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26F" w:rsidRPr="00A54160" w:rsidRDefault="00C9426F" w:rsidP="00C9426F">
      <w:pPr>
        <w:jc w:val="center"/>
        <w:rPr>
          <w:rFonts w:ascii="Arial" w:hAnsi="Arial" w:cs="Arial"/>
          <w:lang w:val="es-ES_tradnl"/>
        </w:rPr>
      </w:pPr>
    </w:p>
    <w:p w:rsidR="00C9426F" w:rsidRPr="00A54160" w:rsidRDefault="00C9426F" w:rsidP="00C9426F">
      <w:pPr>
        <w:jc w:val="center"/>
        <w:rPr>
          <w:rFonts w:ascii="Arial" w:hAnsi="Arial" w:cs="Arial"/>
          <w:lang w:val="es-ES_tradnl"/>
        </w:rPr>
      </w:pPr>
    </w:p>
    <w:p w:rsidR="00C9426F" w:rsidRPr="00A54160" w:rsidRDefault="00C9426F" w:rsidP="00C9426F">
      <w:pPr>
        <w:jc w:val="center"/>
        <w:rPr>
          <w:rFonts w:ascii="Arial" w:hAnsi="Arial" w:cs="Arial"/>
          <w:lang w:val="es-ES_tradnl"/>
        </w:rPr>
      </w:pPr>
    </w:p>
    <w:p w:rsidR="00C9426F" w:rsidRPr="00214C82" w:rsidRDefault="00C9426F" w:rsidP="00C9426F">
      <w:pPr>
        <w:jc w:val="center"/>
        <w:rPr>
          <w:lang w:val="es-ES_tradnl"/>
        </w:rPr>
      </w:pPr>
      <w:r w:rsidRPr="00214C82">
        <w:rPr>
          <w:noProof/>
          <w:lang w:eastAsia="en-US"/>
        </w:rPr>
        <w:drawing>
          <wp:inline distT="0" distB="0" distL="0" distR="0">
            <wp:extent cx="2276475" cy="523875"/>
            <wp:effectExtent l="19050" t="0" r="9525" b="0"/>
            <wp:docPr id="4" name="Imagen 5" descr="Ministerio de Obras Pública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sterio de Obras Públicas">
                      <a:hlinkClick r:id="rId8"/>
                    </pic:cNvPr>
                    <pic:cNvPicPr>
                      <a:picLocks noChangeAspect="1" noChangeArrowheads="1"/>
                    </pic:cNvPicPr>
                  </pic:nvPicPr>
                  <pic:blipFill>
                    <a:blip r:embed="rId9" cstate="print"/>
                    <a:srcRect/>
                    <a:stretch>
                      <a:fillRect/>
                    </a:stretch>
                  </pic:blipFill>
                  <pic:spPr bwMode="auto">
                    <a:xfrm>
                      <a:off x="0" y="0"/>
                      <a:ext cx="2276475" cy="523875"/>
                    </a:xfrm>
                    <a:prstGeom prst="rect">
                      <a:avLst/>
                    </a:prstGeom>
                    <a:noFill/>
                    <a:ln w="9525">
                      <a:noFill/>
                      <a:miter lim="800000"/>
                      <a:headEnd/>
                      <a:tailEnd/>
                    </a:ln>
                  </pic:spPr>
                </pic:pic>
              </a:graphicData>
            </a:graphic>
          </wp:inline>
        </w:drawing>
      </w:r>
    </w:p>
    <w:p w:rsidR="00C9426F" w:rsidRPr="00214C82" w:rsidRDefault="00C9426F" w:rsidP="00C9426F">
      <w:pPr>
        <w:rPr>
          <w:lang w:val="es-ES_tradnl"/>
        </w:rPr>
      </w:pPr>
    </w:p>
    <w:p w:rsidR="00C9426F" w:rsidRDefault="00C9426F" w:rsidP="00C9426F">
      <w:pPr>
        <w:jc w:val="center"/>
        <w:rPr>
          <w:rFonts w:ascii="Arial" w:hAnsi="Arial" w:cs="Arial"/>
          <w:b/>
          <w:sz w:val="28"/>
          <w:szCs w:val="28"/>
          <w:lang w:val="es-ES_tradnl"/>
        </w:rPr>
      </w:pPr>
      <w:r>
        <w:rPr>
          <w:rFonts w:ascii="Arial" w:hAnsi="Arial" w:cs="Arial"/>
          <w:b/>
          <w:sz w:val="28"/>
          <w:szCs w:val="28"/>
          <w:lang w:val="es-ES_tradnl"/>
        </w:rPr>
        <w:t xml:space="preserve">Ministerio de Obras Públicas, Transporte, </w:t>
      </w:r>
    </w:p>
    <w:p w:rsidR="00C9426F" w:rsidRDefault="00C9426F" w:rsidP="00C9426F">
      <w:pPr>
        <w:jc w:val="center"/>
        <w:rPr>
          <w:rFonts w:ascii="Arial" w:hAnsi="Arial" w:cs="Arial"/>
          <w:b/>
          <w:sz w:val="28"/>
          <w:szCs w:val="28"/>
          <w:lang w:val="es-ES_tradnl"/>
        </w:rPr>
      </w:pPr>
      <w:r>
        <w:rPr>
          <w:rFonts w:ascii="Arial" w:hAnsi="Arial" w:cs="Arial"/>
          <w:b/>
          <w:sz w:val="28"/>
          <w:szCs w:val="28"/>
          <w:lang w:val="es-ES_tradnl"/>
        </w:rPr>
        <w:t>Vivienda y Desarrollo Urbano</w:t>
      </w:r>
    </w:p>
    <w:p w:rsidR="00C9426F" w:rsidRPr="00214C82" w:rsidRDefault="00C9426F" w:rsidP="00C9426F">
      <w:pPr>
        <w:jc w:val="center"/>
        <w:rPr>
          <w:rFonts w:ascii="Arial" w:hAnsi="Arial" w:cs="Arial"/>
          <w:b/>
          <w:sz w:val="28"/>
          <w:szCs w:val="28"/>
          <w:lang w:val="es-ES_tradnl"/>
        </w:rPr>
      </w:pPr>
      <w:r w:rsidRPr="00214C82">
        <w:rPr>
          <w:rFonts w:ascii="Arial" w:hAnsi="Arial" w:cs="Arial"/>
          <w:b/>
          <w:sz w:val="28"/>
          <w:szCs w:val="28"/>
          <w:lang w:val="es-ES_tradnl"/>
        </w:rPr>
        <w:t>EL SALVADOR</w:t>
      </w:r>
    </w:p>
    <w:p w:rsidR="00C9426F" w:rsidRPr="00214C82" w:rsidRDefault="00C9426F" w:rsidP="00C9426F">
      <w:pPr>
        <w:jc w:val="center"/>
        <w:rPr>
          <w:rFonts w:ascii="Arial" w:hAnsi="Arial" w:cs="Arial"/>
          <w:b/>
          <w:sz w:val="28"/>
          <w:szCs w:val="28"/>
          <w:lang w:val="es-ES_tradnl"/>
        </w:rPr>
      </w:pPr>
    </w:p>
    <w:p w:rsidR="00C9426F" w:rsidRPr="00214C82" w:rsidRDefault="00C9426F" w:rsidP="00C9426F">
      <w:pPr>
        <w:jc w:val="center"/>
        <w:rPr>
          <w:rFonts w:ascii="Arial" w:hAnsi="Arial" w:cs="Arial"/>
          <w:b/>
          <w:sz w:val="28"/>
          <w:szCs w:val="28"/>
          <w:lang w:val="es-ES_tradnl"/>
        </w:rPr>
      </w:pPr>
    </w:p>
    <w:p w:rsidR="00C9426F" w:rsidRPr="00214C82" w:rsidRDefault="00C9426F" w:rsidP="00C9426F">
      <w:pPr>
        <w:jc w:val="center"/>
        <w:rPr>
          <w:rFonts w:ascii="Arial" w:hAnsi="Arial" w:cs="Arial"/>
          <w:b/>
          <w:sz w:val="28"/>
          <w:szCs w:val="28"/>
          <w:lang w:val="es-ES_tradnl"/>
        </w:rPr>
      </w:pPr>
      <w:r w:rsidRPr="00214C82">
        <w:rPr>
          <w:rFonts w:ascii="Arial" w:hAnsi="Arial" w:cs="Arial"/>
          <w:b/>
          <w:noProof/>
          <w:sz w:val="28"/>
          <w:szCs w:val="28"/>
          <w:lang w:eastAsia="en-US"/>
        </w:rPr>
        <w:drawing>
          <wp:inline distT="0" distB="0" distL="0" distR="0">
            <wp:extent cx="782955" cy="857250"/>
            <wp:effectExtent l="19050" t="0" r="0" b="0"/>
            <wp:docPr id="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 cstate="print"/>
                    <a:srcRect/>
                    <a:stretch>
                      <a:fillRect/>
                    </a:stretch>
                  </pic:blipFill>
                  <pic:spPr bwMode="auto">
                    <a:xfrm>
                      <a:off x="0" y="0"/>
                      <a:ext cx="782955" cy="857250"/>
                    </a:xfrm>
                    <a:prstGeom prst="rect">
                      <a:avLst/>
                    </a:prstGeom>
                    <a:solidFill>
                      <a:srgbClr val="0066CC"/>
                    </a:solidFill>
                  </pic:spPr>
                </pic:pic>
              </a:graphicData>
            </a:graphic>
          </wp:inline>
        </w:drawing>
      </w:r>
    </w:p>
    <w:p w:rsidR="00C9426F" w:rsidRPr="00214C82" w:rsidRDefault="00C9426F" w:rsidP="00C9426F">
      <w:pPr>
        <w:jc w:val="center"/>
        <w:rPr>
          <w:rFonts w:ascii="Arial" w:hAnsi="Arial" w:cs="Arial"/>
          <w:b/>
          <w:sz w:val="28"/>
          <w:szCs w:val="28"/>
          <w:lang w:val="es-ES_tradnl"/>
        </w:rPr>
      </w:pPr>
      <w:r w:rsidRPr="00214C82">
        <w:rPr>
          <w:rFonts w:ascii="Arial" w:hAnsi="Arial" w:cs="Arial"/>
          <w:b/>
          <w:sz w:val="28"/>
          <w:szCs w:val="28"/>
          <w:lang w:val="es-ES_tradnl"/>
        </w:rPr>
        <w:t xml:space="preserve">Banco Interamericano de Desarrollo </w:t>
      </w:r>
    </w:p>
    <w:p w:rsidR="00C9426F" w:rsidRPr="00214C82" w:rsidRDefault="00C9426F" w:rsidP="00C9426F">
      <w:pPr>
        <w:jc w:val="center"/>
        <w:rPr>
          <w:rFonts w:ascii="Arial" w:hAnsi="Arial" w:cs="Arial"/>
          <w:lang w:val="es-ES_tradnl"/>
        </w:rPr>
      </w:pPr>
    </w:p>
    <w:p w:rsidR="00C9426F" w:rsidRPr="00214C82" w:rsidRDefault="00C9426F" w:rsidP="00C9426F">
      <w:pPr>
        <w:jc w:val="center"/>
        <w:rPr>
          <w:rFonts w:ascii="Arial" w:hAnsi="Arial" w:cs="Arial"/>
          <w:lang w:val="es-ES_tradnl"/>
        </w:rPr>
      </w:pPr>
    </w:p>
    <w:p w:rsidR="00C9426F" w:rsidRPr="00214C82" w:rsidRDefault="00C9426F" w:rsidP="00C9426F">
      <w:pPr>
        <w:jc w:val="center"/>
        <w:rPr>
          <w:rFonts w:ascii="Arial" w:hAnsi="Arial" w:cs="Arial"/>
          <w:lang w:val="es-ES_tradnl"/>
        </w:rPr>
      </w:pPr>
    </w:p>
    <w:tbl>
      <w:tblPr>
        <w:tblW w:w="9180" w:type="dxa"/>
        <w:tblInd w:w="-72" w:type="dxa"/>
        <w:tblLook w:val="01E0"/>
      </w:tblPr>
      <w:tblGrid>
        <w:gridCol w:w="9180"/>
      </w:tblGrid>
      <w:tr w:rsidR="00C9426F" w:rsidRPr="00A8646E" w:rsidTr="00C9426F">
        <w:tc>
          <w:tcPr>
            <w:tcW w:w="9180" w:type="dxa"/>
          </w:tcPr>
          <w:p w:rsidR="00C9426F" w:rsidRPr="00214C82" w:rsidRDefault="00C9426F" w:rsidP="00C9426F">
            <w:pPr>
              <w:jc w:val="center"/>
              <w:rPr>
                <w:rFonts w:ascii="Arial" w:eastAsia="Times New Roman" w:hAnsi="Arial" w:cs="Arial"/>
                <w:b/>
                <w:sz w:val="52"/>
                <w:szCs w:val="52"/>
                <w:lang w:val="es-ES_tradnl"/>
              </w:rPr>
            </w:pPr>
            <w:r w:rsidRPr="00214C82">
              <w:rPr>
                <w:rFonts w:ascii="Arial" w:eastAsia="Times New Roman" w:hAnsi="Arial" w:cs="Arial"/>
                <w:b/>
                <w:sz w:val="52"/>
                <w:szCs w:val="52"/>
                <w:lang w:val="es-ES_tradnl"/>
              </w:rPr>
              <w:t xml:space="preserve">INFORME DE GESTIÓN </w:t>
            </w:r>
          </w:p>
          <w:p w:rsidR="00C9426F" w:rsidRPr="00214C82" w:rsidRDefault="00C9426F" w:rsidP="00C9426F">
            <w:pPr>
              <w:jc w:val="center"/>
              <w:rPr>
                <w:rFonts w:ascii="Arial" w:eastAsia="Times New Roman" w:hAnsi="Arial" w:cs="Arial"/>
                <w:b/>
                <w:sz w:val="52"/>
                <w:szCs w:val="52"/>
                <w:lang w:val="es-ES_tradnl"/>
              </w:rPr>
            </w:pPr>
            <w:r w:rsidRPr="00214C82">
              <w:rPr>
                <w:rFonts w:ascii="Arial" w:eastAsia="Times New Roman" w:hAnsi="Arial" w:cs="Arial"/>
                <w:b/>
                <w:sz w:val="52"/>
                <w:szCs w:val="52"/>
                <w:lang w:val="es-ES_tradnl"/>
              </w:rPr>
              <w:t>AMBIENTAL Y SOCIOCULTURAL</w:t>
            </w:r>
          </w:p>
        </w:tc>
      </w:tr>
    </w:tbl>
    <w:p w:rsidR="00C9426F" w:rsidRPr="00214C82" w:rsidRDefault="00C9426F" w:rsidP="00C9426F">
      <w:pPr>
        <w:jc w:val="center"/>
        <w:rPr>
          <w:rFonts w:ascii="Arial" w:hAnsi="Arial" w:cs="Arial"/>
          <w:lang w:val="es-ES_tradnl"/>
        </w:rPr>
      </w:pPr>
    </w:p>
    <w:p w:rsidR="00C9426F" w:rsidRPr="00214C82" w:rsidRDefault="00C9426F" w:rsidP="00C9426F">
      <w:pPr>
        <w:jc w:val="center"/>
        <w:rPr>
          <w:rFonts w:ascii="Arial" w:hAnsi="Arial" w:cs="Arial"/>
          <w:b/>
          <w:sz w:val="28"/>
          <w:szCs w:val="28"/>
          <w:lang w:val="es-ES_tradnl"/>
        </w:rPr>
      </w:pPr>
    </w:p>
    <w:p w:rsidR="00C9426F" w:rsidRPr="00214C82" w:rsidRDefault="00C9426F" w:rsidP="00C9426F">
      <w:pPr>
        <w:jc w:val="center"/>
        <w:rPr>
          <w:rFonts w:ascii="Arial" w:hAnsi="Arial" w:cs="Arial"/>
          <w:b/>
          <w:sz w:val="28"/>
          <w:szCs w:val="28"/>
          <w:lang w:val="es-ES_tradnl"/>
        </w:rPr>
      </w:pPr>
    </w:p>
    <w:p w:rsidR="00C9426F" w:rsidRPr="00214C82" w:rsidRDefault="00C9426F" w:rsidP="00C9426F">
      <w:pPr>
        <w:jc w:val="center"/>
        <w:rPr>
          <w:rFonts w:ascii="Arial" w:hAnsi="Arial" w:cs="Arial"/>
          <w:b/>
          <w:sz w:val="28"/>
          <w:szCs w:val="28"/>
          <w:lang w:val="es-ES_tradnl"/>
        </w:rPr>
      </w:pPr>
      <w:r w:rsidRPr="00214C82">
        <w:rPr>
          <w:rFonts w:ascii="Arial" w:hAnsi="Arial" w:cs="Arial"/>
          <w:b/>
          <w:sz w:val="28"/>
          <w:szCs w:val="28"/>
          <w:lang w:val="es-ES_tradnl"/>
        </w:rPr>
        <w:t>PROGRAMA DE CONECTIVIDAD RURAL EN ZONAS NORTE Y ORIENTE DE EL SALVADOR</w:t>
      </w:r>
    </w:p>
    <w:p w:rsidR="00C9426F" w:rsidRPr="00214C82" w:rsidRDefault="00C9426F" w:rsidP="00C9426F">
      <w:pPr>
        <w:jc w:val="center"/>
        <w:rPr>
          <w:rFonts w:ascii="Arial" w:hAnsi="Arial" w:cs="Arial"/>
          <w:b/>
          <w:sz w:val="28"/>
          <w:szCs w:val="28"/>
          <w:lang w:val="es-ES_tradnl"/>
        </w:rPr>
      </w:pPr>
    </w:p>
    <w:p w:rsidR="00C9426F" w:rsidRPr="00214C82" w:rsidRDefault="00C9426F" w:rsidP="00C9426F">
      <w:pPr>
        <w:jc w:val="right"/>
        <w:rPr>
          <w:rFonts w:ascii="Arial" w:hAnsi="Arial" w:cs="Arial"/>
          <w:b/>
          <w:lang w:val="es-ES_tradnl"/>
        </w:rPr>
      </w:pPr>
    </w:p>
    <w:p w:rsidR="00C9426F" w:rsidRPr="00214C82" w:rsidRDefault="00C9426F" w:rsidP="00C9426F">
      <w:pPr>
        <w:jc w:val="center"/>
        <w:rPr>
          <w:rFonts w:ascii="Arial" w:hAnsi="Arial" w:cs="Arial"/>
          <w:b/>
          <w:color w:val="808080"/>
          <w:sz w:val="40"/>
          <w:szCs w:val="40"/>
          <w:lang w:val="es-ES_tradnl"/>
        </w:rPr>
      </w:pPr>
      <w:r w:rsidRPr="00214C82">
        <w:rPr>
          <w:rFonts w:ascii="Arial" w:hAnsi="Arial" w:cs="Arial"/>
          <w:b/>
          <w:color w:val="808080"/>
          <w:sz w:val="40"/>
          <w:szCs w:val="40"/>
          <w:lang w:val="es-ES_tradnl"/>
        </w:rPr>
        <w:t>- VERSIÓN BORRADOR -</w:t>
      </w:r>
    </w:p>
    <w:p w:rsidR="00C9426F" w:rsidRPr="00214C82" w:rsidRDefault="00C9426F" w:rsidP="00C9426F">
      <w:pPr>
        <w:jc w:val="center"/>
        <w:rPr>
          <w:rFonts w:ascii="Arial" w:hAnsi="Arial" w:cs="Arial"/>
          <w:b/>
          <w:lang w:val="es-ES_tradnl"/>
        </w:rPr>
      </w:pPr>
    </w:p>
    <w:p w:rsidR="00C9426F" w:rsidRPr="00214C82" w:rsidRDefault="00C9426F" w:rsidP="00C9426F">
      <w:pPr>
        <w:jc w:val="center"/>
        <w:rPr>
          <w:rFonts w:ascii="Arial" w:hAnsi="Arial" w:cs="Arial"/>
          <w:b/>
          <w:lang w:val="es-ES_tradnl"/>
        </w:rPr>
      </w:pPr>
    </w:p>
    <w:p w:rsidR="00C9426F" w:rsidRPr="00214C82" w:rsidRDefault="00C9426F" w:rsidP="00C9426F">
      <w:pPr>
        <w:jc w:val="center"/>
        <w:rPr>
          <w:rFonts w:ascii="Arial" w:hAnsi="Arial" w:cs="Arial"/>
          <w:b/>
          <w:lang w:val="es-ES_tradnl"/>
        </w:rPr>
      </w:pPr>
    </w:p>
    <w:p w:rsidR="00C9426F" w:rsidRPr="00214C82" w:rsidRDefault="00C9426F" w:rsidP="00C9426F">
      <w:pPr>
        <w:jc w:val="right"/>
        <w:rPr>
          <w:rFonts w:ascii="Arial" w:hAnsi="Arial" w:cs="Arial"/>
          <w:b/>
          <w:sz w:val="20"/>
          <w:szCs w:val="20"/>
          <w:lang w:val="es-ES_tradnl"/>
        </w:rPr>
      </w:pPr>
      <w:r w:rsidRPr="00214C82">
        <w:rPr>
          <w:rFonts w:ascii="Arial" w:hAnsi="Arial" w:cs="Arial"/>
          <w:b/>
          <w:sz w:val="20"/>
          <w:szCs w:val="20"/>
          <w:lang w:val="es-ES_tradnl"/>
        </w:rPr>
        <w:t>Elaborado por:</w:t>
      </w:r>
    </w:p>
    <w:p w:rsidR="00C9426F" w:rsidRPr="00214C82" w:rsidRDefault="00C9426F" w:rsidP="00C9426F">
      <w:pPr>
        <w:jc w:val="right"/>
        <w:rPr>
          <w:rFonts w:ascii="Arial" w:hAnsi="Arial" w:cs="Arial"/>
          <w:sz w:val="20"/>
          <w:szCs w:val="20"/>
          <w:lang w:val="es-ES_tradnl"/>
        </w:rPr>
      </w:pPr>
      <w:r w:rsidRPr="00214C82">
        <w:rPr>
          <w:rFonts w:ascii="Arial" w:hAnsi="Arial" w:cs="Arial"/>
          <w:sz w:val="20"/>
          <w:szCs w:val="20"/>
          <w:lang w:val="es-ES_tradnl"/>
        </w:rPr>
        <w:t>Ing. MSc. Marco A. Zambrano</w:t>
      </w:r>
    </w:p>
    <w:p w:rsidR="00C9426F" w:rsidRPr="00214C82" w:rsidRDefault="00C9426F" w:rsidP="00C9426F">
      <w:pPr>
        <w:jc w:val="right"/>
        <w:rPr>
          <w:rFonts w:ascii="Arial" w:hAnsi="Arial" w:cs="Arial"/>
          <w:sz w:val="20"/>
          <w:szCs w:val="20"/>
          <w:lang w:val="es-ES_tradnl"/>
        </w:rPr>
      </w:pPr>
      <w:r w:rsidRPr="00214C82">
        <w:rPr>
          <w:rFonts w:ascii="Arial" w:hAnsi="Arial" w:cs="Arial"/>
          <w:sz w:val="20"/>
          <w:szCs w:val="20"/>
          <w:lang w:val="es-ES_tradnl"/>
        </w:rPr>
        <w:t>Consultor BID</w:t>
      </w:r>
    </w:p>
    <w:p w:rsidR="00C9426F" w:rsidRPr="00214C82" w:rsidRDefault="00C9426F" w:rsidP="00C9426F">
      <w:pPr>
        <w:jc w:val="center"/>
        <w:rPr>
          <w:rFonts w:ascii="Arial" w:hAnsi="Arial" w:cs="Arial"/>
          <w:b/>
          <w:sz w:val="28"/>
          <w:szCs w:val="28"/>
          <w:lang w:val="es-ES_tradnl"/>
        </w:rPr>
      </w:pPr>
    </w:p>
    <w:p w:rsidR="00C9426F" w:rsidRPr="00214C82" w:rsidRDefault="00C9426F" w:rsidP="00C9426F">
      <w:pPr>
        <w:jc w:val="center"/>
        <w:rPr>
          <w:rFonts w:ascii="Arial" w:hAnsi="Arial" w:cs="Arial"/>
          <w:b/>
          <w:sz w:val="28"/>
          <w:szCs w:val="28"/>
          <w:lang w:val="es-ES_tradnl"/>
        </w:rPr>
      </w:pPr>
    </w:p>
    <w:p w:rsidR="00C9426F" w:rsidRPr="00214C82" w:rsidRDefault="00C9426F" w:rsidP="00C9426F">
      <w:pPr>
        <w:jc w:val="center"/>
        <w:rPr>
          <w:rFonts w:ascii="Arial" w:hAnsi="Arial" w:cs="Arial"/>
          <w:b/>
          <w:sz w:val="28"/>
          <w:szCs w:val="28"/>
          <w:lang w:val="es-ES_tradnl"/>
        </w:rPr>
      </w:pPr>
    </w:p>
    <w:p w:rsidR="00C9426F" w:rsidRPr="00214C82" w:rsidRDefault="00C9426F" w:rsidP="00C9426F">
      <w:pPr>
        <w:jc w:val="center"/>
        <w:rPr>
          <w:rFonts w:ascii="Arial" w:hAnsi="Arial" w:cs="Arial"/>
          <w:b/>
          <w:sz w:val="28"/>
          <w:szCs w:val="28"/>
          <w:lang w:val="es-ES_tradnl"/>
        </w:rPr>
      </w:pPr>
    </w:p>
    <w:p w:rsidR="00C9426F" w:rsidRPr="00214C82" w:rsidRDefault="00C9426F" w:rsidP="00C9426F">
      <w:pPr>
        <w:jc w:val="center"/>
        <w:rPr>
          <w:rFonts w:ascii="Arial" w:hAnsi="Arial" w:cs="Arial"/>
          <w:bCs/>
          <w:color w:val="339966"/>
          <w:sz w:val="40"/>
          <w:szCs w:val="40"/>
          <w:lang w:val="es-ES_tradnl"/>
        </w:rPr>
      </w:pPr>
      <w:r w:rsidRPr="00214C82">
        <w:rPr>
          <w:rFonts w:ascii="Arial" w:hAnsi="Arial" w:cs="Arial"/>
          <w:b/>
          <w:sz w:val="28"/>
          <w:szCs w:val="28"/>
          <w:lang w:val="es-ES_tradnl"/>
        </w:rPr>
        <w:t>Mayo 2011</w:t>
      </w:r>
      <w:r w:rsidRPr="00214C82">
        <w:rPr>
          <w:rFonts w:ascii="Arial" w:hAnsi="Arial" w:cs="Arial"/>
          <w:bCs/>
          <w:color w:val="339966"/>
          <w:sz w:val="72"/>
          <w:szCs w:val="72"/>
          <w:lang w:val="es-ES_tradnl"/>
        </w:rPr>
        <w:br w:type="page"/>
      </w:r>
    </w:p>
    <w:p w:rsidR="00D56B59" w:rsidRPr="00D56B59" w:rsidRDefault="00D56B59" w:rsidP="00F928B4">
      <w:pPr>
        <w:rPr>
          <w:rFonts w:ascii="Arial" w:hAnsi="Arial" w:cs="Arial"/>
          <w:sz w:val="22"/>
          <w:szCs w:val="22"/>
          <w:lang w:val="es-ES"/>
        </w:rPr>
      </w:pPr>
      <w:bookmarkStart w:id="0" w:name="_Toc237192484"/>
      <w:bookmarkStart w:id="1" w:name="_Toc237192750"/>
      <w:bookmarkStart w:id="2" w:name="_Toc237192882"/>
      <w:bookmarkStart w:id="3" w:name="_Toc237221323"/>
      <w:bookmarkStart w:id="4" w:name="_Toc237222393"/>
      <w:bookmarkStart w:id="5" w:name="_Toc237222474"/>
      <w:bookmarkStart w:id="6" w:name="_Toc237222587"/>
      <w:bookmarkStart w:id="7" w:name="_Toc237222683"/>
      <w:bookmarkStart w:id="8" w:name="_Toc237222731"/>
    </w:p>
    <w:p w:rsidR="007C15A6" w:rsidRPr="00077A93" w:rsidRDefault="00E856A2" w:rsidP="00A43DED">
      <w:pPr>
        <w:pStyle w:val="Heading1"/>
        <w:spacing w:before="0" w:after="0"/>
        <w:ind w:right="-59"/>
        <w:jc w:val="right"/>
        <w:rPr>
          <w:rFonts w:ascii="Arial" w:hAnsi="Arial"/>
          <w:bCs w:val="0"/>
          <w:sz w:val="72"/>
          <w:szCs w:val="72"/>
          <w:lang w:val="es-ES"/>
        </w:rPr>
      </w:pPr>
      <w:bookmarkStart w:id="9" w:name="_Toc293416077"/>
      <w:r w:rsidRPr="00077A93">
        <w:rPr>
          <w:rFonts w:ascii="Arial" w:hAnsi="Arial"/>
          <w:bCs w:val="0"/>
          <w:sz w:val="72"/>
          <w:szCs w:val="72"/>
          <w:lang w:val="es-ES"/>
        </w:rPr>
        <w:t>Contenido</w:t>
      </w:r>
      <w:bookmarkEnd w:id="0"/>
      <w:bookmarkEnd w:id="1"/>
      <w:bookmarkEnd w:id="2"/>
      <w:bookmarkEnd w:id="3"/>
      <w:bookmarkEnd w:id="4"/>
      <w:bookmarkEnd w:id="5"/>
      <w:bookmarkEnd w:id="6"/>
      <w:bookmarkEnd w:id="7"/>
      <w:bookmarkEnd w:id="8"/>
      <w:bookmarkEnd w:id="9"/>
    </w:p>
    <w:sdt>
      <w:sdtPr>
        <w:rPr>
          <w:rFonts w:ascii="Arial" w:eastAsia="MS Mincho" w:hAnsi="Arial" w:cs="Arial"/>
          <w:b w:val="0"/>
          <w:bCs w:val="0"/>
          <w:color w:val="auto"/>
          <w:sz w:val="24"/>
          <w:szCs w:val="24"/>
          <w:lang w:val="en-US" w:eastAsia="ja-JP"/>
        </w:rPr>
        <w:id w:val="5229348"/>
        <w:docPartObj>
          <w:docPartGallery w:val="Table of Contents"/>
          <w:docPartUnique/>
        </w:docPartObj>
      </w:sdtPr>
      <w:sdtEndPr>
        <w:rPr>
          <w:rFonts w:ascii="Times New Roman" w:hAnsi="Times New Roman" w:cs="Times New Roman"/>
        </w:rPr>
      </w:sdtEndPr>
      <w:sdtContent>
        <w:p w:rsidR="00E4025D" w:rsidRPr="00D56B59" w:rsidRDefault="00E4025D">
          <w:pPr>
            <w:pStyle w:val="TOCHeading"/>
            <w:rPr>
              <w:rFonts w:ascii="Arial" w:hAnsi="Arial" w:cs="Arial"/>
            </w:rPr>
          </w:pPr>
        </w:p>
        <w:p w:rsidR="003906B2" w:rsidRDefault="00291F6C">
          <w:pPr>
            <w:pStyle w:val="TOC1"/>
            <w:rPr>
              <w:rFonts w:asciiTheme="minorHAnsi" w:eastAsiaTheme="minorEastAsia" w:hAnsiTheme="minorHAnsi" w:cstheme="minorBidi"/>
              <w:b w:val="0"/>
              <w:bCs w:val="0"/>
              <w:noProof/>
              <w:sz w:val="22"/>
              <w:szCs w:val="22"/>
              <w:lang w:val="es-ES" w:eastAsia="es-ES"/>
            </w:rPr>
          </w:pPr>
          <w:r w:rsidRPr="00291F6C">
            <w:rPr>
              <w:lang w:val="es-ES"/>
            </w:rPr>
            <w:fldChar w:fldCharType="begin"/>
          </w:r>
          <w:r w:rsidR="00A54160">
            <w:rPr>
              <w:lang w:val="es-ES"/>
            </w:rPr>
            <w:instrText xml:space="preserve"> TOC \o "1-3" \h \z \u </w:instrText>
          </w:r>
          <w:r w:rsidRPr="00291F6C">
            <w:rPr>
              <w:lang w:val="es-ES"/>
            </w:rPr>
            <w:fldChar w:fldCharType="separate"/>
          </w:r>
          <w:hyperlink w:anchor="_Toc293416077" w:history="1">
            <w:r w:rsidR="003906B2" w:rsidRPr="00F153B8">
              <w:rPr>
                <w:rStyle w:val="Hyperlink"/>
                <w:noProof/>
                <w:lang w:val="es-ES"/>
              </w:rPr>
              <w:t>Contenido</w:t>
            </w:r>
            <w:r w:rsidR="003906B2">
              <w:rPr>
                <w:noProof/>
                <w:webHidden/>
              </w:rPr>
              <w:tab/>
            </w:r>
            <w:r>
              <w:rPr>
                <w:noProof/>
                <w:webHidden/>
              </w:rPr>
              <w:fldChar w:fldCharType="begin"/>
            </w:r>
            <w:r w:rsidR="003906B2">
              <w:rPr>
                <w:noProof/>
                <w:webHidden/>
              </w:rPr>
              <w:instrText xml:space="preserve"> PAGEREF _Toc293416077 \h </w:instrText>
            </w:r>
            <w:r>
              <w:rPr>
                <w:noProof/>
                <w:webHidden/>
              </w:rPr>
            </w:r>
            <w:r>
              <w:rPr>
                <w:noProof/>
                <w:webHidden/>
              </w:rPr>
              <w:fldChar w:fldCharType="separate"/>
            </w:r>
            <w:r w:rsidR="003906B2">
              <w:rPr>
                <w:noProof/>
                <w:webHidden/>
              </w:rPr>
              <w:t>1</w:t>
            </w:r>
            <w:r>
              <w:rPr>
                <w:noProof/>
                <w:webHidden/>
              </w:rPr>
              <w:fldChar w:fldCharType="end"/>
            </w:r>
          </w:hyperlink>
        </w:p>
        <w:p w:rsidR="003906B2" w:rsidRDefault="00291F6C">
          <w:pPr>
            <w:pStyle w:val="TOC1"/>
            <w:rPr>
              <w:rFonts w:asciiTheme="minorHAnsi" w:eastAsiaTheme="minorEastAsia" w:hAnsiTheme="minorHAnsi" w:cstheme="minorBidi"/>
              <w:b w:val="0"/>
              <w:bCs w:val="0"/>
              <w:noProof/>
              <w:sz w:val="22"/>
              <w:szCs w:val="22"/>
              <w:lang w:val="es-ES" w:eastAsia="es-ES"/>
            </w:rPr>
          </w:pPr>
          <w:hyperlink w:anchor="_Toc293416078" w:history="1">
            <w:r w:rsidR="003906B2" w:rsidRPr="00F153B8">
              <w:rPr>
                <w:rStyle w:val="Hyperlink"/>
                <w:noProof/>
                <w:lang w:val="es-ES"/>
              </w:rPr>
              <w:t>Tabla de Significados</w:t>
            </w:r>
            <w:r w:rsidR="003906B2">
              <w:rPr>
                <w:noProof/>
                <w:webHidden/>
              </w:rPr>
              <w:tab/>
            </w:r>
            <w:r>
              <w:rPr>
                <w:noProof/>
                <w:webHidden/>
              </w:rPr>
              <w:fldChar w:fldCharType="begin"/>
            </w:r>
            <w:r w:rsidR="003906B2">
              <w:rPr>
                <w:noProof/>
                <w:webHidden/>
              </w:rPr>
              <w:instrText xml:space="preserve"> PAGEREF _Toc293416078 \h </w:instrText>
            </w:r>
            <w:r>
              <w:rPr>
                <w:noProof/>
                <w:webHidden/>
              </w:rPr>
            </w:r>
            <w:r>
              <w:rPr>
                <w:noProof/>
                <w:webHidden/>
              </w:rPr>
              <w:fldChar w:fldCharType="separate"/>
            </w:r>
            <w:r w:rsidR="003906B2">
              <w:rPr>
                <w:noProof/>
                <w:webHidden/>
              </w:rPr>
              <w:t>3</w:t>
            </w:r>
            <w:r>
              <w:rPr>
                <w:noProof/>
                <w:webHidden/>
              </w:rPr>
              <w:fldChar w:fldCharType="end"/>
            </w:r>
          </w:hyperlink>
        </w:p>
        <w:p w:rsidR="003906B2" w:rsidRDefault="00291F6C">
          <w:pPr>
            <w:pStyle w:val="TOC1"/>
            <w:rPr>
              <w:rFonts w:asciiTheme="minorHAnsi" w:eastAsiaTheme="minorEastAsia" w:hAnsiTheme="minorHAnsi" w:cstheme="minorBidi"/>
              <w:b w:val="0"/>
              <w:bCs w:val="0"/>
              <w:noProof/>
              <w:sz w:val="22"/>
              <w:szCs w:val="22"/>
              <w:lang w:val="es-ES" w:eastAsia="es-ES"/>
            </w:rPr>
          </w:pPr>
          <w:hyperlink w:anchor="_Toc293416079" w:history="1">
            <w:r w:rsidR="003906B2" w:rsidRPr="00F153B8">
              <w:rPr>
                <w:rStyle w:val="Hyperlink"/>
                <w:noProof/>
                <w:lang w:val="es-ES"/>
              </w:rPr>
              <w:t>Resumen Ejecutivo</w:t>
            </w:r>
            <w:r w:rsidR="003906B2">
              <w:rPr>
                <w:noProof/>
                <w:webHidden/>
              </w:rPr>
              <w:tab/>
            </w:r>
            <w:r>
              <w:rPr>
                <w:noProof/>
                <w:webHidden/>
              </w:rPr>
              <w:fldChar w:fldCharType="begin"/>
            </w:r>
            <w:r w:rsidR="003906B2">
              <w:rPr>
                <w:noProof/>
                <w:webHidden/>
              </w:rPr>
              <w:instrText xml:space="preserve"> PAGEREF _Toc293416079 \h </w:instrText>
            </w:r>
            <w:r>
              <w:rPr>
                <w:noProof/>
                <w:webHidden/>
              </w:rPr>
            </w:r>
            <w:r>
              <w:rPr>
                <w:noProof/>
                <w:webHidden/>
              </w:rPr>
              <w:fldChar w:fldCharType="separate"/>
            </w:r>
            <w:r w:rsidR="003906B2">
              <w:rPr>
                <w:noProof/>
                <w:webHidden/>
              </w:rPr>
              <w:t>4</w:t>
            </w:r>
            <w:r>
              <w:rPr>
                <w:noProof/>
                <w:webHidden/>
              </w:rPr>
              <w:fldChar w:fldCharType="end"/>
            </w:r>
          </w:hyperlink>
        </w:p>
        <w:p w:rsidR="003906B2" w:rsidRDefault="00291F6C">
          <w:pPr>
            <w:pStyle w:val="TOC2"/>
            <w:rPr>
              <w:rFonts w:asciiTheme="minorHAnsi" w:eastAsiaTheme="minorEastAsia" w:hAnsiTheme="minorHAnsi" w:cstheme="minorBidi"/>
              <w:b w:val="0"/>
              <w:bCs w:val="0"/>
              <w:noProof/>
              <w:sz w:val="22"/>
              <w:szCs w:val="22"/>
              <w:lang w:val="es-ES" w:eastAsia="es-ES"/>
            </w:rPr>
          </w:pPr>
          <w:hyperlink w:anchor="_Toc293416080" w:history="1">
            <w:r w:rsidR="003906B2" w:rsidRPr="00F153B8">
              <w:rPr>
                <w:rStyle w:val="Hyperlink"/>
                <w:rFonts w:cs="Arial"/>
                <w:noProof/>
              </w:rPr>
              <w:t>1.</w:t>
            </w:r>
            <w:r w:rsidR="003906B2">
              <w:rPr>
                <w:rFonts w:asciiTheme="minorHAnsi" w:eastAsiaTheme="minorEastAsia" w:hAnsiTheme="minorHAnsi" w:cstheme="minorBidi"/>
                <w:b w:val="0"/>
                <w:bCs w:val="0"/>
                <w:noProof/>
                <w:sz w:val="22"/>
                <w:szCs w:val="22"/>
                <w:lang w:val="es-ES" w:eastAsia="es-ES"/>
              </w:rPr>
              <w:tab/>
            </w:r>
            <w:r w:rsidR="003906B2" w:rsidRPr="00F153B8">
              <w:rPr>
                <w:rStyle w:val="Hyperlink"/>
                <w:rFonts w:cs="Arial"/>
                <w:noProof/>
              </w:rPr>
              <w:t>INTRODUCCIÓN</w:t>
            </w:r>
            <w:r w:rsidR="003906B2">
              <w:rPr>
                <w:noProof/>
                <w:webHidden/>
              </w:rPr>
              <w:tab/>
            </w:r>
            <w:r>
              <w:rPr>
                <w:noProof/>
                <w:webHidden/>
              </w:rPr>
              <w:fldChar w:fldCharType="begin"/>
            </w:r>
            <w:r w:rsidR="003906B2">
              <w:rPr>
                <w:noProof/>
                <w:webHidden/>
              </w:rPr>
              <w:instrText xml:space="preserve"> PAGEREF _Toc293416080 \h </w:instrText>
            </w:r>
            <w:r>
              <w:rPr>
                <w:noProof/>
                <w:webHidden/>
              </w:rPr>
            </w:r>
            <w:r>
              <w:rPr>
                <w:noProof/>
                <w:webHidden/>
              </w:rPr>
              <w:fldChar w:fldCharType="separate"/>
            </w:r>
            <w:r w:rsidR="003906B2">
              <w:rPr>
                <w:noProof/>
                <w:webHidden/>
              </w:rPr>
              <w:t>6</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081" w:history="1">
            <w:r w:rsidR="003906B2" w:rsidRPr="00F153B8">
              <w:rPr>
                <w:rStyle w:val="Hyperlink"/>
                <w:b/>
                <w:noProof/>
                <w:lang w:val="es-ES"/>
              </w:rPr>
              <w:t>1.1</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
              </w:rPr>
              <w:t>Antecedentes</w:t>
            </w:r>
            <w:r w:rsidR="003906B2">
              <w:rPr>
                <w:noProof/>
                <w:webHidden/>
              </w:rPr>
              <w:tab/>
            </w:r>
            <w:r>
              <w:rPr>
                <w:noProof/>
                <w:webHidden/>
              </w:rPr>
              <w:fldChar w:fldCharType="begin"/>
            </w:r>
            <w:r w:rsidR="003906B2">
              <w:rPr>
                <w:noProof/>
                <w:webHidden/>
              </w:rPr>
              <w:instrText xml:space="preserve"> PAGEREF _Toc293416081 \h </w:instrText>
            </w:r>
            <w:r>
              <w:rPr>
                <w:noProof/>
                <w:webHidden/>
              </w:rPr>
            </w:r>
            <w:r>
              <w:rPr>
                <w:noProof/>
                <w:webHidden/>
              </w:rPr>
              <w:fldChar w:fldCharType="separate"/>
            </w:r>
            <w:r w:rsidR="003906B2">
              <w:rPr>
                <w:noProof/>
                <w:webHidden/>
              </w:rPr>
              <w:t>6</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082" w:history="1">
            <w:r w:rsidR="003906B2" w:rsidRPr="00F153B8">
              <w:rPr>
                <w:rStyle w:val="Hyperlink"/>
                <w:b/>
                <w:noProof/>
                <w:lang w:val="es-ES_tradnl"/>
              </w:rPr>
              <w:t>1.2</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Objetivo</w:t>
            </w:r>
            <w:r w:rsidR="003906B2">
              <w:rPr>
                <w:noProof/>
                <w:webHidden/>
              </w:rPr>
              <w:tab/>
            </w:r>
            <w:r>
              <w:rPr>
                <w:noProof/>
                <w:webHidden/>
              </w:rPr>
              <w:fldChar w:fldCharType="begin"/>
            </w:r>
            <w:r w:rsidR="003906B2">
              <w:rPr>
                <w:noProof/>
                <w:webHidden/>
              </w:rPr>
              <w:instrText xml:space="preserve"> PAGEREF _Toc293416082 \h </w:instrText>
            </w:r>
            <w:r>
              <w:rPr>
                <w:noProof/>
                <w:webHidden/>
              </w:rPr>
            </w:r>
            <w:r>
              <w:rPr>
                <w:noProof/>
                <w:webHidden/>
              </w:rPr>
              <w:fldChar w:fldCharType="separate"/>
            </w:r>
            <w:r w:rsidR="003906B2">
              <w:rPr>
                <w:noProof/>
                <w:webHidden/>
              </w:rPr>
              <w:t>7</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083" w:history="1">
            <w:r w:rsidR="003906B2" w:rsidRPr="00F153B8">
              <w:rPr>
                <w:rStyle w:val="Hyperlink"/>
                <w:b/>
                <w:noProof/>
                <w:lang w:val="es-ES_tradnl"/>
              </w:rPr>
              <w:t>1.3</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Alcance</w:t>
            </w:r>
            <w:r w:rsidR="003906B2">
              <w:rPr>
                <w:noProof/>
                <w:webHidden/>
              </w:rPr>
              <w:tab/>
            </w:r>
            <w:r>
              <w:rPr>
                <w:noProof/>
                <w:webHidden/>
              </w:rPr>
              <w:fldChar w:fldCharType="begin"/>
            </w:r>
            <w:r w:rsidR="003906B2">
              <w:rPr>
                <w:noProof/>
                <w:webHidden/>
              </w:rPr>
              <w:instrText xml:space="preserve"> PAGEREF _Toc293416083 \h </w:instrText>
            </w:r>
            <w:r>
              <w:rPr>
                <w:noProof/>
                <w:webHidden/>
              </w:rPr>
            </w:r>
            <w:r>
              <w:rPr>
                <w:noProof/>
                <w:webHidden/>
              </w:rPr>
              <w:fldChar w:fldCharType="separate"/>
            </w:r>
            <w:r w:rsidR="003906B2">
              <w:rPr>
                <w:noProof/>
                <w:webHidden/>
              </w:rPr>
              <w:t>7</w:t>
            </w:r>
            <w:r>
              <w:rPr>
                <w:noProof/>
                <w:webHidden/>
              </w:rPr>
              <w:fldChar w:fldCharType="end"/>
            </w:r>
          </w:hyperlink>
        </w:p>
        <w:p w:rsidR="003906B2" w:rsidRDefault="00291F6C">
          <w:pPr>
            <w:pStyle w:val="TOC2"/>
            <w:rPr>
              <w:rFonts w:asciiTheme="minorHAnsi" w:eastAsiaTheme="minorEastAsia" w:hAnsiTheme="minorHAnsi" w:cstheme="minorBidi"/>
              <w:b w:val="0"/>
              <w:bCs w:val="0"/>
              <w:noProof/>
              <w:sz w:val="22"/>
              <w:szCs w:val="22"/>
              <w:lang w:val="es-ES" w:eastAsia="es-ES"/>
            </w:rPr>
          </w:pPr>
          <w:hyperlink w:anchor="_Toc293416084" w:history="1">
            <w:r w:rsidR="003906B2" w:rsidRPr="00F153B8">
              <w:rPr>
                <w:rStyle w:val="Hyperlink"/>
                <w:rFonts w:cs="Arial"/>
                <w:noProof/>
              </w:rPr>
              <w:t>2.</w:t>
            </w:r>
            <w:r w:rsidR="003906B2">
              <w:rPr>
                <w:rFonts w:asciiTheme="minorHAnsi" w:eastAsiaTheme="minorEastAsia" w:hAnsiTheme="minorHAnsi" w:cstheme="minorBidi"/>
                <w:b w:val="0"/>
                <w:bCs w:val="0"/>
                <w:noProof/>
                <w:sz w:val="22"/>
                <w:szCs w:val="22"/>
                <w:lang w:val="es-ES" w:eastAsia="es-ES"/>
              </w:rPr>
              <w:tab/>
            </w:r>
            <w:r w:rsidR="003906B2" w:rsidRPr="00F153B8">
              <w:rPr>
                <w:rStyle w:val="Hyperlink"/>
                <w:rFonts w:cs="Arial"/>
                <w:noProof/>
              </w:rPr>
              <w:t>EL PROGRAMA Y LA MUESTRA DE PROYECTOS</w:t>
            </w:r>
            <w:r w:rsidR="003906B2">
              <w:rPr>
                <w:noProof/>
                <w:webHidden/>
              </w:rPr>
              <w:tab/>
            </w:r>
            <w:r>
              <w:rPr>
                <w:noProof/>
                <w:webHidden/>
              </w:rPr>
              <w:fldChar w:fldCharType="begin"/>
            </w:r>
            <w:r w:rsidR="003906B2">
              <w:rPr>
                <w:noProof/>
                <w:webHidden/>
              </w:rPr>
              <w:instrText xml:space="preserve"> PAGEREF _Toc293416084 \h </w:instrText>
            </w:r>
            <w:r>
              <w:rPr>
                <w:noProof/>
                <w:webHidden/>
              </w:rPr>
            </w:r>
            <w:r>
              <w:rPr>
                <w:noProof/>
                <w:webHidden/>
              </w:rPr>
              <w:fldChar w:fldCharType="separate"/>
            </w:r>
            <w:r w:rsidR="003906B2">
              <w:rPr>
                <w:noProof/>
                <w:webHidden/>
              </w:rPr>
              <w:t>8</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085" w:history="1">
            <w:r w:rsidR="003906B2" w:rsidRPr="00F153B8">
              <w:rPr>
                <w:rStyle w:val="Hyperlink"/>
                <w:b/>
                <w:noProof/>
                <w:lang w:val="es-ES_tradnl"/>
              </w:rPr>
              <w:t>2.1</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El Programa</w:t>
            </w:r>
            <w:r w:rsidR="003906B2">
              <w:rPr>
                <w:noProof/>
                <w:webHidden/>
              </w:rPr>
              <w:tab/>
            </w:r>
            <w:r>
              <w:rPr>
                <w:noProof/>
                <w:webHidden/>
              </w:rPr>
              <w:fldChar w:fldCharType="begin"/>
            </w:r>
            <w:r w:rsidR="003906B2">
              <w:rPr>
                <w:noProof/>
                <w:webHidden/>
              </w:rPr>
              <w:instrText xml:space="preserve"> PAGEREF _Toc293416085 \h </w:instrText>
            </w:r>
            <w:r>
              <w:rPr>
                <w:noProof/>
                <w:webHidden/>
              </w:rPr>
            </w:r>
            <w:r>
              <w:rPr>
                <w:noProof/>
                <w:webHidden/>
              </w:rPr>
              <w:fldChar w:fldCharType="separate"/>
            </w:r>
            <w:r w:rsidR="003906B2">
              <w:rPr>
                <w:noProof/>
                <w:webHidden/>
              </w:rPr>
              <w:t>8</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086" w:history="1">
            <w:r w:rsidR="003906B2" w:rsidRPr="00F153B8">
              <w:rPr>
                <w:rStyle w:val="Hyperlink"/>
                <w:b/>
                <w:noProof/>
                <w:lang w:val="es-ES_tradnl"/>
              </w:rPr>
              <w:t>2.2</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Tipo de intervención en los caminos rurales</w:t>
            </w:r>
            <w:r w:rsidR="003906B2">
              <w:rPr>
                <w:noProof/>
                <w:webHidden/>
              </w:rPr>
              <w:tab/>
            </w:r>
            <w:r>
              <w:rPr>
                <w:noProof/>
                <w:webHidden/>
              </w:rPr>
              <w:fldChar w:fldCharType="begin"/>
            </w:r>
            <w:r w:rsidR="003906B2">
              <w:rPr>
                <w:noProof/>
                <w:webHidden/>
              </w:rPr>
              <w:instrText xml:space="preserve"> PAGEREF _Toc293416086 \h </w:instrText>
            </w:r>
            <w:r>
              <w:rPr>
                <w:noProof/>
                <w:webHidden/>
              </w:rPr>
            </w:r>
            <w:r>
              <w:rPr>
                <w:noProof/>
                <w:webHidden/>
              </w:rPr>
              <w:fldChar w:fldCharType="separate"/>
            </w:r>
            <w:r w:rsidR="003906B2">
              <w:rPr>
                <w:noProof/>
                <w:webHidden/>
              </w:rPr>
              <w:t>9</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087" w:history="1">
            <w:r w:rsidR="003906B2" w:rsidRPr="00F153B8">
              <w:rPr>
                <w:rStyle w:val="Hyperlink"/>
                <w:b/>
                <w:noProof/>
                <w:lang w:val="es-ES_tradnl"/>
              </w:rPr>
              <w:t>2.3</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Muestra de proyectos seleccionados para el análisis</w:t>
            </w:r>
            <w:r w:rsidR="003906B2">
              <w:rPr>
                <w:noProof/>
                <w:webHidden/>
              </w:rPr>
              <w:tab/>
            </w:r>
            <w:r>
              <w:rPr>
                <w:noProof/>
                <w:webHidden/>
              </w:rPr>
              <w:fldChar w:fldCharType="begin"/>
            </w:r>
            <w:r w:rsidR="003906B2">
              <w:rPr>
                <w:noProof/>
                <w:webHidden/>
              </w:rPr>
              <w:instrText xml:space="preserve"> PAGEREF _Toc293416087 \h </w:instrText>
            </w:r>
            <w:r>
              <w:rPr>
                <w:noProof/>
                <w:webHidden/>
              </w:rPr>
            </w:r>
            <w:r>
              <w:rPr>
                <w:noProof/>
                <w:webHidden/>
              </w:rPr>
              <w:fldChar w:fldCharType="separate"/>
            </w:r>
            <w:r w:rsidR="003906B2">
              <w:rPr>
                <w:noProof/>
                <w:webHidden/>
              </w:rPr>
              <w:t>10</w:t>
            </w:r>
            <w:r>
              <w:rPr>
                <w:noProof/>
                <w:webHidden/>
              </w:rPr>
              <w:fldChar w:fldCharType="end"/>
            </w:r>
          </w:hyperlink>
        </w:p>
        <w:p w:rsidR="003906B2" w:rsidRDefault="00291F6C">
          <w:pPr>
            <w:pStyle w:val="TOC2"/>
            <w:rPr>
              <w:rFonts w:asciiTheme="minorHAnsi" w:eastAsiaTheme="minorEastAsia" w:hAnsiTheme="minorHAnsi" w:cstheme="minorBidi"/>
              <w:b w:val="0"/>
              <w:bCs w:val="0"/>
              <w:noProof/>
              <w:sz w:val="22"/>
              <w:szCs w:val="22"/>
              <w:lang w:val="es-ES" w:eastAsia="es-ES"/>
            </w:rPr>
          </w:pPr>
          <w:hyperlink w:anchor="_Toc293416088" w:history="1">
            <w:r w:rsidR="003906B2" w:rsidRPr="00F153B8">
              <w:rPr>
                <w:rStyle w:val="Hyperlink"/>
                <w:rFonts w:cs="Arial"/>
                <w:noProof/>
              </w:rPr>
              <w:t>3.</w:t>
            </w:r>
            <w:r w:rsidR="003906B2">
              <w:rPr>
                <w:rFonts w:asciiTheme="minorHAnsi" w:eastAsiaTheme="minorEastAsia" w:hAnsiTheme="minorHAnsi" w:cstheme="minorBidi"/>
                <w:b w:val="0"/>
                <w:bCs w:val="0"/>
                <w:noProof/>
                <w:sz w:val="22"/>
                <w:szCs w:val="22"/>
                <w:lang w:val="es-ES" w:eastAsia="es-ES"/>
              </w:rPr>
              <w:tab/>
            </w:r>
            <w:r w:rsidR="003906B2" w:rsidRPr="00F153B8">
              <w:rPr>
                <w:rStyle w:val="Hyperlink"/>
                <w:rFonts w:cs="Arial"/>
                <w:noProof/>
              </w:rPr>
              <w:t>ASPECTOS AMBIENTALES Y SOCIOCULTURALES</w:t>
            </w:r>
            <w:r w:rsidR="003906B2">
              <w:rPr>
                <w:noProof/>
                <w:webHidden/>
              </w:rPr>
              <w:tab/>
            </w:r>
            <w:r>
              <w:rPr>
                <w:noProof/>
                <w:webHidden/>
              </w:rPr>
              <w:fldChar w:fldCharType="begin"/>
            </w:r>
            <w:r w:rsidR="003906B2">
              <w:rPr>
                <w:noProof/>
                <w:webHidden/>
              </w:rPr>
              <w:instrText xml:space="preserve"> PAGEREF _Toc293416088 \h </w:instrText>
            </w:r>
            <w:r>
              <w:rPr>
                <w:noProof/>
                <w:webHidden/>
              </w:rPr>
            </w:r>
            <w:r>
              <w:rPr>
                <w:noProof/>
                <w:webHidden/>
              </w:rPr>
              <w:fldChar w:fldCharType="separate"/>
            </w:r>
            <w:r w:rsidR="003906B2">
              <w:rPr>
                <w:noProof/>
                <w:webHidden/>
              </w:rPr>
              <w:t>11</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089" w:history="1">
            <w:r w:rsidR="003906B2" w:rsidRPr="00F153B8">
              <w:rPr>
                <w:rStyle w:val="Hyperlink"/>
                <w:b/>
                <w:noProof/>
                <w:lang w:val="es-ES_tradnl"/>
              </w:rPr>
              <w:t>3.1</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Aspectos Socio-Ambientales relevantes de la Región Nor-Occidental</w:t>
            </w:r>
            <w:r w:rsidR="003906B2">
              <w:rPr>
                <w:noProof/>
                <w:webHidden/>
              </w:rPr>
              <w:tab/>
            </w:r>
            <w:r>
              <w:rPr>
                <w:noProof/>
                <w:webHidden/>
              </w:rPr>
              <w:fldChar w:fldCharType="begin"/>
            </w:r>
            <w:r w:rsidR="003906B2">
              <w:rPr>
                <w:noProof/>
                <w:webHidden/>
              </w:rPr>
              <w:instrText xml:space="preserve"> PAGEREF _Toc293416089 \h </w:instrText>
            </w:r>
            <w:r>
              <w:rPr>
                <w:noProof/>
                <w:webHidden/>
              </w:rPr>
            </w:r>
            <w:r>
              <w:rPr>
                <w:noProof/>
                <w:webHidden/>
              </w:rPr>
              <w:fldChar w:fldCharType="separate"/>
            </w:r>
            <w:r w:rsidR="003906B2">
              <w:rPr>
                <w:noProof/>
                <w:webHidden/>
              </w:rPr>
              <w:t>11</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090" w:history="1">
            <w:r w:rsidR="003906B2" w:rsidRPr="00F153B8">
              <w:rPr>
                <w:rStyle w:val="Hyperlink"/>
                <w:b/>
                <w:noProof/>
                <w:lang w:val="es-ES_tradnl"/>
              </w:rPr>
              <w:t>3.2</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Aspectos Socio-Ambientales relevantes de la Región Nor-Oriental</w:t>
            </w:r>
            <w:r w:rsidR="003906B2">
              <w:rPr>
                <w:noProof/>
                <w:webHidden/>
              </w:rPr>
              <w:tab/>
            </w:r>
            <w:r>
              <w:rPr>
                <w:noProof/>
                <w:webHidden/>
              </w:rPr>
              <w:fldChar w:fldCharType="begin"/>
            </w:r>
            <w:r w:rsidR="003906B2">
              <w:rPr>
                <w:noProof/>
                <w:webHidden/>
              </w:rPr>
              <w:instrText xml:space="preserve"> PAGEREF _Toc293416090 \h </w:instrText>
            </w:r>
            <w:r>
              <w:rPr>
                <w:noProof/>
                <w:webHidden/>
              </w:rPr>
            </w:r>
            <w:r>
              <w:rPr>
                <w:noProof/>
                <w:webHidden/>
              </w:rPr>
              <w:fldChar w:fldCharType="separate"/>
            </w:r>
            <w:r w:rsidR="003906B2">
              <w:rPr>
                <w:noProof/>
                <w:webHidden/>
              </w:rPr>
              <w:t>13</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091" w:history="1">
            <w:r w:rsidR="003906B2" w:rsidRPr="00F153B8">
              <w:rPr>
                <w:rStyle w:val="Hyperlink"/>
                <w:b/>
                <w:noProof/>
                <w:lang w:val="es-ES_tradnl"/>
              </w:rPr>
              <w:t>3.3</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Ecosistemas y Áreas Protegidas en la Zona Norte</w:t>
            </w:r>
            <w:r w:rsidR="003906B2">
              <w:rPr>
                <w:noProof/>
                <w:webHidden/>
              </w:rPr>
              <w:tab/>
            </w:r>
            <w:r>
              <w:rPr>
                <w:noProof/>
                <w:webHidden/>
              </w:rPr>
              <w:fldChar w:fldCharType="begin"/>
            </w:r>
            <w:r w:rsidR="003906B2">
              <w:rPr>
                <w:noProof/>
                <w:webHidden/>
              </w:rPr>
              <w:instrText xml:space="preserve"> PAGEREF _Toc293416091 \h </w:instrText>
            </w:r>
            <w:r>
              <w:rPr>
                <w:noProof/>
                <w:webHidden/>
              </w:rPr>
            </w:r>
            <w:r>
              <w:rPr>
                <w:noProof/>
                <w:webHidden/>
              </w:rPr>
              <w:fldChar w:fldCharType="separate"/>
            </w:r>
            <w:r w:rsidR="003906B2">
              <w:rPr>
                <w:noProof/>
                <w:webHidden/>
              </w:rPr>
              <w:t>16</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092" w:history="1">
            <w:r w:rsidR="003906B2" w:rsidRPr="00F153B8">
              <w:rPr>
                <w:rStyle w:val="Hyperlink"/>
                <w:b/>
                <w:noProof/>
                <w:lang w:val="es-ES_tradnl"/>
              </w:rPr>
              <w:t>3.4</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Aspectos relacionados con el Patrimonio Cultural y Físico en la Zona Norte</w:t>
            </w:r>
            <w:r w:rsidR="003906B2">
              <w:rPr>
                <w:noProof/>
                <w:webHidden/>
              </w:rPr>
              <w:tab/>
            </w:r>
            <w:r>
              <w:rPr>
                <w:noProof/>
                <w:webHidden/>
              </w:rPr>
              <w:fldChar w:fldCharType="begin"/>
            </w:r>
            <w:r w:rsidR="003906B2">
              <w:rPr>
                <w:noProof/>
                <w:webHidden/>
              </w:rPr>
              <w:instrText xml:space="preserve"> PAGEREF _Toc293416092 \h </w:instrText>
            </w:r>
            <w:r>
              <w:rPr>
                <w:noProof/>
                <w:webHidden/>
              </w:rPr>
            </w:r>
            <w:r>
              <w:rPr>
                <w:noProof/>
                <w:webHidden/>
              </w:rPr>
              <w:fldChar w:fldCharType="separate"/>
            </w:r>
            <w:r w:rsidR="003906B2">
              <w:rPr>
                <w:noProof/>
                <w:webHidden/>
              </w:rPr>
              <w:t>17</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093" w:history="1">
            <w:r w:rsidR="003906B2" w:rsidRPr="00F153B8">
              <w:rPr>
                <w:rStyle w:val="Hyperlink"/>
                <w:b/>
                <w:noProof/>
                <w:lang w:val="es-ES_tradnl"/>
              </w:rPr>
              <w:t>3.5</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Aspectos Socio-Económicos de la Zona Norte</w:t>
            </w:r>
            <w:r w:rsidR="003906B2">
              <w:rPr>
                <w:noProof/>
                <w:webHidden/>
              </w:rPr>
              <w:tab/>
            </w:r>
            <w:r>
              <w:rPr>
                <w:noProof/>
                <w:webHidden/>
              </w:rPr>
              <w:fldChar w:fldCharType="begin"/>
            </w:r>
            <w:r w:rsidR="003906B2">
              <w:rPr>
                <w:noProof/>
                <w:webHidden/>
              </w:rPr>
              <w:instrText xml:space="preserve"> PAGEREF _Toc293416093 \h </w:instrText>
            </w:r>
            <w:r>
              <w:rPr>
                <w:noProof/>
                <w:webHidden/>
              </w:rPr>
            </w:r>
            <w:r>
              <w:rPr>
                <w:noProof/>
                <w:webHidden/>
              </w:rPr>
              <w:fldChar w:fldCharType="separate"/>
            </w:r>
            <w:r w:rsidR="003906B2">
              <w:rPr>
                <w:noProof/>
                <w:webHidden/>
              </w:rPr>
              <w:t>18</w:t>
            </w:r>
            <w:r>
              <w:rPr>
                <w:noProof/>
                <w:webHidden/>
              </w:rPr>
              <w:fldChar w:fldCharType="end"/>
            </w:r>
          </w:hyperlink>
        </w:p>
        <w:p w:rsidR="003906B2" w:rsidRDefault="00291F6C">
          <w:pPr>
            <w:pStyle w:val="TOC2"/>
            <w:rPr>
              <w:rFonts w:asciiTheme="minorHAnsi" w:eastAsiaTheme="minorEastAsia" w:hAnsiTheme="minorHAnsi" w:cstheme="minorBidi"/>
              <w:b w:val="0"/>
              <w:bCs w:val="0"/>
              <w:noProof/>
              <w:sz w:val="22"/>
              <w:szCs w:val="22"/>
              <w:lang w:val="es-ES" w:eastAsia="es-ES"/>
            </w:rPr>
          </w:pPr>
          <w:hyperlink w:anchor="_Toc293416094" w:history="1">
            <w:r w:rsidR="003906B2" w:rsidRPr="00F153B8">
              <w:rPr>
                <w:rStyle w:val="Hyperlink"/>
                <w:rFonts w:cs="Arial"/>
                <w:noProof/>
              </w:rPr>
              <w:t>4.</w:t>
            </w:r>
            <w:r w:rsidR="003906B2">
              <w:rPr>
                <w:rFonts w:asciiTheme="minorHAnsi" w:eastAsiaTheme="minorEastAsia" w:hAnsiTheme="minorHAnsi" w:cstheme="minorBidi"/>
                <w:b w:val="0"/>
                <w:bCs w:val="0"/>
                <w:noProof/>
                <w:sz w:val="22"/>
                <w:szCs w:val="22"/>
                <w:lang w:val="es-ES" w:eastAsia="es-ES"/>
              </w:rPr>
              <w:tab/>
            </w:r>
            <w:r w:rsidR="003906B2" w:rsidRPr="00F153B8">
              <w:rPr>
                <w:rStyle w:val="Hyperlink"/>
                <w:rFonts w:cs="Arial"/>
                <w:noProof/>
              </w:rPr>
              <w:t>ANÁLISIS DE LAS POLÍTICAS Y SALVAGUARDIAS BID</w:t>
            </w:r>
            <w:r w:rsidR="003906B2">
              <w:rPr>
                <w:noProof/>
                <w:webHidden/>
              </w:rPr>
              <w:tab/>
            </w:r>
            <w:r>
              <w:rPr>
                <w:noProof/>
                <w:webHidden/>
              </w:rPr>
              <w:fldChar w:fldCharType="begin"/>
            </w:r>
            <w:r w:rsidR="003906B2">
              <w:rPr>
                <w:noProof/>
                <w:webHidden/>
              </w:rPr>
              <w:instrText xml:space="preserve"> PAGEREF _Toc293416094 \h </w:instrText>
            </w:r>
            <w:r>
              <w:rPr>
                <w:noProof/>
                <w:webHidden/>
              </w:rPr>
            </w:r>
            <w:r>
              <w:rPr>
                <w:noProof/>
                <w:webHidden/>
              </w:rPr>
              <w:fldChar w:fldCharType="separate"/>
            </w:r>
            <w:r w:rsidR="003906B2">
              <w:rPr>
                <w:noProof/>
                <w:webHidden/>
              </w:rPr>
              <w:t>21</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095" w:history="1">
            <w:r w:rsidR="003906B2" w:rsidRPr="00F153B8">
              <w:rPr>
                <w:rStyle w:val="Hyperlink"/>
                <w:b/>
                <w:noProof/>
                <w:lang w:val="es-ES_tradnl"/>
              </w:rPr>
              <w:t>4.1</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Política Ambiental y Cumplimiento de Salvaguardias (OP-703)</w:t>
            </w:r>
            <w:r w:rsidR="003906B2">
              <w:rPr>
                <w:noProof/>
                <w:webHidden/>
              </w:rPr>
              <w:tab/>
            </w:r>
            <w:r>
              <w:rPr>
                <w:noProof/>
                <w:webHidden/>
              </w:rPr>
              <w:fldChar w:fldCharType="begin"/>
            </w:r>
            <w:r w:rsidR="003906B2">
              <w:rPr>
                <w:noProof/>
                <w:webHidden/>
              </w:rPr>
              <w:instrText xml:space="preserve"> PAGEREF _Toc293416095 \h </w:instrText>
            </w:r>
            <w:r>
              <w:rPr>
                <w:noProof/>
                <w:webHidden/>
              </w:rPr>
            </w:r>
            <w:r>
              <w:rPr>
                <w:noProof/>
                <w:webHidden/>
              </w:rPr>
              <w:fldChar w:fldCharType="separate"/>
            </w:r>
            <w:r w:rsidR="003906B2">
              <w:rPr>
                <w:noProof/>
                <w:webHidden/>
              </w:rPr>
              <w:t>21</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096" w:history="1">
            <w:r w:rsidR="003906B2" w:rsidRPr="00F153B8">
              <w:rPr>
                <w:rStyle w:val="Hyperlink"/>
                <w:b/>
                <w:noProof/>
                <w:lang w:val="es-ES_tradnl"/>
              </w:rPr>
              <w:t>4.2</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Política de Desastres Naturales e Inesperados (OP-704)</w:t>
            </w:r>
            <w:r w:rsidR="003906B2">
              <w:rPr>
                <w:noProof/>
                <w:webHidden/>
              </w:rPr>
              <w:tab/>
            </w:r>
            <w:r>
              <w:rPr>
                <w:noProof/>
                <w:webHidden/>
              </w:rPr>
              <w:fldChar w:fldCharType="begin"/>
            </w:r>
            <w:r w:rsidR="003906B2">
              <w:rPr>
                <w:noProof/>
                <w:webHidden/>
              </w:rPr>
              <w:instrText xml:space="preserve"> PAGEREF _Toc293416096 \h </w:instrText>
            </w:r>
            <w:r>
              <w:rPr>
                <w:noProof/>
                <w:webHidden/>
              </w:rPr>
            </w:r>
            <w:r>
              <w:rPr>
                <w:noProof/>
                <w:webHidden/>
              </w:rPr>
              <w:fldChar w:fldCharType="separate"/>
            </w:r>
            <w:r w:rsidR="003906B2">
              <w:rPr>
                <w:noProof/>
                <w:webHidden/>
              </w:rPr>
              <w:t>23</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097" w:history="1">
            <w:r w:rsidR="003906B2" w:rsidRPr="00F153B8">
              <w:rPr>
                <w:rStyle w:val="Hyperlink"/>
                <w:b/>
                <w:noProof/>
                <w:lang w:val="es-ES_tradnl"/>
              </w:rPr>
              <w:t>4.3</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Política de Disponibilidad de Información (OP-102)</w:t>
            </w:r>
            <w:r w:rsidR="003906B2">
              <w:rPr>
                <w:noProof/>
                <w:webHidden/>
              </w:rPr>
              <w:tab/>
            </w:r>
            <w:r>
              <w:rPr>
                <w:noProof/>
                <w:webHidden/>
              </w:rPr>
              <w:fldChar w:fldCharType="begin"/>
            </w:r>
            <w:r w:rsidR="003906B2">
              <w:rPr>
                <w:noProof/>
                <w:webHidden/>
              </w:rPr>
              <w:instrText xml:space="preserve"> PAGEREF _Toc293416097 \h </w:instrText>
            </w:r>
            <w:r>
              <w:rPr>
                <w:noProof/>
                <w:webHidden/>
              </w:rPr>
            </w:r>
            <w:r>
              <w:rPr>
                <w:noProof/>
                <w:webHidden/>
              </w:rPr>
              <w:fldChar w:fldCharType="separate"/>
            </w:r>
            <w:r w:rsidR="003906B2">
              <w:rPr>
                <w:noProof/>
                <w:webHidden/>
              </w:rPr>
              <w:t>24</w:t>
            </w:r>
            <w:r>
              <w:rPr>
                <w:noProof/>
                <w:webHidden/>
              </w:rPr>
              <w:fldChar w:fldCharType="end"/>
            </w:r>
          </w:hyperlink>
        </w:p>
        <w:p w:rsidR="003906B2" w:rsidRDefault="00291F6C">
          <w:pPr>
            <w:pStyle w:val="TOC2"/>
            <w:rPr>
              <w:rFonts w:asciiTheme="minorHAnsi" w:eastAsiaTheme="minorEastAsia" w:hAnsiTheme="minorHAnsi" w:cstheme="minorBidi"/>
              <w:b w:val="0"/>
              <w:bCs w:val="0"/>
              <w:noProof/>
              <w:sz w:val="22"/>
              <w:szCs w:val="22"/>
              <w:lang w:val="es-ES" w:eastAsia="es-ES"/>
            </w:rPr>
          </w:pPr>
          <w:hyperlink w:anchor="_Toc293416098" w:history="1">
            <w:r w:rsidR="003906B2" w:rsidRPr="00F153B8">
              <w:rPr>
                <w:rStyle w:val="Hyperlink"/>
                <w:rFonts w:cs="Arial"/>
                <w:noProof/>
              </w:rPr>
              <w:t>5.</w:t>
            </w:r>
            <w:r w:rsidR="003906B2">
              <w:rPr>
                <w:rFonts w:asciiTheme="minorHAnsi" w:eastAsiaTheme="minorEastAsia" w:hAnsiTheme="minorHAnsi" w:cstheme="minorBidi"/>
                <w:b w:val="0"/>
                <w:bCs w:val="0"/>
                <w:noProof/>
                <w:sz w:val="22"/>
                <w:szCs w:val="22"/>
                <w:lang w:val="es-ES" w:eastAsia="es-ES"/>
              </w:rPr>
              <w:tab/>
            </w:r>
            <w:r w:rsidR="003906B2" w:rsidRPr="00F153B8">
              <w:rPr>
                <w:rStyle w:val="Hyperlink"/>
                <w:rFonts w:cs="Arial"/>
                <w:noProof/>
              </w:rPr>
              <w:t>ANÁLISIS AMBIENTAL Y SOCIOCULTURAL DEL PROGRAMA</w:t>
            </w:r>
            <w:r w:rsidR="003906B2">
              <w:rPr>
                <w:noProof/>
                <w:webHidden/>
              </w:rPr>
              <w:tab/>
            </w:r>
            <w:r>
              <w:rPr>
                <w:noProof/>
                <w:webHidden/>
              </w:rPr>
              <w:fldChar w:fldCharType="begin"/>
            </w:r>
            <w:r w:rsidR="003906B2">
              <w:rPr>
                <w:noProof/>
                <w:webHidden/>
              </w:rPr>
              <w:instrText xml:space="preserve"> PAGEREF _Toc293416098 \h </w:instrText>
            </w:r>
            <w:r>
              <w:rPr>
                <w:noProof/>
                <w:webHidden/>
              </w:rPr>
            </w:r>
            <w:r>
              <w:rPr>
                <w:noProof/>
                <w:webHidden/>
              </w:rPr>
              <w:fldChar w:fldCharType="separate"/>
            </w:r>
            <w:r w:rsidR="003906B2">
              <w:rPr>
                <w:noProof/>
                <w:webHidden/>
              </w:rPr>
              <w:t>25</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099" w:history="1">
            <w:r w:rsidR="003906B2" w:rsidRPr="00F153B8">
              <w:rPr>
                <w:rStyle w:val="Hyperlink"/>
                <w:b/>
                <w:noProof/>
                <w:lang w:val="es-ES_tradnl"/>
              </w:rPr>
              <w:t>5.1</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Análisis Ambiental y Sociocultural General del Programa</w:t>
            </w:r>
            <w:r w:rsidR="003906B2">
              <w:rPr>
                <w:noProof/>
                <w:webHidden/>
              </w:rPr>
              <w:tab/>
            </w:r>
            <w:r>
              <w:rPr>
                <w:noProof/>
                <w:webHidden/>
              </w:rPr>
              <w:fldChar w:fldCharType="begin"/>
            </w:r>
            <w:r w:rsidR="003906B2">
              <w:rPr>
                <w:noProof/>
                <w:webHidden/>
              </w:rPr>
              <w:instrText xml:space="preserve"> PAGEREF _Toc293416099 \h </w:instrText>
            </w:r>
            <w:r>
              <w:rPr>
                <w:noProof/>
                <w:webHidden/>
              </w:rPr>
            </w:r>
            <w:r>
              <w:rPr>
                <w:noProof/>
                <w:webHidden/>
              </w:rPr>
              <w:fldChar w:fldCharType="separate"/>
            </w:r>
            <w:r w:rsidR="003906B2">
              <w:rPr>
                <w:noProof/>
                <w:webHidden/>
              </w:rPr>
              <w:t>25</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00" w:history="1">
            <w:r w:rsidR="003906B2" w:rsidRPr="00F153B8">
              <w:rPr>
                <w:rStyle w:val="Hyperlink"/>
                <w:b/>
                <w:noProof/>
                <w:lang w:val="es-ES_tradnl"/>
              </w:rPr>
              <w:t>5.2</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Análisis Ambiental y Sociocultural de la muestra de proyectos</w:t>
            </w:r>
            <w:r w:rsidR="003906B2">
              <w:rPr>
                <w:noProof/>
                <w:webHidden/>
              </w:rPr>
              <w:tab/>
            </w:r>
            <w:r>
              <w:rPr>
                <w:noProof/>
                <w:webHidden/>
              </w:rPr>
              <w:fldChar w:fldCharType="begin"/>
            </w:r>
            <w:r w:rsidR="003906B2">
              <w:rPr>
                <w:noProof/>
                <w:webHidden/>
              </w:rPr>
              <w:instrText xml:space="preserve"> PAGEREF _Toc293416100 \h </w:instrText>
            </w:r>
            <w:r>
              <w:rPr>
                <w:noProof/>
                <w:webHidden/>
              </w:rPr>
            </w:r>
            <w:r>
              <w:rPr>
                <w:noProof/>
                <w:webHidden/>
              </w:rPr>
              <w:fldChar w:fldCharType="separate"/>
            </w:r>
            <w:r w:rsidR="003906B2">
              <w:rPr>
                <w:noProof/>
                <w:webHidden/>
              </w:rPr>
              <w:t>30</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01" w:history="1">
            <w:r w:rsidR="003906B2" w:rsidRPr="00F153B8">
              <w:rPr>
                <w:rStyle w:val="Hyperlink"/>
                <w:b/>
                <w:noProof/>
                <w:lang w:val="es-ES_tradnl"/>
              </w:rPr>
              <w:t>5.3</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Capacidad institucional en el manejo socio-ambiental</w:t>
            </w:r>
            <w:r w:rsidR="003906B2">
              <w:rPr>
                <w:noProof/>
                <w:webHidden/>
              </w:rPr>
              <w:tab/>
            </w:r>
            <w:r>
              <w:rPr>
                <w:noProof/>
                <w:webHidden/>
              </w:rPr>
              <w:fldChar w:fldCharType="begin"/>
            </w:r>
            <w:r w:rsidR="003906B2">
              <w:rPr>
                <w:noProof/>
                <w:webHidden/>
              </w:rPr>
              <w:instrText xml:space="preserve"> PAGEREF _Toc293416101 \h </w:instrText>
            </w:r>
            <w:r>
              <w:rPr>
                <w:noProof/>
                <w:webHidden/>
              </w:rPr>
            </w:r>
            <w:r>
              <w:rPr>
                <w:noProof/>
                <w:webHidden/>
              </w:rPr>
              <w:fldChar w:fldCharType="separate"/>
            </w:r>
            <w:r w:rsidR="003906B2">
              <w:rPr>
                <w:noProof/>
                <w:webHidden/>
              </w:rPr>
              <w:t>44</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02" w:history="1">
            <w:r w:rsidR="003906B2" w:rsidRPr="00F153B8">
              <w:rPr>
                <w:rStyle w:val="Hyperlink"/>
                <w:b/>
                <w:noProof/>
                <w:lang w:val="es-ES_tradnl"/>
              </w:rPr>
              <w:t>5.4</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Iniciativas de Adaptación al Cambio Climático</w:t>
            </w:r>
            <w:r w:rsidR="003906B2">
              <w:rPr>
                <w:noProof/>
                <w:webHidden/>
              </w:rPr>
              <w:tab/>
            </w:r>
            <w:r>
              <w:rPr>
                <w:noProof/>
                <w:webHidden/>
              </w:rPr>
              <w:fldChar w:fldCharType="begin"/>
            </w:r>
            <w:r w:rsidR="003906B2">
              <w:rPr>
                <w:noProof/>
                <w:webHidden/>
              </w:rPr>
              <w:instrText xml:space="preserve"> PAGEREF _Toc293416102 \h </w:instrText>
            </w:r>
            <w:r>
              <w:rPr>
                <w:noProof/>
                <w:webHidden/>
              </w:rPr>
            </w:r>
            <w:r>
              <w:rPr>
                <w:noProof/>
                <w:webHidden/>
              </w:rPr>
              <w:fldChar w:fldCharType="separate"/>
            </w:r>
            <w:r w:rsidR="003906B2">
              <w:rPr>
                <w:noProof/>
                <w:webHidden/>
              </w:rPr>
              <w:t>47</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03" w:history="1">
            <w:r w:rsidR="003906B2" w:rsidRPr="00F153B8">
              <w:rPr>
                <w:rStyle w:val="Hyperlink"/>
                <w:b/>
                <w:noProof/>
                <w:lang w:val="es-ES_tradnl"/>
              </w:rPr>
              <w:t>5.5</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Iniciativas de Seguridad Vial</w:t>
            </w:r>
            <w:r w:rsidR="003906B2">
              <w:rPr>
                <w:noProof/>
                <w:webHidden/>
              </w:rPr>
              <w:tab/>
            </w:r>
            <w:r>
              <w:rPr>
                <w:noProof/>
                <w:webHidden/>
              </w:rPr>
              <w:fldChar w:fldCharType="begin"/>
            </w:r>
            <w:r w:rsidR="003906B2">
              <w:rPr>
                <w:noProof/>
                <w:webHidden/>
              </w:rPr>
              <w:instrText xml:space="preserve"> PAGEREF _Toc293416103 \h </w:instrText>
            </w:r>
            <w:r>
              <w:rPr>
                <w:noProof/>
                <w:webHidden/>
              </w:rPr>
            </w:r>
            <w:r>
              <w:rPr>
                <w:noProof/>
                <w:webHidden/>
              </w:rPr>
              <w:fldChar w:fldCharType="separate"/>
            </w:r>
            <w:r w:rsidR="003906B2">
              <w:rPr>
                <w:noProof/>
                <w:webHidden/>
              </w:rPr>
              <w:t>47</w:t>
            </w:r>
            <w:r>
              <w:rPr>
                <w:noProof/>
                <w:webHidden/>
              </w:rPr>
              <w:fldChar w:fldCharType="end"/>
            </w:r>
          </w:hyperlink>
        </w:p>
        <w:p w:rsidR="003906B2" w:rsidRDefault="00291F6C">
          <w:pPr>
            <w:pStyle w:val="TOC2"/>
            <w:rPr>
              <w:rFonts w:asciiTheme="minorHAnsi" w:eastAsiaTheme="minorEastAsia" w:hAnsiTheme="minorHAnsi" w:cstheme="minorBidi"/>
              <w:b w:val="0"/>
              <w:bCs w:val="0"/>
              <w:noProof/>
              <w:sz w:val="22"/>
              <w:szCs w:val="22"/>
              <w:lang w:val="es-ES" w:eastAsia="es-ES"/>
            </w:rPr>
          </w:pPr>
          <w:hyperlink w:anchor="_Toc293416104" w:history="1">
            <w:r w:rsidR="003906B2" w:rsidRPr="00F153B8">
              <w:rPr>
                <w:rStyle w:val="Hyperlink"/>
                <w:rFonts w:cs="Arial"/>
                <w:noProof/>
              </w:rPr>
              <w:t>6.</w:t>
            </w:r>
            <w:r w:rsidR="003906B2">
              <w:rPr>
                <w:rFonts w:asciiTheme="minorHAnsi" w:eastAsiaTheme="minorEastAsia" w:hAnsiTheme="minorHAnsi" w:cstheme="minorBidi"/>
                <w:b w:val="0"/>
                <w:bCs w:val="0"/>
                <w:noProof/>
                <w:sz w:val="22"/>
                <w:szCs w:val="22"/>
                <w:lang w:val="es-ES" w:eastAsia="es-ES"/>
              </w:rPr>
              <w:tab/>
            </w:r>
            <w:r w:rsidR="003906B2" w:rsidRPr="00F153B8">
              <w:rPr>
                <w:rStyle w:val="Hyperlink"/>
                <w:rFonts w:cs="Arial"/>
                <w:noProof/>
              </w:rPr>
              <w:t>PLAN DE MANEJO AMBIENTAL Y SOCIOCULTURAL</w:t>
            </w:r>
            <w:r w:rsidR="003906B2">
              <w:rPr>
                <w:noProof/>
                <w:webHidden/>
              </w:rPr>
              <w:tab/>
            </w:r>
            <w:r>
              <w:rPr>
                <w:noProof/>
                <w:webHidden/>
              </w:rPr>
              <w:fldChar w:fldCharType="begin"/>
            </w:r>
            <w:r w:rsidR="003906B2">
              <w:rPr>
                <w:noProof/>
                <w:webHidden/>
              </w:rPr>
              <w:instrText xml:space="preserve"> PAGEREF _Toc293416104 \h </w:instrText>
            </w:r>
            <w:r>
              <w:rPr>
                <w:noProof/>
                <w:webHidden/>
              </w:rPr>
            </w:r>
            <w:r>
              <w:rPr>
                <w:noProof/>
                <w:webHidden/>
              </w:rPr>
              <w:fldChar w:fldCharType="separate"/>
            </w:r>
            <w:r w:rsidR="003906B2">
              <w:rPr>
                <w:noProof/>
                <w:webHidden/>
              </w:rPr>
              <w:t>48</w:t>
            </w:r>
            <w:r>
              <w:rPr>
                <w:noProof/>
                <w:webHidden/>
              </w:rPr>
              <w:fldChar w:fldCharType="end"/>
            </w:r>
          </w:hyperlink>
        </w:p>
        <w:p w:rsidR="003906B2" w:rsidRDefault="00291F6C">
          <w:pPr>
            <w:pStyle w:val="TOC2"/>
            <w:rPr>
              <w:rFonts w:asciiTheme="minorHAnsi" w:eastAsiaTheme="minorEastAsia" w:hAnsiTheme="minorHAnsi" w:cstheme="minorBidi"/>
              <w:b w:val="0"/>
              <w:bCs w:val="0"/>
              <w:noProof/>
              <w:sz w:val="22"/>
              <w:szCs w:val="22"/>
              <w:lang w:val="es-ES" w:eastAsia="es-ES"/>
            </w:rPr>
          </w:pPr>
          <w:hyperlink w:anchor="_Toc293416105" w:history="1">
            <w:r w:rsidR="003906B2" w:rsidRPr="00F153B8">
              <w:rPr>
                <w:rStyle w:val="Hyperlink"/>
                <w:rFonts w:cs="Arial"/>
                <w:noProof/>
              </w:rPr>
              <w:t>7.</w:t>
            </w:r>
            <w:r w:rsidR="003906B2">
              <w:rPr>
                <w:rFonts w:asciiTheme="minorHAnsi" w:eastAsiaTheme="minorEastAsia" w:hAnsiTheme="minorHAnsi" w:cstheme="minorBidi"/>
                <w:b w:val="0"/>
                <w:bCs w:val="0"/>
                <w:noProof/>
                <w:sz w:val="22"/>
                <w:szCs w:val="22"/>
                <w:lang w:val="es-ES" w:eastAsia="es-ES"/>
              </w:rPr>
              <w:tab/>
            </w:r>
            <w:r w:rsidR="003906B2" w:rsidRPr="00F153B8">
              <w:rPr>
                <w:rStyle w:val="Hyperlink"/>
                <w:rFonts w:cs="Arial"/>
                <w:noProof/>
              </w:rPr>
              <w:t>PARTICIPACIÓN Y CONSULTA PÚBLICA</w:t>
            </w:r>
            <w:r w:rsidR="003906B2">
              <w:rPr>
                <w:noProof/>
                <w:webHidden/>
              </w:rPr>
              <w:tab/>
            </w:r>
            <w:r>
              <w:rPr>
                <w:noProof/>
                <w:webHidden/>
              </w:rPr>
              <w:fldChar w:fldCharType="begin"/>
            </w:r>
            <w:r w:rsidR="003906B2">
              <w:rPr>
                <w:noProof/>
                <w:webHidden/>
              </w:rPr>
              <w:instrText xml:space="preserve"> PAGEREF _Toc293416105 \h </w:instrText>
            </w:r>
            <w:r>
              <w:rPr>
                <w:noProof/>
                <w:webHidden/>
              </w:rPr>
            </w:r>
            <w:r>
              <w:rPr>
                <w:noProof/>
                <w:webHidden/>
              </w:rPr>
              <w:fldChar w:fldCharType="separate"/>
            </w:r>
            <w:r w:rsidR="003906B2">
              <w:rPr>
                <w:noProof/>
                <w:webHidden/>
              </w:rPr>
              <w:t>51</w:t>
            </w:r>
            <w:r>
              <w:rPr>
                <w:noProof/>
                <w:webHidden/>
              </w:rPr>
              <w:fldChar w:fldCharType="end"/>
            </w:r>
          </w:hyperlink>
        </w:p>
        <w:p w:rsidR="003906B2" w:rsidRDefault="00291F6C">
          <w:pPr>
            <w:pStyle w:val="TOC2"/>
            <w:rPr>
              <w:rFonts w:asciiTheme="minorHAnsi" w:eastAsiaTheme="minorEastAsia" w:hAnsiTheme="minorHAnsi" w:cstheme="minorBidi"/>
              <w:b w:val="0"/>
              <w:bCs w:val="0"/>
              <w:noProof/>
              <w:sz w:val="22"/>
              <w:szCs w:val="22"/>
              <w:lang w:val="es-ES" w:eastAsia="es-ES"/>
            </w:rPr>
          </w:pPr>
          <w:hyperlink w:anchor="_Toc293416106" w:history="1">
            <w:r w:rsidR="003906B2" w:rsidRPr="00F153B8">
              <w:rPr>
                <w:rStyle w:val="Hyperlink"/>
                <w:rFonts w:cs="Arial"/>
                <w:noProof/>
              </w:rPr>
              <w:t>8.</w:t>
            </w:r>
            <w:r w:rsidR="003906B2">
              <w:rPr>
                <w:rFonts w:asciiTheme="minorHAnsi" w:eastAsiaTheme="minorEastAsia" w:hAnsiTheme="minorHAnsi" w:cstheme="minorBidi"/>
                <w:b w:val="0"/>
                <w:bCs w:val="0"/>
                <w:noProof/>
                <w:sz w:val="22"/>
                <w:szCs w:val="22"/>
                <w:lang w:val="es-ES" w:eastAsia="es-ES"/>
              </w:rPr>
              <w:tab/>
            </w:r>
            <w:r w:rsidR="003906B2" w:rsidRPr="00F153B8">
              <w:rPr>
                <w:rStyle w:val="Hyperlink"/>
                <w:rFonts w:cs="Arial"/>
                <w:noProof/>
              </w:rPr>
              <w:t>REQUERIMIENTOS PARA INCLUIR EN DOCUMENTOS LEGALES</w:t>
            </w:r>
            <w:r w:rsidR="003906B2">
              <w:rPr>
                <w:noProof/>
                <w:webHidden/>
              </w:rPr>
              <w:tab/>
            </w:r>
            <w:r>
              <w:rPr>
                <w:noProof/>
                <w:webHidden/>
              </w:rPr>
              <w:fldChar w:fldCharType="begin"/>
            </w:r>
            <w:r w:rsidR="003906B2">
              <w:rPr>
                <w:noProof/>
                <w:webHidden/>
              </w:rPr>
              <w:instrText xml:space="preserve"> PAGEREF _Toc293416106 \h </w:instrText>
            </w:r>
            <w:r>
              <w:rPr>
                <w:noProof/>
                <w:webHidden/>
              </w:rPr>
            </w:r>
            <w:r>
              <w:rPr>
                <w:noProof/>
                <w:webHidden/>
              </w:rPr>
              <w:fldChar w:fldCharType="separate"/>
            </w:r>
            <w:r w:rsidR="003906B2">
              <w:rPr>
                <w:noProof/>
                <w:webHidden/>
              </w:rPr>
              <w:t>52</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07" w:history="1">
            <w:r w:rsidR="003906B2" w:rsidRPr="00F153B8">
              <w:rPr>
                <w:rStyle w:val="Hyperlink"/>
                <w:b/>
                <w:noProof/>
                <w:lang w:val="es-ES_tradnl"/>
              </w:rPr>
              <w:t>8.1</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Durante la vida del préstamo</w:t>
            </w:r>
            <w:r w:rsidR="003906B2">
              <w:rPr>
                <w:noProof/>
                <w:webHidden/>
              </w:rPr>
              <w:tab/>
            </w:r>
            <w:r>
              <w:rPr>
                <w:noProof/>
                <w:webHidden/>
              </w:rPr>
              <w:fldChar w:fldCharType="begin"/>
            </w:r>
            <w:r w:rsidR="003906B2">
              <w:rPr>
                <w:noProof/>
                <w:webHidden/>
              </w:rPr>
              <w:instrText xml:space="preserve"> PAGEREF _Toc293416107 \h </w:instrText>
            </w:r>
            <w:r>
              <w:rPr>
                <w:noProof/>
                <w:webHidden/>
              </w:rPr>
            </w:r>
            <w:r>
              <w:rPr>
                <w:noProof/>
                <w:webHidden/>
              </w:rPr>
              <w:fldChar w:fldCharType="separate"/>
            </w:r>
            <w:r w:rsidR="003906B2">
              <w:rPr>
                <w:noProof/>
                <w:webHidden/>
              </w:rPr>
              <w:t>52</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08" w:history="1">
            <w:r w:rsidR="003906B2" w:rsidRPr="00F153B8">
              <w:rPr>
                <w:rStyle w:val="Hyperlink"/>
                <w:b/>
                <w:noProof/>
                <w:lang w:val="es-ES_tradnl"/>
              </w:rPr>
              <w:t>8.2</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Previo al Primer Desembolso del Préstamo</w:t>
            </w:r>
            <w:r w:rsidR="003906B2">
              <w:rPr>
                <w:noProof/>
                <w:webHidden/>
              </w:rPr>
              <w:tab/>
            </w:r>
            <w:r>
              <w:rPr>
                <w:noProof/>
                <w:webHidden/>
              </w:rPr>
              <w:fldChar w:fldCharType="begin"/>
            </w:r>
            <w:r w:rsidR="003906B2">
              <w:rPr>
                <w:noProof/>
                <w:webHidden/>
              </w:rPr>
              <w:instrText xml:space="preserve"> PAGEREF _Toc293416108 \h </w:instrText>
            </w:r>
            <w:r>
              <w:rPr>
                <w:noProof/>
                <w:webHidden/>
              </w:rPr>
            </w:r>
            <w:r>
              <w:rPr>
                <w:noProof/>
                <w:webHidden/>
              </w:rPr>
              <w:fldChar w:fldCharType="separate"/>
            </w:r>
            <w:r w:rsidR="003906B2">
              <w:rPr>
                <w:noProof/>
                <w:webHidden/>
              </w:rPr>
              <w:t>53</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09" w:history="1">
            <w:r w:rsidR="003906B2" w:rsidRPr="00F153B8">
              <w:rPr>
                <w:rStyle w:val="Hyperlink"/>
                <w:b/>
                <w:noProof/>
                <w:lang w:val="es-ES_tradnl"/>
              </w:rPr>
              <w:t>8.3</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Previo a cada Desembolso</w:t>
            </w:r>
            <w:r w:rsidR="003906B2">
              <w:rPr>
                <w:noProof/>
                <w:webHidden/>
              </w:rPr>
              <w:tab/>
            </w:r>
            <w:r>
              <w:rPr>
                <w:noProof/>
                <w:webHidden/>
              </w:rPr>
              <w:fldChar w:fldCharType="begin"/>
            </w:r>
            <w:r w:rsidR="003906B2">
              <w:rPr>
                <w:noProof/>
                <w:webHidden/>
              </w:rPr>
              <w:instrText xml:space="preserve"> PAGEREF _Toc293416109 \h </w:instrText>
            </w:r>
            <w:r>
              <w:rPr>
                <w:noProof/>
                <w:webHidden/>
              </w:rPr>
            </w:r>
            <w:r>
              <w:rPr>
                <w:noProof/>
                <w:webHidden/>
              </w:rPr>
              <w:fldChar w:fldCharType="separate"/>
            </w:r>
            <w:r w:rsidR="003906B2">
              <w:rPr>
                <w:noProof/>
                <w:webHidden/>
              </w:rPr>
              <w:t>53</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10" w:history="1">
            <w:r w:rsidR="003906B2" w:rsidRPr="00F153B8">
              <w:rPr>
                <w:rStyle w:val="Hyperlink"/>
                <w:b/>
                <w:noProof/>
                <w:lang w:val="es-ES_tradnl"/>
              </w:rPr>
              <w:t>8.4</w:t>
            </w:r>
            <w:r w:rsidR="003906B2">
              <w:rPr>
                <w:rFonts w:asciiTheme="minorHAnsi" w:eastAsiaTheme="minorEastAsia" w:hAnsiTheme="minorHAnsi" w:cstheme="minorBidi"/>
                <w:noProof/>
                <w:sz w:val="22"/>
                <w:szCs w:val="22"/>
                <w:lang w:val="es-ES" w:eastAsia="es-ES"/>
              </w:rPr>
              <w:tab/>
            </w:r>
            <w:r w:rsidR="003906B2" w:rsidRPr="00F153B8">
              <w:rPr>
                <w:rStyle w:val="Hyperlink"/>
                <w:b/>
                <w:noProof/>
                <w:lang w:val="es-ES_tradnl"/>
              </w:rPr>
              <w:t>Previo al Cierre Financiero</w:t>
            </w:r>
            <w:r w:rsidR="003906B2">
              <w:rPr>
                <w:noProof/>
                <w:webHidden/>
              </w:rPr>
              <w:tab/>
            </w:r>
            <w:r>
              <w:rPr>
                <w:noProof/>
                <w:webHidden/>
              </w:rPr>
              <w:fldChar w:fldCharType="begin"/>
            </w:r>
            <w:r w:rsidR="003906B2">
              <w:rPr>
                <w:noProof/>
                <w:webHidden/>
              </w:rPr>
              <w:instrText xml:space="preserve"> PAGEREF _Toc293416110 \h </w:instrText>
            </w:r>
            <w:r>
              <w:rPr>
                <w:noProof/>
                <w:webHidden/>
              </w:rPr>
            </w:r>
            <w:r>
              <w:rPr>
                <w:noProof/>
                <w:webHidden/>
              </w:rPr>
              <w:fldChar w:fldCharType="separate"/>
            </w:r>
            <w:r w:rsidR="003906B2">
              <w:rPr>
                <w:noProof/>
                <w:webHidden/>
              </w:rPr>
              <w:t>53</w:t>
            </w:r>
            <w:r>
              <w:rPr>
                <w:noProof/>
                <w:webHidden/>
              </w:rPr>
              <w:fldChar w:fldCharType="end"/>
            </w:r>
          </w:hyperlink>
        </w:p>
        <w:p w:rsidR="003906B2" w:rsidRDefault="00291F6C">
          <w:pPr>
            <w:pStyle w:val="TOC2"/>
            <w:rPr>
              <w:rFonts w:asciiTheme="minorHAnsi" w:eastAsiaTheme="minorEastAsia" w:hAnsiTheme="minorHAnsi" w:cstheme="minorBidi"/>
              <w:b w:val="0"/>
              <w:bCs w:val="0"/>
              <w:noProof/>
              <w:sz w:val="22"/>
              <w:szCs w:val="22"/>
              <w:lang w:val="es-ES" w:eastAsia="es-ES"/>
            </w:rPr>
          </w:pPr>
          <w:hyperlink w:anchor="_Toc293416111" w:history="1">
            <w:r w:rsidR="003906B2" w:rsidRPr="00F153B8">
              <w:rPr>
                <w:rStyle w:val="Hyperlink"/>
                <w:rFonts w:cs="Arial"/>
                <w:noProof/>
              </w:rPr>
              <w:t>9.</w:t>
            </w:r>
            <w:r w:rsidR="003906B2">
              <w:rPr>
                <w:rFonts w:asciiTheme="minorHAnsi" w:eastAsiaTheme="minorEastAsia" w:hAnsiTheme="minorHAnsi" w:cstheme="minorBidi"/>
                <w:b w:val="0"/>
                <w:bCs w:val="0"/>
                <w:noProof/>
                <w:sz w:val="22"/>
                <w:szCs w:val="22"/>
                <w:lang w:val="es-ES" w:eastAsia="es-ES"/>
              </w:rPr>
              <w:tab/>
            </w:r>
            <w:r w:rsidR="003906B2" w:rsidRPr="00F153B8">
              <w:rPr>
                <w:rStyle w:val="Hyperlink"/>
                <w:rFonts w:cs="Arial"/>
                <w:noProof/>
              </w:rPr>
              <w:t>CUMPLIMIENTO DE LAS REGULACIONES DEL PAIS</w:t>
            </w:r>
            <w:r w:rsidR="003906B2">
              <w:rPr>
                <w:noProof/>
                <w:webHidden/>
              </w:rPr>
              <w:tab/>
            </w:r>
            <w:r>
              <w:rPr>
                <w:noProof/>
                <w:webHidden/>
              </w:rPr>
              <w:fldChar w:fldCharType="begin"/>
            </w:r>
            <w:r w:rsidR="003906B2">
              <w:rPr>
                <w:noProof/>
                <w:webHidden/>
              </w:rPr>
              <w:instrText xml:space="preserve"> PAGEREF _Toc293416111 \h </w:instrText>
            </w:r>
            <w:r>
              <w:rPr>
                <w:noProof/>
                <w:webHidden/>
              </w:rPr>
            </w:r>
            <w:r>
              <w:rPr>
                <w:noProof/>
                <w:webHidden/>
              </w:rPr>
              <w:fldChar w:fldCharType="separate"/>
            </w:r>
            <w:r w:rsidR="003906B2">
              <w:rPr>
                <w:noProof/>
                <w:webHidden/>
              </w:rPr>
              <w:t>54</w:t>
            </w:r>
            <w:r>
              <w:rPr>
                <w:noProof/>
                <w:webHidden/>
              </w:rPr>
              <w:fldChar w:fldCharType="end"/>
            </w:r>
          </w:hyperlink>
        </w:p>
        <w:p w:rsidR="003906B2" w:rsidRDefault="00291F6C">
          <w:pPr>
            <w:pStyle w:val="TOC2"/>
            <w:rPr>
              <w:rFonts w:asciiTheme="minorHAnsi" w:eastAsiaTheme="minorEastAsia" w:hAnsiTheme="minorHAnsi" w:cstheme="minorBidi"/>
              <w:b w:val="0"/>
              <w:bCs w:val="0"/>
              <w:noProof/>
              <w:sz w:val="22"/>
              <w:szCs w:val="22"/>
              <w:lang w:val="es-ES" w:eastAsia="es-ES"/>
            </w:rPr>
          </w:pPr>
          <w:hyperlink w:anchor="_Toc293416112" w:history="1">
            <w:r w:rsidR="003906B2" w:rsidRPr="00F153B8">
              <w:rPr>
                <w:rStyle w:val="Hyperlink"/>
                <w:rFonts w:cs="Arial"/>
                <w:noProof/>
              </w:rPr>
              <w:t>10.</w:t>
            </w:r>
            <w:r w:rsidR="003906B2">
              <w:rPr>
                <w:rFonts w:asciiTheme="minorHAnsi" w:eastAsiaTheme="minorEastAsia" w:hAnsiTheme="minorHAnsi" w:cstheme="minorBidi"/>
                <w:b w:val="0"/>
                <w:bCs w:val="0"/>
                <w:noProof/>
                <w:sz w:val="22"/>
                <w:szCs w:val="22"/>
                <w:lang w:val="es-ES" w:eastAsia="es-ES"/>
              </w:rPr>
              <w:tab/>
            </w:r>
            <w:r w:rsidR="003906B2" w:rsidRPr="00F153B8">
              <w:rPr>
                <w:rStyle w:val="Hyperlink"/>
                <w:rFonts w:cs="Arial"/>
                <w:noProof/>
              </w:rPr>
              <w:t>VIABILIDAD AMBIENTAL Y SOCIAL DEL PROGRAMA</w:t>
            </w:r>
            <w:r w:rsidR="003906B2">
              <w:rPr>
                <w:noProof/>
                <w:webHidden/>
              </w:rPr>
              <w:tab/>
            </w:r>
            <w:r>
              <w:rPr>
                <w:noProof/>
                <w:webHidden/>
              </w:rPr>
              <w:fldChar w:fldCharType="begin"/>
            </w:r>
            <w:r w:rsidR="003906B2">
              <w:rPr>
                <w:noProof/>
                <w:webHidden/>
              </w:rPr>
              <w:instrText xml:space="preserve"> PAGEREF _Toc293416112 \h </w:instrText>
            </w:r>
            <w:r>
              <w:rPr>
                <w:noProof/>
                <w:webHidden/>
              </w:rPr>
            </w:r>
            <w:r>
              <w:rPr>
                <w:noProof/>
                <w:webHidden/>
              </w:rPr>
              <w:fldChar w:fldCharType="separate"/>
            </w:r>
            <w:r w:rsidR="003906B2">
              <w:rPr>
                <w:noProof/>
                <w:webHidden/>
              </w:rPr>
              <w:t>55</w:t>
            </w:r>
            <w:r>
              <w:rPr>
                <w:noProof/>
                <w:webHidden/>
              </w:rPr>
              <w:fldChar w:fldCharType="end"/>
            </w:r>
          </w:hyperlink>
        </w:p>
        <w:p w:rsidR="003906B2" w:rsidRDefault="00291F6C">
          <w:pPr>
            <w:pStyle w:val="TOC2"/>
            <w:rPr>
              <w:rFonts w:asciiTheme="minorHAnsi" w:eastAsiaTheme="minorEastAsia" w:hAnsiTheme="minorHAnsi" w:cstheme="minorBidi"/>
              <w:b w:val="0"/>
              <w:bCs w:val="0"/>
              <w:noProof/>
              <w:sz w:val="22"/>
              <w:szCs w:val="22"/>
              <w:lang w:val="es-ES" w:eastAsia="es-ES"/>
            </w:rPr>
          </w:pPr>
          <w:hyperlink w:anchor="_Toc293416113" w:history="1">
            <w:r w:rsidR="003906B2" w:rsidRPr="00F153B8">
              <w:rPr>
                <w:rStyle w:val="Hyperlink"/>
                <w:rFonts w:cs="Arial"/>
                <w:noProof/>
              </w:rPr>
              <w:t>ANEXOS</w:t>
            </w:r>
            <w:r w:rsidR="003906B2">
              <w:rPr>
                <w:noProof/>
                <w:webHidden/>
              </w:rPr>
              <w:tab/>
            </w:r>
            <w:r>
              <w:rPr>
                <w:noProof/>
                <w:webHidden/>
              </w:rPr>
              <w:fldChar w:fldCharType="begin"/>
            </w:r>
            <w:r w:rsidR="003906B2">
              <w:rPr>
                <w:noProof/>
                <w:webHidden/>
              </w:rPr>
              <w:instrText xml:space="preserve"> PAGEREF _Toc293416113 \h </w:instrText>
            </w:r>
            <w:r>
              <w:rPr>
                <w:noProof/>
                <w:webHidden/>
              </w:rPr>
            </w:r>
            <w:r>
              <w:rPr>
                <w:noProof/>
                <w:webHidden/>
              </w:rPr>
              <w:fldChar w:fldCharType="separate"/>
            </w:r>
            <w:r w:rsidR="003906B2">
              <w:rPr>
                <w:noProof/>
                <w:webHidden/>
              </w:rPr>
              <w:t>56</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14" w:history="1">
            <w:r w:rsidR="003906B2" w:rsidRPr="00F153B8">
              <w:rPr>
                <w:rStyle w:val="Hyperlink"/>
                <w:b/>
                <w:noProof/>
                <w:lang w:val="es-ES"/>
              </w:rPr>
              <w:t>Anexo 1: Evidencia del proceso de Socialización del MGAS e IGAS</w:t>
            </w:r>
            <w:r w:rsidR="003906B2">
              <w:rPr>
                <w:noProof/>
                <w:webHidden/>
              </w:rPr>
              <w:tab/>
            </w:r>
            <w:r>
              <w:rPr>
                <w:noProof/>
                <w:webHidden/>
              </w:rPr>
              <w:fldChar w:fldCharType="begin"/>
            </w:r>
            <w:r w:rsidR="003906B2">
              <w:rPr>
                <w:noProof/>
                <w:webHidden/>
              </w:rPr>
              <w:instrText xml:space="preserve"> PAGEREF _Toc293416114 \h </w:instrText>
            </w:r>
            <w:r>
              <w:rPr>
                <w:noProof/>
                <w:webHidden/>
              </w:rPr>
            </w:r>
            <w:r>
              <w:rPr>
                <w:noProof/>
                <w:webHidden/>
              </w:rPr>
              <w:fldChar w:fldCharType="separate"/>
            </w:r>
            <w:r w:rsidR="003906B2">
              <w:rPr>
                <w:noProof/>
                <w:webHidden/>
              </w:rPr>
              <w:t>57</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15" w:history="1">
            <w:r w:rsidR="003906B2" w:rsidRPr="00F153B8">
              <w:rPr>
                <w:rStyle w:val="Hyperlink"/>
                <w:b/>
                <w:noProof/>
                <w:lang w:val="es-ES"/>
              </w:rPr>
              <w:t>Anexo 2: FSAAP Tramo Metapán - Citalá</w:t>
            </w:r>
            <w:r w:rsidR="003906B2">
              <w:rPr>
                <w:noProof/>
                <w:webHidden/>
              </w:rPr>
              <w:tab/>
            </w:r>
            <w:r>
              <w:rPr>
                <w:noProof/>
                <w:webHidden/>
              </w:rPr>
              <w:fldChar w:fldCharType="begin"/>
            </w:r>
            <w:r w:rsidR="003906B2">
              <w:rPr>
                <w:noProof/>
                <w:webHidden/>
              </w:rPr>
              <w:instrText xml:space="preserve"> PAGEREF _Toc293416115 \h </w:instrText>
            </w:r>
            <w:r>
              <w:rPr>
                <w:noProof/>
                <w:webHidden/>
              </w:rPr>
            </w:r>
            <w:r>
              <w:rPr>
                <w:noProof/>
                <w:webHidden/>
              </w:rPr>
              <w:fldChar w:fldCharType="separate"/>
            </w:r>
            <w:r w:rsidR="003906B2">
              <w:rPr>
                <w:noProof/>
                <w:webHidden/>
              </w:rPr>
              <w:t>58</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16" w:history="1">
            <w:r w:rsidR="003906B2" w:rsidRPr="00F153B8">
              <w:rPr>
                <w:rStyle w:val="Hyperlink"/>
                <w:b/>
                <w:noProof/>
                <w:lang w:val="es-ES"/>
              </w:rPr>
              <w:t>Anexo 3: FSAAP Tramo Dulce María – San Fernando</w:t>
            </w:r>
            <w:r w:rsidR="003906B2">
              <w:rPr>
                <w:noProof/>
                <w:webHidden/>
              </w:rPr>
              <w:tab/>
            </w:r>
            <w:r>
              <w:rPr>
                <w:noProof/>
                <w:webHidden/>
              </w:rPr>
              <w:fldChar w:fldCharType="begin"/>
            </w:r>
            <w:r w:rsidR="003906B2">
              <w:rPr>
                <w:noProof/>
                <w:webHidden/>
              </w:rPr>
              <w:instrText xml:space="preserve"> PAGEREF _Toc293416116 \h </w:instrText>
            </w:r>
            <w:r>
              <w:rPr>
                <w:noProof/>
                <w:webHidden/>
              </w:rPr>
            </w:r>
            <w:r>
              <w:rPr>
                <w:noProof/>
                <w:webHidden/>
              </w:rPr>
              <w:fldChar w:fldCharType="separate"/>
            </w:r>
            <w:r w:rsidR="003906B2">
              <w:rPr>
                <w:noProof/>
                <w:webHidden/>
              </w:rPr>
              <w:t>60</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17" w:history="1">
            <w:r w:rsidR="003906B2" w:rsidRPr="00F153B8">
              <w:rPr>
                <w:rStyle w:val="Hyperlink"/>
                <w:b/>
                <w:noProof/>
                <w:lang w:val="es-ES"/>
              </w:rPr>
              <w:t>Anexo 4: FSAAP Tramo San Rafael – San Francisco Morazán</w:t>
            </w:r>
            <w:r w:rsidR="003906B2">
              <w:rPr>
                <w:noProof/>
                <w:webHidden/>
              </w:rPr>
              <w:tab/>
            </w:r>
            <w:r>
              <w:rPr>
                <w:noProof/>
                <w:webHidden/>
              </w:rPr>
              <w:fldChar w:fldCharType="begin"/>
            </w:r>
            <w:r w:rsidR="003906B2">
              <w:rPr>
                <w:noProof/>
                <w:webHidden/>
              </w:rPr>
              <w:instrText xml:space="preserve"> PAGEREF _Toc293416117 \h </w:instrText>
            </w:r>
            <w:r>
              <w:rPr>
                <w:noProof/>
                <w:webHidden/>
              </w:rPr>
            </w:r>
            <w:r>
              <w:rPr>
                <w:noProof/>
                <w:webHidden/>
              </w:rPr>
              <w:fldChar w:fldCharType="separate"/>
            </w:r>
            <w:r w:rsidR="003906B2">
              <w:rPr>
                <w:noProof/>
                <w:webHidden/>
              </w:rPr>
              <w:t>62</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18" w:history="1">
            <w:r w:rsidR="003906B2" w:rsidRPr="00F153B8">
              <w:rPr>
                <w:rStyle w:val="Hyperlink"/>
                <w:b/>
                <w:noProof/>
                <w:lang w:val="es-ES"/>
              </w:rPr>
              <w:t>Anexo 5: FSAAP Tramo Suchitoto – Cinquera</w:t>
            </w:r>
            <w:r w:rsidR="003906B2">
              <w:rPr>
                <w:noProof/>
                <w:webHidden/>
              </w:rPr>
              <w:tab/>
            </w:r>
            <w:r>
              <w:rPr>
                <w:noProof/>
                <w:webHidden/>
              </w:rPr>
              <w:fldChar w:fldCharType="begin"/>
            </w:r>
            <w:r w:rsidR="003906B2">
              <w:rPr>
                <w:noProof/>
                <w:webHidden/>
              </w:rPr>
              <w:instrText xml:space="preserve"> PAGEREF _Toc293416118 \h </w:instrText>
            </w:r>
            <w:r>
              <w:rPr>
                <w:noProof/>
                <w:webHidden/>
              </w:rPr>
            </w:r>
            <w:r>
              <w:rPr>
                <w:noProof/>
                <w:webHidden/>
              </w:rPr>
              <w:fldChar w:fldCharType="separate"/>
            </w:r>
            <w:r w:rsidR="003906B2">
              <w:rPr>
                <w:noProof/>
                <w:webHidden/>
              </w:rPr>
              <w:t>64</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19" w:history="1">
            <w:r w:rsidR="003906B2" w:rsidRPr="00F153B8">
              <w:rPr>
                <w:rStyle w:val="Hyperlink"/>
                <w:b/>
                <w:noProof/>
                <w:lang w:val="es-ES"/>
              </w:rPr>
              <w:t>Anexo 6: FSAAP Tramo Cinquera – Tejutepeque</w:t>
            </w:r>
            <w:r w:rsidR="003906B2">
              <w:rPr>
                <w:noProof/>
                <w:webHidden/>
              </w:rPr>
              <w:tab/>
            </w:r>
            <w:r>
              <w:rPr>
                <w:noProof/>
                <w:webHidden/>
              </w:rPr>
              <w:fldChar w:fldCharType="begin"/>
            </w:r>
            <w:r w:rsidR="003906B2">
              <w:rPr>
                <w:noProof/>
                <w:webHidden/>
              </w:rPr>
              <w:instrText xml:space="preserve"> PAGEREF _Toc293416119 \h </w:instrText>
            </w:r>
            <w:r>
              <w:rPr>
                <w:noProof/>
                <w:webHidden/>
              </w:rPr>
            </w:r>
            <w:r>
              <w:rPr>
                <w:noProof/>
                <w:webHidden/>
              </w:rPr>
              <w:fldChar w:fldCharType="separate"/>
            </w:r>
            <w:r w:rsidR="003906B2">
              <w:rPr>
                <w:noProof/>
                <w:webHidden/>
              </w:rPr>
              <w:t>66</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20" w:history="1">
            <w:r w:rsidR="003906B2" w:rsidRPr="00F153B8">
              <w:rPr>
                <w:rStyle w:val="Hyperlink"/>
                <w:b/>
                <w:noProof/>
                <w:lang w:val="es-ES"/>
              </w:rPr>
              <w:t>Anexo 7: FSAAP Tramo CA07 (Arambala) – Joateca</w:t>
            </w:r>
            <w:r w:rsidR="003906B2">
              <w:rPr>
                <w:noProof/>
                <w:webHidden/>
              </w:rPr>
              <w:tab/>
            </w:r>
            <w:r>
              <w:rPr>
                <w:noProof/>
                <w:webHidden/>
              </w:rPr>
              <w:fldChar w:fldCharType="begin"/>
            </w:r>
            <w:r w:rsidR="003906B2">
              <w:rPr>
                <w:noProof/>
                <w:webHidden/>
              </w:rPr>
              <w:instrText xml:space="preserve"> PAGEREF _Toc293416120 \h </w:instrText>
            </w:r>
            <w:r>
              <w:rPr>
                <w:noProof/>
                <w:webHidden/>
              </w:rPr>
            </w:r>
            <w:r>
              <w:rPr>
                <w:noProof/>
                <w:webHidden/>
              </w:rPr>
              <w:fldChar w:fldCharType="separate"/>
            </w:r>
            <w:r w:rsidR="003906B2">
              <w:rPr>
                <w:noProof/>
                <w:webHidden/>
              </w:rPr>
              <w:t>68</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21" w:history="1">
            <w:r w:rsidR="003906B2" w:rsidRPr="00F153B8">
              <w:rPr>
                <w:rStyle w:val="Hyperlink"/>
                <w:b/>
                <w:noProof/>
                <w:lang w:val="es-ES"/>
              </w:rPr>
              <w:t>Anexo 7: FSAAP Tramo CA07 (El Triunfo) – Sociedad</w:t>
            </w:r>
            <w:r w:rsidR="003906B2">
              <w:rPr>
                <w:noProof/>
                <w:webHidden/>
              </w:rPr>
              <w:tab/>
            </w:r>
            <w:r>
              <w:rPr>
                <w:noProof/>
                <w:webHidden/>
              </w:rPr>
              <w:fldChar w:fldCharType="begin"/>
            </w:r>
            <w:r w:rsidR="003906B2">
              <w:rPr>
                <w:noProof/>
                <w:webHidden/>
              </w:rPr>
              <w:instrText xml:space="preserve"> PAGEREF _Toc293416121 \h </w:instrText>
            </w:r>
            <w:r>
              <w:rPr>
                <w:noProof/>
                <w:webHidden/>
              </w:rPr>
            </w:r>
            <w:r>
              <w:rPr>
                <w:noProof/>
                <w:webHidden/>
              </w:rPr>
              <w:fldChar w:fldCharType="separate"/>
            </w:r>
            <w:r w:rsidR="003906B2">
              <w:rPr>
                <w:noProof/>
                <w:webHidden/>
              </w:rPr>
              <w:t>70</w:t>
            </w:r>
            <w:r>
              <w:rPr>
                <w:noProof/>
                <w:webHidden/>
              </w:rPr>
              <w:fldChar w:fldCharType="end"/>
            </w:r>
          </w:hyperlink>
        </w:p>
        <w:p w:rsidR="003906B2" w:rsidRDefault="00291F6C">
          <w:pPr>
            <w:pStyle w:val="TOC3"/>
            <w:rPr>
              <w:rFonts w:asciiTheme="minorHAnsi" w:eastAsiaTheme="minorEastAsia" w:hAnsiTheme="minorHAnsi" w:cstheme="minorBidi"/>
              <w:noProof/>
              <w:sz w:val="22"/>
              <w:szCs w:val="22"/>
              <w:lang w:val="es-ES" w:eastAsia="es-ES"/>
            </w:rPr>
          </w:pPr>
          <w:hyperlink w:anchor="_Toc293416122" w:history="1">
            <w:r w:rsidR="003906B2" w:rsidRPr="00F153B8">
              <w:rPr>
                <w:rStyle w:val="Hyperlink"/>
                <w:b/>
                <w:noProof/>
                <w:lang w:val="es-ES"/>
              </w:rPr>
              <w:t>Anexo 9: FSAAP Tramo CA07 (Tejera) – Paso del Mono</w:t>
            </w:r>
            <w:r w:rsidR="003906B2">
              <w:rPr>
                <w:noProof/>
                <w:webHidden/>
              </w:rPr>
              <w:tab/>
            </w:r>
            <w:r>
              <w:rPr>
                <w:noProof/>
                <w:webHidden/>
              </w:rPr>
              <w:fldChar w:fldCharType="begin"/>
            </w:r>
            <w:r w:rsidR="003906B2">
              <w:rPr>
                <w:noProof/>
                <w:webHidden/>
              </w:rPr>
              <w:instrText xml:space="preserve"> PAGEREF _Toc293416122 \h </w:instrText>
            </w:r>
            <w:r>
              <w:rPr>
                <w:noProof/>
                <w:webHidden/>
              </w:rPr>
            </w:r>
            <w:r>
              <w:rPr>
                <w:noProof/>
                <w:webHidden/>
              </w:rPr>
              <w:fldChar w:fldCharType="separate"/>
            </w:r>
            <w:r w:rsidR="003906B2">
              <w:rPr>
                <w:noProof/>
                <w:webHidden/>
              </w:rPr>
              <w:t>72</w:t>
            </w:r>
            <w:r>
              <w:rPr>
                <w:noProof/>
                <w:webHidden/>
              </w:rPr>
              <w:fldChar w:fldCharType="end"/>
            </w:r>
          </w:hyperlink>
        </w:p>
        <w:p w:rsidR="00E4025D" w:rsidRDefault="00291F6C">
          <w:pPr>
            <w:rPr>
              <w:lang w:val="es-ES"/>
            </w:rPr>
          </w:pPr>
          <w:r>
            <w:rPr>
              <w:rFonts w:ascii="Arial" w:eastAsia="Times New Roman" w:hAnsi="Arial" w:cs="Arial"/>
              <w:sz w:val="20"/>
              <w:lang w:val="es-ES" w:eastAsia="en-US"/>
            </w:rPr>
            <w:fldChar w:fldCharType="end"/>
          </w:r>
        </w:p>
      </w:sdtContent>
    </w:sdt>
    <w:p w:rsidR="00F928B4" w:rsidRPr="00D56B59" w:rsidRDefault="00F928B4" w:rsidP="00F928B4">
      <w:pPr>
        <w:rPr>
          <w:rFonts w:ascii="Arial" w:hAnsi="Arial" w:cs="Arial"/>
          <w:sz w:val="22"/>
          <w:szCs w:val="22"/>
          <w:lang w:val="es-ES"/>
        </w:rPr>
      </w:pPr>
      <w:bookmarkStart w:id="10" w:name="_Toc237192485"/>
      <w:bookmarkStart w:id="11" w:name="_Toc237192751"/>
      <w:bookmarkStart w:id="12" w:name="_Toc237192883"/>
      <w:bookmarkStart w:id="13" w:name="_Toc237221324"/>
      <w:bookmarkStart w:id="14" w:name="_Toc237222394"/>
      <w:bookmarkStart w:id="15" w:name="_Toc237222475"/>
      <w:bookmarkStart w:id="16" w:name="_Toc237222588"/>
      <w:bookmarkStart w:id="17" w:name="_Toc237222684"/>
    </w:p>
    <w:p w:rsidR="00077A93" w:rsidRDefault="00077A93">
      <w:pPr>
        <w:rPr>
          <w:rFonts w:ascii="Arial" w:hAnsi="Arial" w:cs="Arial"/>
          <w:sz w:val="22"/>
          <w:szCs w:val="22"/>
          <w:lang w:val="es-ES"/>
        </w:rPr>
      </w:pPr>
      <w:r>
        <w:rPr>
          <w:rFonts w:ascii="Arial" w:hAnsi="Arial" w:cs="Arial"/>
          <w:sz w:val="22"/>
          <w:szCs w:val="22"/>
          <w:lang w:val="es-ES"/>
        </w:rPr>
        <w:br w:type="page"/>
      </w:r>
    </w:p>
    <w:p w:rsidR="00B63C7B" w:rsidRDefault="00B63C7B" w:rsidP="00F928B4">
      <w:pPr>
        <w:rPr>
          <w:rFonts w:ascii="Arial" w:hAnsi="Arial" w:cs="Arial"/>
          <w:sz w:val="22"/>
          <w:szCs w:val="22"/>
          <w:lang w:val="es-ES"/>
        </w:rPr>
      </w:pPr>
    </w:p>
    <w:p w:rsidR="00077A93" w:rsidRPr="00D56B59" w:rsidRDefault="00077A93" w:rsidP="00F928B4">
      <w:pPr>
        <w:rPr>
          <w:rFonts w:ascii="Arial" w:hAnsi="Arial" w:cs="Arial"/>
          <w:sz w:val="22"/>
          <w:szCs w:val="22"/>
          <w:lang w:val="es-ES"/>
        </w:rPr>
      </w:pPr>
    </w:p>
    <w:p w:rsidR="002242E5" w:rsidRPr="00077A93" w:rsidRDefault="000E3716" w:rsidP="00AC4E01">
      <w:pPr>
        <w:pStyle w:val="Heading1"/>
        <w:spacing w:before="0" w:after="0"/>
        <w:jc w:val="right"/>
        <w:rPr>
          <w:rFonts w:ascii="Arial" w:hAnsi="Arial"/>
          <w:bCs w:val="0"/>
          <w:sz w:val="72"/>
          <w:szCs w:val="72"/>
          <w:lang w:val="es-ES"/>
        </w:rPr>
      </w:pPr>
      <w:bookmarkStart w:id="18" w:name="_Toc293416078"/>
      <w:bookmarkEnd w:id="10"/>
      <w:bookmarkEnd w:id="11"/>
      <w:bookmarkEnd w:id="12"/>
      <w:bookmarkEnd w:id="13"/>
      <w:bookmarkEnd w:id="14"/>
      <w:bookmarkEnd w:id="15"/>
      <w:bookmarkEnd w:id="16"/>
      <w:bookmarkEnd w:id="17"/>
      <w:r w:rsidRPr="00077A93">
        <w:rPr>
          <w:rFonts w:ascii="Arial" w:hAnsi="Arial"/>
          <w:bCs w:val="0"/>
          <w:sz w:val="72"/>
          <w:szCs w:val="72"/>
          <w:lang w:val="es-ES"/>
        </w:rPr>
        <w:t>Tabla de Significados</w:t>
      </w:r>
      <w:bookmarkEnd w:id="18"/>
    </w:p>
    <w:p w:rsidR="002242E5" w:rsidRDefault="002242E5" w:rsidP="002242E5">
      <w:pPr>
        <w:rPr>
          <w:rFonts w:ascii="Arial" w:hAnsi="Arial" w:cs="Arial"/>
          <w:sz w:val="22"/>
          <w:szCs w:val="22"/>
          <w:lang w:val="es-ES" w:eastAsia="en-US"/>
        </w:rPr>
      </w:pPr>
    </w:p>
    <w:p w:rsidR="00077A93" w:rsidRPr="00D56B59" w:rsidRDefault="00077A93" w:rsidP="002242E5">
      <w:pPr>
        <w:rPr>
          <w:rFonts w:ascii="Arial" w:hAnsi="Arial" w:cs="Arial"/>
          <w:sz w:val="22"/>
          <w:szCs w:val="22"/>
          <w:lang w:val="es-ES" w:eastAsia="en-US"/>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05"/>
        <w:gridCol w:w="6662"/>
      </w:tblGrid>
      <w:tr w:rsidR="00077A93" w:rsidRPr="008221E5" w:rsidTr="008E3A98">
        <w:tc>
          <w:tcPr>
            <w:tcW w:w="1526" w:type="dxa"/>
          </w:tcPr>
          <w:p w:rsidR="00077A93" w:rsidRDefault="00077A93" w:rsidP="008E3A98">
            <w:pPr>
              <w:rPr>
                <w:rFonts w:ascii="Arial" w:hAnsi="Arial" w:cs="Arial"/>
                <w:color w:val="000000"/>
                <w:sz w:val="20"/>
                <w:szCs w:val="20"/>
                <w:lang w:eastAsia="es-ES"/>
              </w:rPr>
            </w:pPr>
            <w:r>
              <w:rPr>
                <w:rFonts w:ascii="Arial" w:hAnsi="Arial" w:cs="Arial"/>
                <w:color w:val="000000"/>
                <w:sz w:val="20"/>
                <w:szCs w:val="20"/>
                <w:lang w:eastAsia="es-ES"/>
              </w:rPr>
              <w:t>AAM</w:t>
            </w:r>
          </w:p>
          <w:p w:rsidR="00077A93" w:rsidRPr="005E27ED" w:rsidRDefault="00077A93" w:rsidP="008E3A98">
            <w:pPr>
              <w:rPr>
                <w:rFonts w:ascii="Arial" w:hAnsi="Arial" w:cs="Arial"/>
                <w:sz w:val="20"/>
                <w:szCs w:val="20"/>
                <w:lang w:eastAsia="en-US"/>
              </w:rPr>
            </w:pPr>
            <w:r w:rsidRPr="00DB276A">
              <w:rPr>
                <w:rFonts w:ascii="Arial" w:hAnsi="Arial" w:cs="Arial"/>
                <w:color w:val="000000"/>
                <w:sz w:val="20"/>
                <w:szCs w:val="20"/>
                <w:lang w:eastAsia="es-ES"/>
              </w:rPr>
              <w:t>AECI</w:t>
            </w:r>
            <w:r w:rsidRPr="005E27ED">
              <w:rPr>
                <w:rFonts w:ascii="Arial" w:hAnsi="Arial" w:cs="Arial"/>
                <w:sz w:val="20"/>
                <w:szCs w:val="20"/>
                <w:lang w:eastAsia="en-US"/>
              </w:rPr>
              <w:t xml:space="preserve"> </w:t>
            </w:r>
          </w:p>
          <w:p w:rsidR="00077A93" w:rsidRPr="005E27ED" w:rsidRDefault="00077A93" w:rsidP="008E3A98">
            <w:pPr>
              <w:rPr>
                <w:rFonts w:ascii="Arial" w:hAnsi="Arial" w:cs="Arial"/>
                <w:sz w:val="20"/>
                <w:szCs w:val="20"/>
                <w:lang w:eastAsia="en-US"/>
              </w:rPr>
            </w:pPr>
            <w:r w:rsidRPr="005E27ED">
              <w:rPr>
                <w:rFonts w:ascii="Arial" w:hAnsi="Arial" w:cs="Arial"/>
                <w:sz w:val="20"/>
                <w:szCs w:val="20"/>
                <w:lang w:eastAsia="en-US"/>
              </w:rPr>
              <w:t>BID</w:t>
            </w:r>
          </w:p>
          <w:p w:rsidR="00077A93" w:rsidRPr="005E27ED" w:rsidRDefault="00077A93" w:rsidP="008E3A98">
            <w:pPr>
              <w:rPr>
                <w:rFonts w:ascii="Arial" w:hAnsi="Arial" w:cs="Arial"/>
                <w:sz w:val="20"/>
                <w:szCs w:val="20"/>
                <w:lang w:eastAsia="en-US"/>
              </w:rPr>
            </w:pPr>
            <w:r w:rsidRPr="005E27ED">
              <w:rPr>
                <w:rFonts w:ascii="Arial" w:hAnsi="Arial" w:cs="Arial"/>
                <w:sz w:val="20"/>
                <w:szCs w:val="20"/>
                <w:lang w:eastAsia="en-US"/>
              </w:rPr>
              <w:t>BM</w:t>
            </w:r>
          </w:p>
          <w:p w:rsidR="00077A93" w:rsidRDefault="00077A93" w:rsidP="008E3A98">
            <w:pPr>
              <w:rPr>
                <w:rFonts w:ascii="Arial" w:hAnsi="Arial" w:cs="Arial"/>
                <w:color w:val="000000"/>
                <w:sz w:val="20"/>
                <w:szCs w:val="20"/>
                <w:lang w:eastAsia="es-ES"/>
              </w:rPr>
            </w:pPr>
            <w:r>
              <w:rPr>
                <w:rFonts w:ascii="Arial" w:hAnsi="Arial" w:cs="Arial"/>
                <w:color w:val="000000"/>
                <w:sz w:val="20"/>
                <w:szCs w:val="20"/>
                <w:lang w:eastAsia="es-ES"/>
              </w:rPr>
              <w:t>CCTI</w:t>
            </w:r>
          </w:p>
          <w:p w:rsidR="00077A93" w:rsidRPr="005E27ED" w:rsidRDefault="00077A93" w:rsidP="008E3A98">
            <w:pPr>
              <w:rPr>
                <w:rFonts w:ascii="Arial" w:hAnsi="Arial" w:cs="Arial"/>
                <w:sz w:val="20"/>
                <w:szCs w:val="20"/>
                <w:lang w:eastAsia="en-US"/>
              </w:rPr>
            </w:pPr>
            <w:r w:rsidRPr="00DB276A">
              <w:rPr>
                <w:rFonts w:ascii="Arial" w:hAnsi="Arial" w:cs="Arial"/>
                <w:color w:val="000000"/>
                <w:sz w:val="20"/>
                <w:szCs w:val="20"/>
                <w:lang w:eastAsia="es-ES"/>
              </w:rPr>
              <w:t>CEDEFOR</w:t>
            </w:r>
            <w:r w:rsidRPr="005E27ED">
              <w:rPr>
                <w:rFonts w:ascii="Arial" w:hAnsi="Arial" w:cs="Arial"/>
                <w:sz w:val="20"/>
                <w:szCs w:val="20"/>
                <w:lang w:eastAsia="en-US"/>
              </w:rPr>
              <w:t xml:space="preserve"> </w:t>
            </w:r>
            <w:r w:rsidRPr="00DB276A">
              <w:rPr>
                <w:rFonts w:ascii="Arial" w:hAnsi="Arial" w:cs="Arial"/>
                <w:color w:val="000000"/>
                <w:sz w:val="20"/>
                <w:szCs w:val="20"/>
                <w:lang w:eastAsia="es-ES"/>
              </w:rPr>
              <w:t>CND</w:t>
            </w:r>
            <w:r w:rsidRPr="005E27ED">
              <w:rPr>
                <w:rFonts w:ascii="Arial" w:hAnsi="Arial" w:cs="Arial"/>
                <w:sz w:val="20"/>
                <w:szCs w:val="20"/>
                <w:lang w:eastAsia="en-US"/>
              </w:rPr>
              <w:t xml:space="preserve"> </w:t>
            </w:r>
          </w:p>
          <w:p w:rsidR="00077A93" w:rsidRPr="00305E32" w:rsidRDefault="00077A93" w:rsidP="008E3A98">
            <w:pPr>
              <w:rPr>
                <w:rFonts w:ascii="Arial" w:hAnsi="Arial" w:cs="Arial"/>
                <w:sz w:val="20"/>
                <w:szCs w:val="20"/>
                <w:lang w:val="es-ES" w:eastAsia="en-US"/>
              </w:rPr>
            </w:pPr>
            <w:r w:rsidRPr="00305E32">
              <w:rPr>
                <w:rFonts w:ascii="Arial" w:hAnsi="Arial" w:cs="Arial"/>
                <w:color w:val="000000"/>
                <w:sz w:val="20"/>
                <w:szCs w:val="20"/>
                <w:lang w:val="es-ES" w:eastAsia="es-ES"/>
              </w:rPr>
              <w:t>CONCULTURA</w:t>
            </w:r>
            <w:r w:rsidRPr="00305E32">
              <w:rPr>
                <w:rFonts w:ascii="Arial" w:hAnsi="Arial" w:cs="Arial"/>
                <w:sz w:val="20"/>
                <w:szCs w:val="20"/>
                <w:lang w:val="es-ES" w:eastAsia="en-US"/>
              </w:rPr>
              <w:t xml:space="preserve"> </w:t>
            </w:r>
          </w:p>
          <w:p w:rsidR="00077A93" w:rsidRPr="00305E32" w:rsidRDefault="00077A93" w:rsidP="008E3A98">
            <w:pPr>
              <w:rPr>
                <w:rFonts w:ascii="Arial" w:hAnsi="Arial" w:cs="Arial"/>
                <w:sz w:val="20"/>
                <w:szCs w:val="20"/>
                <w:lang w:val="es-ES" w:eastAsia="en-US"/>
              </w:rPr>
            </w:pPr>
            <w:r w:rsidRPr="00305E32">
              <w:rPr>
                <w:rFonts w:ascii="Arial" w:hAnsi="Arial" w:cs="Arial"/>
                <w:color w:val="000000"/>
                <w:sz w:val="20"/>
                <w:szCs w:val="20"/>
                <w:lang w:val="es-ES" w:eastAsia="es-ES"/>
              </w:rPr>
              <w:t>DYGESTYC</w:t>
            </w:r>
            <w:r w:rsidRPr="00305E32">
              <w:rPr>
                <w:rFonts w:ascii="Arial" w:hAnsi="Arial" w:cs="Arial"/>
                <w:sz w:val="20"/>
                <w:szCs w:val="20"/>
                <w:lang w:val="es-ES" w:eastAsia="en-US"/>
              </w:rPr>
              <w:t xml:space="preserve"> </w:t>
            </w:r>
          </w:p>
          <w:p w:rsidR="00077A93" w:rsidRPr="008221E5" w:rsidRDefault="00077A93" w:rsidP="008E3A98">
            <w:pPr>
              <w:rPr>
                <w:rFonts w:ascii="Arial" w:hAnsi="Arial" w:cs="Arial"/>
                <w:sz w:val="20"/>
                <w:szCs w:val="20"/>
                <w:lang w:val="es-ES" w:eastAsia="en-US"/>
              </w:rPr>
            </w:pPr>
            <w:r w:rsidRPr="008221E5">
              <w:rPr>
                <w:rFonts w:ascii="Arial" w:hAnsi="Arial" w:cs="Arial"/>
                <w:color w:val="000000"/>
                <w:sz w:val="20"/>
                <w:szCs w:val="20"/>
                <w:lang w:val="es-ES" w:eastAsia="es-ES"/>
              </w:rPr>
              <w:t>EAE</w:t>
            </w:r>
            <w:r w:rsidRPr="008221E5">
              <w:rPr>
                <w:rFonts w:ascii="Arial" w:hAnsi="Arial" w:cs="Arial"/>
                <w:sz w:val="20"/>
                <w:szCs w:val="20"/>
                <w:lang w:val="es-ES" w:eastAsia="en-US"/>
              </w:rPr>
              <w:t xml:space="preserve"> </w:t>
            </w:r>
          </w:p>
          <w:p w:rsidR="00077A93" w:rsidRPr="008221E5" w:rsidRDefault="00077A93" w:rsidP="008E3A98">
            <w:pPr>
              <w:rPr>
                <w:rFonts w:ascii="Arial" w:hAnsi="Arial" w:cs="Arial"/>
                <w:sz w:val="20"/>
                <w:szCs w:val="20"/>
                <w:lang w:val="es-ES" w:eastAsia="en-US"/>
              </w:rPr>
            </w:pPr>
            <w:r w:rsidRPr="008221E5">
              <w:rPr>
                <w:rFonts w:ascii="Arial" w:hAnsi="Arial" w:cs="Arial"/>
                <w:sz w:val="20"/>
                <w:szCs w:val="20"/>
                <w:lang w:val="es-ES" w:eastAsia="en-US"/>
              </w:rPr>
              <w:t>E</w:t>
            </w:r>
            <w:r w:rsidR="00C717E6">
              <w:rPr>
                <w:rFonts w:ascii="Arial" w:hAnsi="Arial" w:cs="Arial"/>
                <w:sz w:val="20"/>
                <w:szCs w:val="20"/>
                <w:lang w:val="es-ES" w:eastAsia="en-US"/>
              </w:rPr>
              <w:t>s</w:t>
            </w:r>
            <w:r w:rsidRPr="008221E5">
              <w:rPr>
                <w:rFonts w:ascii="Arial" w:hAnsi="Arial" w:cs="Arial"/>
                <w:sz w:val="20"/>
                <w:szCs w:val="20"/>
                <w:lang w:val="es-ES" w:eastAsia="en-US"/>
              </w:rPr>
              <w:t>IA</w:t>
            </w:r>
          </w:p>
          <w:p w:rsidR="00077A93" w:rsidRPr="00DB276A" w:rsidRDefault="00077A93" w:rsidP="008E3A98">
            <w:pPr>
              <w:rPr>
                <w:rFonts w:ascii="Arial" w:hAnsi="Arial" w:cs="Arial"/>
                <w:sz w:val="20"/>
                <w:szCs w:val="20"/>
                <w:lang w:val="es-ES" w:eastAsia="en-US"/>
              </w:rPr>
            </w:pPr>
            <w:r w:rsidRPr="005E27ED">
              <w:rPr>
                <w:rFonts w:ascii="Arial" w:hAnsi="Arial" w:cs="Arial"/>
                <w:color w:val="000000"/>
                <w:sz w:val="20"/>
                <w:szCs w:val="20"/>
                <w:lang w:val="es-ES" w:eastAsia="es-ES"/>
              </w:rPr>
              <w:t>EIAR</w:t>
            </w:r>
            <w:r w:rsidRPr="00DB276A">
              <w:rPr>
                <w:rFonts w:ascii="Arial" w:hAnsi="Arial" w:cs="Arial"/>
                <w:sz w:val="20"/>
                <w:szCs w:val="20"/>
                <w:lang w:val="es-ES" w:eastAsia="en-US"/>
              </w:rPr>
              <w:t xml:space="preserve"> </w:t>
            </w:r>
          </w:p>
          <w:p w:rsidR="00077A93" w:rsidRPr="00DB276A" w:rsidRDefault="00077A93" w:rsidP="008E3A98">
            <w:pPr>
              <w:rPr>
                <w:rFonts w:ascii="Arial" w:hAnsi="Arial" w:cs="Arial"/>
                <w:sz w:val="20"/>
                <w:szCs w:val="20"/>
                <w:lang w:val="es-ES" w:eastAsia="en-US"/>
              </w:rPr>
            </w:pPr>
            <w:r w:rsidRPr="00DB276A">
              <w:rPr>
                <w:rFonts w:ascii="Arial" w:hAnsi="Arial" w:cs="Arial"/>
                <w:sz w:val="20"/>
                <w:szCs w:val="20"/>
                <w:lang w:val="es-ES" w:eastAsia="en-US"/>
              </w:rPr>
              <w:t>EIS</w:t>
            </w:r>
          </w:p>
          <w:p w:rsidR="00077A93" w:rsidRPr="00DB276A" w:rsidRDefault="00077A93" w:rsidP="008E3A98">
            <w:pPr>
              <w:rPr>
                <w:rFonts w:ascii="Arial" w:hAnsi="Arial" w:cs="Arial"/>
                <w:sz w:val="20"/>
                <w:szCs w:val="20"/>
                <w:lang w:val="es-ES" w:eastAsia="en-US"/>
              </w:rPr>
            </w:pPr>
            <w:r w:rsidRPr="005E27ED">
              <w:rPr>
                <w:rFonts w:ascii="Arial" w:hAnsi="Arial" w:cs="Arial"/>
                <w:color w:val="000000"/>
                <w:sz w:val="20"/>
                <w:szCs w:val="20"/>
                <w:lang w:val="es-ES" w:eastAsia="es-ES"/>
              </w:rPr>
              <w:t>FIDA</w:t>
            </w:r>
            <w:r w:rsidRPr="00DB276A">
              <w:rPr>
                <w:rFonts w:ascii="Arial" w:hAnsi="Arial" w:cs="Arial"/>
                <w:sz w:val="20"/>
                <w:szCs w:val="20"/>
                <w:lang w:val="es-ES" w:eastAsia="en-US"/>
              </w:rPr>
              <w:t xml:space="preserve"> </w:t>
            </w:r>
          </w:p>
          <w:p w:rsidR="00077A93" w:rsidRPr="00DB276A" w:rsidRDefault="00077A93" w:rsidP="008E3A98">
            <w:pPr>
              <w:rPr>
                <w:rFonts w:ascii="Arial" w:hAnsi="Arial" w:cs="Arial"/>
                <w:sz w:val="20"/>
                <w:szCs w:val="20"/>
                <w:lang w:val="es-ES" w:eastAsia="en-US"/>
              </w:rPr>
            </w:pPr>
            <w:r w:rsidRPr="005E27ED">
              <w:rPr>
                <w:rFonts w:ascii="Arial" w:hAnsi="Arial" w:cs="Arial"/>
                <w:color w:val="000000"/>
                <w:sz w:val="20"/>
                <w:szCs w:val="20"/>
                <w:lang w:val="es-ES" w:eastAsia="es-ES"/>
              </w:rPr>
              <w:t>FOCAM</w:t>
            </w:r>
            <w:r w:rsidRPr="00DB276A">
              <w:rPr>
                <w:rFonts w:ascii="Arial" w:hAnsi="Arial" w:cs="Arial"/>
                <w:sz w:val="20"/>
                <w:szCs w:val="20"/>
                <w:lang w:val="es-ES" w:eastAsia="en-US"/>
              </w:rPr>
              <w:t xml:space="preserve"> </w:t>
            </w:r>
          </w:p>
          <w:p w:rsidR="00077A93" w:rsidRPr="00305E32" w:rsidRDefault="00077A93" w:rsidP="008E3A98">
            <w:pPr>
              <w:rPr>
                <w:rFonts w:ascii="Arial" w:hAnsi="Arial" w:cs="Arial"/>
                <w:sz w:val="20"/>
                <w:szCs w:val="20"/>
                <w:lang w:val="es-ES" w:eastAsia="en-US"/>
              </w:rPr>
            </w:pPr>
            <w:r w:rsidRPr="00305E32">
              <w:rPr>
                <w:rFonts w:ascii="Arial" w:hAnsi="Arial" w:cs="Arial"/>
                <w:color w:val="000000"/>
                <w:sz w:val="20"/>
                <w:szCs w:val="20"/>
                <w:lang w:val="es-ES" w:eastAsia="es-ES"/>
              </w:rPr>
              <w:t>FOMILENIO</w:t>
            </w:r>
            <w:r w:rsidRPr="00305E32">
              <w:rPr>
                <w:rFonts w:ascii="Arial" w:hAnsi="Arial" w:cs="Arial"/>
                <w:sz w:val="20"/>
                <w:szCs w:val="20"/>
                <w:lang w:val="es-ES" w:eastAsia="en-US"/>
              </w:rPr>
              <w:t xml:space="preserve"> </w:t>
            </w:r>
          </w:p>
          <w:p w:rsidR="00077A93" w:rsidRDefault="00077A93" w:rsidP="008E3A98">
            <w:pPr>
              <w:rPr>
                <w:rFonts w:ascii="Arial" w:hAnsi="Arial" w:cs="Arial"/>
                <w:sz w:val="20"/>
                <w:szCs w:val="20"/>
                <w:lang w:val="es-ES" w:eastAsia="en-US"/>
              </w:rPr>
            </w:pPr>
            <w:r w:rsidRPr="00305E32">
              <w:rPr>
                <w:rFonts w:ascii="Arial" w:hAnsi="Arial" w:cs="Arial"/>
                <w:sz w:val="20"/>
                <w:szCs w:val="20"/>
                <w:lang w:val="es-ES" w:eastAsia="en-US"/>
              </w:rPr>
              <w:t xml:space="preserve">FSAAP </w:t>
            </w:r>
          </w:p>
          <w:p w:rsidR="00077A93" w:rsidRPr="00305E32" w:rsidRDefault="00077A93" w:rsidP="008E3A98">
            <w:pPr>
              <w:rPr>
                <w:rFonts w:ascii="Arial" w:hAnsi="Arial" w:cs="Arial"/>
                <w:sz w:val="20"/>
                <w:szCs w:val="20"/>
                <w:lang w:val="es-ES" w:eastAsia="en-US"/>
              </w:rPr>
            </w:pPr>
            <w:r w:rsidRPr="00305E32">
              <w:rPr>
                <w:rFonts w:ascii="Arial" w:hAnsi="Arial" w:cs="Arial"/>
                <w:sz w:val="20"/>
                <w:szCs w:val="20"/>
                <w:lang w:val="es-ES" w:eastAsia="en-US"/>
              </w:rPr>
              <w:t xml:space="preserve">GGA </w:t>
            </w:r>
          </w:p>
          <w:p w:rsidR="00077A93" w:rsidRPr="00305E32" w:rsidRDefault="00077A93" w:rsidP="008E3A98">
            <w:pPr>
              <w:rPr>
                <w:rFonts w:ascii="Arial" w:hAnsi="Arial" w:cs="Arial"/>
                <w:sz w:val="20"/>
                <w:szCs w:val="20"/>
                <w:lang w:val="es-ES" w:eastAsia="en-US"/>
              </w:rPr>
            </w:pPr>
            <w:proofErr w:type="spellStart"/>
            <w:r w:rsidRPr="00305E32">
              <w:rPr>
                <w:rFonts w:ascii="Arial" w:hAnsi="Arial" w:cs="Arial"/>
                <w:sz w:val="20"/>
                <w:szCs w:val="20"/>
                <w:lang w:val="es-ES" w:eastAsia="en-US"/>
              </w:rPr>
              <w:t>G</w:t>
            </w:r>
            <w:r>
              <w:rPr>
                <w:rFonts w:ascii="Arial" w:hAnsi="Arial" w:cs="Arial"/>
                <w:sz w:val="20"/>
                <w:szCs w:val="20"/>
                <w:lang w:val="es-ES" w:eastAsia="en-US"/>
              </w:rPr>
              <w:t>o</w:t>
            </w:r>
            <w:r w:rsidRPr="00305E32">
              <w:rPr>
                <w:rFonts w:ascii="Arial" w:hAnsi="Arial" w:cs="Arial"/>
                <w:sz w:val="20"/>
                <w:szCs w:val="20"/>
                <w:lang w:val="es-ES" w:eastAsia="en-US"/>
              </w:rPr>
              <w:t>ES</w:t>
            </w:r>
            <w:proofErr w:type="spellEnd"/>
          </w:p>
          <w:p w:rsidR="00077A93" w:rsidRPr="005E27ED" w:rsidRDefault="00077A93" w:rsidP="008E3A98">
            <w:pPr>
              <w:rPr>
                <w:rFonts w:ascii="Arial" w:hAnsi="Arial" w:cs="Arial"/>
                <w:sz w:val="20"/>
                <w:szCs w:val="20"/>
                <w:lang w:eastAsia="en-US"/>
              </w:rPr>
            </w:pPr>
            <w:r w:rsidRPr="00DB276A">
              <w:rPr>
                <w:rFonts w:ascii="Arial" w:hAnsi="Arial" w:cs="Arial"/>
                <w:color w:val="000000"/>
                <w:sz w:val="20"/>
                <w:szCs w:val="20"/>
                <w:lang w:eastAsia="es-ES"/>
              </w:rPr>
              <w:t>IDH</w:t>
            </w:r>
            <w:r w:rsidRPr="005E27ED">
              <w:rPr>
                <w:rFonts w:ascii="Arial" w:hAnsi="Arial" w:cs="Arial"/>
                <w:sz w:val="20"/>
                <w:szCs w:val="20"/>
                <w:lang w:eastAsia="en-US"/>
              </w:rPr>
              <w:t xml:space="preserve"> </w:t>
            </w:r>
          </w:p>
          <w:p w:rsidR="00077A93" w:rsidRPr="005E27ED" w:rsidRDefault="00077A93" w:rsidP="008E3A98">
            <w:pPr>
              <w:rPr>
                <w:rFonts w:ascii="Arial" w:hAnsi="Arial" w:cs="Arial"/>
                <w:sz w:val="20"/>
                <w:szCs w:val="20"/>
                <w:lang w:eastAsia="en-US"/>
              </w:rPr>
            </w:pPr>
            <w:r w:rsidRPr="005E27ED">
              <w:rPr>
                <w:rFonts w:ascii="Arial" w:hAnsi="Arial" w:cs="Arial"/>
                <w:sz w:val="20"/>
                <w:szCs w:val="20"/>
                <w:lang w:eastAsia="en-US"/>
              </w:rPr>
              <w:t>IGAS</w:t>
            </w:r>
          </w:p>
          <w:p w:rsidR="00077A93" w:rsidRDefault="00077A93" w:rsidP="008E3A98">
            <w:pPr>
              <w:rPr>
                <w:rFonts w:ascii="Arial" w:hAnsi="Arial" w:cs="Arial"/>
                <w:sz w:val="20"/>
                <w:szCs w:val="20"/>
                <w:lang w:eastAsia="en-US"/>
              </w:rPr>
            </w:pPr>
            <w:r>
              <w:rPr>
                <w:rFonts w:ascii="Arial" w:hAnsi="Arial" w:cs="Arial"/>
                <w:sz w:val="20"/>
                <w:szCs w:val="20"/>
                <w:lang w:eastAsia="en-US"/>
              </w:rPr>
              <w:t>ISAS</w:t>
            </w:r>
          </w:p>
          <w:p w:rsidR="00077A93" w:rsidRDefault="00077A93" w:rsidP="008E3A98">
            <w:pPr>
              <w:rPr>
                <w:rFonts w:ascii="Arial" w:hAnsi="Arial" w:cs="Arial"/>
                <w:sz w:val="20"/>
                <w:szCs w:val="20"/>
                <w:lang w:eastAsia="en-US"/>
              </w:rPr>
            </w:pPr>
            <w:r>
              <w:rPr>
                <w:rFonts w:ascii="Arial" w:hAnsi="Arial" w:cs="Arial"/>
                <w:sz w:val="20"/>
                <w:szCs w:val="20"/>
                <w:lang w:eastAsia="en-US"/>
              </w:rPr>
              <w:t>ISAF</w:t>
            </w:r>
          </w:p>
          <w:p w:rsidR="00077A93" w:rsidRDefault="00077A93" w:rsidP="008E3A98">
            <w:pPr>
              <w:rPr>
                <w:rFonts w:ascii="Arial" w:hAnsi="Arial" w:cs="Arial"/>
                <w:sz w:val="20"/>
                <w:szCs w:val="20"/>
                <w:lang w:eastAsia="en-US"/>
              </w:rPr>
            </w:pPr>
            <w:r>
              <w:rPr>
                <w:rFonts w:ascii="Arial" w:hAnsi="Arial" w:cs="Arial"/>
                <w:sz w:val="20"/>
                <w:szCs w:val="20"/>
                <w:lang w:eastAsia="en-US"/>
              </w:rPr>
              <w:t>ITCA</w:t>
            </w:r>
          </w:p>
          <w:p w:rsidR="0052115A" w:rsidRDefault="0052115A" w:rsidP="008E3A98">
            <w:pPr>
              <w:rPr>
                <w:rFonts w:ascii="Arial" w:hAnsi="Arial" w:cs="Arial"/>
                <w:sz w:val="20"/>
                <w:szCs w:val="20"/>
                <w:lang w:eastAsia="en-US"/>
              </w:rPr>
            </w:pPr>
            <w:r>
              <w:rPr>
                <w:rFonts w:ascii="Arial" w:hAnsi="Arial" w:cs="Arial"/>
                <w:sz w:val="20"/>
                <w:szCs w:val="20"/>
                <w:lang w:eastAsia="en-US"/>
              </w:rPr>
              <w:t>MOPTVDU</w:t>
            </w:r>
          </w:p>
          <w:p w:rsidR="00077A93" w:rsidRPr="005E27ED" w:rsidRDefault="00077A93" w:rsidP="008E3A98">
            <w:pPr>
              <w:rPr>
                <w:rFonts w:ascii="Arial" w:hAnsi="Arial" w:cs="Arial"/>
                <w:sz w:val="20"/>
                <w:szCs w:val="20"/>
                <w:lang w:eastAsia="en-US"/>
              </w:rPr>
            </w:pPr>
            <w:r w:rsidRPr="005E27ED">
              <w:rPr>
                <w:rFonts w:ascii="Arial" w:hAnsi="Arial" w:cs="Arial"/>
                <w:sz w:val="20"/>
                <w:szCs w:val="20"/>
                <w:lang w:eastAsia="en-US"/>
              </w:rPr>
              <w:t>MARN</w:t>
            </w:r>
          </w:p>
          <w:p w:rsidR="00077A93" w:rsidRPr="005E27ED" w:rsidRDefault="00077A93" w:rsidP="008E3A98">
            <w:pPr>
              <w:rPr>
                <w:rFonts w:ascii="Arial" w:hAnsi="Arial" w:cs="Arial"/>
                <w:sz w:val="20"/>
                <w:szCs w:val="20"/>
                <w:lang w:eastAsia="en-US"/>
              </w:rPr>
            </w:pPr>
            <w:r w:rsidRPr="00DB276A">
              <w:rPr>
                <w:rFonts w:ascii="Arial" w:hAnsi="Arial" w:cs="Arial"/>
                <w:color w:val="000000"/>
                <w:sz w:val="20"/>
                <w:szCs w:val="20"/>
                <w:lang w:eastAsia="es-ES"/>
              </w:rPr>
              <w:t>MINEC</w:t>
            </w:r>
            <w:r w:rsidRPr="005E27ED">
              <w:rPr>
                <w:rFonts w:ascii="Arial" w:hAnsi="Arial" w:cs="Arial"/>
                <w:sz w:val="20"/>
                <w:szCs w:val="20"/>
                <w:lang w:eastAsia="en-US"/>
              </w:rPr>
              <w:t xml:space="preserve"> </w:t>
            </w:r>
          </w:p>
          <w:p w:rsidR="00077A93" w:rsidRPr="005E27ED" w:rsidRDefault="00077A93" w:rsidP="008E3A98">
            <w:pPr>
              <w:rPr>
                <w:rFonts w:ascii="Arial" w:hAnsi="Arial" w:cs="Arial"/>
                <w:sz w:val="20"/>
                <w:szCs w:val="20"/>
                <w:lang w:eastAsia="en-US"/>
              </w:rPr>
            </w:pPr>
            <w:r w:rsidRPr="00DB276A">
              <w:rPr>
                <w:rFonts w:ascii="Arial" w:hAnsi="Arial" w:cs="Arial"/>
                <w:color w:val="000000"/>
                <w:sz w:val="20"/>
                <w:szCs w:val="20"/>
                <w:lang w:eastAsia="es-ES"/>
              </w:rPr>
              <w:t>MINED</w:t>
            </w:r>
            <w:r w:rsidRPr="005E27ED">
              <w:rPr>
                <w:rFonts w:ascii="Arial" w:hAnsi="Arial" w:cs="Arial"/>
                <w:sz w:val="20"/>
                <w:szCs w:val="20"/>
                <w:lang w:eastAsia="en-US"/>
              </w:rPr>
              <w:t xml:space="preserve"> </w:t>
            </w:r>
          </w:p>
          <w:p w:rsidR="00077A93" w:rsidRPr="005E27ED" w:rsidRDefault="00077A93" w:rsidP="008E3A98">
            <w:pPr>
              <w:rPr>
                <w:rFonts w:ascii="Arial" w:hAnsi="Arial" w:cs="Arial"/>
                <w:sz w:val="20"/>
                <w:szCs w:val="20"/>
                <w:lang w:eastAsia="en-US"/>
              </w:rPr>
            </w:pPr>
            <w:r w:rsidRPr="005E27ED">
              <w:rPr>
                <w:rFonts w:ascii="Arial" w:hAnsi="Arial" w:cs="Arial"/>
                <w:sz w:val="20"/>
                <w:szCs w:val="20"/>
                <w:lang w:eastAsia="en-US"/>
              </w:rPr>
              <w:t>MGAS</w:t>
            </w:r>
          </w:p>
          <w:p w:rsidR="00077A93" w:rsidRPr="005E27ED" w:rsidRDefault="00077A93" w:rsidP="008E3A98">
            <w:pPr>
              <w:rPr>
                <w:rFonts w:ascii="Arial" w:hAnsi="Arial" w:cs="Arial"/>
                <w:sz w:val="20"/>
                <w:szCs w:val="20"/>
                <w:lang w:eastAsia="en-US"/>
              </w:rPr>
            </w:pPr>
            <w:r w:rsidRPr="00DB276A">
              <w:rPr>
                <w:rFonts w:ascii="Arial" w:hAnsi="Arial" w:cs="Arial"/>
                <w:color w:val="000000"/>
                <w:sz w:val="20"/>
                <w:szCs w:val="20"/>
                <w:lang w:eastAsia="es-ES"/>
              </w:rPr>
              <w:t>OCDE</w:t>
            </w:r>
            <w:r w:rsidRPr="005E27ED">
              <w:rPr>
                <w:rFonts w:ascii="Arial" w:hAnsi="Arial" w:cs="Arial"/>
                <w:sz w:val="20"/>
                <w:szCs w:val="20"/>
                <w:lang w:eastAsia="en-US"/>
              </w:rPr>
              <w:t xml:space="preserve"> </w:t>
            </w:r>
          </w:p>
          <w:p w:rsidR="00077A93" w:rsidRPr="005E27ED" w:rsidRDefault="00077A93" w:rsidP="008E3A98">
            <w:pPr>
              <w:rPr>
                <w:rFonts w:ascii="Arial" w:hAnsi="Arial" w:cs="Arial"/>
                <w:sz w:val="20"/>
                <w:szCs w:val="20"/>
                <w:lang w:eastAsia="en-US"/>
              </w:rPr>
            </w:pPr>
            <w:r w:rsidRPr="00DB276A">
              <w:rPr>
                <w:rFonts w:ascii="Arial" w:hAnsi="Arial" w:cs="Arial"/>
                <w:color w:val="000000"/>
                <w:sz w:val="20"/>
                <w:szCs w:val="20"/>
                <w:lang w:eastAsia="es-ES"/>
              </w:rPr>
              <w:t>ONG</w:t>
            </w:r>
            <w:r w:rsidRPr="005E27ED">
              <w:rPr>
                <w:rFonts w:ascii="Arial" w:hAnsi="Arial" w:cs="Arial"/>
                <w:sz w:val="20"/>
                <w:szCs w:val="20"/>
                <w:lang w:eastAsia="en-US"/>
              </w:rPr>
              <w:t xml:space="preserve"> </w:t>
            </w:r>
          </w:p>
          <w:p w:rsidR="00077A93" w:rsidRPr="00C7737B" w:rsidRDefault="00077A93" w:rsidP="008E3A98">
            <w:pPr>
              <w:rPr>
                <w:rFonts w:ascii="Arial" w:hAnsi="Arial" w:cs="Arial"/>
                <w:sz w:val="20"/>
                <w:szCs w:val="20"/>
                <w:lang w:val="es-ES" w:eastAsia="en-US"/>
              </w:rPr>
            </w:pPr>
            <w:r w:rsidRPr="00C7737B">
              <w:rPr>
                <w:rFonts w:ascii="Arial" w:hAnsi="Arial" w:cs="Arial"/>
                <w:sz w:val="20"/>
                <w:szCs w:val="20"/>
                <w:lang w:val="es-ES" w:eastAsia="en-US"/>
              </w:rPr>
              <w:t>RSAS</w:t>
            </w:r>
          </w:p>
          <w:p w:rsidR="00077A93" w:rsidRPr="00C7737B" w:rsidRDefault="00077A93" w:rsidP="008E3A98">
            <w:pPr>
              <w:rPr>
                <w:rFonts w:ascii="Arial" w:hAnsi="Arial" w:cs="Arial"/>
                <w:sz w:val="20"/>
                <w:szCs w:val="20"/>
                <w:lang w:val="es-ES" w:eastAsia="en-US"/>
              </w:rPr>
            </w:pPr>
            <w:r w:rsidRPr="00C7737B">
              <w:rPr>
                <w:rFonts w:ascii="Arial" w:hAnsi="Arial" w:cs="Arial"/>
                <w:sz w:val="20"/>
                <w:szCs w:val="20"/>
                <w:lang w:val="es-ES" w:eastAsia="en-US"/>
              </w:rPr>
              <w:t>RSAF</w:t>
            </w:r>
          </w:p>
          <w:p w:rsidR="00077A93" w:rsidRPr="00DB276A" w:rsidRDefault="00077A93" w:rsidP="008E3A98">
            <w:pPr>
              <w:rPr>
                <w:rFonts w:ascii="Arial" w:hAnsi="Arial" w:cs="Arial"/>
                <w:sz w:val="20"/>
                <w:szCs w:val="20"/>
                <w:lang w:val="es-ES" w:eastAsia="en-US"/>
              </w:rPr>
            </w:pPr>
            <w:r w:rsidRPr="005E27ED">
              <w:rPr>
                <w:rFonts w:ascii="Arial" w:hAnsi="Arial" w:cs="Arial"/>
                <w:color w:val="000000"/>
                <w:sz w:val="20"/>
                <w:szCs w:val="20"/>
                <w:lang w:val="es-ES" w:eastAsia="es-ES"/>
              </w:rPr>
              <w:t>PA</w:t>
            </w:r>
            <w:r w:rsidRPr="00DB276A">
              <w:rPr>
                <w:rFonts w:ascii="Arial" w:hAnsi="Arial" w:cs="Arial"/>
                <w:sz w:val="20"/>
                <w:szCs w:val="20"/>
                <w:lang w:val="es-ES" w:eastAsia="en-US"/>
              </w:rPr>
              <w:t xml:space="preserve"> </w:t>
            </w:r>
          </w:p>
          <w:p w:rsidR="00077A93" w:rsidRPr="00DB276A" w:rsidRDefault="00077A93" w:rsidP="008E3A98">
            <w:pPr>
              <w:rPr>
                <w:rFonts w:ascii="Arial" w:hAnsi="Arial" w:cs="Arial"/>
                <w:sz w:val="20"/>
                <w:szCs w:val="20"/>
                <w:lang w:val="es-ES" w:eastAsia="en-US"/>
              </w:rPr>
            </w:pPr>
            <w:r w:rsidRPr="00DB276A">
              <w:rPr>
                <w:rFonts w:ascii="Arial" w:hAnsi="Arial" w:cs="Arial"/>
                <w:sz w:val="20"/>
                <w:szCs w:val="20"/>
                <w:lang w:val="es-ES" w:eastAsia="en-US"/>
              </w:rPr>
              <w:t>PCR</w:t>
            </w:r>
          </w:p>
          <w:p w:rsidR="00077A93" w:rsidRPr="00DB276A" w:rsidRDefault="00077A93" w:rsidP="008E3A98">
            <w:pPr>
              <w:rPr>
                <w:rFonts w:ascii="Arial" w:hAnsi="Arial" w:cs="Arial"/>
                <w:sz w:val="20"/>
                <w:szCs w:val="20"/>
                <w:lang w:val="es-ES" w:eastAsia="en-US"/>
              </w:rPr>
            </w:pPr>
            <w:r w:rsidRPr="005E27ED">
              <w:rPr>
                <w:rFonts w:ascii="Arial" w:hAnsi="Arial" w:cs="Arial"/>
                <w:color w:val="000000"/>
                <w:sz w:val="20"/>
                <w:szCs w:val="20"/>
                <w:lang w:val="es-ES" w:eastAsia="es-ES"/>
              </w:rPr>
              <w:t>PIB</w:t>
            </w:r>
            <w:r w:rsidRPr="00DB276A">
              <w:rPr>
                <w:rFonts w:ascii="Arial" w:hAnsi="Arial" w:cs="Arial"/>
                <w:sz w:val="20"/>
                <w:szCs w:val="20"/>
                <w:lang w:val="es-ES" w:eastAsia="en-US"/>
              </w:rPr>
              <w:t xml:space="preserve"> </w:t>
            </w:r>
          </w:p>
          <w:p w:rsidR="00077A93" w:rsidRPr="00DB276A" w:rsidRDefault="00077A93" w:rsidP="008E3A98">
            <w:pPr>
              <w:rPr>
                <w:rFonts w:ascii="Arial" w:hAnsi="Arial" w:cs="Arial"/>
                <w:sz w:val="20"/>
                <w:szCs w:val="20"/>
                <w:lang w:val="es-ES" w:eastAsia="en-US"/>
              </w:rPr>
            </w:pPr>
            <w:r w:rsidRPr="00DB276A">
              <w:rPr>
                <w:rFonts w:ascii="Arial" w:hAnsi="Arial" w:cs="Arial"/>
                <w:sz w:val="20"/>
                <w:szCs w:val="20"/>
                <w:lang w:val="es-ES" w:eastAsia="en-US"/>
              </w:rPr>
              <w:t>PMA</w:t>
            </w:r>
          </w:p>
          <w:p w:rsidR="00077A93" w:rsidRDefault="00077A93" w:rsidP="008E3A98">
            <w:pPr>
              <w:rPr>
                <w:rFonts w:ascii="Arial" w:hAnsi="Arial" w:cs="Arial"/>
                <w:sz w:val="20"/>
                <w:szCs w:val="20"/>
                <w:lang w:val="es-ES" w:eastAsia="en-US"/>
              </w:rPr>
            </w:pPr>
            <w:r>
              <w:rPr>
                <w:rFonts w:ascii="Arial" w:hAnsi="Arial" w:cs="Arial"/>
                <w:sz w:val="20"/>
                <w:szCs w:val="20"/>
                <w:lang w:val="es-ES" w:eastAsia="en-US"/>
              </w:rPr>
              <w:t>PNDOT</w:t>
            </w:r>
          </w:p>
          <w:p w:rsidR="00077A93" w:rsidRPr="00DB276A" w:rsidRDefault="00077A93" w:rsidP="008E3A98">
            <w:pPr>
              <w:rPr>
                <w:rFonts w:ascii="Arial" w:hAnsi="Arial" w:cs="Arial"/>
                <w:sz w:val="20"/>
                <w:szCs w:val="20"/>
                <w:lang w:val="es-ES" w:eastAsia="en-US"/>
              </w:rPr>
            </w:pPr>
            <w:r w:rsidRPr="00DB276A">
              <w:rPr>
                <w:rFonts w:ascii="Arial" w:hAnsi="Arial" w:cs="Arial"/>
                <w:sz w:val="20"/>
                <w:szCs w:val="20"/>
                <w:lang w:val="es-ES" w:eastAsia="en-US"/>
              </w:rPr>
              <w:t>PNUD</w:t>
            </w:r>
          </w:p>
          <w:p w:rsidR="00077A93" w:rsidRPr="00DB276A" w:rsidRDefault="00077A93" w:rsidP="008E3A98">
            <w:pPr>
              <w:rPr>
                <w:rFonts w:ascii="Arial" w:hAnsi="Arial" w:cs="Arial"/>
                <w:sz w:val="20"/>
                <w:szCs w:val="20"/>
                <w:lang w:val="es-ES" w:eastAsia="en-US"/>
              </w:rPr>
            </w:pPr>
            <w:r w:rsidRPr="00DB276A">
              <w:rPr>
                <w:rFonts w:ascii="Arial" w:hAnsi="Arial" w:cs="Arial"/>
                <w:sz w:val="20"/>
                <w:szCs w:val="20"/>
                <w:lang w:val="es-ES" w:eastAsia="en-US"/>
              </w:rPr>
              <w:t>PRI</w:t>
            </w:r>
          </w:p>
          <w:p w:rsidR="00077A93" w:rsidRPr="00DB276A" w:rsidRDefault="00077A93" w:rsidP="008E3A98">
            <w:pPr>
              <w:rPr>
                <w:rFonts w:ascii="Arial" w:hAnsi="Arial" w:cs="Arial"/>
                <w:sz w:val="20"/>
                <w:szCs w:val="20"/>
                <w:lang w:val="es-ES" w:eastAsia="en-US"/>
              </w:rPr>
            </w:pPr>
            <w:r w:rsidRPr="00DB276A">
              <w:rPr>
                <w:rFonts w:ascii="Arial" w:hAnsi="Arial" w:cs="Arial"/>
                <w:sz w:val="20"/>
                <w:szCs w:val="20"/>
                <w:lang w:val="es-ES" w:eastAsia="en-US"/>
              </w:rPr>
              <w:t>PPI</w:t>
            </w:r>
          </w:p>
          <w:p w:rsidR="00077A93" w:rsidRPr="00DB276A" w:rsidRDefault="00077A93" w:rsidP="008E3A98">
            <w:pPr>
              <w:rPr>
                <w:rFonts w:ascii="Arial" w:hAnsi="Arial" w:cs="Arial"/>
                <w:sz w:val="20"/>
                <w:szCs w:val="20"/>
                <w:lang w:val="es-ES" w:eastAsia="en-US"/>
              </w:rPr>
            </w:pPr>
            <w:r w:rsidRPr="00DB276A">
              <w:rPr>
                <w:rFonts w:ascii="Arial" w:hAnsi="Arial" w:cs="Arial"/>
                <w:sz w:val="20"/>
                <w:szCs w:val="20"/>
                <w:lang w:val="es-ES" w:eastAsia="en-US"/>
              </w:rPr>
              <w:t>PPPCF</w:t>
            </w:r>
          </w:p>
          <w:p w:rsidR="00077A93" w:rsidRPr="005E27ED" w:rsidRDefault="00077A93" w:rsidP="008E3A98">
            <w:pPr>
              <w:rPr>
                <w:rFonts w:ascii="Arial" w:hAnsi="Arial" w:cs="Arial"/>
                <w:sz w:val="20"/>
                <w:szCs w:val="20"/>
                <w:lang w:val="es-ES_tradnl" w:eastAsia="en-US"/>
              </w:rPr>
            </w:pPr>
            <w:r w:rsidRPr="005E27ED">
              <w:rPr>
                <w:rFonts w:ascii="Arial" w:hAnsi="Arial" w:cs="Arial"/>
                <w:color w:val="000000"/>
                <w:sz w:val="20"/>
                <w:szCs w:val="20"/>
                <w:lang w:val="es-ES" w:eastAsia="es-ES"/>
              </w:rPr>
              <w:t>SINAMA</w:t>
            </w:r>
            <w:r w:rsidRPr="005E27ED">
              <w:rPr>
                <w:rFonts w:ascii="Arial" w:hAnsi="Arial" w:cs="Arial"/>
                <w:sz w:val="20"/>
                <w:szCs w:val="20"/>
                <w:lang w:val="es-ES_tradnl" w:eastAsia="en-US"/>
              </w:rPr>
              <w:t xml:space="preserve"> </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UPV</w:t>
            </w:r>
          </w:p>
          <w:p w:rsidR="00077A93"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VMOPT</w:t>
            </w:r>
          </w:p>
          <w:p w:rsidR="00077A93" w:rsidRPr="005E27ED" w:rsidRDefault="00077A93" w:rsidP="008E3A98">
            <w:pPr>
              <w:rPr>
                <w:rFonts w:ascii="Arial" w:hAnsi="Arial" w:cs="Arial"/>
                <w:sz w:val="20"/>
                <w:szCs w:val="20"/>
                <w:lang w:val="es-ES_tradnl" w:eastAsia="en-US"/>
              </w:rPr>
            </w:pPr>
            <w:r>
              <w:rPr>
                <w:rFonts w:ascii="Arial" w:hAnsi="Arial" w:cs="Arial"/>
                <w:sz w:val="20"/>
                <w:szCs w:val="20"/>
                <w:lang w:val="es-ES_tradnl" w:eastAsia="en-US"/>
              </w:rPr>
              <w:t>ZN</w:t>
            </w:r>
          </w:p>
        </w:tc>
        <w:tc>
          <w:tcPr>
            <w:tcW w:w="6662" w:type="dxa"/>
          </w:tcPr>
          <w:p w:rsidR="00077A93" w:rsidRDefault="00077A93" w:rsidP="008E3A98">
            <w:pPr>
              <w:autoSpaceDE w:val="0"/>
              <w:autoSpaceDN w:val="0"/>
              <w:adjustRightInd w:val="0"/>
              <w:rPr>
                <w:rFonts w:ascii="Arial" w:hAnsi="Arial" w:cs="Arial"/>
                <w:color w:val="000000"/>
                <w:sz w:val="20"/>
                <w:szCs w:val="20"/>
                <w:lang w:val="es-ES" w:eastAsia="es-ES"/>
              </w:rPr>
            </w:pPr>
            <w:r>
              <w:rPr>
                <w:rFonts w:ascii="Arial" w:hAnsi="Arial" w:cs="Arial"/>
                <w:color w:val="000000"/>
                <w:sz w:val="20"/>
                <w:szCs w:val="20"/>
                <w:lang w:val="es-ES" w:eastAsia="es-ES"/>
              </w:rPr>
              <w:t>Acuerdos Ambientales Multilaterales</w:t>
            </w:r>
          </w:p>
          <w:p w:rsidR="00077A93" w:rsidRPr="005E27ED" w:rsidRDefault="00077A93" w:rsidP="008E3A98">
            <w:pPr>
              <w:autoSpaceDE w:val="0"/>
              <w:autoSpaceDN w:val="0"/>
              <w:adjustRightInd w:val="0"/>
              <w:rPr>
                <w:rFonts w:ascii="Arial" w:hAnsi="Arial" w:cs="Arial"/>
                <w:color w:val="000000"/>
                <w:sz w:val="20"/>
                <w:szCs w:val="20"/>
                <w:lang w:val="es-ES" w:eastAsia="es-ES"/>
              </w:rPr>
            </w:pPr>
            <w:r w:rsidRPr="005E27ED">
              <w:rPr>
                <w:rFonts w:ascii="Arial" w:hAnsi="Arial" w:cs="Arial"/>
                <w:color w:val="000000"/>
                <w:sz w:val="20"/>
                <w:szCs w:val="20"/>
                <w:lang w:val="es-ES" w:eastAsia="es-ES"/>
              </w:rPr>
              <w:t xml:space="preserve">Agencia </w:t>
            </w:r>
            <w:proofErr w:type="gramStart"/>
            <w:r w:rsidRPr="005E27ED">
              <w:rPr>
                <w:rFonts w:ascii="Arial" w:hAnsi="Arial" w:cs="Arial"/>
                <w:color w:val="000000"/>
                <w:sz w:val="20"/>
                <w:szCs w:val="20"/>
                <w:lang w:val="es-ES" w:eastAsia="es-ES"/>
              </w:rPr>
              <w:t>Española</w:t>
            </w:r>
            <w:proofErr w:type="gramEnd"/>
            <w:r w:rsidRPr="005E27ED">
              <w:rPr>
                <w:rFonts w:ascii="Arial" w:hAnsi="Arial" w:cs="Arial"/>
                <w:color w:val="000000"/>
                <w:sz w:val="20"/>
                <w:szCs w:val="20"/>
                <w:lang w:val="es-ES" w:eastAsia="es-ES"/>
              </w:rPr>
              <w:t xml:space="preserve"> de Cooperación Internacional.</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Banco Interamericano de Desarrollo</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Banco Mundial</w:t>
            </w:r>
          </w:p>
          <w:p w:rsidR="00077A93" w:rsidRPr="00807B90" w:rsidRDefault="00077A93" w:rsidP="008E3A98">
            <w:pPr>
              <w:rPr>
                <w:rFonts w:ascii="Arial" w:hAnsi="Arial" w:cs="Arial"/>
                <w:color w:val="000000"/>
                <w:sz w:val="20"/>
                <w:szCs w:val="20"/>
                <w:lang w:val="es-ES" w:eastAsia="es-ES"/>
              </w:rPr>
            </w:pPr>
            <w:r>
              <w:rPr>
                <w:rFonts w:ascii="Arial" w:hAnsi="Arial" w:cs="Arial"/>
                <w:color w:val="000000"/>
                <w:sz w:val="20"/>
                <w:szCs w:val="20"/>
                <w:lang w:val="es-ES" w:eastAsia="es-ES"/>
              </w:rPr>
              <w:t>C</w:t>
            </w:r>
            <w:r w:rsidRPr="00807B90">
              <w:rPr>
                <w:rFonts w:ascii="Arial" w:hAnsi="Arial" w:cs="Arial"/>
                <w:color w:val="000000"/>
                <w:sz w:val="20"/>
                <w:szCs w:val="20"/>
                <w:lang w:val="es-ES" w:eastAsia="es-ES"/>
              </w:rPr>
              <w:t xml:space="preserve">omunidades </w:t>
            </w:r>
            <w:r>
              <w:rPr>
                <w:rFonts w:ascii="Arial" w:hAnsi="Arial" w:cs="Arial"/>
                <w:color w:val="000000"/>
                <w:sz w:val="20"/>
                <w:szCs w:val="20"/>
                <w:lang w:val="es-ES" w:eastAsia="es-ES"/>
              </w:rPr>
              <w:t>C</w:t>
            </w:r>
            <w:r w:rsidRPr="00807B90">
              <w:rPr>
                <w:rFonts w:ascii="Arial" w:hAnsi="Arial" w:cs="Arial"/>
                <w:color w:val="000000"/>
                <w:sz w:val="20"/>
                <w:szCs w:val="20"/>
                <w:lang w:val="es-ES" w:eastAsia="es-ES"/>
              </w:rPr>
              <w:t xml:space="preserve">ampesinas con </w:t>
            </w:r>
            <w:r>
              <w:rPr>
                <w:rFonts w:ascii="Arial" w:hAnsi="Arial" w:cs="Arial"/>
                <w:color w:val="000000"/>
                <w:sz w:val="20"/>
                <w:szCs w:val="20"/>
                <w:lang w:val="es-ES" w:eastAsia="es-ES"/>
              </w:rPr>
              <w:t>T</w:t>
            </w:r>
            <w:r w:rsidRPr="00807B90">
              <w:rPr>
                <w:rFonts w:ascii="Arial" w:hAnsi="Arial" w:cs="Arial"/>
                <w:color w:val="000000"/>
                <w:sz w:val="20"/>
                <w:szCs w:val="20"/>
                <w:lang w:val="es-ES" w:eastAsia="es-ES"/>
              </w:rPr>
              <w:t xml:space="preserve">radición </w:t>
            </w:r>
            <w:r>
              <w:rPr>
                <w:rFonts w:ascii="Arial" w:hAnsi="Arial" w:cs="Arial"/>
                <w:color w:val="000000"/>
                <w:sz w:val="20"/>
                <w:szCs w:val="20"/>
                <w:lang w:val="es-ES" w:eastAsia="es-ES"/>
              </w:rPr>
              <w:t>I</w:t>
            </w:r>
            <w:r w:rsidRPr="00807B90">
              <w:rPr>
                <w:rFonts w:ascii="Arial" w:hAnsi="Arial" w:cs="Arial"/>
                <w:color w:val="000000"/>
                <w:sz w:val="20"/>
                <w:szCs w:val="20"/>
                <w:lang w:val="es-ES" w:eastAsia="es-ES"/>
              </w:rPr>
              <w:t>ndígena</w:t>
            </w:r>
          </w:p>
          <w:p w:rsidR="00077A93" w:rsidRPr="005E27ED" w:rsidRDefault="00077A93" w:rsidP="008E3A98">
            <w:pPr>
              <w:rPr>
                <w:rFonts w:ascii="Arial" w:hAnsi="Arial" w:cs="Arial"/>
                <w:sz w:val="20"/>
                <w:szCs w:val="20"/>
                <w:lang w:val="es-ES_tradnl" w:eastAsia="en-US"/>
              </w:rPr>
            </w:pPr>
            <w:r w:rsidRPr="005E27ED">
              <w:rPr>
                <w:rFonts w:ascii="Arial" w:hAnsi="Arial" w:cs="Arial"/>
                <w:color w:val="000000"/>
                <w:sz w:val="20"/>
                <w:szCs w:val="20"/>
                <w:lang w:val="es-ES" w:eastAsia="es-ES"/>
              </w:rPr>
              <w:t>Centro de Desarrollo Forestal</w:t>
            </w:r>
          </w:p>
          <w:p w:rsidR="00077A93" w:rsidRPr="005E27ED" w:rsidRDefault="00077A93" w:rsidP="008E3A98">
            <w:pPr>
              <w:rPr>
                <w:rFonts w:ascii="Arial" w:hAnsi="Arial" w:cs="Arial"/>
                <w:sz w:val="20"/>
                <w:szCs w:val="20"/>
                <w:lang w:val="es-ES_tradnl" w:eastAsia="en-US"/>
              </w:rPr>
            </w:pPr>
            <w:r w:rsidRPr="005E27ED">
              <w:rPr>
                <w:rFonts w:ascii="Arial" w:hAnsi="Arial" w:cs="Arial"/>
                <w:color w:val="000000"/>
                <w:sz w:val="20"/>
                <w:szCs w:val="20"/>
                <w:lang w:val="es-ES" w:eastAsia="es-ES"/>
              </w:rPr>
              <w:t>Comisión Nacional de Desarrollo</w:t>
            </w:r>
            <w:r w:rsidRPr="005E27ED">
              <w:rPr>
                <w:rFonts w:ascii="Arial" w:hAnsi="Arial" w:cs="Arial"/>
                <w:sz w:val="20"/>
                <w:szCs w:val="20"/>
                <w:lang w:val="es-ES_tradnl" w:eastAsia="en-US"/>
              </w:rPr>
              <w:t xml:space="preserve"> </w:t>
            </w:r>
          </w:p>
          <w:p w:rsidR="00077A93" w:rsidRPr="005E27ED" w:rsidRDefault="00077A93" w:rsidP="008E3A98">
            <w:pPr>
              <w:rPr>
                <w:rFonts w:ascii="Arial" w:hAnsi="Arial" w:cs="Arial"/>
                <w:sz w:val="20"/>
                <w:szCs w:val="20"/>
                <w:lang w:val="es-ES_tradnl" w:eastAsia="en-US"/>
              </w:rPr>
            </w:pPr>
            <w:r w:rsidRPr="005E27ED">
              <w:rPr>
                <w:rFonts w:ascii="Arial" w:hAnsi="Arial" w:cs="Arial"/>
                <w:color w:val="000000"/>
                <w:sz w:val="20"/>
                <w:szCs w:val="20"/>
                <w:lang w:val="es-ES" w:eastAsia="es-ES"/>
              </w:rPr>
              <w:t>Consejo Nacional para la Cultura y el Arte</w:t>
            </w:r>
            <w:r w:rsidRPr="005E27ED">
              <w:rPr>
                <w:rFonts w:ascii="Arial" w:hAnsi="Arial" w:cs="Arial"/>
                <w:sz w:val="20"/>
                <w:szCs w:val="20"/>
                <w:lang w:val="es-ES_tradnl" w:eastAsia="en-US"/>
              </w:rPr>
              <w:t xml:space="preserve"> </w:t>
            </w:r>
          </w:p>
          <w:p w:rsidR="00077A93" w:rsidRPr="005E27ED" w:rsidRDefault="00077A93" w:rsidP="008E3A98">
            <w:pPr>
              <w:rPr>
                <w:rFonts w:ascii="Arial" w:hAnsi="Arial" w:cs="Arial"/>
                <w:sz w:val="20"/>
                <w:szCs w:val="20"/>
                <w:lang w:val="es-ES_tradnl" w:eastAsia="en-US"/>
              </w:rPr>
            </w:pPr>
            <w:r w:rsidRPr="005E27ED">
              <w:rPr>
                <w:rFonts w:ascii="Arial" w:hAnsi="Arial" w:cs="Arial"/>
                <w:color w:val="000000"/>
                <w:sz w:val="20"/>
                <w:szCs w:val="20"/>
                <w:lang w:val="es-ES" w:eastAsia="es-ES"/>
              </w:rPr>
              <w:t>Dirección General de Estadísticas y Censos</w:t>
            </w:r>
            <w:r w:rsidRPr="005E27ED">
              <w:rPr>
                <w:rFonts w:ascii="Arial" w:hAnsi="Arial" w:cs="Arial"/>
                <w:sz w:val="20"/>
                <w:szCs w:val="20"/>
                <w:lang w:val="es-ES_tradnl" w:eastAsia="en-US"/>
              </w:rPr>
              <w:t xml:space="preserve"> </w:t>
            </w:r>
          </w:p>
          <w:p w:rsidR="00077A93" w:rsidRPr="005E27ED" w:rsidRDefault="00077A93" w:rsidP="008E3A98">
            <w:pPr>
              <w:rPr>
                <w:rFonts w:ascii="Arial" w:hAnsi="Arial" w:cs="Arial"/>
                <w:sz w:val="20"/>
                <w:szCs w:val="20"/>
                <w:lang w:val="es-ES_tradnl" w:eastAsia="en-US"/>
              </w:rPr>
            </w:pPr>
            <w:r w:rsidRPr="005E27ED">
              <w:rPr>
                <w:rFonts w:ascii="Arial" w:hAnsi="Arial" w:cs="Arial"/>
                <w:color w:val="000000"/>
                <w:sz w:val="20"/>
                <w:szCs w:val="20"/>
                <w:lang w:val="es-ES" w:eastAsia="es-ES"/>
              </w:rPr>
              <w:t>Evaluación Ambiental Estratégica</w:t>
            </w:r>
            <w:r w:rsidRPr="005E27ED">
              <w:rPr>
                <w:rFonts w:ascii="Arial" w:hAnsi="Arial" w:cs="Arial"/>
                <w:sz w:val="20"/>
                <w:szCs w:val="20"/>
                <w:lang w:val="es-ES_tradnl" w:eastAsia="en-US"/>
              </w:rPr>
              <w:t xml:space="preserve"> </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Estudio de Impacto Ambiental</w:t>
            </w:r>
          </w:p>
          <w:p w:rsidR="00077A93" w:rsidRPr="005E27ED" w:rsidRDefault="00077A93" w:rsidP="008E3A98">
            <w:pPr>
              <w:rPr>
                <w:rFonts w:ascii="Arial" w:hAnsi="Arial" w:cs="Arial"/>
                <w:sz w:val="20"/>
                <w:szCs w:val="20"/>
                <w:lang w:val="es-ES_tradnl" w:eastAsia="en-US"/>
              </w:rPr>
            </w:pPr>
            <w:r w:rsidRPr="005E27ED">
              <w:rPr>
                <w:rFonts w:ascii="Arial" w:hAnsi="Arial" w:cs="Arial"/>
                <w:color w:val="000000"/>
                <w:sz w:val="20"/>
                <w:szCs w:val="20"/>
                <w:lang w:val="es-ES" w:eastAsia="es-ES"/>
              </w:rPr>
              <w:t>Evaluación de Impacto Arqueológico</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Estudio de Impacto Social</w:t>
            </w:r>
          </w:p>
          <w:p w:rsidR="00077A93" w:rsidRPr="005E27ED" w:rsidRDefault="00077A93" w:rsidP="008E3A98">
            <w:pPr>
              <w:rPr>
                <w:rFonts w:ascii="Arial" w:hAnsi="Arial" w:cs="Arial"/>
                <w:sz w:val="20"/>
                <w:szCs w:val="20"/>
                <w:lang w:val="es-ES_tradnl" w:eastAsia="en-US"/>
              </w:rPr>
            </w:pPr>
            <w:r w:rsidRPr="005E27ED">
              <w:rPr>
                <w:rFonts w:ascii="Arial" w:hAnsi="Arial" w:cs="Arial"/>
                <w:color w:val="000000"/>
                <w:sz w:val="20"/>
                <w:szCs w:val="20"/>
                <w:lang w:val="es-ES" w:eastAsia="es-ES"/>
              </w:rPr>
              <w:t>Fondo Internacional de Desarrollo Agrícola</w:t>
            </w:r>
            <w:r w:rsidRPr="005E27ED">
              <w:rPr>
                <w:rFonts w:ascii="Arial" w:hAnsi="Arial" w:cs="Arial"/>
                <w:sz w:val="20"/>
                <w:szCs w:val="20"/>
                <w:lang w:val="es-ES_tradnl" w:eastAsia="en-US"/>
              </w:rPr>
              <w:t xml:space="preserve"> </w:t>
            </w:r>
          </w:p>
          <w:p w:rsidR="00077A93" w:rsidRPr="005E27ED" w:rsidRDefault="00077A93" w:rsidP="008E3A98">
            <w:pPr>
              <w:rPr>
                <w:rFonts w:ascii="Arial" w:hAnsi="Arial" w:cs="Arial"/>
                <w:sz w:val="20"/>
                <w:szCs w:val="20"/>
                <w:lang w:val="es-ES_tradnl" w:eastAsia="en-US"/>
              </w:rPr>
            </w:pPr>
            <w:r w:rsidRPr="005E27ED">
              <w:rPr>
                <w:rFonts w:ascii="Arial" w:hAnsi="Arial" w:cs="Arial"/>
                <w:color w:val="000000"/>
                <w:sz w:val="20"/>
                <w:szCs w:val="20"/>
                <w:lang w:val="es-ES" w:eastAsia="es-ES"/>
              </w:rPr>
              <w:t>Fondo de Crédito para el Medio Ambiente</w:t>
            </w:r>
            <w:r w:rsidRPr="005E27ED">
              <w:rPr>
                <w:rFonts w:ascii="Arial" w:hAnsi="Arial" w:cs="Arial"/>
                <w:sz w:val="20"/>
                <w:szCs w:val="20"/>
                <w:lang w:val="es-ES_tradnl" w:eastAsia="en-US"/>
              </w:rPr>
              <w:t xml:space="preserve"> </w:t>
            </w:r>
          </w:p>
          <w:p w:rsidR="00077A93" w:rsidRPr="005E27ED" w:rsidRDefault="00077A93" w:rsidP="008E3A98">
            <w:pPr>
              <w:rPr>
                <w:rFonts w:ascii="Arial" w:hAnsi="Arial" w:cs="Arial"/>
                <w:sz w:val="20"/>
                <w:szCs w:val="20"/>
                <w:lang w:val="es-ES_tradnl" w:eastAsia="en-US"/>
              </w:rPr>
            </w:pPr>
            <w:r w:rsidRPr="005E27ED">
              <w:rPr>
                <w:rFonts w:ascii="Arial" w:hAnsi="Arial" w:cs="Arial"/>
                <w:color w:val="000000"/>
                <w:sz w:val="20"/>
                <w:szCs w:val="20"/>
                <w:lang w:val="es-ES" w:eastAsia="es-ES"/>
              </w:rPr>
              <w:t>Fondo del Milenio</w:t>
            </w:r>
            <w:r w:rsidRPr="005E27ED">
              <w:rPr>
                <w:rFonts w:ascii="Arial" w:hAnsi="Arial" w:cs="Arial"/>
                <w:sz w:val="20"/>
                <w:szCs w:val="20"/>
                <w:lang w:val="es-ES_tradnl" w:eastAsia="en-US"/>
              </w:rPr>
              <w:t xml:space="preserve"> </w:t>
            </w:r>
          </w:p>
          <w:p w:rsidR="00077A93" w:rsidRDefault="00077A93" w:rsidP="008E3A98">
            <w:pPr>
              <w:rPr>
                <w:rFonts w:ascii="Arial" w:hAnsi="Arial" w:cs="Arial"/>
                <w:sz w:val="20"/>
                <w:szCs w:val="20"/>
                <w:lang w:val="es-ES_tradnl" w:eastAsia="en-US"/>
              </w:rPr>
            </w:pPr>
            <w:r>
              <w:rPr>
                <w:rFonts w:ascii="Arial" w:hAnsi="Arial" w:cs="Arial"/>
                <w:sz w:val="20"/>
                <w:szCs w:val="20"/>
                <w:lang w:val="es-ES_tradnl" w:eastAsia="en-US"/>
              </w:rPr>
              <w:t>Ficha</w:t>
            </w:r>
            <w:r w:rsidRPr="005E27ED">
              <w:rPr>
                <w:rFonts w:ascii="Arial" w:hAnsi="Arial" w:cs="Arial"/>
                <w:sz w:val="20"/>
                <w:szCs w:val="20"/>
                <w:lang w:val="es-ES_tradnl" w:eastAsia="en-US"/>
              </w:rPr>
              <w:t xml:space="preserve"> Socio-Ambiental de </w:t>
            </w:r>
            <w:r>
              <w:rPr>
                <w:rFonts w:ascii="Arial" w:hAnsi="Arial" w:cs="Arial"/>
                <w:sz w:val="20"/>
                <w:szCs w:val="20"/>
                <w:lang w:val="es-ES_tradnl" w:eastAsia="en-US"/>
              </w:rPr>
              <w:t>Análisis</w:t>
            </w:r>
            <w:r w:rsidRPr="005E27ED">
              <w:rPr>
                <w:rFonts w:ascii="Arial" w:hAnsi="Arial" w:cs="Arial"/>
                <w:sz w:val="20"/>
                <w:szCs w:val="20"/>
                <w:lang w:val="es-ES_tradnl" w:eastAsia="en-US"/>
              </w:rPr>
              <w:t xml:space="preserve"> Preliminar </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 xml:space="preserve">Gerencia de Gestión Ambiental </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Gobierno de El Salvador</w:t>
            </w:r>
          </w:p>
          <w:p w:rsidR="00077A93" w:rsidRPr="005E27ED" w:rsidRDefault="00077A93" w:rsidP="008E3A98">
            <w:pPr>
              <w:rPr>
                <w:rFonts w:ascii="Arial" w:hAnsi="Arial" w:cs="Arial"/>
                <w:sz w:val="20"/>
                <w:szCs w:val="20"/>
                <w:lang w:val="es-ES_tradnl" w:eastAsia="en-US"/>
              </w:rPr>
            </w:pPr>
            <w:r w:rsidRPr="005E27ED">
              <w:rPr>
                <w:rFonts w:ascii="Arial" w:hAnsi="Arial" w:cs="Arial"/>
                <w:color w:val="000000"/>
                <w:sz w:val="20"/>
                <w:szCs w:val="20"/>
                <w:lang w:val="es-ES" w:eastAsia="es-ES"/>
              </w:rPr>
              <w:t>Índice de Desarrollo Humano</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Informe de Gestión Ambiental y Social</w:t>
            </w:r>
          </w:p>
          <w:p w:rsidR="00077A93" w:rsidRDefault="00077A93" w:rsidP="008E3A98">
            <w:pPr>
              <w:rPr>
                <w:rFonts w:ascii="Arial" w:hAnsi="Arial" w:cs="Arial"/>
                <w:color w:val="000000"/>
                <w:sz w:val="20"/>
                <w:szCs w:val="20"/>
                <w:lang w:val="es-ES" w:eastAsia="es-ES"/>
              </w:rPr>
            </w:pPr>
            <w:r>
              <w:rPr>
                <w:rFonts w:ascii="Arial" w:hAnsi="Arial" w:cs="Arial"/>
                <w:color w:val="000000"/>
                <w:sz w:val="20"/>
                <w:szCs w:val="20"/>
                <w:lang w:val="es-ES" w:eastAsia="es-ES"/>
              </w:rPr>
              <w:t>Informe Socio-Ambiental de Seguimiento</w:t>
            </w:r>
          </w:p>
          <w:p w:rsidR="00077A93" w:rsidRDefault="00077A93" w:rsidP="008E3A98">
            <w:pPr>
              <w:rPr>
                <w:rFonts w:ascii="Arial" w:hAnsi="Arial" w:cs="Arial"/>
                <w:color w:val="000000"/>
                <w:sz w:val="20"/>
                <w:szCs w:val="20"/>
                <w:lang w:val="es-ES" w:eastAsia="es-ES"/>
              </w:rPr>
            </w:pPr>
            <w:r>
              <w:rPr>
                <w:rFonts w:ascii="Arial" w:hAnsi="Arial" w:cs="Arial"/>
                <w:color w:val="000000"/>
                <w:sz w:val="20"/>
                <w:szCs w:val="20"/>
                <w:lang w:val="es-ES" w:eastAsia="es-ES"/>
              </w:rPr>
              <w:t>Informe Socio-Ambiental Final</w:t>
            </w:r>
          </w:p>
          <w:p w:rsidR="00077A93" w:rsidRPr="00807B90" w:rsidRDefault="00077A93" w:rsidP="008E3A98">
            <w:pPr>
              <w:rPr>
                <w:rFonts w:ascii="Arial" w:hAnsi="Arial" w:cs="Arial"/>
                <w:sz w:val="20"/>
                <w:szCs w:val="20"/>
                <w:lang w:val="es-ES_tradnl" w:eastAsia="en-US"/>
              </w:rPr>
            </w:pPr>
            <w:r w:rsidRPr="00807B90">
              <w:rPr>
                <w:rFonts w:ascii="Arial" w:hAnsi="Arial" w:cs="Arial"/>
                <w:color w:val="000000"/>
                <w:sz w:val="20"/>
                <w:szCs w:val="20"/>
                <w:lang w:val="es-ES" w:eastAsia="es-ES"/>
              </w:rPr>
              <w:t>Instituto Tecnológico Centroamericano</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 xml:space="preserve">Ministerio de </w:t>
            </w:r>
            <w:r w:rsidR="0052115A">
              <w:rPr>
                <w:rFonts w:ascii="Arial" w:hAnsi="Arial" w:cs="Arial"/>
                <w:sz w:val="20"/>
                <w:szCs w:val="20"/>
                <w:lang w:val="es-ES_tradnl" w:eastAsia="en-US"/>
              </w:rPr>
              <w:t xml:space="preserve">Obras Públicas, </w:t>
            </w:r>
            <w:r w:rsidRPr="005E27ED">
              <w:rPr>
                <w:rFonts w:ascii="Arial" w:hAnsi="Arial" w:cs="Arial"/>
                <w:sz w:val="20"/>
                <w:szCs w:val="20"/>
                <w:lang w:val="es-ES_tradnl" w:eastAsia="en-US"/>
              </w:rPr>
              <w:t>Transporte</w:t>
            </w:r>
            <w:r w:rsidR="0052115A">
              <w:rPr>
                <w:rFonts w:ascii="Arial" w:hAnsi="Arial" w:cs="Arial"/>
                <w:sz w:val="20"/>
                <w:szCs w:val="20"/>
                <w:lang w:val="es-ES_tradnl" w:eastAsia="en-US"/>
              </w:rPr>
              <w:t>, Vivienda y Desarrollo Urbano</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Ministerio de Medio Ambiente y Recursos Naturales</w:t>
            </w:r>
          </w:p>
          <w:p w:rsidR="00077A93" w:rsidRPr="005E27ED" w:rsidRDefault="00077A93" w:rsidP="008E3A98">
            <w:pPr>
              <w:autoSpaceDE w:val="0"/>
              <w:autoSpaceDN w:val="0"/>
              <w:adjustRightInd w:val="0"/>
              <w:rPr>
                <w:rFonts w:ascii="Arial" w:hAnsi="Arial" w:cs="Arial"/>
                <w:color w:val="000000"/>
                <w:sz w:val="20"/>
                <w:szCs w:val="20"/>
                <w:lang w:val="es-ES" w:eastAsia="es-ES"/>
              </w:rPr>
            </w:pPr>
            <w:r w:rsidRPr="005E27ED">
              <w:rPr>
                <w:rFonts w:ascii="Arial" w:hAnsi="Arial" w:cs="Arial"/>
                <w:color w:val="000000"/>
                <w:sz w:val="20"/>
                <w:szCs w:val="20"/>
                <w:lang w:val="es-ES" w:eastAsia="es-ES"/>
              </w:rPr>
              <w:t>Ministerio de Economía</w:t>
            </w:r>
          </w:p>
          <w:p w:rsidR="00077A93" w:rsidRPr="005E27ED" w:rsidRDefault="00077A93" w:rsidP="008E3A98">
            <w:pPr>
              <w:rPr>
                <w:rFonts w:ascii="Arial" w:hAnsi="Arial" w:cs="Arial"/>
                <w:sz w:val="20"/>
                <w:szCs w:val="20"/>
                <w:lang w:val="es-ES_tradnl" w:eastAsia="en-US"/>
              </w:rPr>
            </w:pPr>
            <w:r w:rsidRPr="005E27ED">
              <w:rPr>
                <w:rFonts w:ascii="Arial" w:hAnsi="Arial" w:cs="Arial"/>
                <w:color w:val="000000"/>
                <w:sz w:val="20"/>
                <w:szCs w:val="20"/>
                <w:lang w:val="es-ES" w:eastAsia="es-ES"/>
              </w:rPr>
              <w:t>Ministerio de Educación</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 xml:space="preserve">Marco de Gestión Ambiental y Social </w:t>
            </w:r>
          </w:p>
          <w:p w:rsidR="00077A93" w:rsidRPr="005E27ED" w:rsidRDefault="00077A93" w:rsidP="008E3A98">
            <w:pPr>
              <w:rPr>
                <w:rFonts w:ascii="Arial" w:hAnsi="Arial" w:cs="Arial"/>
                <w:sz w:val="20"/>
                <w:szCs w:val="20"/>
                <w:lang w:val="es-ES_tradnl" w:eastAsia="en-US"/>
              </w:rPr>
            </w:pPr>
            <w:r w:rsidRPr="005E27ED">
              <w:rPr>
                <w:rFonts w:ascii="Arial" w:hAnsi="Arial" w:cs="Arial"/>
                <w:color w:val="000000"/>
                <w:sz w:val="20"/>
                <w:szCs w:val="20"/>
                <w:lang w:val="es-ES" w:eastAsia="es-ES"/>
              </w:rPr>
              <w:t>Organización para la Cooperación y el Desarrollo Económicos</w:t>
            </w:r>
            <w:r w:rsidRPr="005E27ED">
              <w:rPr>
                <w:rFonts w:ascii="Arial" w:hAnsi="Arial" w:cs="Arial"/>
                <w:sz w:val="20"/>
                <w:szCs w:val="20"/>
                <w:lang w:val="es-ES_tradnl" w:eastAsia="en-US"/>
              </w:rPr>
              <w:t xml:space="preserve"> </w:t>
            </w:r>
          </w:p>
          <w:p w:rsidR="00077A93" w:rsidRPr="005E27ED" w:rsidRDefault="00077A93" w:rsidP="008E3A98">
            <w:pPr>
              <w:rPr>
                <w:rFonts w:ascii="Arial" w:hAnsi="Arial" w:cs="Arial"/>
                <w:sz w:val="20"/>
                <w:szCs w:val="20"/>
                <w:lang w:val="es-ES_tradnl" w:eastAsia="en-US"/>
              </w:rPr>
            </w:pPr>
            <w:r w:rsidRPr="005E27ED">
              <w:rPr>
                <w:rFonts w:ascii="Arial" w:hAnsi="Arial" w:cs="Arial"/>
                <w:color w:val="000000"/>
                <w:sz w:val="20"/>
                <w:szCs w:val="20"/>
                <w:lang w:val="es-ES" w:eastAsia="es-ES"/>
              </w:rPr>
              <w:t>Organizaciones no Gubernamentales</w:t>
            </w:r>
            <w:r w:rsidRPr="005E27ED">
              <w:rPr>
                <w:rFonts w:ascii="Arial" w:hAnsi="Arial" w:cs="Arial"/>
                <w:sz w:val="20"/>
                <w:szCs w:val="20"/>
                <w:lang w:val="es-ES_tradnl" w:eastAsia="en-US"/>
              </w:rPr>
              <w:t xml:space="preserve"> </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Reporte Socio-Ambiental de Seguimiento</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Reporte Socio-Ambiental Final</w:t>
            </w:r>
          </w:p>
          <w:p w:rsidR="00077A93" w:rsidRPr="005E27ED" w:rsidRDefault="00077A93" w:rsidP="008E3A98">
            <w:pPr>
              <w:autoSpaceDE w:val="0"/>
              <w:autoSpaceDN w:val="0"/>
              <w:adjustRightInd w:val="0"/>
              <w:rPr>
                <w:rFonts w:ascii="Arial" w:hAnsi="Arial" w:cs="Arial"/>
                <w:color w:val="000000"/>
                <w:sz w:val="20"/>
                <w:szCs w:val="20"/>
                <w:lang w:val="es-ES" w:eastAsia="es-ES"/>
              </w:rPr>
            </w:pPr>
            <w:r w:rsidRPr="005E27ED">
              <w:rPr>
                <w:rFonts w:ascii="Arial" w:hAnsi="Arial" w:cs="Arial"/>
                <w:color w:val="000000"/>
                <w:sz w:val="20"/>
                <w:szCs w:val="20"/>
                <w:lang w:val="es-ES" w:eastAsia="es-ES"/>
              </w:rPr>
              <w:t>Permiso Ambiental</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rPr>
              <w:t>Programa de Conectividad Rural para las Zonas Norte y Oriente</w:t>
            </w:r>
          </w:p>
          <w:p w:rsidR="00077A93" w:rsidRPr="005E27ED" w:rsidRDefault="00077A93" w:rsidP="008E3A98">
            <w:pPr>
              <w:rPr>
                <w:rFonts w:ascii="Arial" w:hAnsi="Arial" w:cs="Arial"/>
                <w:sz w:val="20"/>
                <w:szCs w:val="20"/>
                <w:lang w:val="es-ES_tradnl" w:eastAsia="en-US"/>
              </w:rPr>
            </w:pPr>
            <w:r w:rsidRPr="005E27ED">
              <w:rPr>
                <w:rFonts w:ascii="Arial" w:hAnsi="Arial" w:cs="Arial"/>
                <w:color w:val="000000"/>
                <w:sz w:val="20"/>
                <w:szCs w:val="20"/>
                <w:lang w:val="es-ES" w:eastAsia="es-ES"/>
              </w:rPr>
              <w:t>Producto Interno Bruto</w:t>
            </w:r>
            <w:r w:rsidRPr="005E27ED">
              <w:rPr>
                <w:rFonts w:ascii="Arial" w:hAnsi="Arial" w:cs="Arial"/>
                <w:sz w:val="20"/>
                <w:szCs w:val="20"/>
                <w:lang w:val="es-ES_tradnl" w:eastAsia="en-US"/>
              </w:rPr>
              <w:t xml:space="preserve"> </w:t>
            </w:r>
          </w:p>
          <w:p w:rsidR="00077A93" w:rsidRPr="005E27ED" w:rsidRDefault="00077A93" w:rsidP="008E3A98">
            <w:pPr>
              <w:rPr>
                <w:rFonts w:ascii="Arial" w:hAnsi="Arial" w:cs="Arial"/>
                <w:sz w:val="20"/>
                <w:szCs w:val="20"/>
                <w:lang w:val="es-ES_tradnl" w:eastAsia="en-US"/>
              </w:rPr>
            </w:pPr>
            <w:r>
              <w:rPr>
                <w:rFonts w:ascii="Arial" w:hAnsi="Arial" w:cs="Arial"/>
                <w:sz w:val="20"/>
                <w:szCs w:val="20"/>
                <w:lang w:val="es-ES_tradnl" w:eastAsia="en-US"/>
              </w:rPr>
              <w:t>Plan</w:t>
            </w:r>
            <w:r w:rsidRPr="005E27ED">
              <w:rPr>
                <w:rFonts w:ascii="Arial" w:hAnsi="Arial" w:cs="Arial"/>
                <w:sz w:val="20"/>
                <w:szCs w:val="20"/>
                <w:lang w:val="es-ES_tradnl" w:eastAsia="en-US"/>
              </w:rPr>
              <w:t xml:space="preserve"> de Manejo Ambiental</w:t>
            </w:r>
          </w:p>
          <w:p w:rsidR="00077A93" w:rsidRPr="00DB3EA0" w:rsidRDefault="00077A93" w:rsidP="008E3A98">
            <w:pPr>
              <w:rPr>
                <w:rFonts w:ascii="Arial" w:hAnsi="Arial" w:cs="Arial"/>
                <w:sz w:val="20"/>
                <w:szCs w:val="20"/>
                <w:lang w:val="es-ES_tradnl" w:eastAsia="en-US"/>
              </w:rPr>
            </w:pPr>
            <w:r w:rsidRPr="00DB3EA0">
              <w:rPr>
                <w:rFonts w:ascii="Arial" w:hAnsi="Arial" w:cs="Arial"/>
                <w:color w:val="000000"/>
                <w:sz w:val="20"/>
                <w:szCs w:val="20"/>
                <w:lang w:val="es-ES" w:eastAsia="es-ES"/>
              </w:rPr>
              <w:t>Plan Nacional de Desarrollo y Ordenamiento Territorial</w:t>
            </w:r>
          </w:p>
          <w:p w:rsidR="00077A93" w:rsidRDefault="00077A93" w:rsidP="008E3A98">
            <w:pPr>
              <w:rPr>
                <w:rFonts w:ascii="Arial" w:hAnsi="Arial" w:cs="Arial"/>
                <w:sz w:val="20"/>
                <w:szCs w:val="20"/>
                <w:lang w:val="es-ES_tradnl" w:eastAsia="en-US"/>
              </w:rPr>
            </w:pPr>
            <w:r>
              <w:rPr>
                <w:rFonts w:ascii="Arial" w:hAnsi="Arial" w:cs="Arial"/>
                <w:sz w:val="20"/>
                <w:szCs w:val="20"/>
                <w:lang w:val="es-ES_tradnl" w:eastAsia="en-US"/>
              </w:rPr>
              <w:t>Programa de Naciones Unidas para el Desarrollo</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Plan de Reasentamiento Involuntario</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Plan de Pueblos Indígenas</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Plan de Protección del Patrimonio Cultural y Físico</w:t>
            </w:r>
          </w:p>
          <w:p w:rsidR="00077A93" w:rsidRPr="005E27ED" w:rsidRDefault="00077A93" w:rsidP="008E3A98">
            <w:pPr>
              <w:rPr>
                <w:rFonts w:ascii="Arial" w:hAnsi="Arial" w:cs="Arial"/>
                <w:sz w:val="20"/>
                <w:szCs w:val="20"/>
                <w:lang w:val="es-ES_tradnl" w:eastAsia="en-US"/>
              </w:rPr>
            </w:pPr>
            <w:r w:rsidRPr="005E27ED">
              <w:rPr>
                <w:rFonts w:ascii="Arial" w:hAnsi="Arial" w:cs="Arial"/>
                <w:color w:val="000000"/>
                <w:sz w:val="20"/>
                <w:szCs w:val="20"/>
                <w:lang w:val="es-ES" w:eastAsia="es-ES"/>
              </w:rPr>
              <w:t>Sistema Nacional de Gestión del Medio Ambiente</w:t>
            </w:r>
            <w:r w:rsidRPr="005E27ED">
              <w:rPr>
                <w:rFonts w:ascii="Arial" w:hAnsi="Arial" w:cs="Arial"/>
                <w:sz w:val="20"/>
                <w:szCs w:val="20"/>
                <w:lang w:val="es-ES_tradnl" w:eastAsia="en-US"/>
              </w:rPr>
              <w:t xml:space="preserve"> </w:t>
            </w:r>
          </w:p>
          <w:p w:rsidR="00077A93" w:rsidRPr="005E27ED"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Unidad de Planificación Vial del MOPTVDU</w:t>
            </w:r>
          </w:p>
          <w:p w:rsidR="00077A93" w:rsidRDefault="00077A93" w:rsidP="008E3A98">
            <w:pPr>
              <w:rPr>
                <w:rFonts w:ascii="Arial" w:hAnsi="Arial" w:cs="Arial"/>
                <w:sz w:val="20"/>
                <w:szCs w:val="20"/>
                <w:lang w:val="es-ES_tradnl" w:eastAsia="en-US"/>
              </w:rPr>
            </w:pPr>
            <w:r w:rsidRPr="005E27ED">
              <w:rPr>
                <w:rFonts w:ascii="Arial" w:hAnsi="Arial" w:cs="Arial"/>
                <w:sz w:val="20"/>
                <w:szCs w:val="20"/>
                <w:lang w:val="es-ES_tradnl" w:eastAsia="en-US"/>
              </w:rPr>
              <w:t>Vice Ministerio de Obras Públicas del MOPTVDU</w:t>
            </w:r>
          </w:p>
          <w:p w:rsidR="00077A93" w:rsidRPr="005E27ED" w:rsidRDefault="00077A93" w:rsidP="008E3A98">
            <w:pPr>
              <w:rPr>
                <w:rFonts w:ascii="Arial" w:hAnsi="Arial" w:cs="Arial"/>
                <w:sz w:val="20"/>
                <w:szCs w:val="20"/>
                <w:lang w:val="es-ES_tradnl" w:eastAsia="en-US"/>
              </w:rPr>
            </w:pPr>
            <w:r>
              <w:rPr>
                <w:rFonts w:ascii="Arial" w:hAnsi="Arial" w:cs="Arial"/>
                <w:sz w:val="20"/>
                <w:szCs w:val="20"/>
                <w:lang w:val="es-ES_tradnl" w:eastAsia="en-US"/>
              </w:rPr>
              <w:t>Zona Norte</w:t>
            </w:r>
            <w:r w:rsidRPr="005E27ED">
              <w:rPr>
                <w:rFonts w:ascii="Arial" w:hAnsi="Arial" w:cs="Arial"/>
                <w:sz w:val="20"/>
                <w:szCs w:val="20"/>
                <w:lang w:val="es-ES_tradnl" w:eastAsia="en-US"/>
              </w:rPr>
              <w:t xml:space="preserve"> </w:t>
            </w:r>
          </w:p>
        </w:tc>
      </w:tr>
    </w:tbl>
    <w:p w:rsidR="00B05B58" w:rsidRPr="00D56B59" w:rsidRDefault="00B05B58" w:rsidP="002242E5">
      <w:pPr>
        <w:rPr>
          <w:rFonts w:ascii="Arial" w:hAnsi="Arial" w:cs="Arial"/>
          <w:sz w:val="22"/>
          <w:szCs w:val="22"/>
          <w:lang w:val="es-ES" w:eastAsia="en-US"/>
        </w:rPr>
      </w:pPr>
    </w:p>
    <w:p w:rsidR="00D56B59" w:rsidRPr="00D56B59" w:rsidRDefault="00D56B59" w:rsidP="00F928B4">
      <w:pPr>
        <w:rPr>
          <w:rFonts w:ascii="Arial" w:hAnsi="Arial" w:cs="Arial"/>
          <w:b/>
          <w:color w:val="000000"/>
          <w:sz w:val="22"/>
          <w:szCs w:val="22"/>
          <w:lang w:val="es-ES"/>
        </w:rPr>
      </w:pPr>
    </w:p>
    <w:p w:rsidR="002242E5" w:rsidRPr="00D56B59" w:rsidRDefault="00415CD2" w:rsidP="002242E5">
      <w:pPr>
        <w:pStyle w:val="Heading1"/>
        <w:spacing w:before="0" w:after="0"/>
        <w:jc w:val="right"/>
        <w:rPr>
          <w:rFonts w:ascii="Arial" w:hAnsi="Arial"/>
          <w:bCs w:val="0"/>
          <w:sz w:val="72"/>
          <w:szCs w:val="72"/>
          <w:lang w:val="es-ES"/>
        </w:rPr>
      </w:pPr>
      <w:r w:rsidRPr="00D56B59">
        <w:rPr>
          <w:rFonts w:ascii="Arial" w:hAnsi="Arial"/>
          <w:sz w:val="22"/>
          <w:szCs w:val="22"/>
          <w:lang w:val="es-ES"/>
        </w:rPr>
        <w:t xml:space="preserve"> </w:t>
      </w:r>
      <w:bookmarkStart w:id="19" w:name="_Toc237192487"/>
      <w:bookmarkStart w:id="20" w:name="_Toc237192753"/>
      <w:bookmarkStart w:id="21" w:name="_Toc237192885"/>
      <w:bookmarkStart w:id="22" w:name="_Toc237221326"/>
      <w:bookmarkStart w:id="23" w:name="_Toc237222396"/>
      <w:bookmarkStart w:id="24" w:name="_Toc237222477"/>
      <w:bookmarkStart w:id="25" w:name="_Toc237222590"/>
      <w:bookmarkStart w:id="26" w:name="_Toc237222686"/>
      <w:bookmarkStart w:id="27" w:name="_Toc293416079"/>
      <w:r w:rsidR="002242E5" w:rsidRPr="00D56B59">
        <w:rPr>
          <w:rFonts w:ascii="Arial" w:hAnsi="Arial"/>
          <w:bCs w:val="0"/>
          <w:sz w:val="72"/>
          <w:szCs w:val="72"/>
          <w:lang w:val="es-ES"/>
        </w:rPr>
        <w:t>Resumen Ejecutivo</w:t>
      </w:r>
      <w:bookmarkEnd w:id="19"/>
      <w:bookmarkEnd w:id="20"/>
      <w:bookmarkEnd w:id="21"/>
      <w:bookmarkEnd w:id="22"/>
      <w:bookmarkEnd w:id="23"/>
      <w:bookmarkEnd w:id="24"/>
      <w:bookmarkEnd w:id="25"/>
      <w:bookmarkEnd w:id="26"/>
      <w:bookmarkEnd w:id="27"/>
    </w:p>
    <w:p w:rsidR="002242E5" w:rsidRPr="00D56B59" w:rsidRDefault="002242E5" w:rsidP="002242E5">
      <w:pPr>
        <w:rPr>
          <w:rFonts w:ascii="Arial" w:hAnsi="Arial" w:cs="Arial"/>
          <w:b/>
          <w:sz w:val="22"/>
          <w:szCs w:val="22"/>
          <w:lang w:val="es-ES" w:eastAsia="en-US"/>
        </w:rPr>
      </w:pPr>
    </w:p>
    <w:p w:rsidR="00EB6C29" w:rsidRPr="00D56B59" w:rsidRDefault="00EB6C29" w:rsidP="002242E5">
      <w:pPr>
        <w:rPr>
          <w:rFonts w:ascii="Arial" w:hAnsi="Arial" w:cs="Arial"/>
          <w:b/>
          <w:sz w:val="22"/>
          <w:szCs w:val="22"/>
          <w:lang w:val="es-ES" w:eastAsia="en-US"/>
        </w:rPr>
      </w:pPr>
    </w:p>
    <w:p w:rsidR="00E753FA" w:rsidRPr="00D56B59" w:rsidRDefault="00E753FA" w:rsidP="00E753FA">
      <w:pPr>
        <w:jc w:val="both"/>
        <w:rPr>
          <w:rFonts w:ascii="Arial" w:hAnsi="Arial" w:cs="Arial"/>
          <w:sz w:val="22"/>
          <w:szCs w:val="22"/>
          <w:lang w:val="es-ES"/>
        </w:rPr>
      </w:pPr>
      <w:r w:rsidRPr="00D56B59">
        <w:rPr>
          <w:rFonts w:ascii="Arial" w:hAnsi="Arial" w:cs="Arial"/>
          <w:sz w:val="22"/>
          <w:szCs w:val="22"/>
          <w:lang w:val="es-ES"/>
        </w:rPr>
        <w:t>Como uno de los requerimientos acordados entre el Ministerio de Obras Públicas</w:t>
      </w:r>
      <w:r w:rsidR="0036601D" w:rsidRPr="00D56B59">
        <w:rPr>
          <w:rFonts w:ascii="Arial" w:hAnsi="Arial" w:cs="Arial"/>
          <w:sz w:val="22"/>
          <w:szCs w:val="22"/>
          <w:lang w:val="es-ES"/>
        </w:rPr>
        <w:t xml:space="preserve">, </w:t>
      </w:r>
      <w:r w:rsidR="00077A93">
        <w:rPr>
          <w:rFonts w:ascii="Arial" w:hAnsi="Arial" w:cs="Arial"/>
          <w:sz w:val="22"/>
          <w:szCs w:val="22"/>
          <w:lang w:val="es-ES"/>
        </w:rPr>
        <w:t xml:space="preserve">Transporte, </w:t>
      </w:r>
      <w:r w:rsidR="0036601D" w:rsidRPr="00D56B59">
        <w:rPr>
          <w:rFonts w:ascii="Arial" w:hAnsi="Arial" w:cs="Arial"/>
          <w:sz w:val="22"/>
          <w:szCs w:val="22"/>
          <w:lang w:val="es-ES"/>
        </w:rPr>
        <w:t>Vivienda y Desarrollo Urbano</w:t>
      </w:r>
      <w:r w:rsidRPr="00D56B59">
        <w:rPr>
          <w:rFonts w:ascii="Arial" w:hAnsi="Arial" w:cs="Arial"/>
          <w:sz w:val="22"/>
          <w:szCs w:val="22"/>
          <w:lang w:val="es-ES"/>
        </w:rPr>
        <w:t xml:space="preserve"> (</w:t>
      </w:r>
      <w:r w:rsidR="0036601D" w:rsidRPr="00D56B59">
        <w:rPr>
          <w:rFonts w:ascii="Arial" w:hAnsi="Arial" w:cs="Arial"/>
          <w:sz w:val="22"/>
          <w:szCs w:val="22"/>
          <w:lang w:val="es-ES"/>
        </w:rPr>
        <w:t>MOP</w:t>
      </w:r>
      <w:r w:rsidR="00077A93">
        <w:rPr>
          <w:rFonts w:ascii="Arial" w:hAnsi="Arial" w:cs="Arial"/>
          <w:sz w:val="22"/>
          <w:szCs w:val="22"/>
          <w:lang w:val="es-ES"/>
        </w:rPr>
        <w:t>TVDU</w:t>
      </w:r>
      <w:r w:rsidRPr="00D56B59">
        <w:rPr>
          <w:rFonts w:ascii="Arial" w:hAnsi="Arial" w:cs="Arial"/>
          <w:sz w:val="22"/>
          <w:szCs w:val="22"/>
          <w:lang w:val="es-ES"/>
        </w:rPr>
        <w:t>) de</w:t>
      </w:r>
      <w:r w:rsidR="0036601D" w:rsidRPr="00D56B59">
        <w:rPr>
          <w:rFonts w:ascii="Arial" w:hAnsi="Arial" w:cs="Arial"/>
          <w:sz w:val="22"/>
          <w:szCs w:val="22"/>
          <w:lang w:val="es-ES"/>
        </w:rPr>
        <w:t xml:space="preserve"> El  Salvador</w:t>
      </w:r>
      <w:r w:rsidRPr="00D56B59">
        <w:rPr>
          <w:rFonts w:ascii="Arial" w:hAnsi="Arial" w:cs="Arial"/>
          <w:sz w:val="22"/>
          <w:szCs w:val="22"/>
          <w:lang w:val="es-ES"/>
        </w:rPr>
        <w:t xml:space="preserve"> y el Banco Interamericano de Desarrollo (BID) durante el proceso de preparación de</w:t>
      </w:r>
      <w:r w:rsidR="0036601D" w:rsidRPr="00D56B59">
        <w:rPr>
          <w:rFonts w:ascii="Arial" w:hAnsi="Arial" w:cs="Arial"/>
          <w:sz w:val="22"/>
          <w:szCs w:val="22"/>
          <w:lang w:val="es-ES"/>
        </w:rPr>
        <w:t xml:space="preserve">l Programa de Conectividad Rural </w:t>
      </w:r>
      <w:r w:rsidR="00077A93">
        <w:rPr>
          <w:rFonts w:ascii="Arial" w:hAnsi="Arial" w:cs="Arial"/>
          <w:sz w:val="22"/>
          <w:szCs w:val="22"/>
          <w:lang w:val="es-ES"/>
        </w:rPr>
        <w:t xml:space="preserve">(PCR) </w:t>
      </w:r>
      <w:r w:rsidR="0036601D" w:rsidRPr="00D56B59">
        <w:rPr>
          <w:rFonts w:ascii="Arial" w:hAnsi="Arial" w:cs="Arial"/>
          <w:sz w:val="22"/>
          <w:szCs w:val="22"/>
          <w:lang w:val="es-ES"/>
        </w:rPr>
        <w:t xml:space="preserve">en Zonas Norte y Oriente </w:t>
      </w:r>
      <w:r w:rsidR="00077A93">
        <w:rPr>
          <w:rFonts w:ascii="Arial" w:hAnsi="Arial" w:cs="Arial"/>
          <w:sz w:val="22"/>
          <w:szCs w:val="22"/>
          <w:lang w:val="es-ES"/>
        </w:rPr>
        <w:t>del país</w:t>
      </w:r>
      <w:r w:rsidR="0036601D" w:rsidRPr="00D56B59">
        <w:rPr>
          <w:rFonts w:ascii="Arial" w:hAnsi="Arial" w:cs="Arial"/>
          <w:sz w:val="22"/>
          <w:szCs w:val="22"/>
          <w:lang w:val="es-ES"/>
        </w:rPr>
        <w:t>,</w:t>
      </w:r>
      <w:r w:rsidRPr="00D56B59">
        <w:rPr>
          <w:rFonts w:ascii="Arial" w:hAnsi="Arial" w:cs="Arial"/>
          <w:sz w:val="22"/>
          <w:szCs w:val="22"/>
          <w:lang w:val="es-ES"/>
        </w:rPr>
        <w:t xml:space="preserve"> se preparó el </w:t>
      </w:r>
      <w:r w:rsidRPr="00D56B59">
        <w:rPr>
          <w:rFonts w:ascii="Arial" w:hAnsi="Arial" w:cs="Arial"/>
          <w:b/>
          <w:sz w:val="22"/>
          <w:szCs w:val="22"/>
          <w:lang w:val="es-ES"/>
        </w:rPr>
        <w:t>Informe de Gestión Ambiental y Soci</w:t>
      </w:r>
      <w:r w:rsidR="00D56B59">
        <w:rPr>
          <w:rFonts w:ascii="Arial" w:hAnsi="Arial" w:cs="Arial"/>
          <w:b/>
          <w:sz w:val="22"/>
          <w:szCs w:val="22"/>
          <w:lang w:val="es-ES"/>
        </w:rPr>
        <w:t>ocultural</w:t>
      </w:r>
      <w:r w:rsidRPr="00D56B59">
        <w:rPr>
          <w:rFonts w:ascii="Arial" w:hAnsi="Arial" w:cs="Arial"/>
          <w:b/>
          <w:sz w:val="22"/>
          <w:szCs w:val="22"/>
          <w:lang w:val="es-ES"/>
        </w:rPr>
        <w:t xml:space="preserve"> (IGAS)</w:t>
      </w:r>
      <w:r w:rsidRPr="00D56B59">
        <w:rPr>
          <w:rStyle w:val="FootnoteReference"/>
          <w:rFonts w:ascii="Arial" w:hAnsi="Arial" w:cs="Arial"/>
          <w:sz w:val="22"/>
          <w:szCs w:val="22"/>
          <w:lang w:val="es-ES"/>
        </w:rPr>
        <w:footnoteReference w:id="1"/>
      </w:r>
      <w:r w:rsidRPr="00D56B59">
        <w:rPr>
          <w:rFonts w:ascii="Arial" w:hAnsi="Arial" w:cs="Arial"/>
          <w:sz w:val="22"/>
          <w:szCs w:val="22"/>
          <w:lang w:val="es-ES"/>
        </w:rPr>
        <w:t xml:space="preserve">, en el cual se presenta </w:t>
      </w:r>
      <w:r w:rsidR="00077A93">
        <w:rPr>
          <w:rFonts w:ascii="Arial" w:hAnsi="Arial" w:cs="Arial"/>
          <w:sz w:val="22"/>
          <w:szCs w:val="22"/>
          <w:lang w:val="es-ES"/>
        </w:rPr>
        <w:t>los resultados del proceso de evaluación “</w:t>
      </w:r>
      <w:proofErr w:type="spellStart"/>
      <w:r w:rsidR="00077A93">
        <w:rPr>
          <w:rFonts w:ascii="Arial" w:hAnsi="Arial" w:cs="Arial"/>
          <w:sz w:val="22"/>
          <w:szCs w:val="22"/>
          <w:lang w:val="es-ES"/>
        </w:rPr>
        <w:t>due</w:t>
      </w:r>
      <w:proofErr w:type="spellEnd"/>
      <w:r w:rsidR="00077A93">
        <w:rPr>
          <w:rFonts w:ascii="Arial" w:hAnsi="Arial" w:cs="Arial"/>
          <w:sz w:val="22"/>
          <w:szCs w:val="22"/>
          <w:lang w:val="es-ES"/>
        </w:rPr>
        <w:t xml:space="preserve"> </w:t>
      </w:r>
      <w:proofErr w:type="spellStart"/>
      <w:r w:rsidR="00077A93">
        <w:rPr>
          <w:rFonts w:ascii="Arial" w:hAnsi="Arial" w:cs="Arial"/>
          <w:sz w:val="22"/>
          <w:szCs w:val="22"/>
          <w:lang w:val="es-ES"/>
        </w:rPr>
        <w:t>diligence</w:t>
      </w:r>
      <w:proofErr w:type="spellEnd"/>
      <w:r w:rsidR="00077A93">
        <w:rPr>
          <w:rFonts w:ascii="Arial" w:hAnsi="Arial" w:cs="Arial"/>
          <w:sz w:val="22"/>
          <w:szCs w:val="22"/>
          <w:lang w:val="es-ES"/>
        </w:rPr>
        <w:t xml:space="preserve">” de los impactos y riesgos ambientales y </w:t>
      </w:r>
      <w:r w:rsidR="008E3A98">
        <w:rPr>
          <w:rFonts w:ascii="Arial" w:hAnsi="Arial" w:cs="Arial"/>
          <w:sz w:val="22"/>
          <w:szCs w:val="22"/>
          <w:lang w:val="es-ES"/>
        </w:rPr>
        <w:t>socioculturales</w:t>
      </w:r>
      <w:r w:rsidR="00077A93">
        <w:rPr>
          <w:rFonts w:ascii="Arial" w:hAnsi="Arial" w:cs="Arial"/>
          <w:sz w:val="22"/>
          <w:szCs w:val="22"/>
          <w:lang w:val="es-ES"/>
        </w:rPr>
        <w:t>, y las respectivas medidas de prevención, mitigación y/o c</w:t>
      </w:r>
      <w:r w:rsidR="008E3A98">
        <w:rPr>
          <w:rFonts w:ascii="Arial" w:hAnsi="Arial" w:cs="Arial"/>
          <w:sz w:val="22"/>
          <w:szCs w:val="22"/>
          <w:lang w:val="es-ES"/>
        </w:rPr>
        <w:t>om</w:t>
      </w:r>
      <w:r w:rsidR="00077A93">
        <w:rPr>
          <w:rFonts w:ascii="Arial" w:hAnsi="Arial" w:cs="Arial"/>
          <w:sz w:val="22"/>
          <w:szCs w:val="22"/>
          <w:lang w:val="es-ES"/>
        </w:rPr>
        <w:t>pensación, con el fin de ase</w:t>
      </w:r>
      <w:r w:rsidR="008E3A98">
        <w:rPr>
          <w:rFonts w:ascii="Arial" w:hAnsi="Arial" w:cs="Arial"/>
          <w:sz w:val="22"/>
          <w:szCs w:val="22"/>
          <w:lang w:val="es-ES"/>
        </w:rPr>
        <w:t xml:space="preserve">gurar un adecuado manejo de dichos impactos y cumplir con las Políticas y Salvaguardias del Banco. </w:t>
      </w:r>
    </w:p>
    <w:p w:rsidR="00E753FA" w:rsidRPr="00D56B59" w:rsidRDefault="00E753FA" w:rsidP="00E753FA">
      <w:pPr>
        <w:jc w:val="both"/>
        <w:rPr>
          <w:rFonts w:ascii="Arial" w:hAnsi="Arial" w:cs="Arial"/>
          <w:sz w:val="22"/>
          <w:szCs w:val="22"/>
          <w:lang w:val="es-ES"/>
        </w:rPr>
      </w:pPr>
    </w:p>
    <w:p w:rsidR="00E753FA" w:rsidRPr="00D56B59" w:rsidRDefault="0036601D" w:rsidP="00E753FA">
      <w:pPr>
        <w:jc w:val="both"/>
        <w:rPr>
          <w:rFonts w:ascii="Arial" w:hAnsi="Arial" w:cs="Arial"/>
          <w:sz w:val="22"/>
          <w:szCs w:val="22"/>
          <w:lang w:val="es-ES"/>
        </w:rPr>
      </w:pPr>
      <w:r w:rsidRPr="00D56B59">
        <w:rPr>
          <w:rFonts w:ascii="Arial" w:hAnsi="Arial" w:cs="Arial"/>
          <w:sz w:val="22"/>
          <w:szCs w:val="22"/>
          <w:lang w:val="es-ES"/>
        </w:rPr>
        <w:t>Este documento</w:t>
      </w:r>
      <w:r w:rsidR="00E753FA" w:rsidRPr="00D56B59">
        <w:rPr>
          <w:rFonts w:ascii="Arial" w:hAnsi="Arial" w:cs="Arial"/>
          <w:sz w:val="22"/>
          <w:szCs w:val="22"/>
          <w:lang w:val="es-ES"/>
        </w:rPr>
        <w:t xml:space="preserve"> ha sido desarrollado con base a información primaria (</w:t>
      </w:r>
      <w:r w:rsidRPr="00D56B59">
        <w:rPr>
          <w:rFonts w:ascii="Arial" w:hAnsi="Arial" w:cs="Arial"/>
          <w:sz w:val="22"/>
          <w:szCs w:val="22"/>
          <w:lang w:val="es-ES"/>
        </w:rPr>
        <w:t xml:space="preserve">reuniones y </w:t>
      </w:r>
      <w:r w:rsidR="00E753FA" w:rsidRPr="00D56B59">
        <w:rPr>
          <w:rFonts w:ascii="Arial" w:hAnsi="Arial" w:cs="Arial"/>
          <w:sz w:val="22"/>
          <w:szCs w:val="22"/>
          <w:lang w:val="es-ES"/>
        </w:rPr>
        <w:t>visita de campo a una muestra de proyectos) y secundaria</w:t>
      </w:r>
      <w:r w:rsidR="00D56B59">
        <w:rPr>
          <w:rFonts w:ascii="Arial" w:hAnsi="Arial" w:cs="Arial"/>
          <w:sz w:val="22"/>
          <w:szCs w:val="22"/>
          <w:lang w:val="es-ES"/>
        </w:rPr>
        <w:t xml:space="preserve"> (</w:t>
      </w:r>
      <w:r w:rsidR="00E753FA" w:rsidRPr="00D56B59">
        <w:rPr>
          <w:rFonts w:ascii="Arial" w:hAnsi="Arial" w:cs="Arial"/>
          <w:sz w:val="22"/>
          <w:szCs w:val="22"/>
          <w:lang w:val="es-ES"/>
        </w:rPr>
        <w:t xml:space="preserve">estudios, mapas, otros), y se contó con el apoyo de los funcionarios del </w:t>
      </w:r>
      <w:r w:rsidRPr="00D56B59">
        <w:rPr>
          <w:rFonts w:ascii="Arial" w:hAnsi="Arial" w:cs="Arial"/>
          <w:sz w:val="22"/>
          <w:szCs w:val="22"/>
          <w:lang w:val="es-ES"/>
        </w:rPr>
        <w:t>MOPTVD</w:t>
      </w:r>
      <w:r w:rsidR="00E753FA" w:rsidRPr="00D56B59">
        <w:rPr>
          <w:rFonts w:ascii="Arial" w:hAnsi="Arial" w:cs="Arial"/>
          <w:sz w:val="22"/>
          <w:szCs w:val="22"/>
          <w:lang w:val="es-ES"/>
        </w:rPr>
        <w:t xml:space="preserve">, especialmente de la </w:t>
      </w:r>
      <w:r w:rsidRPr="00D56B59">
        <w:rPr>
          <w:rFonts w:ascii="Arial" w:hAnsi="Arial" w:cs="Arial"/>
          <w:sz w:val="22"/>
          <w:szCs w:val="22"/>
          <w:lang w:val="es-ES"/>
        </w:rPr>
        <w:t>Gerencia de</w:t>
      </w:r>
      <w:r w:rsidR="00E753FA" w:rsidRPr="00D56B59">
        <w:rPr>
          <w:rFonts w:ascii="Arial" w:hAnsi="Arial" w:cs="Arial"/>
          <w:sz w:val="22"/>
          <w:szCs w:val="22"/>
          <w:lang w:val="es-ES"/>
        </w:rPr>
        <w:t xml:space="preserve"> Gestión Ambiental (</w:t>
      </w:r>
      <w:r w:rsidRPr="00D56B59">
        <w:rPr>
          <w:rFonts w:ascii="Arial" w:hAnsi="Arial" w:cs="Arial"/>
          <w:sz w:val="22"/>
          <w:szCs w:val="22"/>
          <w:lang w:val="es-ES"/>
        </w:rPr>
        <w:t>GG</w:t>
      </w:r>
      <w:r w:rsidR="008E3A98">
        <w:rPr>
          <w:rFonts w:ascii="Arial" w:hAnsi="Arial" w:cs="Arial"/>
          <w:sz w:val="22"/>
          <w:szCs w:val="22"/>
          <w:lang w:val="es-ES"/>
        </w:rPr>
        <w:t>A), para su elaboración.</w:t>
      </w:r>
    </w:p>
    <w:p w:rsidR="00DC4272" w:rsidRPr="00D56B59" w:rsidRDefault="00DC4272" w:rsidP="00DC4272">
      <w:pPr>
        <w:jc w:val="both"/>
        <w:rPr>
          <w:rFonts w:ascii="Arial" w:hAnsi="Arial" w:cs="Arial"/>
          <w:sz w:val="22"/>
          <w:szCs w:val="22"/>
          <w:lang w:val="es-ES"/>
        </w:rPr>
      </w:pPr>
    </w:p>
    <w:p w:rsidR="00DC4272" w:rsidRPr="00D56B59" w:rsidRDefault="00DC4272" w:rsidP="00DC4272">
      <w:pPr>
        <w:jc w:val="both"/>
        <w:rPr>
          <w:rFonts w:ascii="Arial" w:hAnsi="Arial" w:cs="Arial"/>
          <w:sz w:val="22"/>
          <w:szCs w:val="22"/>
          <w:lang w:val="es-ES_tradnl"/>
        </w:rPr>
      </w:pPr>
      <w:r w:rsidRPr="00D56B59">
        <w:rPr>
          <w:rFonts w:ascii="Arial" w:hAnsi="Arial" w:cs="Arial"/>
          <w:sz w:val="22"/>
          <w:szCs w:val="22"/>
          <w:lang w:val="es-ES"/>
        </w:rPr>
        <w:t xml:space="preserve">En relación a la evaluación ambiental del Programa en su conjunto, ha sido clasificado por el Banco como </w:t>
      </w:r>
      <w:r w:rsidRPr="00D56B59">
        <w:rPr>
          <w:rFonts w:ascii="Arial" w:hAnsi="Arial" w:cs="Arial"/>
          <w:b/>
          <w:sz w:val="22"/>
          <w:szCs w:val="22"/>
          <w:lang w:val="es-ES"/>
        </w:rPr>
        <w:t>Categoría “B”</w:t>
      </w:r>
      <w:r w:rsidRPr="00D56B59">
        <w:rPr>
          <w:rFonts w:ascii="Arial" w:hAnsi="Arial" w:cs="Arial"/>
          <w:sz w:val="22"/>
          <w:szCs w:val="22"/>
          <w:lang w:val="es-ES"/>
        </w:rPr>
        <w:t xml:space="preserve">, </w:t>
      </w:r>
      <w:r w:rsidR="00121824" w:rsidRPr="00D56B59">
        <w:rPr>
          <w:rFonts w:ascii="Arial" w:hAnsi="Arial" w:cs="Arial"/>
          <w:sz w:val="22"/>
          <w:szCs w:val="22"/>
          <w:lang w:val="es-ES"/>
        </w:rPr>
        <w:t xml:space="preserve">es decir no se prevé impactos ambientales y/o socioculturales significativos que </w:t>
      </w:r>
      <w:r w:rsidR="0036601D" w:rsidRPr="00D56B59">
        <w:rPr>
          <w:rFonts w:ascii="Arial" w:hAnsi="Arial" w:cs="Arial"/>
          <w:sz w:val="22"/>
          <w:szCs w:val="22"/>
          <w:lang w:val="es-ES"/>
        </w:rPr>
        <w:t>pudieran</w:t>
      </w:r>
      <w:r w:rsidR="00121824" w:rsidRPr="00D56B59">
        <w:rPr>
          <w:rFonts w:ascii="Arial" w:hAnsi="Arial" w:cs="Arial"/>
          <w:sz w:val="22"/>
          <w:szCs w:val="22"/>
          <w:lang w:val="es-ES"/>
        </w:rPr>
        <w:t xml:space="preserve"> poner en riesgo el entorno natural y/o soci</w:t>
      </w:r>
      <w:r w:rsidR="008E3A98">
        <w:rPr>
          <w:rFonts w:ascii="Arial" w:hAnsi="Arial" w:cs="Arial"/>
          <w:sz w:val="22"/>
          <w:szCs w:val="22"/>
          <w:lang w:val="es-ES"/>
        </w:rPr>
        <w:t>ocultural</w:t>
      </w:r>
      <w:r w:rsidR="00121824" w:rsidRPr="00D56B59">
        <w:rPr>
          <w:rFonts w:ascii="Arial" w:hAnsi="Arial" w:cs="Arial"/>
          <w:sz w:val="22"/>
          <w:szCs w:val="22"/>
          <w:lang w:val="es-ES"/>
        </w:rPr>
        <w:t xml:space="preserve">, </w:t>
      </w:r>
      <w:r w:rsidRPr="00D56B59">
        <w:rPr>
          <w:rFonts w:ascii="Arial" w:hAnsi="Arial" w:cs="Arial"/>
          <w:sz w:val="22"/>
          <w:szCs w:val="22"/>
          <w:lang w:val="es-ES"/>
        </w:rPr>
        <w:t xml:space="preserve">debido principalmente porque se trata de obras de </w:t>
      </w:r>
      <w:r w:rsidRPr="00D56B59">
        <w:rPr>
          <w:rFonts w:ascii="Arial" w:hAnsi="Arial" w:cs="Arial"/>
          <w:sz w:val="22"/>
          <w:szCs w:val="22"/>
          <w:lang w:val="es-ES_tradnl"/>
        </w:rPr>
        <w:t>rehabilitación de vías existentes</w:t>
      </w:r>
      <w:r w:rsidR="0036601D" w:rsidRPr="00D56B59">
        <w:rPr>
          <w:rFonts w:ascii="Arial" w:hAnsi="Arial" w:cs="Arial"/>
          <w:sz w:val="22"/>
          <w:szCs w:val="22"/>
          <w:lang w:val="es-ES_tradnl"/>
        </w:rPr>
        <w:t xml:space="preserve"> y no de obras viales nuevas </w:t>
      </w:r>
      <w:r w:rsidRPr="00D56B59">
        <w:rPr>
          <w:rFonts w:ascii="Arial" w:hAnsi="Arial" w:cs="Arial"/>
          <w:sz w:val="22"/>
          <w:szCs w:val="22"/>
          <w:lang w:val="es-ES_tradnl"/>
        </w:rPr>
        <w:t xml:space="preserve">ni la intervención en áreas </w:t>
      </w:r>
      <w:r w:rsidR="0036601D" w:rsidRPr="00D56B59">
        <w:rPr>
          <w:rFonts w:ascii="Arial" w:hAnsi="Arial" w:cs="Arial"/>
          <w:sz w:val="22"/>
          <w:szCs w:val="22"/>
          <w:lang w:val="es-ES_tradnl"/>
        </w:rPr>
        <w:t>sensibles o críticas desde el punto de vista ambiental y sociocultural</w:t>
      </w:r>
      <w:r w:rsidRPr="00D56B59">
        <w:rPr>
          <w:rFonts w:ascii="Arial" w:hAnsi="Arial" w:cs="Arial"/>
          <w:sz w:val="22"/>
          <w:szCs w:val="22"/>
          <w:lang w:val="es-ES_tradnl"/>
        </w:rPr>
        <w:t xml:space="preserve">. Sin embargo </w:t>
      </w:r>
      <w:r w:rsidR="0036601D" w:rsidRPr="00D56B59">
        <w:rPr>
          <w:rFonts w:ascii="Arial" w:hAnsi="Arial" w:cs="Arial"/>
          <w:sz w:val="22"/>
          <w:szCs w:val="22"/>
          <w:lang w:val="es-ES_tradnl"/>
        </w:rPr>
        <w:t xml:space="preserve">es importante tomar en cuenta acciones y medidas durante las diferentes etapas de los proyectos </w:t>
      </w:r>
      <w:r w:rsidRPr="00D56B59">
        <w:rPr>
          <w:rFonts w:ascii="Arial" w:hAnsi="Arial" w:cs="Arial"/>
          <w:sz w:val="22"/>
          <w:szCs w:val="22"/>
          <w:lang w:val="es-ES_tradnl"/>
        </w:rPr>
        <w:t xml:space="preserve">para la prevención, mitigación y/o compensación de los potenciales impactos negativos. </w:t>
      </w:r>
    </w:p>
    <w:p w:rsidR="00E753FA" w:rsidRPr="006437AF" w:rsidRDefault="00E753FA" w:rsidP="006437AF">
      <w:pPr>
        <w:jc w:val="both"/>
        <w:rPr>
          <w:rFonts w:ascii="Arial" w:hAnsi="Arial" w:cs="Arial"/>
          <w:sz w:val="22"/>
          <w:szCs w:val="22"/>
          <w:lang w:val="es-ES"/>
        </w:rPr>
      </w:pPr>
    </w:p>
    <w:p w:rsidR="00DC4272" w:rsidRPr="006437AF" w:rsidRDefault="00E753FA" w:rsidP="006437AF">
      <w:pPr>
        <w:jc w:val="both"/>
        <w:rPr>
          <w:rFonts w:ascii="Arial" w:hAnsi="Arial" w:cs="Arial"/>
          <w:b/>
          <w:sz w:val="22"/>
          <w:szCs w:val="22"/>
          <w:lang w:val="es-ES"/>
        </w:rPr>
      </w:pPr>
      <w:r w:rsidRPr="006437AF">
        <w:rPr>
          <w:rFonts w:ascii="Arial" w:hAnsi="Arial" w:cs="Arial"/>
          <w:sz w:val="22"/>
          <w:szCs w:val="22"/>
          <w:lang w:val="es-ES"/>
        </w:rPr>
        <w:t xml:space="preserve">El </w:t>
      </w:r>
      <w:r w:rsidR="0036601D" w:rsidRPr="006437AF">
        <w:rPr>
          <w:rFonts w:ascii="Arial" w:hAnsi="Arial" w:cs="Arial"/>
          <w:sz w:val="22"/>
          <w:szCs w:val="22"/>
          <w:lang w:val="es-ES"/>
        </w:rPr>
        <w:t xml:space="preserve">presente </w:t>
      </w:r>
      <w:r w:rsidRPr="006437AF">
        <w:rPr>
          <w:rFonts w:ascii="Arial" w:hAnsi="Arial" w:cs="Arial"/>
          <w:sz w:val="22"/>
          <w:szCs w:val="22"/>
          <w:lang w:val="es-ES"/>
        </w:rPr>
        <w:t xml:space="preserve">análisis </w:t>
      </w:r>
      <w:r w:rsidR="00DC4272" w:rsidRPr="006437AF">
        <w:rPr>
          <w:rFonts w:ascii="Arial" w:hAnsi="Arial" w:cs="Arial"/>
          <w:sz w:val="22"/>
          <w:szCs w:val="22"/>
          <w:lang w:val="es-ES"/>
        </w:rPr>
        <w:t xml:space="preserve">ambiental </w:t>
      </w:r>
      <w:r w:rsidR="0036601D" w:rsidRPr="006437AF">
        <w:rPr>
          <w:rFonts w:ascii="Arial" w:hAnsi="Arial" w:cs="Arial"/>
          <w:sz w:val="22"/>
          <w:szCs w:val="22"/>
          <w:lang w:val="es-ES"/>
        </w:rPr>
        <w:t xml:space="preserve">y sociocultural </w:t>
      </w:r>
      <w:r w:rsidRPr="006437AF">
        <w:rPr>
          <w:rFonts w:ascii="Arial" w:hAnsi="Arial" w:cs="Arial"/>
          <w:sz w:val="22"/>
          <w:szCs w:val="22"/>
          <w:lang w:val="es-ES"/>
        </w:rPr>
        <w:t xml:space="preserve">se concentró en </w:t>
      </w:r>
      <w:r w:rsidR="006437AF" w:rsidRPr="006437AF">
        <w:rPr>
          <w:rFonts w:ascii="Arial" w:hAnsi="Arial" w:cs="Arial"/>
          <w:b/>
          <w:sz w:val="22"/>
          <w:szCs w:val="22"/>
          <w:lang w:val="es-ES"/>
        </w:rPr>
        <w:t>8</w:t>
      </w:r>
      <w:r w:rsidR="00DC4272" w:rsidRPr="006437AF">
        <w:rPr>
          <w:rFonts w:ascii="Arial" w:hAnsi="Arial" w:cs="Arial"/>
          <w:sz w:val="22"/>
          <w:szCs w:val="22"/>
          <w:lang w:val="es-ES"/>
        </w:rPr>
        <w:t xml:space="preserve"> obras propuestas en </w:t>
      </w:r>
      <w:r w:rsidR="006437AF" w:rsidRPr="006437AF">
        <w:rPr>
          <w:rFonts w:ascii="Arial" w:hAnsi="Arial" w:cs="Arial"/>
          <w:sz w:val="22"/>
          <w:szCs w:val="22"/>
          <w:lang w:val="es-ES"/>
        </w:rPr>
        <w:t xml:space="preserve">los siguientes tramos: 1) </w:t>
      </w:r>
      <w:proofErr w:type="spellStart"/>
      <w:r w:rsidR="006437AF" w:rsidRPr="006437AF">
        <w:rPr>
          <w:rFonts w:ascii="Arial" w:hAnsi="Arial" w:cs="Arial"/>
          <w:sz w:val="22"/>
          <w:szCs w:val="22"/>
          <w:lang w:val="es-ES"/>
        </w:rPr>
        <w:t>Metapan</w:t>
      </w:r>
      <w:proofErr w:type="spellEnd"/>
      <w:r w:rsidR="006437AF" w:rsidRPr="006437AF">
        <w:rPr>
          <w:rFonts w:ascii="Arial" w:hAnsi="Arial" w:cs="Arial"/>
          <w:sz w:val="22"/>
          <w:szCs w:val="22"/>
          <w:lang w:val="es-ES"/>
        </w:rPr>
        <w:t xml:space="preserve"> – </w:t>
      </w:r>
      <w:proofErr w:type="spellStart"/>
      <w:r w:rsidR="006437AF" w:rsidRPr="006437AF">
        <w:rPr>
          <w:rFonts w:ascii="Arial" w:hAnsi="Arial" w:cs="Arial"/>
          <w:sz w:val="22"/>
          <w:szCs w:val="22"/>
          <w:lang w:val="es-ES"/>
        </w:rPr>
        <w:t>Citala</w:t>
      </w:r>
      <w:proofErr w:type="spellEnd"/>
      <w:r w:rsidR="006437AF" w:rsidRPr="006437AF">
        <w:rPr>
          <w:rFonts w:ascii="Arial" w:hAnsi="Arial" w:cs="Arial"/>
          <w:sz w:val="22"/>
          <w:szCs w:val="22"/>
          <w:lang w:val="es-ES"/>
        </w:rPr>
        <w:t xml:space="preserve">; 2) Dulce María – San Fernando; 3) San Rafael – San Francisco Morazán; 4) </w:t>
      </w:r>
      <w:proofErr w:type="spellStart"/>
      <w:r w:rsidR="006437AF" w:rsidRPr="006437AF">
        <w:rPr>
          <w:rFonts w:ascii="Arial" w:hAnsi="Arial" w:cs="Arial"/>
          <w:sz w:val="22"/>
          <w:szCs w:val="22"/>
          <w:lang w:val="es-ES"/>
        </w:rPr>
        <w:t>Suchitoto</w:t>
      </w:r>
      <w:proofErr w:type="spellEnd"/>
      <w:r w:rsidR="006437AF" w:rsidRPr="006437AF">
        <w:rPr>
          <w:rFonts w:ascii="Arial" w:hAnsi="Arial" w:cs="Arial"/>
          <w:sz w:val="22"/>
          <w:szCs w:val="22"/>
          <w:lang w:val="es-ES"/>
        </w:rPr>
        <w:t xml:space="preserve"> – Cinquera; 5) Cinquera – </w:t>
      </w:r>
      <w:proofErr w:type="spellStart"/>
      <w:r w:rsidR="006437AF" w:rsidRPr="006437AF">
        <w:rPr>
          <w:rFonts w:ascii="Arial" w:hAnsi="Arial" w:cs="Arial"/>
          <w:sz w:val="22"/>
          <w:szCs w:val="22"/>
          <w:lang w:val="es-ES"/>
        </w:rPr>
        <w:t>Tejutepeque</w:t>
      </w:r>
      <w:proofErr w:type="spellEnd"/>
      <w:r w:rsidR="006437AF" w:rsidRPr="006437AF">
        <w:rPr>
          <w:rFonts w:ascii="Arial" w:hAnsi="Arial" w:cs="Arial"/>
          <w:sz w:val="22"/>
          <w:szCs w:val="22"/>
          <w:lang w:val="es-ES"/>
        </w:rPr>
        <w:t>; 6) CA07N (</w:t>
      </w:r>
      <w:proofErr w:type="spellStart"/>
      <w:r w:rsidR="006437AF" w:rsidRPr="006437AF">
        <w:rPr>
          <w:rFonts w:ascii="Arial" w:hAnsi="Arial" w:cs="Arial"/>
          <w:sz w:val="22"/>
          <w:szCs w:val="22"/>
          <w:lang w:val="es-ES"/>
        </w:rPr>
        <w:t>Aranbala</w:t>
      </w:r>
      <w:proofErr w:type="spellEnd"/>
      <w:r w:rsidR="006437AF" w:rsidRPr="006437AF">
        <w:rPr>
          <w:rFonts w:ascii="Arial" w:hAnsi="Arial" w:cs="Arial"/>
          <w:sz w:val="22"/>
          <w:szCs w:val="22"/>
          <w:lang w:val="es-ES"/>
        </w:rPr>
        <w:t xml:space="preserve">) – </w:t>
      </w:r>
      <w:proofErr w:type="spellStart"/>
      <w:r w:rsidR="006437AF" w:rsidRPr="006437AF">
        <w:rPr>
          <w:rFonts w:ascii="Arial" w:hAnsi="Arial" w:cs="Arial"/>
          <w:sz w:val="22"/>
          <w:szCs w:val="22"/>
          <w:lang w:val="es-ES"/>
        </w:rPr>
        <w:t>Joateca</w:t>
      </w:r>
      <w:proofErr w:type="spellEnd"/>
      <w:r w:rsidR="006437AF" w:rsidRPr="006437AF">
        <w:rPr>
          <w:rFonts w:ascii="Arial" w:hAnsi="Arial" w:cs="Arial"/>
          <w:sz w:val="22"/>
          <w:szCs w:val="22"/>
          <w:lang w:val="es-ES"/>
        </w:rPr>
        <w:t xml:space="preserve">; 7) CA07N (El Triunfo) – Sociedad; y 8) CA07N (Tejera) – Paso del Mono. </w:t>
      </w:r>
      <w:r w:rsidR="006437AF">
        <w:rPr>
          <w:rFonts w:ascii="Arial" w:hAnsi="Arial" w:cs="Arial"/>
          <w:sz w:val="22"/>
          <w:szCs w:val="22"/>
          <w:lang w:val="es-ES"/>
        </w:rPr>
        <w:t xml:space="preserve">Dicho análisis incluyó </w:t>
      </w:r>
      <w:r w:rsidR="00DC4272" w:rsidRPr="006437AF">
        <w:rPr>
          <w:rFonts w:ascii="Arial" w:hAnsi="Arial" w:cs="Arial"/>
          <w:sz w:val="22"/>
          <w:szCs w:val="22"/>
          <w:lang w:val="es-ES"/>
        </w:rPr>
        <w:t xml:space="preserve">una revisión </w:t>
      </w:r>
      <w:r w:rsidR="0036601D" w:rsidRPr="006437AF">
        <w:rPr>
          <w:rFonts w:ascii="Arial" w:hAnsi="Arial" w:cs="Arial"/>
          <w:sz w:val="22"/>
          <w:szCs w:val="22"/>
          <w:lang w:val="es-ES"/>
        </w:rPr>
        <w:t xml:space="preserve">de la </w:t>
      </w:r>
      <w:r w:rsidR="003F5F40" w:rsidRPr="006437AF">
        <w:rPr>
          <w:rFonts w:ascii="Arial" w:hAnsi="Arial" w:cs="Arial"/>
          <w:sz w:val="22"/>
          <w:szCs w:val="22"/>
          <w:lang w:val="es-ES"/>
        </w:rPr>
        <w:t>documentación</w:t>
      </w:r>
      <w:r w:rsidR="0036601D" w:rsidRPr="006437AF">
        <w:rPr>
          <w:rFonts w:ascii="Arial" w:hAnsi="Arial" w:cs="Arial"/>
          <w:sz w:val="22"/>
          <w:szCs w:val="22"/>
          <w:lang w:val="es-ES"/>
        </w:rPr>
        <w:t xml:space="preserve"> existente </w:t>
      </w:r>
      <w:r w:rsidR="00DC4272" w:rsidRPr="006437AF">
        <w:rPr>
          <w:rFonts w:ascii="Arial" w:hAnsi="Arial" w:cs="Arial"/>
          <w:sz w:val="22"/>
          <w:szCs w:val="22"/>
          <w:lang w:val="es-ES"/>
        </w:rPr>
        <w:t xml:space="preserve">y </w:t>
      </w:r>
      <w:r w:rsidR="0036601D" w:rsidRPr="006437AF">
        <w:rPr>
          <w:rFonts w:ascii="Arial" w:hAnsi="Arial" w:cs="Arial"/>
          <w:sz w:val="22"/>
          <w:szCs w:val="22"/>
          <w:lang w:val="es-ES"/>
        </w:rPr>
        <w:t xml:space="preserve">la </w:t>
      </w:r>
      <w:r w:rsidR="00DC4272" w:rsidRPr="006437AF">
        <w:rPr>
          <w:rFonts w:ascii="Arial" w:hAnsi="Arial" w:cs="Arial"/>
          <w:sz w:val="22"/>
          <w:szCs w:val="22"/>
          <w:lang w:val="es-ES"/>
        </w:rPr>
        <w:t xml:space="preserve">visita de campo. </w:t>
      </w:r>
    </w:p>
    <w:p w:rsidR="00EE0F7C" w:rsidRPr="006437AF" w:rsidRDefault="00EE0F7C" w:rsidP="00EE0F7C">
      <w:pPr>
        <w:autoSpaceDE w:val="0"/>
        <w:autoSpaceDN w:val="0"/>
        <w:adjustRightInd w:val="0"/>
        <w:jc w:val="both"/>
        <w:rPr>
          <w:rFonts w:ascii="Arial" w:hAnsi="Arial" w:cs="Arial"/>
          <w:sz w:val="22"/>
          <w:szCs w:val="22"/>
          <w:lang w:val="es-ES"/>
        </w:rPr>
      </w:pPr>
    </w:p>
    <w:p w:rsidR="00D81157" w:rsidRDefault="00D81157" w:rsidP="00D81157">
      <w:pPr>
        <w:pStyle w:val="BodyText"/>
        <w:jc w:val="both"/>
        <w:rPr>
          <w:rFonts w:cs="Arial"/>
          <w:b w:val="0"/>
          <w:szCs w:val="22"/>
          <w:lang w:val="es-ES"/>
        </w:rPr>
      </w:pPr>
      <w:r w:rsidRPr="00D56B59">
        <w:rPr>
          <w:rFonts w:cs="Arial"/>
          <w:b w:val="0"/>
          <w:szCs w:val="22"/>
          <w:lang w:val="es-ES"/>
        </w:rPr>
        <w:t>Como resultado de</w:t>
      </w:r>
      <w:r w:rsidR="003F5F40" w:rsidRPr="00D56B59">
        <w:rPr>
          <w:rFonts w:cs="Arial"/>
          <w:b w:val="0"/>
          <w:szCs w:val="22"/>
          <w:lang w:val="es-ES"/>
        </w:rPr>
        <w:t xml:space="preserve">l análisis de la muestra de proyectos, aplicando </w:t>
      </w:r>
      <w:r w:rsidR="006437AF">
        <w:rPr>
          <w:rFonts w:cs="Arial"/>
          <w:b w:val="0"/>
          <w:szCs w:val="22"/>
          <w:lang w:val="es-ES"/>
        </w:rPr>
        <w:t xml:space="preserve">la Ficha Socio-Ambiental de Análisis Preliminar (FSAAP) </w:t>
      </w:r>
      <w:r w:rsidR="003F5F40" w:rsidRPr="00D56B59">
        <w:rPr>
          <w:rFonts w:cs="Arial"/>
          <w:b w:val="0"/>
          <w:szCs w:val="22"/>
          <w:lang w:val="es-ES"/>
        </w:rPr>
        <w:t>diseñad</w:t>
      </w:r>
      <w:r w:rsidR="006437AF">
        <w:rPr>
          <w:rFonts w:cs="Arial"/>
          <w:b w:val="0"/>
          <w:szCs w:val="22"/>
          <w:lang w:val="es-ES"/>
        </w:rPr>
        <w:t>a</w:t>
      </w:r>
      <w:r w:rsidR="003F5F40" w:rsidRPr="00D56B59">
        <w:rPr>
          <w:rFonts w:cs="Arial"/>
          <w:b w:val="0"/>
          <w:szCs w:val="22"/>
          <w:lang w:val="es-ES"/>
        </w:rPr>
        <w:t xml:space="preserve"> en el Marco de Gestión Ambiental y Social (MGAS) del Programa</w:t>
      </w:r>
      <w:r w:rsidR="006437AF">
        <w:rPr>
          <w:rFonts w:cs="Arial"/>
          <w:b w:val="0"/>
          <w:szCs w:val="22"/>
          <w:lang w:val="es-ES"/>
        </w:rPr>
        <w:t xml:space="preserve">, </w:t>
      </w:r>
      <w:r w:rsidR="003F5F40" w:rsidRPr="00D56B59">
        <w:rPr>
          <w:rFonts w:cs="Arial"/>
          <w:b w:val="0"/>
          <w:szCs w:val="22"/>
          <w:lang w:val="es-ES"/>
        </w:rPr>
        <w:t>se concluyó que</w:t>
      </w:r>
      <w:r w:rsidR="006437AF">
        <w:rPr>
          <w:rFonts w:cs="Arial"/>
          <w:b w:val="0"/>
          <w:szCs w:val="22"/>
          <w:lang w:val="es-ES"/>
        </w:rPr>
        <w:t xml:space="preserve"> de los 8 proyectos</w:t>
      </w:r>
      <w:r w:rsidR="003F5F40" w:rsidRPr="00D56B59">
        <w:rPr>
          <w:rFonts w:cs="Arial"/>
          <w:b w:val="0"/>
          <w:szCs w:val="22"/>
          <w:lang w:val="es-ES"/>
        </w:rPr>
        <w:t xml:space="preserve"> </w:t>
      </w:r>
      <w:r w:rsidR="00013015">
        <w:rPr>
          <w:rFonts w:cs="Arial"/>
          <w:b w:val="0"/>
          <w:szCs w:val="22"/>
          <w:lang w:val="es-ES"/>
        </w:rPr>
        <w:t>1</w:t>
      </w:r>
      <w:r w:rsidR="003F5F40" w:rsidRPr="00D56B59">
        <w:rPr>
          <w:rFonts w:cs="Arial"/>
          <w:b w:val="0"/>
          <w:szCs w:val="22"/>
          <w:lang w:val="es-ES"/>
        </w:rPr>
        <w:t xml:space="preserve"> </w:t>
      </w:r>
      <w:r w:rsidR="00013015">
        <w:rPr>
          <w:rFonts w:cs="Arial"/>
          <w:b w:val="0"/>
          <w:szCs w:val="22"/>
          <w:lang w:val="es-ES"/>
        </w:rPr>
        <w:t>es</w:t>
      </w:r>
      <w:r w:rsidR="003F5F40" w:rsidRPr="00D56B59">
        <w:rPr>
          <w:rFonts w:cs="Arial"/>
          <w:b w:val="0"/>
          <w:szCs w:val="22"/>
          <w:lang w:val="es-ES"/>
        </w:rPr>
        <w:t xml:space="preserve"> Categoría </w:t>
      </w:r>
      <w:r w:rsidR="00730395">
        <w:rPr>
          <w:rFonts w:cs="Arial"/>
          <w:b w:val="0"/>
          <w:szCs w:val="22"/>
          <w:lang w:val="es-ES"/>
        </w:rPr>
        <w:t>B1</w:t>
      </w:r>
      <w:r w:rsidR="003F5F40" w:rsidRPr="00D56B59">
        <w:rPr>
          <w:rFonts w:cs="Arial"/>
          <w:b w:val="0"/>
          <w:szCs w:val="22"/>
          <w:lang w:val="es-ES"/>
        </w:rPr>
        <w:t xml:space="preserve"> y </w:t>
      </w:r>
      <w:r w:rsidR="00013015">
        <w:rPr>
          <w:rFonts w:cs="Arial"/>
          <w:b w:val="0"/>
          <w:szCs w:val="22"/>
          <w:lang w:val="es-ES"/>
        </w:rPr>
        <w:t>7</w:t>
      </w:r>
      <w:r w:rsidR="003F5F40" w:rsidRPr="00D56B59">
        <w:rPr>
          <w:rFonts w:cs="Arial"/>
          <w:b w:val="0"/>
          <w:szCs w:val="22"/>
          <w:lang w:val="es-ES"/>
        </w:rPr>
        <w:t xml:space="preserve"> proyectos son Categoría </w:t>
      </w:r>
      <w:r w:rsidR="00730395">
        <w:rPr>
          <w:rFonts w:cs="Arial"/>
          <w:b w:val="0"/>
          <w:szCs w:val="22"/>
          <w:lang w:val="es-ES"/>
        </w:rPr>
        <w:t>A</w:t>
      </w:r>
      <w:r w:rsidR="003F5F40" w:rsidRPr="00D56B59">
        <w:rPr>
          <w:rFonts w:cs="Arial"/>
          <w:b w:val="0"/>
          <w:szCs w:val="22"/>
          <w:lang w:val="es-ES"/>
        </w:rPr>
        <w:t xml:space="preserve">, tomando en cuenta </w:t>
      </w:r>
      <w:r w:rsidR="00063B40">
        <w:rPr>
          <w:rFonts w:cs="Arial"/>
          <w:b w:val="0"/>
          <w:szCs w:val="22"/>
          <w:lang w:val="es-ES"/>
        </w:rPr>
        <w:t>la metodología de categorización presenta</w:t>
      </w:r>
      <w:r w:rsidR="00730395">
        <w:rPr>
          <w:rFonts w:cs="Arial"/>
          <w:b w:val="0"/>
          <w:szCs w:val="22"/>
          <w:lang w:val="es-ES"/>
        </w:rPr>
        <w:t>d</w:t>
      </w:r>
      <w:r w:rsidR="00063B40">
        <w:rPr>
          <w:rFonts w:cs="Arial"/>
          <w:b w:val="0"/>
          <w:szCs w:val="22"/>
          <w:lang w:val="es-ES"/>
        </w:rPr>
        <w:t>a</w:t>
      </w:r>
      <w:r w:rsidR="00730395">
        <w:rPr>
          <w:rFonts w:cs="Arial"/>
          <w:b w:val="0"/>
          <w:szCs w:val="22"/>
          <w:lang w:val="es-ES"/>
        </w:rPr>
        <w:t xml:space="preserve"> en el MGAS, el cual a su vez toma en cuenta las directrices del MARN y del Banco</w:t>
      </w:r>
      <w:r w:rsidR="003F5F40" w:rsidRPr="00D56B59">
        <w:rPr>
          <w:rFonts w:cs="Arial"/>
          <w:b w:val="0"/>
          <w:szCs w:val="22"/>
          <w:lang w:val="es-ES"/>
        </w:rPr>
        <w:t>. E</w:t>
      </w:r>
      <w:r w:rsidRPr="00D56B59">
        <w:rPr>
          <w:rFonts w:cs="Arial"/>
          <w:b w:val="0"/>
          <w:szCs w:val="22"/>
          <w:lang w:val="es-ES"/>
        </w:rPr>
        <w:t xml:space="preserve">s decir </w:t>
      </w:r>
      <w:r w:rsidR="003F5F40" w:rsidRPr="00D56B59">
        <w:rPr>
          <w:rFonts w:cs="Arial"/>
          <w:b w:val="0"/>
          <w:szCs w:val="22"/>
          <w:lang w:val="es-ES"/>
        </w:rPr>
        <w:t xml:space="preserve">los proyectos de la </w:t>
      </w:r>
      <w:r w:rsidR="003F5F40" w:rsidRPr="00730395">
        <w:rPr>
          <w:rFonts w:cs="Arial"/>
          <w:b w:val="0"/>
          <w:szCs w:val="22"/>
          <w:lang w:val="es-ES"/>
        </w:rPr>
        <w:t xml:space="preserve">muestra son de </w:t>
      </w:r>
      <w:r w:rsidRPr="00730395">
        <w:rPr>
          <w:rFonts w:cs="Arial"/>
          <w:b w:val="0"/>
          <w:szCs w:val="22"/>
          <w:lang w:val="es-ES"/>
        </w:rPr>
        <w:t xml:space="preserve">moderado </w:t>
      </w:r>
      <w:r w:rsidR="003F5F40" w:rsidRPr="00730395">
        <w:rPr>
          <w:rFonts w:cs="Arial"/>
          <w:b w:val="0"/>
          <w:szCs w:val="22"/>
          <w:lang w:val="es-ES"/>
        </w:rPr>
        <w:t>y bajo riesgo ambiental y sociocultural</w:t>
      </w:r>
      <w:r w:rsidRPr="00730395">
        <w:rPr>
          <w:rFonts w:cs="Arial"/>
          <w:b w:val="0"/>
          <w:szCs w:val="22"/>
          <w:lang w:val="es-ES"/>
        </w:rPr>
        <w:t xml:space="preserve">. </w:t>
      </w:r>
      <w:r w:rsidR="00730395" w:rsidRPr="00730395">
        <w:rPr>
          <w:rFonts w:cs="Arial"/>
          <w:b w:val="0"/>
          <w:szCs w:val="22"/>
          <w:lang w:val="es-ES"/>
        </w:rPr>
        <w:t>Por otro lado, de los 8</w:t>
      </w:r>
      <w:r w:rsidR="00730395">
        <w:rPr>
          <w:rFonts w:cs="Arial"/>
          <w:b w:val="0"/>
          <w:szCs w:val="22"/>
          <w:lang w:val="es-ES"/>
        </w:rPr>
        <w:t xml:space="preserve"> proyectos de la muestra, </w:t>
      </w:r>
      <w:r w:rsidR="007714D0">
        <w:rPr>
          <w:rFonts w:cs="Arial"/>
          <w:b w:val="0"/>
          <w:szCs w:val="22"/>
          <w:lang w:val="es-ES"/>
        </w:rPr>
        <w:t>4</w:t>
      </w:r>
      <w:r w:rsidR="00730395">
        <w:rPr>
          <w:rFonts w:cs="Arial"/>
          <w:b w:val="0"/>
          <w:szCs w:val="22"/>
          <w:lang w:val="es-ES"/>
        </w:rPr>
        <w:t xml:space="preserve"> cuentan con Evaluaciones Ambientales las cuales forman parte de los respectivos estudios de diseño técnico de los proyectos; y de estos </w:t>
      </w:r>
      <w:r w:rsidR="00063B40">
        <w:rPr>
          <w:rFonts w:cs="Arial"/>
          <w:b w:val="0"/>
          <w:szCs w:val="22"/>
          <w:lang w:val="es-ES"/>
        </w:rPr>
        <w:t>2</w:t>
      </w:r>
      <w:r w:rsidR="00730395">
        <w:rPr>
          <w:rFonts w:cs="Arial"/>
          <w:b w:val="0"/>
          <w:szCs w:val="22"/>
          <w:lang w:val="es-ES"/>
        </w:rPr>
        <w:t xml:space="preserve"> proyectos cuentan con la respectiva Resolución del MARN. </w:t>
      </w:r>
      <w:r w:rsidR="00AE288A">
        <w:rPr>
          <w:rFonts w:cs="Arial"/>
          <w:b w:val="0"/>
          <w:szCs w:val="22"/>
          <w:lang w:val="es-ES"/>
        </w:rPr>
        <w:t>En el siguiente cuadro se resumen los resultados antes mencionados:</w:t>
      </w:r>
    </w:p>
    <w:p w:rsidR="00AE288A" w:rsidRDefault="00AE288A" w:rsidP="00D81157">
      <w:pPr>
        <w:pStyle w:val="BodyText"/>
        <w:jc w:val="both"/>
        <w:rPr>
          <w:rFonts w:cs="Arial"/>
          <w:b w:val="0"/>
          <w:szCs w:val="22"/>
          <w:lang w:val="es-ES"/>
        </w:rPr>
      </w:pPr>
    </w:p>
    <w:p w:rsidR="00AE288A" w:rsidRPr="008F7B72" w:rsidRDefault="00AE288A" w:rsidP="00AE288A">
      <w:pPr>
        <w:jc w:val="center"/>
        <w:rPr>
          <w:rFonts w:ascii="Arial" w:hAnsi="Arial" w:cs="Arial"/>
          <w:b/>
          <w:sz w:val="20"/>
          <w:szCs w:val="20"/>
          <w:lang w:val="es-ES"/>
        </w:rPr>
      </w:pPr>
      <w:r>
        <w:rPr>
          <w:rFonts w:ascii="Arial" w:hAnsi="Arial" w:cs="Arial"/>
          <w:b/>
          <w:sz w:val="20"/>
          <w:szCs w:val="20"/>
          <w:lang w:val="es-ES"/>
        </w:rPr>
        <w:lastRenderedPageBreak/>
        <w:t>Cuadro Nº 1</w:t>
      </w:r>
    </w:p>
    <w:p w:rsidR="00AE288A" w:rsidRPr="008F7B72" w:rsidRDefault="00AE288A" w:rsidP="00AE288A">
      <w:pPr>
        <w:jc w:val="center"/>
        <w:rPr>
          <w:rFonts w:ascii="Arial" w:hAnsi="Arial" w:cs="Arial"/>
          <w:b/>
          <w:sz w:val="20"/>
          <w:szCs w:val="20"/>
          <w:lang w:val="es-ES"/>
        </w:rPr>
      </w:pPr>
      <w:r w:rsidRPr="008F7B72">
        <w:rPr>
          <w:rFonts w:ascii="Arial" w:hAnsi="Arial" w:cs="Arial"/>
          <w:b/>
          <w:sz w:val="20"/>
          <w:szCs w:val="20"/>
          <w:lang w:val="es-ES"/>
        </w:rPr>
        <w:t>Resumen del Análisis Ambiental y Sociocultural de la muestra de proyectos</w:t>
      </w:r>
    </w:p>
    <w:p w:rsidR="00AE288A" w:rsidRDefault="00AE288A" w:rsidP="00AE288A">
      <w:pPr>
        <w:jc w:val="both"/>
        <w:rPr>
          <w:rFonts w:ascii="Arial" w:hAnsi="Arial" w:cs="Arial"/>
          <w:sz w:val="22"/>
          <w:szCs w:val="22"/>
          <w:lang w:val="es-ES"/>
        </w:rPr>
      </w:pPr>
    </w:p>
    <w:tbl>
      <w:tblPr>
        <w:tblStyle w:val="TableGrid"/>
        <w:tblW w:w="9090" w:type="dxa"/>
        <w:tblInd w:w="108" w:type="dxa"/>
        <w:tblLook w:val="04A0"/>
      </w:tblPr>
      <w:tblGrid>
        <w:gridCol w:w="4236"/>
        <w:gridCol w:w="1072"/>
        <w:gridCol w:w="1183"/>
        <w:gridCol w:w="1305"/>
        <w:gridCol w:w="1294"/>
      </w:tblGrid>
      <w:tr w:rsidR="00063B40" w:rsidRPr="008F7B72" w:rsidTr="00E141CE">
        <w:tc>
          <w:tcPr>
            <w:tcW w:w="4253" w:type="dxa"/>
            <w:shd w:val="clear" w:color="auto" w:fill="D9D9D9" w:themeFill="background1" w:themeFillShade="D9"/>
          </w:tcPr>
          <w:p w:rsidR="007714D0" w:rsidRDefault="007714D0" w:rsidP="007439CB">
            <w:pPr>
              <w:jc w:val="center"/>
              <w:rPr>
                <w:rFonts w:ascii="Arial" w:hAnsi="Arial" w:cs="Arial"/>
                <w:b/>
                <w:sz w:val="20"/>
                <w:szCs w:val="20"/>
                <w:lang w:val="es-ES"/>
              </w:rPr>
            </w:pPr>
          </w:p>
          <w:p w:rsidR="007714D0" w:rsidRDefault="007714D0" w:rsidP="007439CB">
            <w:pPr>
              <w:jc w:val="center"/>
              <w:rPr>
                <w:rFonts w:ascii="Arial" w:hAnsi="Arial" w:cs="Arial"/>
                <w:b/>
                <w:sz w:val="20"/>
                <w:szCs w:val="20"/>
                <w:lang w:val="es-ES"/>
              </w:rPr>
            </w:pPr>
          </w:p>
          <w:p w:rsidR="00AE288A" w:rsidRPr="008F7B72" w:rsidRDefault="00AE288A" w:rsidP="007439CB">
            <w:pPr>
              <w:jc w:val="center"/>
              <w:rPr>
                <w:rFonts w:ascii="Arial" w:hAnsi="Arial" w:cs="Arial"/>
                <w:b/>
                <w:sz w:val="20"/>
                <w:szCs w:val="20"/>
                <w:lang w:val="es-ES"/>
              </w:rPr>
            </w:pPr>
            <w:r w:rsidRPr="008F7B72">
              <w:rPr>
                <w:rFonts w:ascii="Arial" w:hAnsi="Arial" w:cs="Arial"/>
                <w:b/>
                <w:sz w:val="20"/>
                <w:szCs w:val="20"/>
                <w:lang w:val="es-ES"/>
              </w:rPr>
              <w:t>Tramo</w:t>
            </w:r>
          </w:p>
        </w:tc>
        <w:tc>
          <w:tcPr>
            <w:tcW w:w="1072" w:type="dxa"/>
            <w:shd w:val="clear" w:color="auto" w:fill="D9D9D9" w:themeFill="background1" w:themeFillShade="D9"/>
          </w:tcPr>
          <w:p w:rsidR="007714D0" w:rsidRDefault="007714D0" w:rsidP="007439CB">
            <w:pPr>
              <w:jc w:val="center"/>
              <w:rPr>
                <w:rFonts w:ascii="Arial" w:hAnsi="Arial" w:cs="Arial"/>
                <w:b/>
                <w:sz w:val="20"/>
                <w:szCs w:val="20"/>
                <w:lang w:val="es-ES"/>
              </w:rPr>
            </w:pPr>
          </w:p>
          <w:p w:rsidR="00AE288A" w:rsidRPr="008F7B72" w:rsidRDefault="00AE288A" w:rsidP="007439CB">
            <w:pPr>
              <w:jc w:val="center"/>
              <w:rPr>
                <w:rFonts w:ascii="Arial" w:hAnsi="Arial" w:cs="Arial"/>
                <w:b/>
                <w:sz w:val="20"/>
                <w:szCs w:val="20"/>
                <w:lang w:val="es-ES"/>
              </w:rPr>
            </w:pPr>
            <w:r w:rsidRPr="008F7B72">
              <w:rPr>
                <w:rFonts w:ascii="Arial" w:hAnsi="Arial" w:cs="Arial"/>
                <w:b/>
                <w:sz w:val="20"/>
                <w:szCs w:val="20"/>
                <w:lang w:val="es-ES"/>
              </w:rPr>
              <w:t>Long</w:t>
            </w:r>
            <w:r>
              <w:rPr>
                <w:rFonts w:ascii="Arial" w:hAnsi="Arial" w:cs="Arial"/>
                <w:b/>
                <w:sz w:val="20"/>
                <w:szCs w:val="20"/>
                <w:lang w:val="es-ES"/>
              </w:rPr>
              <w:t>itud</w:t>
            </w:r>
            <w:r w:rsidRPr="008F7B72">
              <w:rPr>
                <w:rFonts w:ascii="Arial" w:hAnsi="Arial" w:cs="Arial"/>
                <w:b/>
                <w:sz w:val="20"/>
                <w:szCs w:val="20"/>
                <w:lang w:val="es-ES"/>
              </w:rPr>
              <w:t xml:space="preserve"> (Km)</w:t>
            </w:r>
          </w:p>
        </w:tc>
        <w:tc>
          <w:tcPr>
            <w:tcW w:w="1183" w:type="dxa"/>
            <w:shd w:val="clear" w:color="auto" w:fill="D9D9D9" w:themeFill="background1" w:themeFillShade="D9"/>
          </w:tcPr>
          <w:p w:rsidR="007714D0" w:rsidRDefault="007714D0" w:rsidP="007439CB">
            <w:pPr>
              <w:jc w:val="center"/>
              <w:rPr>
                <w:rFonts w:ascii="Arial" w:hAnsi="Arial" w:cs="Arial"/>
                <w:b/>
                <w:sz w:val="20"/>
                <w:szCs w:val="20"/>
                <w:lang w:val="es-ES"/>
              </w:rPr>
            </w:pPr>
          </w:p>
          <w:p w:rsidR="00AE288A" w:rsidRDefault="00AE288A" w:rsidP="007439CB">
            <w:pPr>
              <w:jc w:val="center"/>
              <w:rPr>
                <w:rFonts w:ascii="Arial" w:hAnsi="Arial" w:cs="Arial"/>
                <w:b/>
                <w:sz w:val="20"/>
                <w:szCs w:val="20"/>
                <w:lang w:val="es-ES"/>
              </w:rPr>
            </w:pPr>
            <w:r w:rsidRPr="008F7B72">
              <w:rPr>
                <w:rFonts w:ascii="Arial" w:hAnsi="Arial" w:cs="Arial"/>
                <w:b/>
                <w:sz w:val="20"/>
                <w:szCs w:val="20"/>
                <w:lang w:val="es-ES"/>
              </w:rPr>
              <w:t>Categoría</w:t>
            </w:r>
          </w:p>
          <w:p w:rsidR="00AE288A" w:rsidRPr="008F7B72" w:rsidRDefault="00AE288A" w:rsidP="007439CB">
            <w:pPr>
              <w:jc w:val="center"/>
              <w:rPr>
                <w:rFonts w:ascii="Arial" w:hAnsi="Arial" w:cs="Arial"/>
                <w:b/>
                <w:sz w:val="20"/>
                <w:szCs w:val="20"/>
                <w:lang w:val="es-ES"/>
              </w:rPr>
            </w:pPr>
            <w:r>
              <w:rPr>
                <w:rFonts w:ascii="Arial" w:hAnsi="Arial" w:cs="Arial"/>
                <w:b/>
                <w:sz w:val="20"/>
                <w:szCs w:val="20"/>
                <w:lang w:val="es-ES"/>
              </w:rPr>
              <w:t>Ambiental</w:t>
            </w:r>
          </w:p>
        </w:tc>
        <w:tc>
          <w:tcPr>
            <w:tcW w:w="1288" w:type="dxa"/>
            <w:shd w:val="clear" w:color="auto" w:fill="D9D9D9" w:themeFill="background1" w:themeFillShade="D9"/>
          </w:tcPr>
          <w:p w:rsidR="00AE288A" w:rsidRPr="008F7B72" w:rsidRDefault="00063B40" w:rsidP="007439CB">
            <w:pPr>
              <w:jc w:val="center"/>
              <w:rPr>
                <w:rFonts w:ascii="Arial" w:hAnsi="Arial" w:cs="Arial"/>
                <w:b/>
                <w:sz w:val="20"/>
                <w:szCs w:val="20"/>
                <w:lang w:val="es-ES"/>
              </w:rPr>
            </w:pPr>
            <w:r>
              <w:rPr>
                <w:rFonts w:ascii="Arial" w:hAnsi="Arial" w:cs="Arial"/>
                <w:b/>
                <w:sz w:val="20"/>
                <w:szCs w:val="20"/>
                <w:lang w:val="es-ES"/>
              </w:rPr>
              <w:t xml:space="preserve">Cuenta con algún estudio de </w:t>
            </w:r>
            <w:r w:rsidR="00AE288A">
              <w:rPr>
                <w:rFonts w:ascii="Arial" w:hAnsi="Arial" w:cs="Arial"/>
                <w:b/>
                <w:sz w:val="20"/>
                <w:szCs w:val="20"/>
                <w:lang w:val="es-ES"/>
              </w:rPr>
              <w:t>Evaluación Ambiental</w:t>
            </w:r>
            <w:proofErr w:type="gramStart"/>
            <w:r>
              <w:rPr>
                <w:rFonts w:ascii="Arial" w:hAnsi="Arial" w:cs="Arial"/>
                <w:b/>
                <w:sz w:val="20"/>
                <w:szCs w:val="20"/>
                <w:lang w:val="es-ES"/>
              </w:rPr>
              <w:t>?</w:t>
            </w:r>
            <w:proofErr w:type="gramEnd"/>
          </w:p>
        </w:tc>
        <w:tc>
          <w:tcPr>
            <w:tcW w:w="1294" w:type="dxa"/>
            <w:shd w:val="clear" w:color="auto" w:fill="D9D9D9" w:themeFill="background1" w:themeFillShade="D9"/>
          </w:tcPr>
          <w:p w:rsidR="00AE288A" w:rsidRDefault="00063B40" w:rsidP="007439CB">
            <w:pPr>
              <w:jc w:val="center"/>
              <w:rPr>
                <w:rFonts w:ascii="Arial" w:hAnsi="Arial" w:cs="Arial"/>
                <w:b/>
                <w:sz w:val="20"/>
                <w:szCs w:val="20"/>
                <w:lang w:val="es-ES"/>
              </w:rPr>
            </w:pPr>
            <w:r>
              <w:rPr>
                <w:rFonts w:ascii="Arial" w:hAnsi="Arial" w:cs="Arial"/>
                <w:b/>
                <w:sz w:val="20"/>
                <w:szCs w:val="20"/>
                <w:lang w:val="es-ES"/>
              </w:rPr>
              <w:t xml:space="preserve">Cuenta con </w:t>
            </w:r>
            <w:r w:rsidR="00AE288A">
              <w:rPr>
                <w:rFonts w:ascii="Arial" w:hAnsi="Arial" w:cs="Arial"/>
                <w:b/>
                <w:sz w:val="20"/>
                <w:szCs w:val="20"/>
                <w:lang w:val="es-ES"/>
              </w:rPr>
              <w:t>Resolución MARN</w:t>
            </w:r>
            <w:r>
              <w:rPr>
                <w:rFonts w:ascii="Arial" w:hAnsi="Arial" w:cs="Arial"/>
                <w:b/>
                <w:sz w:val="20"/>
                <w:szCs w:val="20"/>
                <w:lang w:val="es-ES"/>
              </w:rPr>
              <w:t>?</w:t>
            </w:r>
          </w:p>
        </w:tc>
      </w:tr>
      <w:tr w:rsidR="00AE288A" w:rsidRPr="00AE288A" w:rsidTr="00E141CE">
        <w:tc>
          <w:tcPr>
            <w:tcW w:w="4253" w:type="dxa"/>
          </w:tcPr>
          <w:p w:rsidR="00AE288A" w:rsidRDefault="00AE288A" w:rsidP="007439CB">
            <w:pPr>
              <w:pStyle w:val="ListParagraph"/>
              <w:ind w:left="284"/>
              <w:jc w:val="both"/>
              <w:rPr>
                <w:rFonts w:ascii="Arial" w:hAnsi="Arial" w:cs="Arial"/>
                <w:sz w:val="20"/>
                <w:szCs w:val="20"/>
                <w:lang w:val="es-ES"/>
              </w:rPr>
            </w:pPr>
          </w:p>
          <w:p w:rsidR="00AE288A" w:rsidRPr="00AE288A" w:rsidRDefault="00AE288A" w:rsidP="00C61E65">
            <w:pPr>
              <w:pStyle w:val="ListParagraph"/>
              <w:numPr>
                <w:ilvl w:val="0"/>
                <w:numId w:val="50"/>
              </w:numPr>
              <w:ind w:left="284" w:hanging="284"/>
              <w:jc w:val="both"/>
              <w:rPr>
                <w:rFonts w:ascii="Arial" w:hAnsi="Arial" w:cs="Arial"/>
                <w:sz w:val="20"/>
                <w:szCs w:val="20"/>
                <w:lang w:val="es-ES"/>
              </w:rPr>
            </w:pPr>
            <w:proofErr w:type="spellStart"/>
            <w:r w:rsidRPr="00AE288A">
              <w:rPr>
                <w:rFonts w:ascii="Arial" w:hAnsi="Arial" w:cs="Arial"/>
                <w:sz w:val="20"/>
                <w:szCs w:val="20"/>
                <w:lang w:val="es-ES"/>
              </w:rPr>
              <w:t>Metapan</w:t>
            </w:r>
            <w:proofErr w:type="spellEnd"/>
            <w:r w:rsidRPr="00AE288A">
              <w:rPr>
                <w:rFonts w:ascii="Arial" w:hAnsi="Arial" w:cs="Arial"/>
                <w:sz w:val="20"/>
                <w:szCs w:val="20"/>
                <w:lang w:val="es-ES"/>
              </w:rPr>
              <w:t xml:space="preserve"> – </w:t>
            </w:r>
            <w:proofErr w:type="spellStart"/>
            <w:r w:rsidRPr="00AE288A">
              <w:rPr>
                <w:rFonts w:ascii="Arial" w:hAnsi="Arial" w:cs="Arial"/>
                <w:sz w:val="20"/>
                <w:szCs w:val="20"/>
                <w:lang w:val="es-ES"/>
              </w:rPr>
              <w:t>Citala</w:t>
            </w:r>
            <w:proofErr w:type="spellEnd"/>
          </w:p>
          <w:p w:rsidR="00AE288A" w:rsidRPr="00AE288A" w:rsidRDefault="00AE288A" w:rsidP="00C61E65">
            <w:pPr>
              <w:pStyle w:val="ListParagraph"/>
              <w:numPr>
                <w:ilvl w:val="0"/>
                <w:numId w:val="50"/>
              </w:numPr>
              <w:ind w:left="284" w:hanging="284"/>
              <w:jc w:val="both"/>
              <w:rPr>
                <w:rFonts w:ascii="Arial" w:hAnsi="Arial" w:cs="Arial"/>
                <w:sz w:val="20"/>
                <w:szCs w:val="20"/>
                <w:lang w:val="es-ES"/>
              </w:rPr>
            </w:pPr>
            <w:r w:rsidRPr="00AE288A">
              <w:rPr>
                <w:rFonts w:ascii="Arial" w:hAnsi="Arial" w:cs="Arial"/>
                <w:sz w:val="20"/>
                <w:szCs w:val="20"/>
                <w:lang w:val="es-ES"/>
              </w:rPr>
              <w:t xml:space="preserve">Dulce </w:t>
            </w:r>
            <w:r w:rsidR="007439CB">
              <w:rPr>
                <w:rFonts w:ascii="Arial" w:hAnsi="Arial" w:cs="Arial"/>
                <w:sz w:val="20"/>
                <w:szCs w:val="20"/>
                <w:lang w:val="es-ES"/>
              </w:rPr>
              <w:t xml:space="preserve">Nombre de </w:t>
            </w:r>
            <w:r w:rsidRPr="00AE288A">
              <w:rPr>
                <w:rFonts w:ascii="Arial" w:hAnsi="Arial" w:cs="Arial"/>
                <w:sz w:val="20"/>
                <w:szCs w:val="20"/>
                <w:lang w:val="es-ES"/>
              </w:rPr>
              <w:t>María – San Fernando</w:t>
            </w:r>
          </w:p>
          <w:p w:rsidR="00AE288A" w:rsidRPr="00AE288A" w:rsidRDefault="00AE288A" w:rsidP="00C61E65">
            <w:pPr>
              <w:pStyle w:val="ListParagraph"/>
              <w:numPr>
                <w:ilvl w:val="0"/>
                <w:numId w:val="50"/>
              </w:numPr>
              <w:ind w:left="284" w:hanging="284"/>
              <w:jc w:val="both"/>
              <w:rPr>
                <w:rFonts w:ascii="Arial" w:hAnsi="Arial" w:cs="Arial"/>
                <w:sz w:val="20"/>
                <w:szCs w:val="20"/>
                <w:lang w:val="es-ES"/>
              </w:rPr>
            </w:pPr>
            <w:r w:rsidRPr="00AE288A">
              <w:rPr>
                <w:rFonts w:ascii="Arial" w:hAnsi="Arial" w:cs="Arial"/>
                <w:sz w:val="20"/>
                <w:szCs w:val="20"/>
                <w:lang w:val="es-ES"/>
              </w:rPr>
              <w:t>San Rafael – San Francisco Morazán</w:t>
            </w:r>
          </w:p>
          <w:p w:rsidR="00AE288A" w:rsidRPr="00AE288A" w:rsidRDefault="00AE288A" w:rsidP="00C61E65">
            <w:pPr>
              <w:pStyle w:val="ListParagraph"/>
              <w:numPr>
                <w:ilvl w:val="0"/>
                <w:numId w:val="50"/>
              </w:numPr>
              <w:ind w:left="284" w:hanging="284"/>
              <w:jc w:val="both"/>
              <w:rPr>
                <w:rFonts w:ascii="Arial" w:hAnsi="Arial" w:cs="Arial"/>
                <w:sz w:val="20"/>
                <w:szCs w:val="20"/>
                <w:lang w:val="es-ES"/>
              </w:rPr>
            </w:pPr>
            <w:proofErr w:type="spellStart"/>
            <w:r w:rsidRPr="00AE288A">
              <w:rPr>
                <w:rFonts w:ascii="Arial" w:hAnsi="Arial" w:cs="Arial"/>
                <w:sz w:val="20"/>
                <w:szCs w:val="20"/>
                <w:lang w:val="es-ES"/>
              </w:rPr>
              <w:t>Suchitoto</w:t>
            </w:r>
            <w:proofErr w:type="spellEnd"/>
            <w:r w:rsidRPr="00AE288A">
              <w:rPr>
                <w:rFonts w:ascii="Arial" w:hAnsi="Arial" w:cs="Arial"/>
                <w:sz w:val="20"/>
                <w:szCs w:val="20"/>
                <w:lang w:val="es-ES"/>
              </w:rPr>
              <w:t xml:space="preserve"> – Cinquera</w:t>
            </w:r>
          </w:p>
          <w:p w:rsidR="00AE288A" w:rsidRPr="00AE288A" w:rsidRDefault="00AE288A" w:rsidP="00C61E65">
            <w:pPr>
              <w:pStyle w:val="ListParagraph"/>
              <w:numPr>
                <w:ilvl w:val="0"/>
                <w:numId w:val="50"/>
              </w:numPr>
              <w:ind w:left="284" w:hanging="284"/>
              <w:jc w:val="both"/>
              <w:rPr>
                <w:rFonts w:ascii="Arial" w:hAnsi="Arial" w:cs="Arial"/>
                <w:sz w:val="20"/>
                <w:szCs w:val="20"/>
                <w:lang w:val="es-ES"/>
              </w:rPr>
            </w:pPr>
            <w:r w:rsidRPr="00AE288A">
              <w:rPr>
                <w:rFonts w:ascii="Arial" w:hAnsi="Arial" w:cs="Arial"/>
                <w:sz w:val="20"/>
                <w:szCs w:val="20"/>
                <w:lang w:val="es-ES"/>
              </w:rPr>
              <w:t xml:space="preserve">Cinquera – </w:t>
            </w:r>
            <w:proofErr w:type="spellStart"/>
            <w:r w:rsidRPr="00AE288A">
              <w:rPr>
                <w:rFonts w:ascii="Arial" w:hAnsi="Arial" w:cs="Arial"/>
                <w:sz w:val="20"/>
                <w:szCs w:val="20"/>
                <w:lang w:val="es-ES"/>
              </w:rPr>
              <w:t>Tejutepeque</w:t>
            </w:r>
            <w:proofErr w:type="spellEnd"/>
          </w:p>
          <w:p w:rsidR="00AE288A" w:rsidRPr="00AE288A" w:rsidRDefault="00AE288A" w:rsidP="00C61E65">
            <w:pPr>
              <w:pStyle w:val="ListParagraph"/>
              <w:numPr>
                <w:ilvl w:val="0"/>
                <w:numId w:val="50"/>
              </w:numPr>
              <w:ind w:left="284" w:hanging="284"/>
              <w:jc w:val="both"/>
              <w:rPr>
                <w:rFonts w:ascii="Arial" w:hAnsi="Arial" w:cs="Arial"/>
                <w:sz w:val="20"/>
                <w:szCs w:val="20"/>
                <w:lang w:val="es-ES"/>
              </w:rPr>
            </w:pPr>
            <w:r w:rsidRPr="00AE288A">
              <w:rPr>
                <w:rFonts w:ascii="Arial" w:hAnsi="Arial" w:cs="Arial"/>
                <w:sz w:val="20"/>
                <w:szCs w:val="20"/>
                <w:lang w:val="es-ES"/>
              </w:rPr>
              <w:t>CA07N (</w:t>
            </w:r>
            <w:proofErr w:type="spellStart"/>
            <w:r w:rsidRPr="00AE288A">
              <w:rPr>
                <w:rFonts w:ascii="Arial" w:hAnsi="Arial" w:cs="Arial"/>
                <w:sz w:val="20"/>
                <w:szCs w:val="20"/>
                <w:lang w:val="es-ES"/>
              </w:rPr>
              <w:t>Aranbala</w:t>
            </w:r>
            <w:proofErr w:type="spellEnd"/>
            <w:r w:rsidRPr="00AE288A">
              <w:rPr>
                <w:rFonts w:ascii="Arial" w:hAnsi="Arial" w:cs="Arial"/>
                <w:sz w:val="20"/>
                <w:szCs w:val="20"/>
                <w:lang w:val="es-ES"/>
              </w:rPr>
              <w:t xml:space="preserve">) – </w:t>
            </w:r>
            <w:proofErr w:type="spellStart"/>
            <w:r w:rsidRPr="00AE288A">
              <w:rPr>
                <w:rFonts w:ascii="Arial" w:hAnsi="Arial" w:cs="Arial"/>
                <w:sz w:val="20"/>
                <w:szCs w:val="20"/>
                <w:lang w:val="es-ES"/>
              </w:rPr>
              <w:t>Joateca</w:t>
            </w:r>
            <w:proofErr w:type="spellEnd"/>
          </w:p>
          <w:p w:rsidR="00AE288A" w:rsidRPr="00AE288A" w:rsidRDefault="00AE288A" w:rsidP="00C61E65">
            <w:pPr>
              <w:pStyle w:val="ListParagraph"/>
              <w:numPr>
                <w:ilvl w:val="0"/>
                <w:numId w:val="50"/>
              </w:numPr>
              <w:ind w:left="284" w:hanging="284"/>
              <w:jc w:val="both"/>
              <w:rPr>
                <w:rFonts w:ascii="Arial" w:hAnsi="Arial" w:cs="Arial"/>
                <w:sz w:val="20"/>
                <w:szCs w:val="20"/>
                <w:lang w:val="es-ES"/>
              </w:rPr>
            </w:pPr>
            <w:r w:rsidRPr="00AE288A">
              <w:rPr>
                <w:rFonts w:ascii="Arial" w:hAnsi="Arial" w:cs="Arial"/>
                <w:sz w:val="20"/>
                <w:szCs w:val="20"/>
                <w:lang w:val="es-ES"/>
              </w:rPr>
              <w:t>CA07N (El Triunfo) – Sociedad</w:t>
            </w:r>
          </w:p>
          <w:p w:rsidR="00AE288A" w:rsidRPr="00AE288A" w:rsidRDefault="00AE288A" w:rsidP="00C61E65">
            <w:pPr>
              <w:pStyle w:val="ListParagraph"/>
              <w:numPr>
                <w:ilvl w:val="0"/>
                <w:numId w:val="50"/>
              </w:numPr>
              <w:ind w:left="284" w:hanging="284"/>
              <w:jc w:val="both"/>
              <w:rPr>
                <w:rFonts w:ascii="Arial" w:hAnsi="Arial" w:cs="Arial"/>
                <w:sz w:val="20"/>
                <w:szCs w:val="20"/>
                <w:lang w:val="es-ES"/>
              </w:rPr>
            </w:pPr>
            <w:r w:rsidRPr="00AE288A">
              <w:rPr>
                <w:rFonts w:ascii="Arial" w:hAnsi="Arial" w:cs="Arial"/>
                <w:sz w:val="20"/>
                <w:szCs w:val="20"/>
                <w:lang w:val="es-ES"/>
              </w:rPr>
              <w:t>CA07N (Tejera) – Paso del Mono.</w:t>
            </w:r>
          </w:p>
          <w:p w:rsidR="00AE288A" w:rsidRPr="008F7B72" w:rsidRDefault="00AE288A" w:rsidP="00AE288A">
            <w:pPr>
              <w:pStyle w:val="ListParagraph"/>
              <w:ind w:left="284"/>
              <w:jc w:val="both"/>
              <w:rPr>
                <w:rFonts w:ascii="Arial" w:hAnsi="Arial" w:cs="Arial"/>
                <w:sz w:val="20"/>
                <w:szCs w:val="20"/>
                <w:lang w:val="es-ES"/>
              </w:rPr>
            </w:pPr>
          </w:p>
        </w:tc>
        <w:tc>
          <w:tcPr>
            <w:tcW w:w="1072" w:type="dxa"/>
          </w:tcPr>
          <w:p w:rsidR="00AE288A" w:rsidRDefault="00AE288A" w:rsidP="00E141CE">
            <w:pPr>
              <w:jc w:val="center"/>
              <w:rPr>
                <w:rFonts w:ascii="Arial" w:hAnsi="Arial" w:cs="Arial"/>
                <w:sz w:val="20"/>
                <w:szCs w:val="20"/>
                <w:lang w:val="es-ES"/>
              </w:rPr>
            </w:pPr>
          </w:p>
          <w:p w:rsidR="007439CB" w:rsidRDefault="00E141CE" w:rsidP="00E141CE">
            <w:pPr>
              <w:jc w:val="center"/>
              <w:rPr>
                <w:rFonts w:ascii="Arial" w:hAnsi="Arial" w:cs="Arial"/>
                <w:sz w:val="20"/>
                <w:szCs w:val="20"/>
                <w:lang w:val="es-ES"/>
              </w:rPr>
            </w:pPr>
            <w:r>
              <w:rPr>
                <w:rFonts w:ascii="Arial" w:hAnsi="Arial" w:cs="Arial"/>
                <w:sz w:val="20"/>
                <w:szCs w:val="20"/>
                <w:lang w:val="es-ES"/>
              </w:rPr>
              <w:t>45,76</w:t>
            </w:r>
          </w:p>
          <w:p w:rsidR="007439CB" w:rsidRDefault="00E141CE" w:rsidP="00E141CE">
            <w:pPr>
              <w:jc w:val="center"/>
              <w:rPr>
                <w:rFonts w:ascii="Arial" w:hAnsi="Arial" w:cs="Arial"/>
                <w:sz w:val="20"/>
                <w:szCs w:val="20"/>
                <w:lang w:val="es-ES"/>
              </w:rPr>
            </w:pPr>
            <w:r>
              <w:rPr>
                <w:rFonts w:ascii="Arial" w:hAnsi="Arial" w:cs="Arial"/>
                <w:sz w:val="20"/>
                <w:szCs w:val="20"/>
                <w:lang w:val="es-ES"/>
              </w:rPr>
              <w:t>31,00</w:t>
            </w:r>
          </w:p>
          <w:p w:rsidR="007439CB" w:rsidRDefault="00E141CE" w:rsidP="00E141CE">
            <w:pPr>
              <w:jc w:val="center"/>
              <w:rPr>
                <w:rFonts w:ascii="Arial" w:hAnsi="Arial" w:cs="Arial"/>
                <w:sz w:val="20"/>
                <w:szCs w:val="20"/>
                <w:lang w:val="es-ES"/>
              </w:rPr>
            </w:pPr>
            <w:r>
              <w:rPr>
                <w:rFonts w:ascii="Arial" w:hAnsi="Arial" w:cs="Arial"/>
                <w:sz w:val="20"/>
                <w:szCs w:val="20"/>
                <w:lang w:val="es-ES"/>
              </w:rPr>
              <w:t>6,00</w:t>
            </w:r>
          </w:p>
          <w:p w:rsidR="007439CB" w:rsidRDefault="00E141CE" w:rsidP="00E141CE">
            <w:pPr>
              <w:jc w:val="center"/>
              <w:rPr>
                <w:rFonts w:ascii="Arial" w:hAnsi="Arial" w:cs="Arial"/>
                <w:sz w:val="20"/>
                <w:szCs w:val="20"/>
                <w:lang w:val="es-ES"/>
              </w:rPr>
            </w:pPr>
            <w:r>
              <w:rPr>
                <w:rFonts w:ascii="Arial" w:hAnsi="Arial" w:cs="Arial"/>
                <w:sz w:val="20"/>
                <w:szCs w:val="20"/>
                <w:lang w:val="es-ES"/>
              </w:rPr>
              <w:t>17,92</w:t>
            </w:r>
          </w:p>
          <w:p w:rsidR="007439CB" w:rsidRDefault="00E141CE" w:rsidP="00E141CE">
            <w:pPr>
              <w:jc w:val="center"/>
              <w:rPr>
                <w:rFonts w:ascii="Arial" w:hAnsi="Arial" w:cs="Arial"/>
                <w:sz w:val="20"/>
                <w:szCs w:val="20"/>
                <w:lang w:val="es-ES"/>
              </w:rPr>
            </w:pPr>
            <w:r>
              <w:rPr>
                <w:rFonts w:ascii="Arial" w:hAnsi="Arial" w:cs="Arial"/>
                <w:sz w:val="20"/>
                <w:szCs w:val="20"/>
                <w:lang w:val="es-ES"/>
              </w:rPr>
              <w:t>10,41</w:t>
            </w:r>
          </w:p>
          <w:p w:rsidR="007439CB" w:rsidRDefault="007439CB" w:rsidP="00E141CE">
            <w:pPr>
              <w:jc w:val="center"/>
              <w:rPr>
                <w:rFonts w:ascii="Arial" w:hAnsi="Arial" w:cs="Arial"/>
                <w:sz w:val="20"/>
                <w:szCs w:val="20"/>
                <w:lang w:val="es-ES"/>
              </w:rPr>
            </w:pPr>
            <w:r>
              <w:rPr>
                <w:rFonts w:ascii="Arial" w:hAnsi="Arial" w:cs="Arial"/>
                <w:sz w:val="20"/>
                <w:szCs w:val="20"/>
                <w:lang w:val="es-ES"/>
              </w:rPr>
              <w:t>17,80</w:t>
            </w:r>
          </w:p>
          <w:p w:rsidR="007439CB" w:rsidRDefault="007439CB" w:rsidP="00E141CE">
            <w:pPr>
              <w:jc w:val="center"/>
              <w:rPr>
                <w:rFonts w:ascii="Arial" w:hAnsi="Arial" w:cs="Arial"/>
                <w:sz w:val="20"/>
                <w:szCs w:val="20"/>
                <w:lang w:val="es-ES"/>
              </w:rPr>
            </w:pPr>
            <w:r>
              <w:rPr>
                <w:rFonts w:ascii="Arial" w:hAnsi="Arial" w:cs="Arial"/>
                <w:sz w:val="20"/>
                <w:szCs w:val="20"/>
                <w:lang w:val="es-ES"/>
              </w:rPr>
              <w:t>11,87</w:t>
            </w:r>
          </w:p>
          <w:p w:rsidR="007439CB" w:rsidRPr="008F7B72" w:rsidRDefault="007439CB" w:rsidP="00E141CE">
            <w:pPr>
              <w:jc w:val="center"/>
              <w:rPr>
                <w:rFonts w:ascii="Arial" w:hAnsi="Arial" w:cs="Arial"/>
                <w:sz w:val="20"/>
                <w:szCs w:val="20"/>
                <w:lang w:val="es-ES"/>
              </w:rPr>
            </w:pPr>
            <w:r>
              <w:rPr>
                <w:rFonts w:ascii="Arial" w:hAnsi="Arial" w:cs="Arial"/>
                <w:sz w:val="20"/>
                <w:szCs w:val="20"/>
                <w:lang w:val="es-ES"/>
              </w:rPr>
              <w:t>13,00</w:t>
            </w:r>
          </w:p>
        </w:tc>
        <w:tc>
          <w:tcPr>
            <w:tcW w:w="1183" w:type="dxa"/>
            <w:tcBorders>
              <w:bottom w:val="single" w:sz="4" w:space="0" w:color="auto"/>
            </w:tcBorders>
          </w:tcPr>
          <w:p w:rsidR="00AE288A" w:rsidRDefault="00AE288A" w:rsidP="00E141CE">
            <w:pPr>
              <w:jc w:val="center"/>
              <w:rPr>
                <w:rFonts w:ascii="Arial" w:hAnsi="Arial" w:cs="Arial"/>
                <w:sz w:val="20"/>
                <w:szCs w:val="20"/>
                <w:lang w:val="es-ES"/>
              </w:rPr>
            </w:pPr>
          </w:p>
          <w:p w:rsidR="00E141CE" w:rsidRDefault="00E141CE" w:rsidP="00E141CE">
            <w:pPr>
              <w:jc w:val="center"/>
              <w:rPr>
                <w:rFonts w:ascii="Arial" w:hAnsi="Arial" w:cs="Arial"/>
                <w:sz w:val="20"/>
                <w:szCs w:val="20"/>
                <w:lang w:val="es-ES"/>
              </w:rPr>
            </w:pPr>
            <w:r>
              <w:rPr>
                <w:rFonts w:ascii="Arial" w:hAnsi="Arial" w:cs="Arial"/>
                <w:sz w:val="20"/>
                <w:szCs w:val="20"/>
                <w:lang w:val="es-ES"/>
              </w:rPr>
              <w:t>B1</w:t>
            </w:r>
          </w:p>
          <w:p w:rsidR="00E141CE" w:rsidRDefault="00E141CE" w:rsidP="00E141CE">
            <w:pPr>
              <w:jc w:val="center"/>
              <w:rPr>
                <w:rFonts w:ascii="Arial" w:hAnsi="Arial" w:cs="Arial"/>
                <w:sz w:val="20"/>
                <w:szCs w:val="20"/>
                <w:lang w:val="es-ES"/>
              </w:rPr>
            </w:pPr>
            <w:r>
              <w:rPr>
                <w:rFonts w:ascii="Arial" w:hAnsi="Arial" w:cs="Arial"/>
                <w:sz w:val="20"/>
                <w:szCs w:val="20"/>
                <w:lang w:val="es-ES"/>
              </w:rPr>
              <w:t>A</w:t>
            </w:r>
          </w:p>
          <w:p w:rsidR="00E141CE" w:rsidRDefault="00E141CE" w:rsidP="00E141CE">
            <w:pPr>
              <w:jc w:val="center"/>
              <w:rPr>
                <w:rFonts w:ascii="Arial" w:hAnsi="Arial" w:cs="Arial"/>
                <w:sz w:val="20"/>
                <w:szCs w:val="20"/>
                <w:lang w:val="es-ES"/>
              </w:rPr>
            </w:pPr>
            <w:r>
              <w:rPr>
                <w:rFonts w:ascii="Arial" w:hAnsi="Arial" w:cs="Arial"/>
                <w:sz w:val="20"/>
                <w:szCs w:val="20"/>
                <w:lang w:val="es-ES"/>
              </w:rPr>
              <w:t>A</w:t>
            </w:r>
          </w:p>
          <w:p w:rsidR="00E141CE" w:rsidRDefault="00E141CE" w:rsidP="00E141CE">
            <w:pPr>
              <w:jc w:val="center"/>
              <w:rPr>
                <w:rFonts w:ascii="Arial" w:hAnsi="Arial" w:cs="Arial"/>
                <w:sz w:val="20"/>
                <w:szCs w:val="20"/>
                <w:lang w:val="es-ES"/>
              </w:rPr>
            </w:pPr>
            <w:r>
              <w:rPr>
                <w:rFonts w:ascii="Arial" w:hAnsi="Arial" w:cs="Arial"/>
                <w:sz w:val="20"/>
                <w:szCs w:val="20"/>
                <w:lang w:val="es-ES"/>
              </w:rPr>
              <w:t>A</w:t>
            </w:r>
          </w:p>
          <w:p w:rsidR="00E141CE" w:rsidRDefault="00E141CE" w:rsidP="00E141CE">
            <w:pPr>
              <w:jc w:val="center"/>
              <w:rPr>
                <w:rFonts w:ascii="Arial" w:hAnsi="Arial" w:cs="Arial"/>
                <w:sz w:val="20"/>
                <w:szCs w:val="20"/>
                <w:lang w:val="es-ES"/>
              </w:rPr>
            </w:pPr>
            <w:r>
              <w:rPr>
                <w:rFonts w:ascii="Arial" w:hAnsi="Arial" w:cs="Arial"/>
                <w:sz w:val="20"/>
                <w:szCs w:val="20"/>
                <w:lang w:val="es-ES"/>
              </w:rPr>
              <w:t>A</w:t>
            </w:r>
          </w:p>
          <w:p w:rsidR="00E141CE" w:rsidRDefault="00013015" w:rsidP="00E141CE">
            <w:pPr>
              <w:jc w:val="center"/>
              <w:rPr>
                <w:rFonts w:ascii="Arial" w:hAnsi="Arial" w:cs="Arial"/>
                <w:sz w:val="20"/>
                <w:szCs w:val="20"/>
                <w:lang w:val="es-ES"/>
              </w:rPr>
            </w:pPr>
            <w:r>
              <w:rPr>
                <w:rFonts w:ascii="Arial" w:hAnsi="Arial" w:cs="Arial"/>
                <w:sz w:val="20"/>
                <w:szCs w:val="20"/>
                <w:lang w:val="es-ES"/>
              </w:rPr>
              <w:t>A</w:t>
            </w:r>
          </w:p>
          <w:p w:rsidR="00E141CE" w:rsidRDefault="00E141CE" w:rsidP="00E141CE">
            <w:pPr>
              <w:jc w:val="center"/>
              <w:rPr>
                <w:rFonts w:ascii="Arial" w:hAnsi="Arial" w:cs="Arial"/>
                <w:sz w:val="20"/>
                <w:szCs w:val="20"/>
                <w:lang w:val="es-ES"/>
              </w:rPr>
            </w:pPr>
            <w:r>
              <w:rPr>
                <w:rFonts w:ascii="Arial" w:hAnsi="Arial" w:cs="Arial"/>
                <w:sz w:val="20"/>
                <w:szCs w:val="20"/>
                <w:lang w:val="es-ES"/>
              </w:rPr>
              <w:t>A</w:t>
            </w:r>
          </w:p>
          <w:p w:rsidR="00E141CE" w:rsidRDefault="00843997" w:rsidP="00E141CE">
            <w:pPr>
              <w:jc w:val="center"/>
              <w:rPr>
                <w:rFonts w:ascii="Arial" w:hAnsi="Arial" w:cs="Arial"/>
                <w:sz w:val="20"/>
                <w:szCs w:val="20"/>
                <w:lang w:val="es-ES"/>
              </w:rPr>
            </w:pPr>
            <w:r>
              <w:rPr>
                <w:rFonts w:ascii="Arial" w:hAnsi="Arial" w:cs="Arial"/>
                <w:sz w:val="20"/>
                <w:szCs w:val="20"/>
                <w:lang w:val="es-ES"/>
              </w:rPr>
              <w:t>A</w:t>
            </w:r>
          </w:p>
          <w:p w:rsidR="00E141CE" w:rsidRPr="008F7B72" w:rsidRDefault="00E141CE" w:rsidP="00E141CE">
            <w:pPr>
              <w:jc w:val="center"/>
              <w:rPr>
                <w:rFonts w:ascii="Arial" w:hAnsi="Arial" w:cs="Arial"/>
                <w:sz w:val="20"/>
                <w:szCs w:val="20"/>
                <w:lang w:val="es-ES"/>
              </w:rPr>
            </w:pPr>
          </w:p>
        </w:tc>
        <w:tc>
          <w:tcPr>
            <w:tcW w:w="1288" w:type="dxa"/>
            <w:tcBorders>
              <w:bottom w:val="single" w:sz="4" w:space="0" w:color="auto"/>
            </w:tcBorders>
          </w:tcPr>
          <w:p w:rsidR="00AE288A" w:rsidRDefault="00AE288A" w:rsidP="00E141CE">
            <w:pPr>
              <w:jc w:val="center"/>
              <w:rPr>
                <w:rFonts w:ascii="Arial" w:hAnsi="Arial" w:cs="Arial"/>
                <w:sz w:val="20"/>
                <w:szCs w:val="20"/>
                <w:lang w:val="es-ES"/>
              </w:rPr>
            </w:pPr>
          </w:p>
          <w:p w:rsidR="00E141CE" w:rsidRDefault="00E141CE" w:rsidP="00E141CE">
            <w:pPr>
              <w:jc w:val="center"/>
              <w:rPr>
                <w:rFonts w:ascii="Arial" w:hAnsi="Arial" w:cs="Arial"/>
                <w:sz w:val="20"/>
                <w:szCs w:val="20"/>
                <w:lang w:val="es-ES"/>
              </w:rPr>
            </w:pPr>
            <w:r>
              <w:rPr>
                <w:rFonts w:ascii="Arial" w:hAnsi="Arial" w:cs="Arial"/>
                <w:sz w:val="20"/>
                <w:szCs w:val="20"/>
                <w:lang w:val="es-ES"/>
              </w:rPr>
              <w:t>Si</w:t>
            </w:r>
          </w:p>
          <w:p w:rsidR="00E141CE" w:rsidRDefault="00E141CE" w:rsidP="00E141CE">
            <w:pPr>
              <w:jc w:val="center"/>
              <w:rPr>
                <w:rFonts w:ascii="Arial" w:hAnsi="Arial" w:cs="Arial"/>
                <w:sz w:val="20"/>
                <w:szCs w:val="20"/>
                <w:lang w:val="es-ES"/>
              </w:rPr>
            </w:pPr>
            <w:r>
              <w:rPr>
                <w:rFonts w:ascii="Arial" w:hAnsi="Arial" w:cs="Arial"/>
                <w:sz w:val="20"/>
                <w:szCs w:val="20"/>
                <w:lang w:val="es-ES"/>
              </w:rPr>
              <w:t>No</w:t>
            </w:r>
          </w:p>
          <w:p w:rsidR="00E141CE" w:rsidRDefault="00E141CE" w:rsidP="00E141CE">
            <w:pPr>
              <w:jc w:val="center"/>
              <w:rPr>
                <w:rFonts w:ascii="Arial" w:hAnsi="Arial" w:cs="Arial"/>
                <w:sz w:val="20"/>
                <w:szCs w:val="20"/>
                <w:lang w:val="es-ES"/>
              </w:rPr>
            </w:pPr>
            <w:r>
              <w:rPr>
                <w:rFonts w:ascii="Arial" w:hAnsi="Arial" w:cs="Arial"/>
                <w:sz w:val="20"/>
                <w:szCs w:val="20"/>
                <w:lang w:val="es-ES"/>
              </w:rPr>
              <w:t>Si</w:t>
            </w:r>
          </w:p>
          <w:p w:rsidR="00E141CE" w:rsidRDefault="00E141CE" w:rsidP="00E141CE">
            <w:pPr>
              <w:jc w:val="center"/>
              <w:rPr>
                <w:rFonts w:ascii="Arial" w:hAnsi="Arial" w:cs="Arial"/>
                <w:sz w:val="20"/>
                <w:szCs w:val="20"/>
                <w:lang w:val="es-ES"/>
              </w:rPr>
            </w:pPr>
            <w:r>
              <w:rPr>
                <w:rFonts w:ascii="Arial" w:hAnsi="Arial" w:cs="Arial"/>
                <w:sz w:val="20"/>
                <w:szCs w:val="20"/>
                <w:lang w:val="es-ES"/>
              </w:rPr>
              <w:t>Si</w:t>
            </w:r>
          </w:p>
          <w:p w:rsidR="00E141CE" w:rsidRDefault="00E141CE" w:rsidP="00E141CE">
            <w:pPr>
              <w:jc w:val="center"/>
              <w:rPr>
                <w:rFonts w:ascii="Arial" w:hAnsi="Arial" w:cs="Arial"/>
                <w:sz w:val="20"/>
                <w:szCs w:val="20"/>
                <w:lang w:val="es-ES"/>
              </w:rPr>
            </w:pPr>
            <w:r>
              <w:rPr>
                <w:rFonts w:ascii="Arial" w:hAnsi="Arial" w:cs="Arial"/>
                <w:sz w:val="20"/>
                <w:szCs w:val="20"/>
                <w:lang w:val="es-ES"/>
              </w:rPr>
              <w:t>Si</w:t>
            </w:r>
          </w:p>
          <w:p w:rsidR="00E141CE" w:rsidRDefault="00E141CE" w:rsidP="00E141CE">
            <w:pPr>
              <w:jc w:val="center"/>
              <w:rPr>
                <w:rFonts w:ascii="Arial" w:hAnsi="Arial" w:cs="Arial"/>
                <w:sz w:val="20"/>
                <w:szCs w:val="20"/>
                <w:lang w:val="es-ES"/>
              </w:rPr>
            </w:pPr>
            <w:r>
              <w:rPr>
                <w:rFonts w:ascii="Arial" w:hAnsi="Arial" w:cs="Arial"/>
                <w:sz w:val="20"/>
                <w:szCs w:val="20"/>
                <w:lang w:val="es-ES"/>
              </w:rPr>
              <w:t>No</w:t>
            </w:r>
          </w:p>
          <w:p w:rsidR="00E141CE" w:rsidRDefault="00E141CE" w:rsidP="00E141CE">
            <w:pPr>
              <w:jc w:val="center"/>
              <w:rPr>
                <w:rFonts w:ascii="Arial" w:hAnsi="Arial" w:cs="Arial"/>
                <w:sz w:val="20"/>
                <w:szCs w:val="20"/>
                <w:lang w:val="es-ES"/>
              </w:rPr>
            </w:pPr>
            <w:r>
              <w:rPr>
                <w:rFonts w:ascii="Arial" w:hAnsi="Arial" w:cs="Arial"/>
                <w:sz w:val="20"/>
                <w:szCs w:val="20"/>
                <w:lang w:val="es-ES"/>
              </w:rPr>
              <w:t>No</w:t>
            </w:r>
          </w:p>
          <w:p w:rsidR="00E141CE" w:rsidRPr="008F7B72" w:rsidRDefault="00E141CE" w:rsidP="00E141CE">
            <w:pPr>
              <w:jc w:val="center"/>
              <w:rPr>
                <w:rFonts w:ascii="Arial" w:hAnsi="Arial" w:cs="Arial"/>
                <w:sz w:val="20"/>
                <w:szCs w:val="20"/>
                <w:lang w:val="es-ES"/>
              </w:rPr>
            </w:pPr>
            <w:r>
              <w:rPr>
                <w:rFonts w:ascii="Arial" w:hAnsi="Arial" w:cs="Arial"/>
                <w:sz w:val="20"/>
                <w:szCs w:val="20"/>
                <w:lang w:val="es-ES"/>
              </w:rPr>
              <w:t>No</w:t>
            </w:r>
          </w:p>
        </w:tc>
        <w:tc>
          <w:tcPr>
            <w:tcW w:w="1294" w:type="dxa"/>
            <w:tcBorders>
              <w:bottom w:val="single" w:sz="4" w:space="0" w:color="auto"/>
            </w:tcBorders>
          </w:tcPr>
          <w:p w:rsidR="00AE288A" w:rsidRDefault="00AE288A" w:rsidP="00E141CE">
            <w:pPr>
              <w:jc w:val="center"/>
              <w:rPr>
                <w:rFonts w:ascii="Arial" w:hAnsi="Arial" w:cs="Arial"/>
                <w:sz w:val="20"/>
                <w:szCs w:val="20"/>
                <w:lang w:val="es-ES"/>
              </w:rPr>
            </w:pPr>
          </w:p>
          <w:p w:rsidR="00E141CE" w:rsidRDefault="001A163B" w:rsidP="00E141CE">
            <w:pPr>
              <w:jc w:val="center"/>
              <w:rPr>
                <w:rFonts w:ascii="Arial" w:hAnsi="Arial" w:cs="Arial"/>
                <w:sz w:val="20"/>
                <w:szCs w:val="20"/>
                <w:lang w:val="es-ES"/>
              </w:rPr>
            </w:pPr>
            <w:r>
              <w:rPr>
                <w:rFonts w:ascii="Arial" w:hAnsi="Arial" w:cs="Arial"/>
                <w:sz w:val="20"/>
                <w:szCs w:val="20"/>
                <w:lang w:val="es-ES"/>
              </w:rPr>
              <w:t>No</w:t>
            </w:r>
          </w:p>
          <w:p w:rsidR="001A163B" w:rsidRDefault="001A163B" w:rsidP="00E141CE">
            <w:pPr>
              <w:jc w:val="center"/>
              <w:rPr>
                <w:rFonts w:ascii="Arial" w:hAnsi="Arial" w:cs="Arial"/>
                <w:sz w:val="20"/>
                <w:szCs w:val="20"/>
                <w:lang w:val="es-ES"/>
              </w:rPr>
            </w:pPr>
            <w:r>
              <w:rPr>
                <w:rFonts w:ascii="Arial" w:hAnsi="Arial" w:cs="Arial"/>
                <w:sz w:val="20"/>
                <w:szCs w:val="20"/>
                <w:lang w:val="es-ES"/>
              </w:rPr>
              <w:t>No</w:t>
            </w:r>
          </w:p>
          <w:p w:rsidR="001A163B" w:rsidRDefault="001A163B" w:rsidP="00E141CE">
            <w:pPr>
              <w:jc w:val="center"/>
              <w:rPr>
                <w:rFonts w:ascii="Arial" w:hAnsi="Arial" w:cs="Arial"/>
                <w:sz w:val="20"/>
                <w:szCs w:val="20"/>
                <w:lang w:val="es-ES"/>
              </w:rPr>
            </w:pPr>
            <w:r>
              <w:rPr>
                <w:rFonts w:ascii="Arial" w:hAnsi="Arial" w:cs="Arial"/>
                <w:sz w:val="20"/>
                <w:szCs w:val="20"/>
                <w:lang w:val="es-ES"/>
              </w:rPr>
              <w:t>Si</w:t>
            </w:r>
          </w:p>
          <w:p w:rsidR="00E04337" w:rsidRDefault="00E04337" w:rsidP="00E141CE">
            <w:pPr>
              <w:jc w:val="center"/>
              <w:rPr>
                <w:rFonts w:ascii="Arial" w:hAnsi="Arial" w:cs="Arial"/>
                <w:sz w:val="20"/>
                <w:szCs w:val="20"/>
                <w:lang w:val="es-ES"/>
              </w:rPr>
            </w:pPr>
            <w:r>
              <w:rPr>
                <w:rFonts w:ascii="Arial" w:hAnsi="Arial" w:cs="Arial"/>
                <w:sz w:val="20"/>
                <w:szCs w:val="20"/>
                <w:lang w:val="es-ES"/>
              </w:rPr>
              <w:t>No</w:t>
            </w:r>
          </w:p>
          <w:p w:rsidR="00AE7CD5" w:rsidRDefault="00AE7CD5" w:rsidP="00E141CE">
            <w:pPr>
              <w:jc w:val="center"/>
              <w:rPr>
                <w:rFonts w:ascii="Arial" w:hAnsi="Arial" w:cs="Arial"/>
                <w:sz w:val="20"/>
                <w:szCs w:val="20"/>
                <w:lang w:val="es-ES"/>
              </w:rPr>
            </w:pPr>
            <w:r>
              <w:rPr>
                <w:rFonts w:ascii="Arial" w:hAnsi="Arial" w:cs="Arial"/>
                <w:sz w:val="20"/>
                <w:szCs w:val="20"/>
                <w:lang w:val="es-ES"/>
              </w:rPr>
              <w:t>Si</w:t>
            </w:r>
          </w:p>
          <w:p w:rsidR="00063B40" w:rsidRDefault="00063B40" w:rsidP="00E141CE">
            <w:pPr>
              <w:jc w:val="center"/>
              <w:rPr>
                <w:rFonts w:ascii="Arial" w:hAnsi="Arial" w:cs="Arial"/>
                <w:sz w:val="20"/>
                <w:szCs w:val="20"/>
                <w:lang w:val="es-ES"/>
              </w:rPr>
            </w:pPr>
            <w:r>
              <w:rPr>
                <w:rFonts w:ascii="Arial" w:hAnsi="Arial" w:cs="Arial"/>
                <w:sz w:val="20"/>
                <w:szCs w:val="20"/>
                <w:lang w:val="es-ES"/>
              </w:rPr>
              <w:t>No</w:t>
            </w:r>
          </w:p>
          <w:p w:rsidR="00063B40" w:rsidRDefault="00063B40" w:rsidP="00E141CE">
            <w:pPr>
              <w:jc w:val="center"/>
              <w:rPr>
                <w:rFonts w:ascii="Arial" w:hAnsi="Arial" w:cs="Arial"/>
                <w:sz w:val="20"/>
                <w:szCs w:val="20"/>
                <w:lang w:val="es-ES"/>
              </w:rPr>
            </w:pPr>
            <w:r>
              <w:rPr>
                <w:rFonts w:ascii="Arial" w:hAnsi="Arial" w:cs="Arial"/>
                <w:sz w:val="20"/>
                <w:szCs w:val="20"/>
                <w:lang w:val="es-ES"/>
              </w:rPr>
              <w:t>No</w:t>
            </w:r>
          </w:p>
          <w:p w:rsidR="00AE7CD5" w:rsidRPr="008F7B72" w:rsidRDefault="00063B40" w:rsidP="00063B40">
            <w:pPr>
              <w:jc w:val="center"/>
              <w:rPr>
                <w:rFonts w:ascii="Arial" w:hAnsi="Arial" w:cs="Arial"/>
                <w:sz w:val="20"/>
                <w:szCs w:val="20"/>
                <w:lang w:val="es-ES"/>
              </w:rPr>
            </w:pPr>
            <w:r>
              <w:rPr>
                <w:rFonts w:ascii="Arial" w:hAnsi="Arial" w:cs="Arial"/>
                <w:sz w:val="20"/>
                <w:szCs w:val="20"/>
                <w:lang w:val="es-ES"/>
              </w:rPr>
              <w:t>No</w:t>
            </w:r>
          </w:p>
        </w:tc>
      </w:tr>
      <w:tr w:rsidR="00063B40" w:rsidRPr="00E141CE" w:rsidTr="00E141CE">
        <w:tc>
          <w:tcPr>
            <w:tcW w:w="4253" w:type="dxa"/>
            <w:shd w:val="clear" w:color="auto" w:fill="D9D9D9" w:themeFill="background1" w:themeFillShade="D9"/>
          </w:tcPr>
          <w:p w:rsidR="00AE288A" w:rsidRPr="00E141CE" w:rsidRDefault="00E141CE" w:rsidP="00E141CE">
            <w:pPr>
              <w:jc w:val="center"/>
              <w:rPr>
                <w:rFonts w:ascii="Arial" w:hAnsi="Arial" w:cs="Arial"/>
                <w:b/>
                <w:sz w:val="20"/>
                <w:szCs w:val="20"/>
                <w:lang w:val="es-ES"/>
              </w:rPr>
            </w:pPr>
            <w:r w:rsidRPr="00E141CE">
              <w:rPr>
                <w:rFonts w:ascii="Arial" w:hAnsi="Arial" w:cs="Arial"/>
                <w:b/>
                <w:sz w:val="20"/>
                <w:szCs w:val="20"/>
                <w:lang w:val="es-ES"/>
              </w:rPr>
              <w:t>Total</w:t>
            </w:r>
          </w:p>
        </w:tc>
        <w:tc>
          <w:tcPr>
            <w:tcW w:w="1072" w:type="dxa"/>
            <w:shd w:val="clear" w:color="auto" w:fill="D9D9D9" w:themeFill="background1" w:themeFillShade="D9"/>
          </w:tcPr>
          <w:p w:rsidR="00AE288A" w:rsidRPr="00E141CE" w:rsidRDefault="00E141CE" w:rsidP="00E141CE">
            <w:pPr>
              <w:jc w:val="center"/>
              <w:rPr>
                <w:rFonts w:ascii="Arial" w:hAnsi="Arial" w:cs="Arial"/>
                <w:b/>
                <w:sz w:val="20"/>
                <w:szCs w:val="20"/>
                <w:lang w:val="es-ES"/>
              </w:rPr>
            </w:pPr>
            <w:r>
              <w:rPr>
                <w:rFonts w:ascii="Arial" w:hAnsi="Arial" w:cs="Arial"/>
                <w:b/>
                <w:sz w:val="20"/>
                <w:szCs w:val="20"/>
                <w:lang w:val="es-ES"/>
              </w:rPr>
              <w:t>153,76</w:t>
            </w:r>
          </w:p>
        </w:tc>
        <w:tc>
          <w:tcPr>
            <w:tcW w:w="1183" w:type="dxa"/>
            <w:tcBorders>
              <w:bottom w:val="nil"/>
              <w:right w:val="nil"/>
            </w:tcBorders>
          </w:tcPr>
          <w:p w:rsidR="00AE288A" w:rsidRPr="00E141CE" w:rsidRDefault="00AE288A" w:rsidP="00E141CE">
            <w:pPr>
              <w:jc w:val="center"/>
              <w:rPr>
                <w:rFonts w:ascii="Arial" w:hAnsi="Arial" w:cs="Arial"/>
                <w:b/>
                <w:sz w:val="20"/>
                <w:szCs w:val="20"/>
                <w:lang w:val="es-ES"/>
              </w:rPr>
            </w:pPr>
          </w:p>
        </w:tc>
        <w:tc>
          <w:tcPr>
            <w:tcW w:w="1288" w:type="dxa"/>
            <w:tcBorders>
              <w:left w:val="nil"/>
              <w:bottom w:val="nil"/>
              <w:right w:val="nil"/>
            </w:tcBorders>
          </w:tcPr>
          <w:p w:rsidR="00AE288A" w:rsidRPr="00E141CE" w:rsidRDefault="00AE288A" w:rsidP="00E141CE">
            <w:pPr>
              <w:jc w:val="center"/>
              <w:rPr>
                <w:rFonts w:ascii="Arial" w:hAnsi="Arial" w:cs="Arial"/>
                <w:b/>
                <w:sz w:val="20"/>
                <w:szCs w:val="20"/>
                <w:lang w:val="es-ES"/>
              </w:rPr>
            </w:pPr>
          </w:p>
        </w:tc>
        <w:tc>
          <w:tcPr>
            <w:tcW w:w="1294" w:type="dxa"/>
            <w:tcBorders>
              <w:left w:val="nil"/>
              <w:bottom w:val="nil"/>
              <w:right w:val="nil"/>
            </w:tcBorders>
          </w:tcPr>
          <w:p w:rsidR="00AE288A" w:rsidRPr="00E141CE" w:rsidRDefault="00AE288A" w:rsidP="00E141CE">
            <w:pPr>
              <w:jc w:val="center"/>
              <w:rPr>
                <w:rFonts w:ascii="Arial" w:hAnsi="Arial" w:cs="Arial"/>
                <w:b/>
                <w:sz w:val="20"/>
                <w:szCs w:val="20"/>
                <w:lang w:val="es-ES"/>
              </w:rPr>
            </w:pPr>
          </w:p>
        </w:tc>
      </w:tr>
    </w:tbl>
    <w:p w:rsidR="00AE288A" w:rsidRDefault="00AE288A" w:rsidP="00D81157">
      <w:pPr>
        <w:pStyle w:val="BodyText"/>
        <w:jc w:val="both"/>
        <w:rPr>
          <w:rFonts w:cs="Arial"/>
          <w:b w:val="0"/>
          <w:szCs w:val="22"/>
          <w:lang w:val="es-ES"/>
        </w:rPr>
      </w:pPr>
    </w:p>
    <w:p w:rsidR="00063B40" w:rsidRPr="00DE4589" w:rsidRDefault="00063B40" w:rsidP="00063B40">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B1:</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moderada sensibilidad del medio donde se tiene previsto ejecutar, presenta un MODERADO potencial de impactos</w:t>
      </w:r>
      <w:r>
        <w:rPr>
          <w:rFonts w:ascii="Arial" w:eastAsia="Times New Roman" w:hAnsi="Arial" w:cs="Arial"/>
          <w:sz w:val="16"/>
          <w:szCs w:val="16"/>
          <w:lang w:val="es-ES"/>
        </w:rPr>
        <w:t xml:space="preserve"> </w:t>
      </w:r>
      <w:r w:rsidRPr="00DE4589">
        <w:rPr>
          <w:rFonts w:ascii="Arial" w:eastAsia="Times New Roman" w:hAnsi="Arial" w:cs="Arial"/>
          <w:sz w:val="16"/>
          <w:szCs w:val="16"/>
          <w:lang w:val="es-ES"/>
        </w:rPr>
        <w:t>socio-ambientales.</w:t>
      </w:r>
      <w:r>
        <w:rPr>
          <w:rFonts w:ascii="Arial" w:eastAsia="Times New Roman" w:hAnsi="Arial" w:cs="Arial"/>
          <w:sz w:val="16"/>
          <w:szCs w:val="16"/>
          <w:lang w:val="es-ES"/>
        </w:rPr>
        <w:t xml:space="preserve"> Requieren de Formulario Ambiental (FA)</w:t>
      </w:r>
    </w:p>
    <w:p w:rsidR="00063B40" w:rsidRPr="00DE4589" w:rsidRDefault="00063B40" w:rsidP="00063B40">
      <w:pPr>
        <w:ind w:left="1206" w:hanging="1206"/>
        <w:jc w:val="both"/>
        <w:rPr>
          <w:rFonts w:ascii="Arial" w:eastAsia="Times New Roman" w:hAnsi="Arial" w:cs="Arial"/>
          <w:sz w:val="16"/>
          <w:szCs w:val="16"/>
          <w:lang w:val="es-ES"/>
        </w:rPr>
      </w:pPr>
    </w:p>
    <w:p w:rsidR="00063B40" w:rsidRPr="00DE4589" w:rsidRDefault="00063B40" w:rsidP="00063B40">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A:</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baja sensibilidad del medio donde se tiene previsto ejecutar, presenta un BAJO potencial de impactos socio-ambientales.</w:t>
      </w:r>
      <w:r>
        <w:rPr>
          <w:rFonts w:ascii="Arial" w:eastAsia="Times New Roman" w:hAnsi="Arial" w:cs="Arial"/>
          <w:sz w:val="16"/>
          <w:szCs w:val="16"/>
          <w:lang w:val="es-ES"/>
        </w:rPr>
        <w:t xml:space="preserve"> No requieren estudios ambientales</w:t>
      </w:r>
    </w:p>
    <w:p w:rsidR="00063B40" w:rsidRPr="00D56B59" w:rsidRDefault="00063B40" w:rsidP="00D81157">
      <w:pPr>
        <w:pStyle w:val="BodyText"/>
        <w:jc w:val="both"/>
        <w:rPr>
          <w:rFonts w:cs="Arial"/>
          <w:b w:val="0"/>
          <w:szCs w:val="22"/>
          <w:lang w:val="es-ES"/>
        </w:rPr>
      </w:pPr>
    </w:p>
    <w:p w:rsidR="00A73E32" w:rsidRDefault="006437AF" w:rsidP="00EE0F7C">
      <w:pPr>
        <w:jc w:val="both"/>
        <w:rPr>
          <w:rFonts w:ascii="Arial" w:hAnsi="Arial" w:cs="Arial"/>
          <w:sz w:val="22"/>
          <w:szCs w:val="22"/>
          <w:lang w:val="es-ES"/>
        </w:rPr>
      </w:pPr>
      <w:r>
        <w:rPr>
          <w:rFonts w:ascii="Arial" w:hAnsi="Arial" w:cs="Arial"/>
          <w:sz w:val="22"/>
          <w:szCs w:val="22"/>
          <w:lang w:val="es-ES"/>
        </w:rPr>
        <w:t xml:space="preserve">Con relación a la capacidad institucional en términos de gestión ambiental y social, cabe señalar que el MOPTVDU cuenta la GGA que es el área que tiene bajo su responsabilidad la gestión ambiental y social a lo largo del ciclo de proyecto. Si bien </w:t>
      </w:r>
      <w:r w:rsidR="00A73E32">
        <w:rPr>
          <w:rFonts w:ascii="Arial" w:hAnsi="Arial" w:cs="Arial"/>
          <w:sz w:val="22"/>
          <w:szCs w:val="22"/>
          <w:lang w:val="es-ES"/>
        </w:rPr>
        <w:t xml:space="preserve">la GGA </w:t>
      </w:r>
      <w:r>
        <w:rPr>
          <w:rFonts w:ascii="Arial" w:hAnsi="Arial" w:cs="Arial"/>
          <w:sz w:val="22"/>
          <w:szCs w:val="22"/>
          <w:lang w:val="es-ES"/>
        </w:rPr>
        <w:t xml:space="preserve">cuenta con personal capacitado e instrumentos de gestión para su desempeño, </w:t>
      </w:r>
      <w:r w:rsidR="00A73E32">
        <w:rPr>
          <w:rFonts w:ascii="Arial" w:hAnsi="Arial" w:cs="Arial"/>
          <w:sz w:val="22"/>
          <w:szCs w:val="22"/>
          <w:lang w:val="es-ES"/>
        </w:rPr>
        <w:t>como resultado del análisis presentado en este documento, se recomienda por un lado ver la posibilidad de re-ubicar a la GGA dentro del organigrama institucional de la Vicepresidencia de Obras Públicas (VOP) de tal forma que su radio de acción sea transversal a las demás áreas que forman parte del ciclo de proyecto (planificación, construcción y operación), ya que actualmente se encuentra enmarcada bajo el área de planificación (U</w:t>
      </w:r>
      <w:r w:rsidR="007714D0">
        <w:rPr>
          <w:rFonts w:ascii="Arial" w:hAnsi="Arial" w:cs="Arial"/>
          <w:sz w:val="22"/>
          <w:szCs w:val="22"/>
          <w:lang w:val="es-ES"/>
        </w:rPr>
        <w:t>PV</w:t>
      </w:r>
      <w:r w:rsidR="00A73E32">
        <w:rPr>
          <w:rFonts w:ascii="Arial" w:hAnsi="Arial" w:cs="Arial"/>
          <w:sz w:val="22"/>
          <w:szCs w:val="22"/>
          <w:lang w:val="es-ES"/>
        </w:rPr>
        <w:t>). Por otro lado, se identificó una serie de actividades de fortalecimiento de la gestión ambiental y social, especialmente en términos de  capacitación, que permitirán fortalecer y mejorar la capacidad de gestión ambiental y social en la GGA.</w:t>
      </w:r>
      <w:r w:rsidR="00AE288A">
        <w:rPr>
          <w:rFonts w:ascii="Arial" w:hAnsi="Arial" w:cs="Arial"/>
          <w:sz w:val="22"/>
          <w:szCs w:val="22"/>
          <w:lang w:val="es-ES"/>
        </w:rPr>
        <w:t xml:space="preserve"> En este sentido, se propone en el documento un Plan para el Fortalecimiento de la Gestión Ambiental y Sociocultural cuyo presupuesto estimado es de </w:t>
      </w:r>
      <w:r w:rsidR="00AE288A" w:rsidRPr="00AE288A">
        <w:rPr>
          <w:rFonts w:ascii="Arial" w:hAnsi="Arial" w:cs="Arial"/>
          <w:b/>
          <w:sz w:val="22"/>
          <w:szCs w:val="22"/>
          <w:lang w:val="es-ES"/>
        </w:rPr>
        <w:t>US$ 14.900</w:t>
      </w:r>
      <w:r w:rsidR="00AE288A">
        <w:rPr>
          <w:rFonts w:ascii="Arial" w:hAnsi="Arial" w:cs="Arial"/>
          <w:sz w:val="22"/>
          <w:szCs w:val="22"/>
          <w:lang w:val="es-ES"/>
        </w:rPr>
        <w:t>.</w:t>
      </w:r>
    </w:p>
    <w:p w:rsidR="00AE288A" w:rsidRDefault="00AE288A" w:rsidP="00EE0F7C">
      <w:pPr>
        <w:jc w:val="both"/>
        <w:rPr>
          <w:rFonts w:ascii="Arial" w:hAnsi="Arial" w:cs="Arial"/>
          <w:sz w:val="22"/>
          <w:szCs w:val="22"/>
          <w:lang w:val="es-ES"/>
        </w:rPr>
      </w:pPr>
    </w:p>
    <w:p w:rsidR="00AE288A" w:rsidRDefault="00AE288A" w:rsidP="00EE0F7C">
      <w:pPr>
        <w:jc w:val="both"/>
        <w:rPr>
          <w:rFonts w:ascii="Arial" w:hAnsi="Arial" w:cs="Arial"/>
          <w:sz w:val="22"/>
          <w:szCs w:val="22"/>
          <w:lang w:val="es-ES"/>
        </w:rPr>
      </w:pPr>
      <w:r>
        <w:rPr>
          <w:rFonts w:ascii="Arial" w:hAnsi="Arial" w:cs="Arial"/>
          <w:sz w:val="22"/>
          <w:szCs w:val="22"/>
          <w:lang w:val="es-ES"/>
        </w:rPr>
        <w:t xml:space="preserve">Adicionalmente, se ha identificado como parte del Programa, una inversión de </w:t>
      </w:r>
      <w:r w:rsidRPr="00AE288A">
        <w:rPr>
          <w:rFonts w:ascii="Arial" w:hAnsi="Arial" w:cs="Arial"/>
          <w:b/>
          <w:sz w:val="22"/>
          <w:szCs w:val="22"/>
          <w:lang w:val="es-ES"/>
        </w:rPr>
        <w:t>US$ XXXX</w:t>
      </w:r>
      <w:r>
        <w:rPr>
          <w:rFonts w:ascii="Arial" w:hAnsi="Arial" w:cs="Arial"/>
          <w:sz w:val="22"/>
          <w:szCs w:val="22"/>
          <w:lang w:val="es-ES"/>
        </w:rPr>
        <w:t>, para financiar una serie de actividades de fortalecimiento institucional al tema de A</w:t>
      </w:r>
      <w:r w:rsidR="0052115A">
        <w:rPr>
          <w:rFonts w:ascii="Arial" w:hAnsi="Arial" w:cs="Arial"/>
          <w:sz w:val="22"/>
          <w:szCs w:val="22"/>
          <w:lang w:val="es-ES"/>
        </w:rPr>
        <w:t>daptación al Cambio Climático; y Seguridad Vial.</w:t>
      </w:r>
    </w:p>
    <w:p w:rsidR="00EE0F7C" w:rsidRPr="00D56B59" w:rsidRDefault="006437AF" w:rsidP="00EE0F7C">
      <w:pPr>
        <w:jc w:val="both"/>
        <w:rPr>
          <w:rFonts w:ascii="Arial" w:hAnsi="Arial" w:cs="Arial"/>
          <w:sz w:val="22"/>
          <w:szCs w:val="22"/>
          <w:lang w:val="es-ES"/>
        </w:rPr>
      </w:pPr>
      <w:r>
        <w:rPr>
          <w:rFonts w:ascii="Arial" w:hAnsi="Arial" w:cs="Arial"/>
          <w:sz w:val="22"/>
          <w:szCs w:val="22"/>
          <w:lang w:val="es-ES"/>
        </w:rPr>
        <w:t xml:space="preserve">  </w:t>
      </w:r>
    </w:p>
    <w:p w:rsidR="00A73E32" w:rsidRDefault="00A73E32" w:rsidP="00EE0F7C">
      <w:pPr>
        <w:pStyle w:val="Default"/>
        <w:jc w:val="both"/>
        <w:rPr>
          <w:rFonts w:ascii="Arial" w:hAnsi="Arial" w:cs="Arial"/>
          <w:sz w:val="22"/>
          <w:szCs w:val="22"/>
        </w:rPr>
      </w:pPr>
      <w:r>
        <w:rPr>
          <w:rFonts w:ascii="Arial" w:hAnsi="Arial" w:cs="Arial"/>
          <w:sz w:val="22"/>
          <w:szCs w:val="22"/>
        </w:rPr>
        <w:t>Finalmente, se incluye en el presente documento una serie de recomendaciones en términos de requerimientos y condiciones contractuales que deben ser incluidos en los acuerdos legales, con el fin de asegurar el cumplimiento de las Políticas y Salvaguardias del Programa.</w:t>
      </w:r>
    </w:p>
    <w:p w:rsidR="007714D0" w:rsidRDefault="007714D0">
      <w:pPr>
        <w:rPr>
          <w:sz w:val="22"/>
          <w:szCs w:val="22"/>
          <w:lang w:val="es-ES"/>
        </w:rPr>
      </w:pPr>
      <w:r>
        <w:rPr>
          <w:sz w:val="22"/>
          <w:szCs w:val="22"/>
          <w:lang w:val="es-ES"/>
        </w:rPr>
        <w:br w:type="page"/>
      </w:r>
    </w:p>
    <w:p w:rsidR="002A19F2" w:rsidRPr="008E3A98" w:rsidRDefault="002A19F2" w:rsidP="00EE0F7C">
      <w:pPr>
        <w:pStyle w:val="Default"/>
        <w:jc w:val="both"/>
        <w:rPr>
          <w:rFonts w:ascii="Arial" w:hAnsi="Arial" w:cs="Arial"/>
          <w:sz w:val="22"/>
          <w:szCs w:val="22"/>
        </w:rPr>
      </w:pPr>
    </w:p>
    <w:p w:rsidR="00E0315C" w:rsidRPr="008E3A98" w:rsidRDefault="00E0315C" w:rsidP="00F928B4">
      <w:pPr>
        <w:rPr>
          <w:rFonts w:ascii="Arial" w:hAnsi="Arial" w:cs="Arial"/>
          <w:sz w:val="22"/>
          <w:szCs w:val="22"/>
          <w:lang w:val="es-ES" w:eastAsia="en-US"/>
        </w:rPr>
      </w:pPr>
    </w:p>
    <w:p w:rsidR="00BC3188" w:rsidRDefault="00B85866" w:rsidP="00C61E65">
      <w:pPr>
        <w:pStyle w:val="Heading2"/>
        <w:numPr>
          <w:ilvl w:val="0"/>
          <w:numId w:val="51"/>
        </w:numPr>
        <w:rPr>
          <w:rFonts w:ascii="Arial" w:hAnsi="Arial" w:cs="Arial"/>
          <w:sz w:val="52"/>
        </w:rPr>
      </w:pPr>
      <w:bookmarkStart w:id="28" w:name="_Toc293416080"/>
      <w:r w:rsidRPr="008E3A98">
        <w:rPr>
          <w:rFonts w:ascii="Arial" w:hAnsi="Arial" w:cs="Arial"/>
          <w:sz w:val="52"/>
        </w:rPr>
        <w:t>INTRODUCCIÓN</w:t>
      </w:r>
      <w:bookmarkEnd w:id="28"/>
    </w:p>
    <w:p w:rsidR="009805C3" w:rsidRPr="009805C3" w:rsidRDefault="009805C3" w:rsidP="009805C3">
      <w:pPr>
        <w:rPr>
          <w:lang w:val="es-ES" w:eastAsia="en-US"/>
        </w:rPr>
      </w:pPr>
    </w:p>
    <w:p w:rsidR="00057539" w:rsidRPr="008E3A98" w:rsidRDefault="00057539" w:rsidP="00057539">
      <w:pPr>
        <w:rPr>
          <w:rFonts w:ascii="Arial" w:eastAsia="Times New Roman" w:hAnsi="Arial" w:cs="Arial"/>
          <w:lang w:val="es-ES" w:eastAsia="es-ES"/>
        </w:rPr>
      </w:pPr>
    </w:p>
    <w:p w:rsidR="008E3A98" w:rsidRPr="00730395" w:rsidRDefault="008E3A98" w:rsidP="00C61E65">
      <w:pPr>
        <w:pStyle w:val="Heading3"/>
        <w:numPr>
          <w:ilvl w:val="1"/>
          <w:numId w:val="51"/>
        </w:numPr>
        <w:spacing w:before="0" w:after="0"/>
        <w:ind w:left="426" w:hanging="426"/>
        <w:rPr>
          <w:b/>
          <w:sz w:val="22"/>
          <w:szCs w:val="22"/>
          <w:lang w:val="es-ES"/>
        </w:rPr>
      </w:pPr>
      <w:bookmarkStart w:id="29" w:name="_Toc237192489"/>
      <w:bookmarkStart w:id="30" w:name="_Toc237192755"/>
      <w:bookmarkStart w:id="31" w:name="_Toc237192887"/>
      <w:bookmarkStart w:id="32" w:name="_Toc237221328"/>
      <w:bookmarkStart w:id="33" w:name="_Toc237222398"/>
      <w:bookmarkStart w:id="34" w:name="_Toc237222479"/>
      <w:bookmarkStart w:id="35" w:name="_Toc237222592"/>
      <w:bookmarkStart w:id="36" w:name="_Toc237222688"/>
      <w:bookmarkStart w:id="37" w:name="_Toc292974205"/>
      <w:bookmarkStart w:id="38" w:name="_Toc293416081"/>
      <w:r w:rsidRPr="00730395">
        <w:rPr>
          <w:b/>
          <w:sz w:val="22"/>
          <w:szCs w:val="22"/>
          <w:lang w:val="es-ES"/>
        </w:rPr>
        <w:t>Antecedentes</w:t>
      </w:r>
      <w:bookmarkEnd w:id="29"/>
      <w:bookmarkEnd w:id="30"/>
      <w:bookmarkEnd w:id="31"/>
      <w:bookmarkEnd w:id="32"/>
      <w:bookmarkEnd w:id="33"/>
      <w:bookmarkEnd w:id="34"/>
      <w:bookmarkEnd w:id="35"/>
      <w:bookmarkEnd w:id="36"/>
      <w:bookmarkEnd w:id="37"/>
      <w:bookmarkEnd w:id="38"/>
    </w:p>
    <w:p w:rsidR="00730395" w:rsidRPr="00730395" w:rsidRDefault="00730395" w:rsidP="00730395">
      <w:pPr>
        <w:rPr>
          <w:lang w:eastAsia="en-US"/>
        </w:rPr>
      </w:pPr>
    </w:p>
    <w:p w:rsidR="008E3A98" w:rsidRPr="00214C82" w:rsidRDefault="008E3A98" w:rsidP="008E3A98">
      <w:pPr>
        <w:jc w:val="both"/>
        <w:rPr>
          <w:rFonts w:ascii="Arial" w:hAnsi="Arial" w:cs="Arial"/>
          <w:color w:val="000000"/>
          <w:sz w:val="22"/>
          <w:szCs w:val="22"/>
          <w:lang w:val="es-ES_tradnl"/>
        </w:rPr>
      </w:pPr>
      <w:bookmarkStart w:id="39" w:name="_Toc237192490"/>
      <w:bookmarkStart w:id="40" w:name="_Toc237192756"/>
      <w:bookmarkStart w:id="41" w:name="_Toc237192888"/>
      <w:r w:rsidRPr="00214C82">
        <w:rPr>
          <w:rFonts w:ascii="Arial" w:hAnsi="Arial" w:cs="Arial"/>
          <w:color w:val="000000"/>
          <w:sz w:val="22"/>
          <w:szCs w:val="22"/>
          <w:lang w:val="es-ES_tradnl"/>
        </w:rPr>
        <w:t xml:space="preserve">El </w:t>
      </w:r>
      <w:r>
        <w:rPr>
          <w:rFonts w:ascii="Arial" w:hAnsi="Arial" w:cs="Arial"/>
          <w:color w:val="000000"/>
          <w:sz w:val="22"/>
          <w:szCs w:val="22"/>
          <w:lang w:val="es-ES_tradnl"/>
        </w:rPr>
        <w:t>Gobierno de El Salvador (</w:t>
      </w:r>
      <w:proofErr w:type="spellStart"/>
      <w:r w:rsidRPr="00214C82">
        <w:rPr>
          <w:rFonts w:ascii="Arial" w:hAnsi="Arial" w:cs="Arial"/>
          <w:color w:val="000000"/>
          <w:sz w:val="22"/>
          <w:szCs w:val="22"/>
          <w:lang w:val="es-ES_tradnl"/>
        </w:rPr>
        <w:t>G</w:t>
      </w:r>
      <w:r>
        <w:rPr>
          <w:rFonts w:ascii="Arial" w:hAnsi="Arial" w:cs="Arial"/>
          <w:color w:val="000000"/>
          <w:sz w:val="22"/>
          <w:szCs w:val="22"/>
          <w:lang w:val="es-ES_tradnl"/>
        </w:rPr>
        <w:t>o</w:t>
      </w:r>
      <w:r w:rsidRPr="00214C82">
        <w:rPr>
          <w:rFonts w:ascii="Arial" w:hAnsi="Arial" w:cs="Arial"/>
          <w:color w:val="000000"/>
          <w:sz w:val="22"/>
          <w:szCs w:val="22"/>
          <w:lang w:val="es-ES_tradnl"/>
        </w:rPr>
        <w:t>ES</w:t>
      </w:r>
      <w:proofErr w:type="spellEnd"/>
      <w:r>
        <w:rPr>
          <w:rFonts w:ascii="Arial" w:hAnsi="Arial" w:cs="Arial"/>
          <w:color w:val="000000"/>
          <w:sz w:val="22"/>
          <w:szCs w:val="22"/>
          <w:lang w:val="es-ES_tradnl"/>
        </w:rPr>
        <w:t xml:space="preserve">) ha definido </w:t>
      </w:r>
      <w:r w:rsidRPr="00214C82">
        <w:rPr>
          <w:rFonts w:ascii="Arial" w:hAnsi="Arial" w:cs="Arial"/>
          <w:color w:val="000000"/>
          <w:sz w:val="22"/>
          <w:szCs w:val="22"/>
          <w:lang w:val="es-ES_tradnl"/>
        </w:rPr>
        <w:t xml:space="preserve">en su visión estratégica y áreas prioritarias a atender, los siguientes objetivos: </w:t>
      </w:r>
      <w:r>
        <w:rPr>
          <w:rFonts w:ascii="Arial" w:hAnsi="Arial" w:cs="Arial"/>
          <w:color w:val="000000"/>
          <w:sz w:val="22"/>
          <w:szCs w:val="22"/>
          <w:lang w:val="es-ES_tradnl"/>
        </w:rPr>
        <w:t>a</w:t>
      </w:r>
      <w:r w:rsidRPr="00214C82">
        <w:rPr>
          <w:rFonts w:ascii="Arial" w:hAnsi="Arial" w:cs="Arial"/>
          <w:color w:val="000000"/>
          <w:sz w:val="22"/>
          <w:szCs w:val="22"/>
          <w:lang w:val="es-ES_tradnl"/>
        </w:rPr>
        <w:t xml:space="preserve">) Revertir la tendencia del aumento de la pobreza registrada en los últimos años y ampliar la cobertura de los servicios sociales básicos tanto en las zonas rurales como en las urbanas; y </w:t>
      </w:r>
      <w:r>
        <w:rPr>
          <w:rFonts w:ascii="Arial" w:hAnsi="Arial" w:cs="Arial"/>
          <w:color w:val="000000"/>
          <w:sz w:val="22"/>
          <w:szCs w:val="22"/>
          <w:lang w:val="es-ES_tradnl"/>
        </w:rPr>
        <w:t>b</w:t>
      </w:r>
      <w:r w:rsidRPr="00214C82">
        <w:rPr>
          <w:rFonts w:ascii="Arial" w:hAnsi="Arial" w:cs="Arial"/>
          <w:color w:val="000000"/>
          <w:sz w:val="22"/>
          <w:szCs w:val="22"/>
          <w:lang w:val="es-ES_tradnl"/>
        </w:rPr>
        <w:t>) Aumentar de manera sostenida la producción nacional para el consumo in</w:t>
      </w:r>
      <w:r w:rsidRPr="00214C82">
        <w:rPr>
          <w:rFonts w:ascii="Arial" w:hAnsi="Arial" w:cs="Arial"/>
          <w:color w:val="000000"/>
          <w:sz w:val="22"/>
          <w:szCs w:val="22"/>
          <w:lang w:val="es-ES_tradnl"/>
        </w:rPr>
        <w:softHyphen/>
        <w:t xml:space="preserve">terno, para la exportación y la sustitución eficiente de importaciones. </w:t>
      </w:r>
      <w:r>
        <w:rPr>
          <w:rFonts w:ascii="Arial" w:hAnsi="Arial" w:cs="Arial"/>
          <w:color w:val="000000"/>
          <w:sz w:val="22"/>
          <w:szCs w:val="22"/>
          <w:lang w:val="es-ES_tradnl"/>
        </w:rPr>
        <w:t>En este sentido, l</w:t>
      </w:r>
      <w:r w:rsidRPr="00214C82">
        <w:rPr>
          <w:rFonts w:ascii="Arial" w:hAnsi="Arial" w:cs="Arial"/>
          <w:color w:val="000000"/>
          <w:sz w:val="22"/>
          <w:szCs w:val="22"/>
          <w:lang w:val="es-ES_tradnl"/>
        </w:rPr>
        <w:t xml:space="preserve">a mejora </w:t>
      </w:r>
      <w:r>
        <w:rPr>
          <w:rFonts w:ascii="Arial" w:hAnsi="Arial" w:cs="Arial"/>
          <w:color w:val="000000"/>
          <w:sz w:val="22"/>
          <w:szCs w:val="22"/>
          <w:lang w:val="es-ES_tradnl"/>
        </w:rPr>
        <w:t xml:space="preserve">y rehabilitación de </w:t>
      </w:r>
      <w:r w:rsidRPr="00214C82">
        <w:rPr>
          <w:rFonts w:ascii="Arial" w:hAnsi="Arial" w:cs="Arial"/>
          <w:color w:val="000000"/>
          <w:sz w:val="22"/>
          <w:szCs w:val="22"/>
          <w:lang w:val="es-ES_tradnl"/>
        </w:rPr>
        <w:t xml:space="preserve">caminos rurales </w:t>
      </w:r>
      <w:r>
        <w:rPr>
          <w:rFonts w:ascii="Arial" w:hAnsi="Arial" w:cs="Arial"/>
          <w:color w:val="000000"/>
          <w:sz w:val="22"/>
          <w:szCs w:val="22"/>
          <w:lang w:val="es-ES_tradnl"/>
        </w:rPr>
        <w:t xml:space="preserve">contribuirá de una forma directa a cumplir con los objetivos antes mencionados. </w:t>
      </w:r>
    </w:p>
    <w:p w:rsidR="008E3A98" w:rsidRPr="00214C82" w:rsidRDefault="008E3A98" w:rsidP="008E3A98">
      <w:pPr>
        <w:jc w:val="both"/>
        <w:rPr>
          <w:rFonts w:ascii="Arial" w:hAnsi="Arial" w:cs="Arial"/>
          <w:color w:val="000000"/>
          <w:sz w:val="22"/>
          <w:szCs w:val="22"/>
          <w:lang w:val="es-ES_tradnl"/>
        </w:rPr>
      </w:pPr>
    </w:p>
    <w:p w:rsidR="008E3A98" w:rsidRPr="00214C82" w:rsidRDefault="008E3A98" w:rsidP="008E3A98">
      <w:pPr>
        <w:autoSpaceDE w:val="0"/>
        <w:autoSpaceDN w:val="0"/>
        <w:adjustRightInd w:val="0"/>
        <w:jc w:val="both"/>
        <w:rPr>
          <w:rFonts w:ascii="Arial" w:hAnsi="Arial" w:cs="Arial"/>
          <w:snapToGrid w:val="0"/>
          <w:sz w:val="22"/>
          <w:szCs w:val="22"/>
          <w:lang w:val="es-ES_tradnl"/>
        </w:rPr>
      </w:pPr>
      <w:r w:rsidRPr="00214C82">
        <w:rPr>
          <w:rFonts w:ascii="Arial" w:hAnsi="Arial" w:cs="Arial"/>
          <w:sz w:val="22"/>
          <w:szCs w:val="22"/>
          <w:lang w:val="es-ES_tradnl"/>
        </w:rPr>
        <w:t xml:space="preserve">En este contexto, el Gobierno a través del </w:t>
      </w:r>
      <w:r w:rsidR="007439CB">
        <w:rPr>
          <w:rFonts w:ascii="Arial" w:hAnsi="Arial" w:cs="Arial"/>
          <w:sz w:val="22"/>
          <w:szCs w:val="22"/>
          <w:lang w:val="es-ES_tradnl"/>
        </w:rPr>
        <w:t>Ministerio de Obras Públicas, Transporte, Vivienda y Desarrollo Urbano (</w:t>
      </w:r>
      <w:r w:rsidRPr="00214C82">
        <w:rPr>
          <w:rFonts w:ascii="Arial" w:hAnsi="Arial" w:cs="Arial"/>
          <w:sz w:val="22"/>
          <w:szCs w:val="22"/>
          <w:lang w:val="es-ES_tradnl"/>
        </w:rPr>
        <w:t>MOPTVDU</w:t>
      </w:r>
      <w:r w:rsidR="007439CB">
        <w:rPr>
          <w:rFonts w:ascii="Arial" w:hAnsi="Arial" w:cs="Arial"/>
          <w:sz w:val="22"/>
          <w:szCs w:val="22"/>
          <w:lang w:val="es-ES_tradnl"/>
        </w:rPr>
        <w:t>)</w:t>
      </w:r>
      <w:r w:rsidRPr="00214C82">
        <w:rPr>
          <w:rFonts w:ascii="Arial" w:hAnsi="Arial" w:cs="Arial"/>
          <w:sz w:val="22"/>
          <w:szCs w:val="22"/>
          <w:lang w:val="es-ES_tradnl"/>
        </w:rPr>
        <w:t xml:space="preserve">, ha solicitado al Banco Interamericano de Desarrollo (BID), el apoyo financiero </w:t>
      </w:r>
      <w:r>
        <w:rPr>
          <w:rFonts w:ascii="Arial" w:hAnsi="Arial" w:cs="Arial"/>
          <w:sz w:val="22"/>
          <w:szCs w:val="22"/>
          <w:lang w:val="es-ES_tradnl"/>
        </w:rPr>
        <w:t>para</w:t>
      </w:r>
      <w:r w:rsidRPr="00214C82">
        <w:rPr>
          <w:rFonts w:ascii="Arial" w:hAnsi="Arial" w:cs="Arial"/>
          <w:sz w:val="22"/>
          <w:szCs w:val="22"/>
          <w:lang w:val="es-ES_tradnl"/>
        </w:rPr>
        <w:t xml:space="preserve"> el </w:t>
      </w:r>
      <w:r w:rsidRPr="00214C82">
        <w:rPr>
          <w:rFonts w:ascii="Arial" w:hAnsi="Arial" w:cs="Arial"/>
          <w:b/>
          <w:sz w:val="22"/>
          <w:szCs w:val="22"/>
          <w:lang w:val="es-ES_tradnl"/>
        </w:rPr>
        <w:t xml:space="preserve">Programa de Conectividad Rural </w:t>
      </w:r>
      <w:r>
        <w:rPr>
          <w:rFonts w:ascii="Arial" w:hAnsi="Arial" w:cs="Arial"/>
          <w:b/>
          <w:sz w:val="22"/>
          <w:szCs w:val="22"/>
          <w:lang w:val="es-ES_tradnl"/>
        </w:rPr>
        <w:t xml:space="preserve">(PCR) </w:t>
      </w:r>
      <w:r w:rsidRPr="009F1AC1">
        <w:rPr>
          <w:rFonts w:ascii="Arial" w:hAnsi="Arial" w:cs="Arial"/>
          <w:sz w:val="22"/>
          <w:szCs w:val="22"/>
          <w:lang w:val="es-ES_tradnl"/>
        </w:rPr>
        <w:t xml:space="preserve">para las Zonas Norte y Oriente </w:t>
      </w:r>
      <w:r>
        <w:rPr>
          <w:rFonts w:ascii="Arial" w:hAnsi="Arial" w:cs="Arial"/>
          <w:sz w:val="22"/>
          <w:szCs w:val="22"/>
          <w:lang w:val="es-ES_tradnl"/>
        </w:rPr>
        <w:t>del país</w:t>
      </w:r>
      <w:r w:rsidRPr="009F1AC1">
        <w:rPr>
          <w:rFonts w:ascii="Arial" w:hAnsi="Arial" w:cs="Arial"/>
          <w:sz w:val="22"/>
          <w:szCs w:val="22"/>
          <w:lang w:val="es-ES_tradnl"/>
        </w:rPr>
        <w:t>,</w:t>
      </w:r>
      <w:r w:rsidRPr="00214C82">
        <w:rPr>
          <w:rFonts w:ascii="Arial" w:hAnsi="Arial" w:cs="Arial"/>
          <w:sz w:val="22"/>
          <w:szCs w:val="22"/>
          <w:lang w:val="es-ES_tradnl"/>
        </w:rPr>
        <w:t xml:space="preserve"> con el fin de mejorar la conectividad rural y potenciar el desarrollo productivo en dichas zonas</w:t>
      </w:r>
      <w:r w:rsidRPr="00214C82">
        <w:rPr>
          <w:rFonts w:ascii="Arial" w:hAnsi="Arial" w:cs="Arial"/>
          <w:snapToGrid w:val="0"/>
          <w:sz w:val="22"/>
          <w:szCs w:val="22"/>
          <w:lang w:val="es-ES_tradnl"/>
        </w:rPr>
        <w:t xml:space="preserve">. Cabe señalar que </w:t>
      </w:r>
      <w:r w:rsidRPr="00214C82">
        <w:rPr>
          <w:rFonts w:ascii="Arial" w:hAnsi="Arial" w:cs="Arial"/>
          <w:sz w:val="22"/>
          <w:szCs w:val="22"/>
          <w:lang w:val="es-ES_tradnl"/>
        </w:rPr>
        <w:t xml:space="preserve">la Estrategia de País desarrollada por el BID para El Salvador, </w:t>
      </w:r>
      <w:r>
        <w:rPr>
          <w:rFonts w:ascii="Arial" w:hAnsi="Arial" w:cs="Arial"/>
          <w:sz w:val="22"/>
          <w:szCs w:val="22"/>
          <w:lang w:val="es-ES_tradnl"/>
        </w:rPr>
        <w:t xml:space="preserve">también </w:t>
      </w:r>
      <w:r w:rsidRPr="00214C82">
        <w:rPr>
          <w:rFonts w:ascii="Arial" w:hAnsi="Arial" w:cs="Arial"/>
          <w:sz w:val="22"/>
          <w:szCs w:val="22"/>
          <w:lang w:val="es-ES_tradnl"/>
        </w:rPr>
        <w:t>se encuentra alineada con los objetivos propuestos en el Programa.</w:t>
      </w:r>
    </w:p>
    <w:p w:rsidR="008E3A98" w:rsidRDefault="008E3A98" w:rsidP="008E3A98">
      <w:pPr>
        <w:jc w:val="both"/>
        <w:rPr>
          <w:rFonts w:ascii="Arial" w:hAnsi="Arial" w:cs="Arial"/>
          <w:snapToGrid w:val="0"/>
          <w:sz w:val="22"/>
          <w:szCs w:val="22"/>
          <w:lang w:val="es-ES_tradnl"/>
        </w:rPr>
      </w:pPr>
    </w:p>
    <w:p w:rsidR="008E3A98" w:rsidRDefault="007439CB" w:rsidP="008E3A98">
      <w:pPr>
        <w:jc w:val="both"/>
        <w:rPr>
          <w:rFonts w:ascii="Arial" w:hAnsi="Arial" w:cs="Arial"/>
          <w:sz w:val="22"/>
          <w:szCs w:val="22"/>
          <w:lang w:val="es-ES_tradnl"/>
        </w:rPr>
      </w:pPr>
      <w:r>
        <w:rPr>
          <w:rFonts w:ascii="Arial" w:hAnsi="Arial" w:cs="Arial"/>
          <w:snapToGrid w:val="0"/>
          <w:sz w:val="22"/>
          <w:szCs w:val="22"/>
          <w:lang w:val="es-ES_tradnl"/>
        </w:rPr>
        <w:t>A través del PCR se</w:t>
      </w:r>
      <w:r w:rsidR="008E3A98" w:rsidRPr="00214C82">
        <w:rPr>
          <w:rFonts w:ascii="Arial" w:hAnsi="Arial" w:cs="Arial"/>
          <w:snapToGrid w:val="0"/>
          <w:sz w:val="22"/>
          <w:szCs w:val="22"/>
          <w:lang w:val="es-ES_tradnl"/>
        </w:rPr>
        <w:t xml:space="preserve"> tiene previsto financiar obras de </w:t>
      </w:r>
      <w:r w:rsidR="008E3A98">
        <w:rPr>
          <w:rFonts w:ascii="Arial" w:hAnsi="Arial" w:cs="Arial"/>
          <w:snapToGrid w:val="0"/>
          <w:sz w:val="22"/>
          <w:szCs w:val="22"/>
          <w:lang w:val="es-ES_tradnl"/>
        </w:rPr>
        <w:t xml:space="preserve">mejoramiento y </w:t>
      </w:r>
      <w:r w:rsidR="008E3A98" w:rsidRPr="00214C82">
        <w:rPr>
          <w:rFonts w:ascii="Arial" w:hAnsi="Arial" w:cs="Arial"/>
          <w:snapToGrid w:val="0"/>
          <w:sz w:val="22"/>
          <w:szCs w:val="22"/>
          <w:lang w:val="es-ES_tradnl"/>
        </w:rPr>
        <w:t xml:space="preserve">rehabilitación de vías rurales; y apoyar iniciativas de seguridad vial y reducción de la vulnerabilidad ante el Cambio Climático. </w:t>
      </w:r>
      <w:r>
        <w:rPr>
          <w:rFonts w:ascii="Arial" w:hAnsi="Arial" w:cs="Arial"/>
          <w:snapToGrid w:val="0"/>
          <w:sz w:val="22"/>
          <w:szCs w:val="22"/>
          <w:lang w:val="es-ES_tradnl"/>
        </w:rPr>
        <w:t>En este sentido, e</w:t>
      </w:r>
      <w:r w:rsidR="008E3A98">
        <w:rPr>
          <w:rFonts w:ascii="Arial" w:hAnsi="Arial" w:cs="Arial"/>
          <w:snapToGrid w:val="0"/>
          <w:sz w:val="22"/>
          <w:szCs w:val="22"/>
          <w:lang w:val="es-ES_tradnl"/>
        </w:rPr>
        <w:t>l Programa activa la Política de Medio Ambiente y Cumplimiento de Salvaguardias (OP-703) del Banco</w:t>
      </w:r>
      <w:r>
        <w:rPr>
          <w:rFonts w:ascii="Arial" w:hAnsi="Arial" w:cs="Arial"/>
          <w:snapToGrid w:val="0"/>
          <w:sz w:val="22"/>
          <w:szCs w:val="22"/>
          <w:lang w:val="es-ES_tradnl"/>
        </w:rPr>
        <w:t xml:space="preserve">, razón por la cual, </w:t>
      </w:r>
      <w:r w:rsidR="008E3A98">
        <w:rPr>
          <w:rFonts w:ascii="Arial" w:hAnsi="Arial" w:cs="Arial"/>
          <w:snapToGrid w:val="0"/>
          <w:sz w:val="22"/>
          <w:szCs w:val="22"/>
          <w:lang w:val="es-ES_tradnl"/>
        </w:rPr>
        <w:t xml:space="preserve">con el fin de cumplir con las directrices de la Política antes mencionada, se acordó con el MOPTVDU </w:t>
      </w:r>
      <w:r w:rsidR="008E3A98" w:rsidRPr="00214C82">
        <w:rPr>
          <w:rFonts w:ascii="Arial" w:hAnsi="Arial" w:cs="Arial"/>
          <w:sz w:val="22"/>
          <w:szCs w:val="22"/>
          <w:lang w:val="es-ES_tradnl"/>
        </w:rPr>
        <w:t xml:space="preserve">desarrollar </w:t>
      </w:r>
      <w:r w:rsidR="008E3A98">
        <w:rPr>
          <w:rFonts w:ascii="Arial" w:hAnsi="Arial" w:cs="Arial"/>
          <w:sz w:val="22"/>
          <w:szCs w:val="22"/>
          <w:lang w:val="es-ES_tradnl"/>
        </w:rPr>
        <w:t>un</w:t>
      </w:r>
      <w:r w:rsidR="008E3A98" w:rsidRPr="008E3A98">
        <w:rPr>
          <w:rFonts w:ascii="Arial" w:hAnsi="Arial" w:cs="Arial"/>
          <w:sz w:val="22"/>
          <w:szCs w:val="22"/>
          <w:lang w:val="es-ES_tradnl"/>
        </w:rPr>
        <w:t xml:space="preserve"> “Marco de Gestión Ambiental y Sociocultural - MGAS”</w:t>
      </w:r>
      <w:r w:rsidR="008E3A98">
        <w:rPr>
          <w:rFonts w:ascii="Arial" w:hAnsi="Arial" w:cs="Arial"/>
          <w:b/>
          <w:sz w:val="22"/>
          <w:szCs w:val="22"/>
          <w:lang w:val="es-ES_tradnl"/>
        </w:rPr>
        <w:t xml:space="preserve"> </w:t>
      </w:r>
      <w:r w:rsidR="008E3A98" w:rsidRPr="00A5680F">
        <w:rPr>
          <w:rFonts w:ascii="Arial" w:hAnsi="Arial" w:cs="Arial"/>
          <w:sz w:val="22"/>
          <w:szCs w:val="22"/>
          <w:lang w:val="es-ES_tradnl"/>
        </w:rPr>
        <w:t xml:space="preserve">y el respectico </w:t>
      </w:r>
      <w:r w:rsidR="008E3A98" w:rsidRPr="008E3A98">
        <w:rPr>
          <w:rFonts w:ascii="Arial" w:hAnsi="Arial" w:cs="Arial"/>
          <w:b/>
          <w:sz w:val="22"/>
          <w:szCs w:val="22"/>
          <w:lang w:val="es-ES_tradnl"/>
        </w:rPr>
        <w:t>“Informe de Gestión Ambiental y Social - IGAS”</w:t>
      </w:r>
      <w:r w:rsidR="008E3A98" w:rsidRPr="00A5680F">
        <w:rPr>
          <w:rFonts w:ascii="Arial" w:hAnsi="Arial" w:cs="Arial"/>
          <w:sz w:val="22"/>
          <w:szCs w:val="22"/>
          <w:lang w:val="es-ES_tradnl"/>
        </w:rPr>
        <w:t xml:space="preserve">, documentos que fueron </w:t>
      </w:r>
      <w:r w:rsidR="008E3A98">
        <w:rPr>
          <w:rFonts w:ascii="Arial" w:hAnsi="Arial" w:cs="Arial"/>
          <w:sz w:val="22"/>
          <w:szCs w:val="22"/>
          <w:lang w:val="es-ES_tradnl"/>
        </w:rPr>
        <w:t>elaborados</w:t>
      </w:r>
      <w:r w:rsidR="008E3A98" w:rsidRPr="00BE7EB2">
        <w:rPr>
          <w:rFonts w:ascii="Arial" w:hAnsi="Arial" w:cs="Arial"/>
          <w:sz w:val="22"/>
          <w:szCs w:val="22"/>
          <w:lang w:val="es-ES_tradnl"/>
        </w:rPr>
        <w:t xml:space="preserve"> durante la </w:t>
      </w:r>
      <w:r w:rsidR="008E3A98">
        <w:rPr>
          <w:rFonts w:ascii="Arial" w:hAnsi="Arial" w:cs="Arial"/>
          <w:sz w:val="22"/>
          <w:szCs w:val="22"/>
          <w:lang w:val="es-ES_tradnl"/>
        </w:rPr>
        <w:t xml:space="preserve">fase de </w:t>
      </w:r>
      <w:r w:rsidR="008E3A98" w:rsidRPr="00BE7EB2">
        <w:rPr>
          <w:rFonts w:ascii="Arial" w:hAnsi="Arial" w:cs="Arial"/>
          <w:sz w:val="22"/>
          <w:szCs w:val="22"/>
          <w:lang w:val="es-ES_tradnl"/>
        </w:rPr>
        <w:t>preparación del Programa</w:t>
      </w:r>
      <w:r w:rsidR="008E3A98">
        <w:rPr>
          <w:rFonts w:ascii="Arial" w:hAnsi="Arial" w:cs="Arial"/>
          <w:sz w:val="22"/>
          <w:szCs w:val="22"/>
          <w:lang w:val="es-ES_tradnl"/>
        </w:rPr>
        <w:t>, tomando en cuenta</w:t>
      </w:r>
      <w:r w:rsidR="008E3A98" w:rsidRPr="00BE7EB2">
        <w:rPr>
          <w:rFonts w:ascii="Arial" w:hAnsi="Arial" w:cs="Arial"/>
          <w:sz w:val="22"/>
          <w:szCs w:val="22"/>
          <w:lang w:val="es-ES_tradnl"/>
        </w:rPr>
        <w:t xml:space="preserve"> los lineamientos </w:t>
      </w:r>
      <w:r w:rsidR="008E3A98">
        <w:rPr>
          <w:rFonts w:ascii="Arial" w:hAnsi="Arial" w:cs="Arial"/>
          <w:sz w:val="22"/>
          <w:szCs w:val="22"/>
          <w:lang w:val="es-ES_tradnl"/>
        </w:rPr>
        <w:t xml:space="preserve">establecidos por </w:t>
      </w:r>
      <w:r w:rsidR="008E3A98" w:rsidRPr="00BE7EB2">
        <w:rPr>
          <w:rFonts w:ascii="Arial" w:hAnsi="Arial" w:cs="Arial"/>
          <w:sz w:val="22"/>
          <w:szCs w:val="22"/>
          <w:lang w:val="es-ES_tradnl"/>
        </w:rPr>
        <w:t xml:space="preserve">el </w:t>
      </w:r>
      <w:r w:rsidR="008E3A98">
        <w:rPr>
          <w:rFonts w:ascii="Arial" w:hAnsi="Arial" w:cs="Arial"/>
          <w:sz w:val="22"/>
          <w:szCs w:val="22"/>
          <w:lang w:val="es-ES_tradnl"/>
        </w:rPr>
        <w:t>B</w:t>
      </w:r>
      <w:r w:rsidR="008E3A98" w:rsidRPr="00BE7EB2">
        <w:rPr>
          <w:rFonts w:ascii="Arial" w:hAnsi="Arial" w:cs="Arial"/>
          <w:sz w:val="22"/>
          <w:szCs w:val="22"/>
          <w:lang w:val="es-ES_tradnl"/>
        </w:rPr>
        <w:t xml:space="preserve">anco para la </w:t>
      </w:r>
      <w:r w:rsidR="008E3A98">
        <w:rPr>
          <w:rFonts w:ascii="Arial" w:hAnsi="Arial" w:cs="Arial"/>
          <w:sz w:val="22"/>
          <w:szCs w:val="22"/>
          <w:lang w:val="es-ES_tradnl"/>
        </w:rPr>
        <w:t>elaboración</w:t>
      </w:r>
      <w:r w:rsidR="008E3A98" w:rsidRPr="00BE7EB2">
        <w:rPr>
          <w:rFonts w:ascii="Arial" w:hAnsi="Arial" w:cs="Arial"/>
          <w:sz w:val="22"/>
          <w:szCs w:val="22"/>
          <w:lang w:val="es-ES_tradnl"/>
        </w:rPr>
        <w:t xml:space="preserve"> de los mismos. </w:t>
      </w:r>
    </w:p>
    <w:p w:rsidR="008E3A98" w:rsidRDefault="008E3A98" w:rsidP="008E3A98">
      <w:pPr>
        <w:jc w:val="both"/>
        <w:rPr>
          <w:rFonts w:ascii="Arial" w:hAnsi="Arial" w:cs="Arial"/>
          <w:sz w:val="22"/>
          <w:szCs w:val="22"/>
          <w:lang w:val="es-ES_tradnl"/>
        </w:rPr>
      </w:pPr>
    </w:p>
    <w:p w:rsidR="00A2159C" w:rsidRDefault="008E3A98" w:rsidP="008E3A98">
      <w:pPr>
        <w:jc w:val="both"/>
        <w:rPr>
          <w:rFonts w:ascii="Arial" w:hAnsi="Arial" w:cs="Arial"/>
          <w:sz w:val="22"/>
          <w:szCs w:val="22"/>
          <w:lang w:val="es-ES_tradnl"/>
        </w:rPr>
      </w:pPr>
      <w:r w:rsidRPr="00BE7EB2">
        <w:rPr>
          <w:rFonts w:ascii="Arial" w:hAnsi="Arial" w:cs="Arial"/>
          <w:sz w:val="22"/>
          <w:szCs w:val="22"/>
          <w:lang w:val="es-ES_tradnl"/>
        </w:rPr>
        <w:t xml:space="preserve">El presente documento se refiere al </w:t>
      </w:r>
      <w:r>
        <w:rPr>
          <w:rFonts w:ascii="Arial" w:hAnsi="Arial" w:cs="Arial"/>
          <w:sz w:val="22"/>
          <w:szCs w:val="22"/>
          <w:lang w:val="es-ES_tradnl"/>
        </w:rPr>
        <w:t>IGAS el cual presenta los resultados del proceso de evaluación “</w:t>
      </w:r>
      <w:proofErr w:type="spellStart"/>
      <w:r>
        <w:rPr>
          <w:rFonts w:ascii="Arial" w:hAnsi="Arial" w:cs="Arial"/>
          <w:sz w:val="22"/>
          <w:szCs w:val="22"/>
          <w:lang w:val="es-ES_tradnl"/>
        </w:rPr>
        <w:t>due-diligence</w:t>
      </w:r>
      <w:proofErr w:type="spellEnd"/>
      <w:r>
        <w:rPr>
          <w:rFonts w:ascii="Arial" w:hAnsi="Arial" w:cs="Arial"/>
          <w:sz w:val="22"/>
          <w:szCs w:val="22"/>
          <w:lang w:val="es-ES_tradnl"/>
        </w:rPr>
        <w:t xml:space="preserve">” </w:t>
      </w:r>
      <w:r w:rsidR="00A2159C">
        <w:rPr>
          <w:rFonts w:ascii="Arial" w:hAnsi="Arial" w:cs="Arial"/>
          <w:sz w:val="22"/>
          <w:szCs w:val="22"/>
          <w:lang w:val="es-ES"/>
        </w:rPr>
        <w:t xml:space="preserve">de los impactos y riesgos ambientales y socioculturales del Programa, y </w:t>
      </w:r>
      <w:r w:rsidR="007439CB">
        <w:rPr>
          <w:rFonts w:ascii="Arial" w:hAnsi="Arial" w:cs="Arial"/>
          <w:sz w:val="22"/>
          <w:szCs w:val="22"/>
          <w:lang w:val="es-ES"/>
        </w:rPr>
        <w:t xml:space="preserve">como resultado, se presenta una serie de acciones y recomendaciones que deben ser incluidos en el diseño del Programa para </w:t>
      </w:r>
      <w:r w:rsidR="00A2159C">
        <w:rPr>
          <w:rFonts w:ascii="Arial" w:hAnsi="Arial" w:cs="Arial"/>
          <w:sz w:val="22"/>
          <w:szCs w:val="22"/>
          <w:lang w:val="es-ES"/>
        </w:rPr>
        <w:t>asegurar un</w:t>
      </w:r>
      <w:r w:rsidR="007439CB">
        <w:rPr>
          <w:rFonts w:ascii="Arial" w:hAnsi="Arial" w:cs="Arial"/>
          <w:sz w:val="22"/>
          <w:szCs w:val="22"/>
          <w:lang w:val="es-ES"/>
        </w:rPr>
        <w:t>a</w:t>
      </w:r>
      <w:r w:rsidR="00A2159C">
        <w:rPr>
          <w:rFonts w:ascii="Arial" w:hAnsi="Arial" w:cs="Arial"/>
          <w:sz w:val="22"/>
          <w:szCs w:val="22"/>
          <w:lang w:val="es-ES"/>
        </w:rPr>
        <w:t xml:space="preserve"> adecuad</w:t>
      </w:r>
      <w:r w:rsidR="007439CB">
        <w:rPr>
          <w:rFonts w:ascii="Arial" w:hAnsi="Arial" w:cs="Arial"/>
          <w:sz w:val="22"/>
          <w:szCs w:val="22"/>
          <w:lang w:val="es-ES"/>
        </w:rPr>
        <w:t>a</w:t>
      </w:r>
      <w:r w:rsidR="00A2159C">
        <w:rPr>
          <w:rFonts w:ascii="Arial" w:hAnsi="Arial" w:cs="Arial"/>
          <w:sz w:val="22"/>
          <w:szCs w:val="22"/>
          <w:lang w:val="es-ES"/>
        </w:rPr>
        <w:t xml:space="preserve"> </w:t>
      </w:r>
      <w:r w:rsidR="007439CB">
        <w:rPr>
          <w:rFonts w:ascii="Arial" w:hAnsi="Arial" w:cs="Arial"/>
          <w:sz w:val="22"/>
          <w:szCs w:val="22"/>
          <w:lang w:val="es-ES"/>
        </w:rPr>
        <w:t xml:space="preserve">gestión ambiental y sociocultural del Programa durante la implementación. </w:t>
      </w:r>
    </w:p>
    <w:p w:rsidR="00A2159C" w:rsidRDefault="00A2159C" w:rsidP="008E3A98">
      <w:pPr>
        <w:jc w:val="both"/>
        <w:rPr>
          <w:rFonts w:ascii="Arial" w:hAnsi="Arial" w:cs="Arial"/>
          <w:sz w:val="22"/>
          <w:szCs w:val="22"/>
          <w:lang w:val="es-ES_tradnl"/>
        </w:rPr>
      </w:pPr>
    </w:p>
    <w:bookmarkEnd w:id="39"/>
    <w:bookmarkEnd w:id="40"/>
    <w:bookmarkEnd w:id="41"/>
    <w:p w:rsidR="008E3A98" w:rsidRDefault="008E3A98" w:rsidP="008E3A98">
      <w:pPr>
        <w:pStyle w:val="Default"/>
        <w:jc w:val="both"/>
        <w:rPr>
          <w:rFonts w:ascii="Arial" w:hAnsi="Arial" w:cs="Arial"/>
          <w:sz w:val="22"/>
          <w:szCs w:val="22"/>
          <w:lang w:val="es-ES_tradnl"/>
        </w:rPr>
      </w:pPr>
      <w:r>
        <w:rPr>
          <w:rFonts w:ascii="Arial" w:hAnsi="Arial" w:cs="Arial"/>
          <w:sz w:val="22"/>
          <w:szCs w:val="22"/>
          <w:lang w:val="es-ES_tradnl"/>
        </w:rPr>
        <w:t xml:space="preserve">Como parte del proceso </w:t>
      </w:r>
      <w:r w:rsidR="00A2159C">
        <w:rPr>
          <w:rFonts w:ascii="Arial" w:hAnsi="Arial" w:cs="Arial"/>
          <w:sz w:val="22"/>
          <w:szCs w:val="22"/>
          <w:lang w:val="es-ES_tradnl"/>
        </w:rPr>
        <w:t>participación y divulgación de los resultados obtenidos, se presentó el I</w:t>
      </w:r>
      <w:r>
        <w:rPr>
          <w:rFonts w:ascii="Arial" w:hAnsi="Arial" w:cs="Arial"/>
          <w:sz w:val="22"/>
          <w:szCs w:val="22"/>
          <w:lang w:val="es-ES_tradnl"/>
        </w:rPr>
        <w:t xml:space="preserve">GAS </w:t>
      </w:r>
      <w:r w:rsidR="00A2159C">
        <w:rPr>
          <w:rFonts w:ascii="Arial" w:hAnsi="Arial" w:cs="Arial"/>
          <w:sz w:val="22"/>
          <w:szCs w:val="22"/>
          <w:lang w:val="es-ES_tradnl"/>
        </w:rPr>
        <w:t>en</w:t>
      </w:r>
      <w:r>
        <w:rPr>
          <w:rFonts w:ascii="Arial" w:hAnsi="Arial" w:cs="Arial"/>
          <w:sz w:val="22"/>
          <w:szCs w:val="22"/>
          <w:lang w:val="es-ES_tradnl"/>
        </w:rPr>
        <w:t xml:space="preserve"> </w:t>
      </w:r>
      <w:r w:rsidRPr="00214C82">
        <w:rPr>
          <w:rFonts w:ascii="Arial" w:hAnsi="Arial" w:cs="Arial"/>
          <w:sz w:val="22"/>
          <w:szCs w:val="22"/>
          <w:lang w:val="es-ES_tradnl"/>
        </w:rPr>
        <w:t xml:space="preserve">un taller </w:t>
      </w:r>
      <w:r w:rsidR="00A2159C">
        <w:rPr>
          <w:rFonts w:ascii="Arial" w:hAnsi="Arial" w:cs="Arial"/>
          <w:sz w:val="22"/>
          <w:szCs w:val="22"/>
          <w:lang w:val="es-ES_tradnl"/>
        </w:rPr>
        <w:t xml:space="preserve">llevado a cabo </w:t>
      </w:r>
      <w:r w:rsidRPr="00214C82">
        <w:rPr>
          <w:rFonts w:ascii="Arial" w:hAnsi="Arial" w:cs="Arial"/>
          <w:sz w:val="22"/>
          <w:szCs w:val="22"/>
          <w:lang w:val="es-ES_tradnl"/>
        </w:rPr>
        <w:t xml:space="preserve">el día </w:t>
      </w:r>
      <w:r>
        <w:rPr>
          <w:rFonts w:ascii="Arial" w:hAnsi="Arial" w:cs="Arial"/>
          <w:sz w:val="22"/>
          <w:szCs w:val="22"/>
          <w:lang w:val="es-ES_tradnl"/>
        </w:rPr>
        <w:t>26</w:t>
      </w:r>
      <w:r w:rsidRPr="00214C82">
        <w:rPr>
          <w:rFonts w:ascii="Arial" w:hAnsi="Arial" w:cs="Arial"/>
          <w:sz w:val="22"/>
          <w:szCs w:val="22"/>
          <w:lang w:val="es-ES_tradnl"/>
        </w:rPr>
        <w:t xml:space="preserve"> de Mayo del  2011</w:t>
      </w:r>
      <w:r w:rsidR="00A2159C">
        <w:rPr>
          <w:rFonts w:ascii="Arial" w:hAnsi="Arial" w:cs="Arial"/>
          <w:sz w:val="22"/>
          <w:szCs w:val="22"/>
          <w:lang w:val="es-ES_tradnl"/>
        </w:rPr>
        <w:t xml:space="preserve"> en las oficinas del MOPTVDU. </w:t>
      </w:r>
      <w:r>
        <w:rPr>
          <w:rFonts w:ascii="Arial" w:hAnsi="Arial" w:cs="Arial"/>
          <w:sz w:val="22"/>
          <w:szCs w:val="22"/>
          <w:lang w:val="es-ES_tradnl"/>
        </w:rPr>
        <w:t xml:space="preserve">En el </w:t>
      </w:r>
      <w:r w:rsidRPr="00AB5856">
        <w:rPr>
          <w:rFonts w:ascii="Arial" w:hAnsi="Arial" w:cs="Arial"/>
          <w:b/>
          <w:color w:val="3333CC"/>
          <w:sz w:val="22"/>
          <w:szCs w:val="22"/>
          <w:lang w:val="es-ES_tradnl"/>
        </w:rPr>
        <w:t>Anexo Nº 1</w:t>
      </w:r>
      <w:r w:rsidRPr="00214C82">
        <w:rPr>
          <w:rFonts w:ascii="Arial" w:hAnsi="Arial" w:cs="Arial"/>
          <w:sz w:val="22"/>
          <w:szCs w:val="22"/>
          <w:lang w:val="es-ES_tradnl"/>
        </w:rPr>
        <w:t xml:space="preserve"> </w:t>
      </w:r>
      <w:r>
        <w:rPr>
          <w:rFonts w:ascii="Arial" w:hAnsi="Arial" w:cs="Arial"/>
          <w:sz w:val="22"/>
          <w:szCs w:val="22"/>
          <w:lang w:val="es-ES_tradnl"/>
        </w:rPr>
        <w:t xml:space="preserve">se presenta el listado de los participantes en el Taller. </w:t>
      </w:r>
    </w:p>
    <w:p w:rsidR="008E3A98" w:rsidRDefault="008E3A98" w:rsidP="008E3A98">
      <w:pPr>
        <w:pStyle w:val="Default"/>
        <w:jc w:val="both"/>
        <w:rPr>
          <w:rFonts w:ascii="Arial" w:hAnsi="Arial" w:cs="Arial"/>
          <w:sz w:val="22"/>
          <w:szCs w:val="22"/>
          <w:lang w:val="es-ES_tradnl"/>
        </w:rPr>
      </w:pPr>
    </w:p>
    <w:p w:rsidR="008E3A98" w:rsidRPr="00214C82" w:rsidRDefault="008E3A98" w:rsidP="008E3A98">
      <w:pPr>
        <w:pStyle w:val="Default"/>
        <w:jc w:val="both"/>
        <w:rPr>
          <w:rFonts w:ascii="Arial" w:hAnsi="Arial" w:cs="Arial"/>
          <w:sz w:val="22"/>
          <w:szCs w:val="22"/>
          <w:lang w:val="es-ES_tradnl"/>
        </w:rPr>
      </w:pPr>
      <w:r>
        <w:rPr>
          <w:rFonts w:ascii="Arial" w:hAnsi="Arial" w:cs="Arial"/>
          <w:sz w:val="22"/>
          <w:szCs w:val="22"/>
          <w:lang w:val="es-ES_tradnl"/>
        </w:rPr>
        <w:t>Finalmente, en</w:t>
      </w:r>
      <w:r w:rsidRPr="00214C82">
        <w:rPr>
          <w:rFonts w:ascii="Arial" w:hAnsi="Arial" w:cs="Arial"/>
          <w:sz w:val="22"/>
          <w:szCs w:val="22"/>
          <w:lang w:val="es-ES_tradnl"/>
        </w:rPr>
        <w:t xml:space="preserve"> cumplimiento de la Política de Disponibilidad de la Información (OP-102) del Banco, el documento ha sido publicado tanto en la página WEB del MOP</w:t>
      </w:r>
      <w:r>
        <w:rPr>
          <w:rFonts w:ascii="Arial" w:hAnsi="Arial" w:cs="Arial"/>
          <w:sz w:val="22"/>
          <w:szCs w:val="22"/>
          <w:lang w:val="es-ES_tradnl"/>
        </w:rPr>
        <w:t>TVDU</w:t>
      </w:r>
      <w:r w:rsidRPr="00214C82">
        <w:rPr>
          <w:rFonts w:ascii="Arial" w:hAnsi="Arial" w:cs="Arial"/>
          <w:sz w:val="22"/>
          <w:szCs w:val="22"/>
          <w:lang w:val="es-ES_tradnl"/>
        </w:rPr>
        <w:t xml:space="preserve"> (</w:t>
      </w:r>
      <w:hyperlink r:id="rId11" w:history="1">
        <w:r w:rsidRPr="00927511">
          <w:rPr>
            <w:rStyle w:val="Hyperlink"/>
            <w:rFonts w:ascii="Arial" w:hAnsi="Arial" w:cs="Arial"/>
            <w:sz w:val="22"/>
            <w:szCs w:val="22"/>
            <w:lang w:val="es-ES_tradnl"/>
          </w:rPr>
          <w:t>www.mop.gov.sv</w:t>
        </w:r>
      </w:hyperlink>
      <w:r w:rsidRPr="00214C82">
        <w:rPr>
          <w:rFonts w:ascii="Arial" w:hAnsi="Arial" w:cs="Arial"/>
          <w:sz w:val="22"/>
          <w:szCs w:val="22"/>
          <w:lang w:val="es-ES_tradnl"/>
        </w:rPr>
        <w:t>)</w:t>
      </w:r>
      <w:r>
        <w:rPr>
          <w:rFonts w:ascii="Arial" w:hAnsi="Arial" w:cs="Arial"/>
          <w:sz w:val="22"/>
          <w:szCs w:val="22"/>
          <w:lang w:val="es-ES_tradnl"/>
        </w:rPr>
        <w:t>,</w:t>
      </w:r>
      <w:r w:rsidRPr="00214C82">
        <w:rPr>
          <w:rFonts w:ascii="Arial" w:hAnsi="Arial" w:cs="Arial"/>
          <w:sz w:val="22"/>
          <w:szCs w:val="22"/>
          <w:lang w:val="es-ES_tradnl"/>
        </w:rPr>
        <w:t xml:space="preserve"> como en </w:t>
      </w:r>
      <w:r>
        <w:rPr>
          <w:rFonts w:ascii="Arial" w:hAnsi="Arial" w:cs="Arial"/>
          <w:sz w:val="22"/>
          <w:szCs w:val="22"/>
          <w:lang w:val="es-ES_tradnl"/>
        </w:rPr>
        <w:t>el “</w:t>
      </w:r>
      <w:proofErr w:type="spellStart"/>
      <w:r w:rsidRPr="00214C82">
        <w:rPr>
          <w:rFonts w:ascii="Arial" w:hAnsi="Arial" w:cs="Arial"/>
          <w:sz w:val="22"/>
          <w:szCs w:val="22"/>
          <w:lang w:val="es-ES_tradnl"/>
        </w:rPr>
        <w:t>Public</w:t>
      </w:r>
      <w:proofErr w:type="spellEnd"/>
      <w:r w:rsidRPr="00214C82">
        <w:rPr>
          <w:rFonts w:ascii="Arial" w:hAnsi="Arial" w:cs="Arial"/>
          <w:sz w:val="22"/>
          <w:szCs w:val="22"/>
          <w:lang w:val="es-ES_tradnl"/>
        </w:rPr>
        <w:t xml:space="preserve"> </w:t>
      </w:r>
      <w:proofErr w:type="spellStart"/>
      <w:r w:rsidRPr="00214C82">
        <w:rPr>
          <w:rFonts w:ascii="Arial" w:hAnsi="Arial" w:cs="Arial"/>
          <w:sz w:val="22"/>
          <w:szCs w:val="22"/>
          <w:lang w:val="es-ES_tradnl"/>
        </w:rPr>
        <w:t>Information</w:t>
      </w:r>
      <w:proofErr w:type="spellEnd"/>
      <w:r w:rsidRPr="00214C82">
        <w:rPr>
          <w:rFonts w:ascii="Arial" w:hAnsi="Arial" w:cs="Arial"/>
          <w:sz w:val="22"/>
          <w:szCs w:val="22"/>
          <w:lang w:val="es-ES_tradnl"/>
        </w:rPr>
        <w:t xml:space="preserve"> Center</w:t>
      </w:r>
      <w:r>
        <w:rPr>
          <w:rFonts w:ascii="Arial" w:hAnsi="Arial" w:cs="Arial"/>
          <w:sz w:val="22"/>
          <w:szCs w:val="22"/>
          <w:lang w:val="es-ES_tradnl"/>
        </w:rPr>
        <w:t>”</w:t>
      </w:r>
      <w:r w:rsidRPr="00214C82">
        <w:rPr>
          <w:rFonts w:ascii="Arial" w:hAnsi="Arial" w:cs="Arial"/>
          <w:sz w:val="22"/>
          <w:szCs w:val="22"/>
          <w:lang w:val="es-ES_tradnl"/>
        </w:rPr>
        <w:t xml:space="preserve"> del Banco (</w:t>
      </w:r>
      <w:hyperlink r:id="rId12" w:history="1">
        <w:r w:rsidRPr="00214C82">
          <w:rPr>
            <w:rStyle w:val="Hyperlink"/>
            <w:rFonts w:ascii="Arial" w:hAnsi="Arial" w:cs="Arial"/>
            <w:sz w:val="22"/>
            <w:szCs w:val="22"/>
            <w:lang w:val="es-ES_tradnl"/>
          </w:rPr>
          <w:t>www.iadb.org</w:t>
        </w:r>
      </w:hyperlink>
      <w:r w:rsidRPr="00214C82">
        <w:rPr>
          <w:rFonts w:ascii="Arial" w:hAnsi="Arial" w:cs="Arial"/>
          <w:sz w:val="22"/>
          <w:szCs w:val="22"/>
          <w:lang w:val="es-ES_tradnl"/>
        </w:rPr>
        <w:t xml:space="preserve">). </w:t>
      </w:r>
    </w:p>
    <w:p w:rsidR="008E3A98" w:rsidRDefault="008E3A98" w:rsidP="008E3A98">
      <w:pPr>
        <w:rPr>
          <w:rFonts w:ascii="Arial" w:hAnsi="Arial" w:cs="Arial"/>
          <w:sz w:val="22"/>
          <w:szCs w:val="22"/>
          <w:lang w:val="es-ES_tradnl"/>
        </w:rPr>
      </w:pPr>
    </w:p>
    <w:p w:rsidR="008E3A98" w:rsidRPr="00214C82" w:rsidRDefault="008E3A98" w:rsidP="008E3A98">
      <w:pPr>
        <w:rPr>
          <w:rFonts w:ascii="Arial" w:hAnsi="Arial" w:cs="Arial"/>
          <w:sz w:val="22"/>
          <w:szCs w:val="22"/>
          <w:lang w:val="es-ES_tradnl"/>
        </w:rPr>
      </w:pPr>
    </w:p>
    <w:p w:rsidR="008E3A98" w:rsidRPr="00A2159C" w:rsidRDefault="008E3A98" w:rsidP="00C61E65">
      <w:pPr>
        <w:pStyle w:val="Heading3"/>
        <w:numPr>
          <w:ilvl w:val="1"/>
          <w:numId w:val="51"/>
        </w:numPr>
        <w:spacing w:before="0" w:after="0"/>
        <w:ind w:left="426" w:hanging="426"/>
        <w:rPr>
          <w:b/>
          <w:sz w:val="22"/>
          <w:szCs w:val="22"/>
          <w:lang w:val="es-ES_tradnl"/>
        </w:rPr>
      </w:pPr>
      <w:bookmarkStart w:id="42" w:name="_Toc292974206"/>
      <w:bookmarkStart w:id="43" w:name="_Toc293416082"/>
      <w:r w:rsidRPr="00A2159C">
        <w:rPr>
          <w:b/>
          <w:sz w:val="22"/>
          <w:szCs w:val="22"/>
          <w:lang w:val="es-ES_tradnl"/>
        </w:rPr>
        <w:t>Objetivo</w:t>
      </w:r>
      <w:bookmarkEnd w:id="42"/>
      <w:bookmarkEnd w:id="43"/>
    </w:p>
    <w:p w:rsidR="008E3A98" w:rsidRDefault="008E3A98" w:rsidP="008E3A98">
      <w:pPr>
        <w:jc w:val="both"/>
        <w:rPr>
          <w:rFonts w:ascii="Arial" w:hAnsi="Arial" w:cs="Arial"/>
          <w:sz w:val="22"/>
          <w:szCs w:val="22"/>
          <w:lang w:val="es-ES_tradnl"/>
        </w:rPr>
      </w:pPr>
    </w:p>
    <w:p w:rsidR="00A2159C" w:rsidRDefault="00A2159C" w:rsidP="00A2159C">
      <w:pPr>
        <w:jc w:val="both"/>
        <w:rPr>
          <w:rFonts w:ascii="Arial" w:hAnsi="Arial" w:cs="Arial"/>
          <w:sz w:val="22"/>
          <w:szCs w:val="22"/>
          <w:lang w:val="es-ES"/>
        </w:rPr>
      </w:pPr>
      <w:r w:rsidRPr="00A2159C">
        <w:rPr>
          <w:rFonts w:ascii="Arial" w:hAnsi="Arial" w:cs="Arial"/>
          <w:sz w:val="22"/>
          <w:szCs w:val="22"/>
          <w:lang w:val="es-ES"/>
        </w:rPr>
        <w:t xml:space="preserve">El objetivo general del Informe de Gestión Ambiental y Sociocultural (IGAS) es presentar los resultados del proceso de evaluación </w:t>
      </w:r>
      <w:r>
        <w:rPr>
          <w:rFonts w:ascii="Arial" w:hAnsi="Arial" w:cs="Arial"/>
          <w:sz w:val="22"/>
          <w:szCs w:val="22"/>
          <w:lang w:val="es-ES"/>
        </w:rPr>
        <w:t xml:space="preserve">de los aspectos ambientales y socioculturales </w:t>
      </w:r>
      <w:r w:rsidRPr="00A2159C">
        <w:rPr>
          <w:rFonts w:ascii="Arial" w:hAnsi="Arial" w:cs="Arial"/>
          <w:sz w:val="22"/>
          <w:szCs w:val="22"/>
          <w:lang w:val="es-ES"/>
        </w:rPr>
        <w:t>del Programa</w:t>
      </w:r>
      <w:r>
        <w:rPr>
          <w:rFonts w:ascii="Arial" w:hAnsi="Arial" w:cs="Arial"/>
          <w:sz w:val="22"/>
          <w:szCs w:val="22"/>
          <w:lang w:val="es-ES"/>
        </w:rPr>
        <w:t xml:space="preserve">, y </w:t>
      </w:r>
      <w:r w:rsidR="007439CB">
        <w:rPr>
          <w:rFonts w:ascii="Arial" w:hAnsi="Arial" w:cs="Arial"/>
          <w:sz w:val="22"/>
          <w:szCs w:val="22"/>
          <w:lang w:val="es-ES"/>
        </w:rPr>
        <w:t xml:space="preserve">como resultado se proponen una serie de </w:t>
      </w:r>
      <w:r>
        <w:rPr>
          <w:rFonts w:ascii="Arial" w:hAnsi="Arial" w:cs="Arial"/>
          <w:sz w:val="22"/>
          <w:szCs w:val="22"/>
          <w:lang w:val="es-ES"/>
        </w:rPr>
        <w:t xml:space="preserve">acciones y </w:t>
      </w:r>
      <w:r w:rsidR="007439CB">
        <w:rPr>
          <w:rFonts w:ascii="Arial" w:hAnsi="Arial" w:cs="Arial"/>
          <w:sz w:val="22"/>
          <w:szCs w:val="22"/>
          <w:lang w:val="es-ES"/>
        </w:rPr>
        <w:t xml:space="preserve">recomendaciones </w:t>
      </w:r>
      <w:r>
        <w:rPr>
          <w:rFonts w:ascii="Arial" w:hAnsi="Arial" w:cs="Arial"/>
          <w:sz w:val="22"/>
          <w:szCs w:val="22"/>
          <w:lang w:val="es-ES"/>
        </w:rPr>
        <w:t xml:space="preserve">que deberán tomarse en cuenta para asegurar la sostenibilidad ambiental y sociocultural de los proyectos que se incluyan </w:t>
      </w:r>
      <w:r w:rsidR="007439CB">
        <w:rPr>
          <w:rFonts w:ascii="Arial" w:hAnsi="Arial" w:cs="Arial"/>
          <w:sz w:val="22"/>
          <w:szCs w:val="22"/>
          <w:lang w:val="es-ES"/>
        </w:rPr>
        <w:t>con recursos</w:t>
      </w:r>
      <w:r>
        <w:rPr>
          <w:rFonts w:ascii="Arial" w:hAnsi="Arial" w:cs="Arial"/>
          <w:sz w:val="22"/>
          <w:szCs w:val="22"/>
          <w:lang w:val="es-ES"/>
        </w:rPr>
        <w:t xml:space="preserve"> del Programa y </w:t>
      </w:r>
      <w:r w:rsidR="007439CB">
        <w:rPr>
          <w:rFonts w:ascii="Arial" w:hAnsi="Arial" w:cs="Arial"/>
          <w:sz w:val="22"/>
          <w:szCs w:val="22"/>
          <w:lang w:val="es-ES"/>
        </w:rPr>
        <w:t>cumplir</w:t>
      </w:r>
      <w:r>
        <w:rPr>
          <w:rFonts w:ascii="Arial" w:hAnsi="Arial" w:cs="Arial"/>
          <w:sz w:val="22"/>
          <w:szCs w:val="22"/>
          <w:lang w:val="es-ES"/>
        </w:rPr>
        <w:t xml:space="preserve"> tanto de la legislación ambiental nacional, como </w:t>
      </w:r>
      <w:r w:rsidR="007439CB">
        <w:rPr>
          <w:rFonts w:ascii="Arial" w:hAnsi="Arial" w:cs="Arial"/>
          <w:sz w:val="22"/>
          <w:szCs w:val="22"/>
          <w:lang w:val="es-ES"/>
        </w:rPr>
        <w:t>con</w:t>
      </w:r>
      <w:r>
        <w:rPr>
          <w:rFonts w:ascii="Arial" w:hAnsi="Arial" w:cs="Arial"/>
          <w:sz w:val="22"/>
          <w:szCs w:val="22"/>
          <w:lang w:val="es-ES"/>
        </w:rPr>
        <w:t xml:space="preserve"> las Políticas y Salvaguardias del Banco.</w:t>
      </w:r>
    </w:p>
    <w:p w:rsidR="00A2159C" w:rsidRPr="00A54160" w:rsidRDefault="00A2159C" w:rsidP="00A2159C">
      <w:pPr>
        <w:pBdr>
          <w:top w:val="single" w:sz="6" w:space="0" w:color="FFFFFF"/>
          <w:left w:val="single" w:sz="6" w:space="0" w:color="FFFFFF"/>
          <w:bottom w:val="single" w:sz="6" w:space="0" w:color="FFFFFF"/>
          <w:right w:val="single" w:sz="6" w:space="1" w:color="FFFFFF"/>
        </w:pBdr>
        <w:tabs>
          <w:tab w:val="left" w:pos="202"/>
          <w:tab w:val="left" w:pos="720"/>
          <w:tab w:val="left" w:pos="922"/>
          <w:tab w:val="left" w:pos="1440"/>
          <w:tab w:val="left" w:pos="1642"/>
          <w:tab w:val="left" w:pos="2362"/>
          <w:tab w:val="left" w:pos="3082"/>
          <w:tab w:val="left" w:pos="3802"/>
          <w:tab w:val="left" w:pos="4522"/>
          <w:tab w:val="center" w:pos="5040"/>
          <w:tab w:val="left" w:pos="5242"/>
          <w:tab w:val="left" w:pos="5962"/>
          <w:tab w:val="left" w:pos="6682"/>
          <w:tab w:val="left" w:pos="7402"/>
          <w:tab w:val="left" w:pos="8122"/>
          <w:tab w:val="left" w:pos="8842"/>
          <w:tab w:val="left" w:pos="9562"/>
        </w:tabs>
        <w:jc w:val="both"/>
        <w:rPr>
          <w:rFonts w:ascii="Arial" w:hAnsi="Arial" w:cs="Arial"/>
          <w:sz w:val="22"/>
          <w:szCs w:val="22"/>
          <w:lang w:val="es-ES"/>
        </w:rPr>
      </w:pPr>
    </w:p>
    <w:p w:rsidR="00A2159C" w:rsidRPr="00A2159C" w:rsidRDefault="00A2159C" w:rsidP="00A2159C">
      <w:pPr>
        <w:pBdr>
          <w:top w:val="single" w:sz="6" w:space="0" w:color="FFFFFF"/>
          <w:left w:val="single" w:sz="6" w:space="0" w:color="FFFFFF"/>
          <w:bottom w:val="single" w:sz="6" w:space="0" w:color="FFFFFF"/>
          <w:right w:val="single" w:sz="6" w:space="1" w:color="FFFFFF"/>
        </w:pBdr>
        <w:tabs>
          <w:tab w:val="left" w:pos="202"/>
          <w:tab w:val="left" w:pos="720"/>
          <w:tab w:val="left" w:pos="922"/>
          <w:tab w:val="left" w:pos="1440"/>
          <w:tab w:val="left" w:pos="1642"/>
          <w:tab w:val="left" w:pos="2362"/>
          <w:tab w:val="left" w:pos="3082"/>
          <w:tab w:val="left" w:pos="3802"/>
          <w:tab w:val="left" w:pos="4522"/>
          <w:tab w:val="center" w:pos="5040"/>
          <w:tab w:val="left" w:pos="5242"/>
          <w:tab w:val="left" w:pos="5962"/>
          <w:tab w:val="left" w:pos="6682"/>
          <w:tab w:val="left" w:pos="7402"/>
          <w:tab w:val="left" w:pos="8122"/>
          <w:tab w:val="left" w:pos="8842"/>
          <w:tab w:val="left" w:pos="9562"/>
        </w:tabs>
        <w:jc w:val="both"/>
        <w:rPr>
          <w:rFonts w:ascii="Arial" w:hAnsi="Arial" w:cs="Arial"/>
          <w:sz w:val="22"/>
          <w:szCs w:val="22"/>
          <w:lang w:val="es-ES"/>
        </w:rPr>
      </w:pPr>
      <w:r w:rsidRPr="00A2159C">
        <w:rPr>
          <w:rFonts w:ascii="Arial" w:hAnsi="Arial" w:cs="Arial"/>
          <w:sz w:val="22"/>
          <w:szCs w:val="22"/>
          <w:lang w:val="es-ES"/>
        </w:rPr>
        <w:t xml:space="preserve">Entre algunos objetivos </w:t>
      </w:r>
      <w:r w:rsidR="002F6C86" w:rsidRPr="00A2159C">
        <w:rPr>
          <w:rFonts w:ascii="Arial" w:hAnsi="Arial" w:cs="Arial"/>
          <w:sz w:val="22"/>
          <w:szCs w:val="22"/>
          <w:lang w:val="es-ES"/>
        </w:rPr>
        <w:t>específicos</w:t>
      </w:r>
      <w:r w:rsidRPr="00A2159C">
        <w:rPr>
          <w:rFonts w:ascii="Arial" w:hAnsi="Arial" w:cs="Arial"/>
          <w:sz w:val="22"/>
          <w:szCs w:val="22"/>
          <w:lang w:val="es-ES"/>
        </w:rPr>
        <w:t xml:space="preserve"> del IGAS est</w:t>
      </w:r>
      <w:r>
        <w:rPr>
          <w:rFonts w:ascii="Arial" w:hAnsi="Arial" w:cs="Arial"/>
          <w:sz w:val="22"/>
          <w:szCs w:val="22"/>
          <w:lang w:val="es-ES"/>
        </w:rPr>
        <w:t xml:space="preserve">án los siguientes: a) </w:t>
      </w:r>
      <w:r w:rsidR="002F6C86">
        <w:rPr>
          <w:rFonts w:ascii="Arial" w:hAnsi="Arial" w:cs="Arial"/>
          <w:sz w:val="22"/>
          <w:szCs w:val="22"/>
          <w:lang w:val="es-ES"/>
        </w:rPr>
        <w:t>presentar</w:t>
      </w:r>
      <w:r>
        <w:rPr>
          <w:rFonts w:ascii="Arial" w:hAnsi="Arial" w:cs="Arial"/>
          <w:sz w:val="22"/>
          <w:szCs w:val="22"/>
          <w:lang w:val="es-ES"/>
        </w:rPr>
        <w:t xml:space="preserve"> un resumen </w:t>
      </w:r>
      <w:r w:rsidR="002F6C86">
        <w:rPr>
          <w:rFonts w:ascii="Arial" w:hAnsi="Arial" w:cs="Arial"/>
          <w:sz w:val="22"/>
          <w:szCs w:val="22"/>
          <w:lang w:val="es-ES"/>
        </w:rPr>
        <w:t xml:space="preserve">del proceso de evaluación ambiental y sociocultural; b) presentar acciones y medidas generales de manejo ambiental y sociocultural y monitoreo, para ser tomadas en cuenta durante la ejecución de los proyectos y su respectiva operación; c) presentar acciones adicionales que se requieran implementar con el fin de mejorar el manejo ambiental y sociocultural del Programa; and d) identificar las provisiones ambientales y socioculturales para ser incluidas en los documentos legales de acuerdo a los requerimientos del Banco. </w:t>
      </w:r>
    </w:p>
    <w:p w:rsidR="00A2159C" w:rsidRPr="00A2159C" w:rsidRDefault="00A2159C" w:rsidP="00A2159C">
      <w:pPr>
        <w:pBdr>
          <w:top w:val="single" w:sz="6" w:space="0" w:color="FFFFFF"/>
          <w:left w:val="single" w:sz="6" w:space="0" w:color="FFFFFF"/>
          <w:bottom w:val="single" w:sz="6" w:space="0" w:color="FFFFFF"/>
          <w:right w:val="single" w:sz="6" w:space="1" w:color="FFFFFF"/>
        </w:pBdr>
        <w:tabs>
          <w:tab w:val="left" w:pos="202"/>
          <w:tab w:val="left" w:pos="720"/>
          <w:tab w:val="left" w:pos="922"/>
          <w:tab w:val="left" w:pos="1440"/>
          <w:tab w:val="left" w:pos="1642"/>
          <w:tab w:val="left" w:pos="2362"/>
          <w:tab w:val="left" w:pos="3082"/>
          <w:tab w:val="left" w:pos="3802"/>
          <w:tab w:val="left" w:pos="4522"/>
          <w:tab w:val="center" w:pos="5040"/>
          <w:tab w:val="left" w:pos="5242"/>
          <w:tab w:val="left" w:pos="5962"/>
          <w:tab w:val="left" w:pos="6682"/>
          <w:tab w:val="left" w:pos="7402"/>
          <w:tab w:val="left" w:pos="8122"/>
          <w:tab w:val="left" w:pos="8842"/>
          <w:tab w:val="left" w:pos="9562"/>
        </w:tabs>
        <w:jc w:val="both"/>
        <w:rPr>
          <w:rFonts w:ascii="Arial" w:hAnsi="Arial" w:cs="Arial"/>
          <w:sz w:val="22"/>
          <w:szCs w:val="22"/>
          <w:lang w:val="es-ES"/>
        </w:rPr>
      </w:pPr>
    </w:p>
    <w:p w:rsidR="008E3A98" w:rsidRPr="00214C82" w:rsidRDefault="008E3A98" w:rsidP="008E3A98">
      <w:pPr>
        <w:rPr>
          <w:rFonts w:ascii="Arial" w:hAnsi="Arial" w:cs="Arial"/>
          <w:sz w:val="22"/>
          <w:szCs w:val="22"/>
          <w:lang w:val="es-ES_tradnl"/>
        </w:rPr>
      </w:pPr>
    </w:p>
    <w:p w:rsidR="008E3A98" w:rsidRPr="002F6C86" w:rsidRDefault="008E3A98" w:rsidP="00C61E65">
      <w:pPr>
        <w:pStyle w:val="Heading3"/>
        <w:numPr>
          <w:ilvl w:val="1"/>
          <w:numId w:val="51"/>
        </w:numPr>
        <w:spacing w:before="0" w:after="0"/>
        <w:ind w:left="426" w:hanging="426"/>
        <w:rPr>
          <w:b/>
          <w:sz w:val="22"/>
          <w:szCs w:val="22"/>
          <w:lang w:val="es-ES_tradnl"/>
        </w:rPr>
      </w:pPr>
      <w:bookmarkStart w:id="44" w:name="_Toc292974207"/>
      <w:bookmarkStart w:id="45" w:name="_Toc293416083"/>
      <w:r w:rsidRPr="002F6C86">
        <w:rPr>
          <w:b/>
          <w:sz w:val="22"/>
          <w:szCs w:val="22"/>
          <w:lang w:val="es-ES_tradnl"/>
        </w:rPr>
        <w:t>Alcance</w:t>
      </w:r>
      <w:bookmarkEnd w:id="44"/>
      <w:bookmarkEnd w:id="45"/>
    </w:p>
    <w:p w:rsidR="008E3A98" w:rsidRDefault="008E3A98" w:rsidP="008E3A98">
      <w:pPr>
        <w:rPr>
          <w:rFonts w:ascii="Arial" w:hAnsi="Arial" w:cs="Arial"/>
          <w:sz w:val="22"/>
          <w:szCs w:val="22"/>
          <w:lang w:val="es-ES_tradnl"/>
        </w:rPr>
      </w:pPr>
    </w:p>
    <w:p w:rsidR="000E7809" w:rsidRDefault="000E7809" w:rsidP="00DB3CCC">
      <w:pPr>
        <w:jc w:val="both"/>
        <w:rPr>
          <w:rFonts w:ascii="Arial" w:hAnsi="Arial" w:cs="Arial"/>
          <w:sz w:val="22"/>
          <w:szCs w:val="22"/>
          <w:lang w:val="es-ES_tradnl"/>
        </w:rPr>
      </w:pPr>
      <w:r>
        <w:rPr>
          <w:rFonts w:ascii="Arial" w:hAnsi="Arial" w:cs="Arial"/>
          <w:sz w:val="22"/>
          <w:szCs w:val="22"/>
          <w:lang w:val="es-ES_tradnl"/>
        </w:rPr>
        <w:t>El IGAS ha sido desarrollado sobre la base de información primaria (reuniones, visita de campo, otros) e información secundaria (estudios, mapas, otros); y se contó con el apoyo y coordinación de la Gerencia de Gestión Ambiental (GGA)</w:t>
      </w:r>
      <w:r w:rsidR="00DB3CCC">
        <w:rPr>
          <w:rFonts w:ascii="Arial" w:hAnsi="Arial" w:cs="Arial"/>
          <w:sz w:val="22"/>
          <w:szCs w:val="22"/>
          <w:lang w:val="es-ES_tradnl"/>
        </w:rPr>
        <w:t>.</w:t>
      </w:r>
    </w:p>
    <w:p w:rsidR="000E7809" w:rsidRDefault="000E7809" w:rsidP="008E3A98">
      <w:pPr>
        <w:rPr>
          <w:rFonts w:ascii="Arial" w:hAnsi="Arial" w:cs="Arial"/>
          <w:sz w:val="22"/>
          <w:szCs w:val="22"/>
          <w:lang w:val="es-ES_tradnl"/>
        </w:rPr>
      </w:pPr>
    </w:p>
    <w:p w:rsidR="00DB3CCC" w:rsidRDefault="00DB3CCC" w:rsidP="00356282">
      <w:pPr>
        <w:jc w:val="both"/>
        <w:rPr>
          <w:rFonts w:ascii="Arial" w:hAnsi="Arial" w:cs="Arial"/>
          <w:sz w:val="22"/>
          <w:szCs w:val="22"/>
          <w:lang w:val="es-ES_tradnl"/>
        </w:rPr>
      </w:pPr>
      <w:r>
        <w:rPr>
          <w:rFonts w:ascii="Arial" w:hAnsi="Arial" w:cs="Arial"/>
          <w:sz w:val="22"/>
          <w:szCs w:val="22"/>
          <w:lang w:val="es-ES_tradnl"/>
        </w:rPr>
        <w:t xml:space="preserve">Este documento incluye un Resumen Ejecutivo, </w:t>
      </w:r>
      <w:r w:rsidR="00730395">
        <w:rPr>
          <w:rFonts w:ascii="Arial" w:hAnsi="Arial" w:cs="Arial"/>
          <w:sz w:val="22"/>
          <w:szCs w:val="22"/>
          <w:lang w:val="es-ES_tradnl"/>
        </w:rPr>
        <w:t>10</w:t>
      </w:r>
      <w:r>
        <w:rPr>
          <w:rFonts w:ascii="Arial" w:hAnsi="Arial" w:cs="Arial"/>
          <w:sz w:val="22"/>
          <w:szCs w:val="22"/>
          <w:lang w:val="es-ES_tradnl"/>
        </w:rPr>
        <w:t xml:space="preserve"> Capítulos y Anexos. El contenido de cada uno de dichos capítulos es el siguiente: 1) Introducción, incluyendo el objetivo y alcance del IGAS; 2) Descripción del Programa y de la muestra de proyectos seleccionados para el respectivo análisis socio-ambiental; 3) </w:t>
      </w:r>
      <w:r w:rsidR="00830F5F">
        <w:rPr>
          <w:rFonts w:ascii="Arial" w:hAnsi="Arial" w:cs="Arial"/>
          <w:sz w:val="22"/>
          <w:szCs w:val="22"/>
          <w:lang w:val="es-ES_tradnl"/>
        </w:rPr>
        <w:t>Caracterización</w:t>
      </w:r>
      <w:r w:rsidR="00867424">
        <w:rPr>
          <w:rFonts w:ascii="Arial" w:hAnsi="Arial" w:cs="Arial"/>
          <w:sz w:val="22"/>
          <w:szCs w:val="22"/>
          <w:lang w:val="es-ES_tradnl"/>
        </w:rPr>
        <w:t xml:space="preserve"> de los aspectos </w:t>
      </w:r>
      <w:r w:rsidR="00830F5F">
        <w:rPr>
          <w:rFonts w:ascii="Arial" w:hAnsi="Arial" w:cs="Arial"/>
          <w:sz w:val="22"/>
          <w:szCs w:val="22"/>
          <w:lang w:val="es-ES_tradnl"/>
        </w:rPr>
        <w:t>ambientales</w:t>
      </w:r>
      <w:r w:rsidR="00867424">
        <w:rPr>
          <w:rFonts w:ascii="Arial" w:hAnsi="Arial" w:cs="Arial"/>
          <w:sz w:val="22"/>
          <w:szCs w:val="22"/>
          <w:lang w:val="es-ES_tradnl"/>
        </w:rPr>
        <w:t xml:space="preserve"> y sociocultural re</w:t>
      </w:r>
      <w:r w:rsidR="00830F5F">
        <w:rPr>
          <w:rFonts w:ascii="Arial" w:hAnsi="Arial" w:cs="Arial"/>
          <w:sz w:val="22"/>
          <w:szCs w:val="22"/>
          <w:lang w:val="es-ES_tradnl"/>
        </w:rPr>
        <w:t>levantes de la zona en estudio; 4) Análisis de las Políticas y Salvaguardias Ambientales y Socioculturales del Banco que se activan en el Programa; 5) Análisis Ambiental y Sociocultural del Programa; de la muestra de proyectos identificados; y de la capacidad institucional de gestión ambiental y sociocultural; 6) Plan de Manejo Ambiental general del Programa donde se presenta unas serie de acciones y medidas de prevención, mitigación y/o compensación de los potenciales impactos negativos, que se deberán tomar en cuenta en el diseño de los Programas de Manejo Ambiental específicos de cada uno de los proyectos que se financie con recursos del Programa; 7) Información sobre el proceso de participación y consulta llevado a cabo durante la preparación del Programa; 8) Cumplimiento de la</w:t>
      </w:r>
      <w:r w:rsidR="00356282">
        <w:rPr>
          <w:rFonts w:ascii="Arial" w:hAnsi="Arial" w:cs="Arial"/>
          <w:sz w:val="22"/>
          <w:szCs w:val="22"/>
          <w:lang w:val="es-ES_tradnl"/>
        </w:rPr>
        <w:t xml:space="preserve"> legislación ambiental nacional; 9) Recomendaciones en términos </w:t>
      </w:r>
      <w:r w:rsidR="004C5340">
        <w:rPr>
          <w:rFonts w:ascii="Arial" w:hAnsi="Arial" w:cs="Arial"/>
          <w:sz w:val="22"/>
          <w:szCs w:val="22"/>
          <w:lang w:val="es-ES_tradnl"/>
        </w:rPr>
        <w:t>d</w:t>
      </w:r>
      <w:r w:rsidR="00356282">
        <w:rPr>
          <w:rFonts w:ascii="Arial" w:hAnsi="Arial" w:cs="Arial"/>
          <w:sz w:val="22"/>
          <w:szCs w:val="22"/>
          <w:lang w:val="es-ES_tradnl"/>
        </w:rPr>
        <w:t xml:space="preserve">e requerimiento socio-ambientales que </w:t>
      </w:r>
      <w:r w:rsidR="004C5340">
        <w:rPr>
          <w:rFonts w:ascii="Arial" w:hAnsi="Arial" w:cs="Arial"/>
          <w:sz w:val="22"/>
          <w:szCs w:val="22"/>
          <w:lang w:val="es-ES_tradnl"/>
        </w:rPr>
        <w:t>deben</w:t>
      </w:r>
      <w:r w:rsidR="00356282">
        <w:rPr>
          <w:rFonts w:ascii="Arial" w:hAnsi="Arial" w:cs="Arial"/>
          <w:sz w:val="22"/>
          <w:szCs w:val="22"/>
          <w:lang w:val="es-ES_tradnl"/>
        </w:rPr>
        <w:t xml:space="preserve"> ser incluidas en los doc</w:t>
      </w:r>
      <w:r w:rsidR="00F07F29">
        <w:rPr>
          <w:rFonts w:ascii="Arial" w:hAnsi="Arial" w:cs="Arial"/>
          <w:sz w:val="22"/>
          <w:szCs w:val="22"/>
          <w:lang w:val="es-ES_tradnl"/>
        </w:rPr>
        <w:t>umentos legales de la operación; y 10) Viabilidad del Programa.</w:t>
      </w:r>
    </w:p>
    <w:p w:rsidR="00DB3CCC" w:rsidRDefault="00DB3CCC" w:rsidP="008E3A98">
      <w:pPr>
        <w:rPr>
          <w:rFonts w:ascii="Arial" w:hAnsi="Arial" w:cs="Arial"/>
          <w:sz w:val="22"/>
          <w:szCs w:val="22"/>
          <w:lang w:val="es-ES_tradnl"/>
        </w:rPr>
      </w:pPr>
    </w:p>
    <w:p w:rsidR="000E7809" w:rsidRPr="00E141CE" w:rsidRDefault="00356282" w:rsidP="00356282">
      <w:pPr>
        <w:jc w:val="both"/>
        <w:rPr>
          <w:rFonts w:ascii="Arial" w:hAnsi="Arial" w:cs="Arial"/>
          <w:sz w:val="22"/>
          <w:szCs w:val="22"/>
          <w:lang w:val="es-ES"/>
        </w:rPr>
      </w:pPr>
      <w:r w:rsidRPr="00356282">
        <w:rPr>
          <w:rFonts w:ascii="Arial" w:hAnsi="Arial" w:cs="Arial"/>
          <w:sz w:val="22"/>
          <w:szCs w:val="22"/>
          <w:lang w:val="es-ES"/>
        </w:rPr>
        <w:t>Cabe señalar que el presente IGAS ha sido elaborado sobre la base y lineamientos es</w:t>
      </w:r>
      <w:r>
        <w:rPr>
          <w:rFonts w:ascii="Arial" w:hAnsi="Arial" w:cs="Arial"/>
          <w:sz w:val="22"/>
          <w:szCs w:val="22"/>
          <w:lang w:val="es-ES"/>
        </w:rPr>
        <w:t>t</w:t>
      </w:r>
      <w:r w:rsidRPr="00356282">
        <w:rPr>
          <w:rFonts w:ascii="Arial" w:hAnsi="Arial" w:cs="Arial"/>
          <w:sz w:val="22"/>
          <w:szCs w:val="22"/>
          <w:lang w:val="es-ES"/>
        </w:rPr>
        <w:t xml:space="preserve">ablecidos por el </w:t>
      </w:r>
      <w:r w:rsidR="00E141CE">
        <w:rPr>
          <w:rFonts w:ascii="Arial" w:hAnsi="Arial" w:cs="Arial"/>
          <w:sz w:val="22"/>
          <w:szCs w:val="22"/>
          <w:lang w:val="es-ES"/>
        </w:rPr>
        <w:t>B</w:t>
      </w:r>
      <w:r w:rsidRPr="00356282">
        <w:rPr>
          <w:rFonts w:ascii="Arial" w:hAnsi="Arial" w:cs="Arial"/>
          <w:sz w:val="22"/>
          <w:szCs w:val="22"/>
          <w:lang w:val="es-ES"/>
        </w:rPr>
        <w:t>anco para este tipo de documentos</w:t>
      </w:r>
      <w:r w:rsidR="000E7809">
        <w:rPr>
          <w:rStyle w:val="FootnoteReference"/>
          <w:rFonts w:ascii="Arial" w:hAnsi="Arial" w:cs="Arial"/>
          <w:sz w:val="22"/>
          <w:szCs w:val="22"/>
        </w:rPr>
        <w:footnoteReference w:id="2"/>
      </w:r>
      <w:r w:rsidR="00E141CE" w:rsidRPr="00E141CE">
        <w:rPr>
          <w:rFonts w:ascii="Arial" w:hAnsi="Arial" w:cs="Arial"/>
          <w:sz w:val="22"/>
          <w:szCs w:val="22"/>
          <w:lang w:val="es-ES"/>
        </w:rPr>
        <w:t>.</w:t>
      </w:r>
    </w:p>
    <w:p w:rsidR="00E0315C" w:rsidRDefault="00E0315C" w:rsidP="00E0315C">
      <w:pPr>
        <w:rPr>
          <w:rFonts w:ascii="Arial" w:hAnsi="Arial" w:cs="Arial"/>
          <w:sz w:val="22"/>
          <w:szCs w:val="22"/>
          <w:lang w:val="es-ES" w:eastAsia="en-US"/>
        </w:rPr>
      </w:pPr>
    </w:p>
    <w:p w:rsidR="00E141CE" w:rsidRDefault="00E141CE">
      <w:pPr>
        <w:rPr>
          <w:rFonts w:ascii="Arial" w:hAnsi="Arial" w:cs="Arial"/>
          <w:sz w:val="22"/>
          <w:szCs w:val="22"/>
          <w:lang w:val="es-ES" w:eastAsia="en-US"/>
        </w:rPr>
      </w:pPr>
      <w:r>
        <w:rPr>
          <w:rFonts w:ascii="Arial" w:hAnsi="Arial" w:cs="Arial"/>
          <w:sz w:val="22"/>
          <w:szCs w:val="22"/>
          <w:lang w:val="es-ES" w:eastAsia="en-US"/>
        </w:rPr>
        <w:br w:type="page"/>
      </w:r>
    </w:p>
    <w:p w:rsidR="004C5340" w:rsidRDefault="004C5340" w:rsidP="00E0315C">
      <w:pPr>
        <w:rPr>
          <w:rFonts w:ascii="Arial" w:hAnsi="Arial" w:cs="Arial"/>
          <w:sz w:val="22"/>
          <w:szCs w:val="22"/>
          <w:lang w:val="es-ES" w:eastAsia="en-US"/>
        </w:rPr>
      </w:pPr>
    </w:p>
    <w:p w:rsidR="00E141CE" w:rsidRPr="00356282" w:rsidRDefault="00E141CE" w:rsidP="00E0315C">
      <w:pPr>
        <w:rPr>
          <w:rFonts w:ascii="Arial" w:hAnsi="Arial" w:cs="Arial"/>
          <w:sz w:val="22"/>
          <w:szCs w:val="22"/>
          <w:lang w:val="es-ES" w:eastAsia="en-US"/>
        </w:rPr>
      </w:pPr>
    </w:p>
    <w:p w:rsidR="004B2798" w:rsidRDefault="00356282" w:rsidP="00C61E65">
      <w:pPr>
        <w:pStyle w:val="Heading2"/>
        <w:numPr>
          <w:ilvl w:val="0"/>
          <w:numId w:val="51"/>
        </w:numPr>
        <w:rPr>
          <w:rFonts w:ascii="Arial" w:hAnsi="Arial" w:cs="Arial"/>
          <w:sz w:val="52"/>
        </w:rPr>
      </w:pPr>
      <w:bookmarkStart w:id="46" w:name="_Toc293416084"/>
      <w:r w:rsidRPr="00CA288D">
        <w:rPr>
          <w:rFonts w:ascii="Arial" w:hAnsi="Arial" w:cs="Arial"/>
          <w:sz w:val="52"/>
        </w:rPr>
        <w:t>EL PROGRAMA Y LA MUESTRA DE PROYECTOS</w:t>
      </w:r>
      <w:bookmarkEnd w:id="46"/>
    </w:p>
    <w:p w:rsidR="004B2798" w:rsidRPr="00356282" w:rsidRDefault="004B2798" w:rsidP="00AB08B5">
      <w:pPr>
        <w:rPr>
          <w:rFonts w:ascii="Arial" w:hAnsi="Arial" w:cs="Arial"/>
          <w:sz w:val="22"/>
          <w:szCs w:val="22"/>
          <w:lang w:val="es-ES"/>
        </w:rPr>
      </w:pPr>
    </w:p>
    <w:p w:rsidR="00356282" w:rsidRPr="00356282" w:rsidRDefault="00356282" w:rsidP="00AB08B5">
      <w:pPr>
        <w:rPr>
          <w:rFonts w:ascii="Arial" w:hAnsi="Arial" w:cs="Arial"/>
          <w:sz w:val="22"/>
          <w:szCs w:val="22"/>
          <w:lang w:val="es-ES"/>
        </w:rPr>
      </w:pPr>
    </w:p>
    <w:p w:rsidR="00356282" w:rsidRPr="00356282" w:rsidRDefault="00356282" w:rsidP="00C61E65">
      <w:pPr>
        <w:pStyle w:val="Heading3"/>
        <w:numPr>
          <w:ilvl w:val="1"/>
          <w:numId w:val="22"/>
        </w:numPr>
        <w:spacing w:before="0" w:after="0"/>
        <w:ind w:left="426" w:hanging="426"/>
        <w:rPr>
          <w:b/>
          <w:sz w:val="22"/>
          <w:szCs w:val="22"/>
          <w:lang w:val="es-ES_tradnl"/>
        </w:rPr>
      </w:pPr>
      <w:bookmarkStart w:id="47" w:name="_Toc292974209"/>
      <w:bookmarkStart w:id="48" w:name="_Toc293416085"/>
      <w:r w:rsidRPr="00356282">
        <w:rPr>
          <w:b/>
          <w:sz w:val="22"/>
          <w:szCs w:val="22"/>
          <w:lang w:val="es-ES_tradnl"/>
        </w:rPr>
        <w:t>El Programa</w:t>
      </w:r>
      <w:bookmarkEnd w:id="47"/>
      <w:bookmarkEnd w:id="48"/>
      <w:r w:rsidRPr="00356282">
        <w:rPr>
          <w:b/>
          <w:sz w:val="22"/>
          <w:szCs w:val="22"/>
          <w:lang w:val="es-ES_tradnl"/>
        </w:rPr>
        <w:t xml:space="preserve"> </w:t>
      </w:r>
    </w:p>
    <w:p w:rsidR="00356282" w:rsidRPr="00356282" w:rsidRDefault="00356282" w:rsidP="00356282">
      <w:pPr>
        <w:pStyle w:val="normal0"/>
        <w:rPr>
          <w:rFonts w:ascii="Arial" w:hAnsi="Arial" w:cs="Arial"/>
          <w:szCs w:val="22"/>
        </w:rPr>
      </w:pPr>
    </w:p>
    <w:p w:rsidR="00356282" w:rsidRPr="00356282" w:rsidRDefault="00356282" w:rsidP="00356282">
      <w:pPr>
        <w:pStyle w:val="normal0"/>
        <w:ind w:left="0"/>
        <w:rPr>
          <w:rFonts w:ascii="Arial" w:hAnsi="Arial" w:cs="Arial"/>
          <w:szCs w:val="22"/>
        </w:rPr>
      </w:pPr>
      <w:r w:rsidRPr="00356282">
        <w:rPr>
          <w:rFonts w:ascii="Arial" w:hAnsi="Arial" w:cs="Arial"/>
          <w:szCs w:val="22"/>
        </w:rPr>
        <w:t>El objetivo general del Programa es contribuir a mejorar la conectividad rural en las zonas Norte y Oriente del país, dando prioridad a aquellas zonas rurales que cuentan con un alto potencial de desarrollo productivo. Asimismo, el Programa busca fortalecer y mejorar  la capacidad de gestión vial del MOPTVDU en temas de seguridad vial y la reducción de la vulnerabilidad de la red vial rural ante el cambio climático.</w:t>
      </w:r>
    </w:p>
    <w:p w:rsidR="00356282" w:rsidRPr="00356282" w:rsidRDefault="00356282" w:rsidP="00356282">
      <w:pPr>
        <w:pStyle w:val="normal0"/>
        <w:rPr>
          <w:rFonts w:ascii="Arial" w:hAnsi="Arial" w:cs="Arial"/>
          <w:szCs w:val="22"/>
        </w:rPr>
      </w:pPr>
    </w:p>
    <w:p w:rsidR="00356282" w:rsidRPr="00356282" w:rsidRDefault="00356282" w:rsidP="00356282">
      <w:pPr>
        <w:pStyle w:val="normal0"/>
        <w:ind w:left="0"/>
        <w:rPr>
          <w:rFonts w:ascii="Arial" w:hAnsi="Arial" w:cs="Arial"/>
          <w:szCs w:val="22"/>
        </w:rPr>
      </w:pPr>
      <w:r w:rsidRPr="00356282">
        <w:rPr>
          <w:rFonts w:ascii="Arial" w:hAnsi="Arial" w:cs="Arial"/>
          <w:szCs w:val="22"/>
        </w:rPr>
        <w:t xml:space="preserve">Para lograr los objetivos antes mencionados, el Programa tiene previsto financiar los siguientes componentes: </w:t>
      </w:r>
    </w:p>
    <w:p w:rsidR="00356282" w:rsidRPr="00356282" w:rsidRDefault="00356282" w:rsidP="00356282">
      <w:pPr>
        <w:pStyle w:val="normal0"/>
        <w:rPr>
          <w:rFonts w:ascii="Arial" w:hAnsi="Arial" w:cs="Arial"/>
          <w:szCs w:val="22"/>
        </w:rPr>
      </w:pPr>
    </w:p>
    <w:p w:rsidR="00356282" w:rsidRPr="00356282" w:rsidRDefault="00356282" w:rsidP="00356282">
      <w:pPr>
        <w:pStyle w:val="normal0"/>
        <w:ind w:left="426" w:hanging="426"/>
        <w:rPr>
          <w:rFonts w:ascii="Arial" w:hAnsi="Arial" w:cs="Arial"/>
          <w:szCs w:val="22"/>
        </w:rPr>
      </w:pPr>
      <w:r w:rsidRPr="00356282">
        <w:rPr>
          <w:rFonts w:ascii="Arial" w:hAnsi="Arial" w:cs="Arial"/>
          <w:szCs w:val="22"/>
        </w:rPr>
        <w:t xml:space="preserve">(i) </w:t>
      </w:r>
      <w:r w:rsidRPr="00356282">
        <w:rPr>
          <w:rFonts w:ascii="Arial" w:hAnsi="Arial" w:cs="Arial"/>
          <w:szCs w:val="22"/>
        </w:rPr>
        <w:tab/>
      </w:r>
      <w:r w:rsidRPr="00356282">
        <w:rPr>
          <w:rFonts w:ascii="Arial" w:hAnsi="Arial" w:cs="Arial"/>
          <w:b/>
          <w:szCs w:val="22"/>
        </w:rPr>
        <w:t>Componente I: Infraestructura Vial</w:t>
      </w:r>
      <w:r w:rsidRPr="00356282">
        <w:rPr>
          <w:rFonts w:ascii="Arial" w:hAnsi="Arial" w:cs="Arial"/>
          <w:szCs w:val="22"/>
        </w:rPr>
        <w:t xml:space="preserve">,  con una asignación de  US$ 13,5 millones (90%)  para la rehabilitación y/o mejoramiento de caminos de la red vial rural, incluyendo la supervisión de dichas obras; y </w:t>
      </w:r>
    </w:p>
    <w:p w:rsidR="00356282" w:rsidRPr="00356282" w:rsidRDefault="00356282" w:rsidP="00356282">
      <w:pPr>
        <w:pStyle w:val="normal0"/>
        <w:rPr>
          <w:rFonts w:ascii="Arial" w:hAnsi="Arial" w:cs="Arial"/>
          <w:szCs w:val="22"/>
        </w:rPr>
      </w:pPr>
    </w:p>
    <w:p w:rsidR="00356282" w:rsidRPr="00356282" w:rsidRDefault="00356282" w:rsidP="00356282">
      <w:pPr>
        <w:pStyle w:val="normal0"/>
        <w:ind w:left="426" w:hanging="426"/>
        <w:rPr>
          <w:rFonts w:ascii="Arial" w:hAnsi="Arial" w:cs="Arial"/>
          <w:szCs w:val="22"/>
        </w:rPr>
      </w:pPr>
      <w:r w:rsidRPr="00356282">
        <w:rPr>
          <w:rFonts w:ascii="Arial" w:hAnsi="Arial" w:cs="Arial"/>
          <w:szCs w:val="22"/>
        </w:rPr>
        <w:t>(</w:t>
      </w:r>
      <w:proofErr w:type="spellStart"/>
      <w:r w:rsidRPr="00356282">
        <w:rPr>
          <w:rFonts w:ascii="Arial" w:hAnsi="Arial" w:cs="Arial"/>
          <w:szCs w:val="22"/>
        </w:rPr>
        <w:t>ii</w:t>
      </w:r>
      <w:proofErr w:type="spellEnd"/>
      <w:r w:rsidRPr="00356282">
        <w:rPr>
          <w:rFonts w:ascii="Arial" w:hAnsi="Arial" w:cs="Arial"/>
          <w:szCs w:val="22"/>
        </w:rPr>
        <w:t xml:space="preserve">) </w:t>
      </w:r>
      <w:r w:rsidRPr="00356282">
        <w:rPr>
          <w:rFonts w:ascii="Arial" w:hAnsi="Arial" w:cs="Arial"/>
          <w:szCs w:val="22"/>
        </w:rPr>
        <w:tab/>
      </w:r>
      <w:r w:rsidRPr="00356282">
        <w:rPr>
          <w:rFonts w:ascii="Arial" w:hAnsi="Arial" w:cs="Arial"/>
          <w:b/>
          <w:szCs w:val="22"/>
        </w:rPr>
        <w:t>Componente II: Seguridad Vial y Reducción de Vulnerabilidad ante el Cambio Climático</w:t>
      </w:r>
      <w:r w:rsidRPr="00356282">
        <w:rPr>
          <w:rFonts w:ascii="Arial" w:hAnsi="Arial" w:cs="Arial"/>
          <w:szCs w:val="22"/>
        </w:rPr>
        <w:t xml:space="preserve">, con una asignación de US$ 1,5 millones, de los cuales US$ 0,450 millones estarían dirigidos para financiar acciones de fortalecimiento de la  capacidad técnica y de gestión del MOPTVDU y la adquisición de equipamiento que contribuya al incremento de funciones técnicas en el contexto de esta operación; y US$ 1,05 millones se destinaría para gastos de administración, auditorías, imprevistos y otros. </w:t>
      </w:r>
    </w:p>
    <w:p w:rsidR="00356282" w:rsidRPr="00356282" w:rsidRDefault="00356282" w:rsidP="00356282">
      <w:pPr>
        <w:pStyle w:val="normal0"/>
        <w:rPr>
          <w:rFonts w:ascii="Arial" w:hAnsi="Arial" w:cs="Arial"/>
          <w:szCs w:val="22"/>
        </w:rPr>
      </w:pPr>
    </w:p>
    <w:p w:rsidR="00356282" w:rsidRPr="00356282" w:rsidRDefault="00356282" w:rsidP="00CA288D">
      <w:pPr>
        <w:pStyle w:val="normal0"/>
        <w:ind w:left="0"/>
        <w:rPr>
          <w:rFonts w:ascii="Arial" w:hAnsi="Arial" w:cs="Arial"/>
          <w:szCs w:val="22"/>
        </w:rPr>
      </w:pPr>
      <w:r w:rsidRPr="00356282">
        <w:rPr>
          <w:rFonts w:ascii="Arial" w:hAnsi="Arial" w:cs="Arial"/>
          <w:szCs w:val="22"/>
        </w:rPr>
        <w:t xml:space="preserve">Los proyectos de mejoramiento y rehabilitación de la red vial rural </w:t>
      </w:r>
      <w:r w:rsidR="007908A3" w:rsidRPr="00356282">
        <w:rPr>
          <w:rFonts w:ascii="Arial" w:hAnsi="Arial" w:cs="Arial"/>
          <w:szCs w:val="22"/>
        </w:rPr>
        <w:t>deberán</w:t>
      </w:r>
      <w:r w:rsidRPr="00356282">
        <w:rPr>
          <w:rFonts w:ascii="Arial" w:hAnsi="Arial" w:cs="Arial"/>
          <w:szCs w:val="22"/>
        </w:rPr>
        <w:t xml:space="preserve"> cumplir con los siguientes criterios de elegibilidad acordados en el Programa: </w:t>
      </w:r>
    </w:p>
    <w:p w:rsidR="00356282" w:rsidRPr="00356282" w:rsidRDefault="00356282" w:rsidP="00356282">
      <w:pPr>
        <w:pStyle w:val="normal0"/>
        <w:rPr>
          <w:rFonts w:ascii="Arial" w:hAnsi="Arial" w:cs="Arial"/>
          <w:szCs w:val="22"/>
        </w:rPr>
      </w:pPr>
    </w:p>
    <w:p w:rsidR="00356282" w:rsidRPr="00356282" w:rsidRDefault="00356282" w:rsidP="00C61E65">
      <w:pPr>
        <w:pStyle w:val="normal0"/>
        <w:numPr>
          <w:ilvl w:val="0"/>
          <w:numId w:val="23"/>
        </w:numPr>
        <w:ind w:left="284" w:hanging="284"/>
        <w:rPr>
          <w:rFonts w:ascii="Arial" w:hAnsi="Arial" w:cs="Arial"/>
          <w:szCs w:val="22"/>
        </w:rPr>
      </w:pPr>
      <w:r w:rsidRPr="00356282">
        <w:rPr>
          <w:rFonts w:ascii="Arial" w:hAnsi="Arial" w:cs="Arial"/>
          <w:szCs w:val="22"/>
        </w:rPr>
        <w:t xml:space="preserve">Se aplicarán a caminos existentes en uso normal, ubicados fuera de áreas sensibles desde el punto de vista ambiental y social, sitios arqueológicos o comunidades indígenas; </w:t>
      </w:r>
    </w:p>
    <w:p w:rsidR="00356282" w:rsidRPr="00356282" w:rsidRDefault="00356282" w:rsidP="00C61E65">
      <w:pPr>
        <w:pStyle w:val="normal0"/>
        <w:numPr>
          <w:ilvl w:val="0"/>
          <w:numId w:val="23"/>
        </w:numPr>
        <w:ind w:left="284" w:hanging="284"/>
        <w:rPr>
          <w:rFonts w:ascii="Arial" w:hAnsi="Arial" w:cs="Arial"/>
          <w:szCs w:val="22"/>
        </w:rPr>
      </w:pPr>
      <w:r w:rsidRPr="00356282">
        <w:rPr>
          <w:rFonts w:ascii="Arial" w:hAnsi="Arial" w:cs="Arial"/>
          <w:szCs w:val="22"/>
        </w:rPr>
        <w:t xml:space="preserve">No se realizarán cambios de trazado, salvo eventuales mejoras puntuales que fueran necesarias por razones de seguridad vial; </w:t>
      </w:r>
    </w:p>
    <w:p w:rsidR="00356282" w:rsidRPr="00356282" w:rsidRDefault="00356282" w:rsidP="00C61E65">
      <w:pPr>
        <w:pStyle w:val="normal0"/>
        <w:numPr>
          <w:ilvl w:val="0"/>
          <w:numId w:val="23"/>
        </w:numPr>
        <w:ind w:left="284" w:hanging="284"/>
        <w:rPr>
          <w:rFonts w:ascii="Arial" w:hAnsi="Arial" w:cs="Arial"/>
          <w:szCs w:val="22"/>
        </w:rPr>
      </w:pPr>
      <w:r w:rsidRPr="00356282">
        <w:rPr>
          <w:rFonts w:ascii="Arial" w:hAnsi="Arial" w:cs="Arial"/>
          <w:szCs w:val="22"/>
        </w:rPr>
        <w:t xml:space="preserve">Se realizarán mejoras en el perfil del camino, homogeneizando el ancho de plataforma a valores estándar en función del volumen de tránsito; </w:t>
      </w:r>
    </w:p>
    <w:p w:rsidR="00356282" w:rsidRPr="00356282" w:rsidRDefault="00356282" w:rsidP="00C61E65">
      <w:pPr>
        <w:pStyle w:val="normal0"/>
        <w:numPr>
          <w:ilvl w:val="0"/>
          <w:numId w:val="23"/>
        </w:numPr>
        <w:ind w:left="284" w:hanging="284"/>
        <w:rPr>
          <w:rFonts w:ascii="Arial" w:hAnsi="Arial" w:cs="Arial"/>
          <w:szCs w:val="22"/>
        </w:rPr>
      </w:pPr>
      <w:r w:rsidRPr="00356282">
        <w:rPr>
          <w:rFonts w:ascii="Arial" w:hAnsi="Arial" w:cs="Arial"/>
          <w:szCs w:val="22"/>
        </w:rPr>
        <w:t xml:space="preserve">Se efectuará la limpieza y, cuando se justifique, se construirán drenajes longitudinal (cunetas) y transversal (tuberías de alivio); </w:t>
      </w:r>
    </w:p>
    <w:p w:rsidR="00356282" w:rsidRPr="00356282" w:rsidRDefault="00356282" w:rsidP="00C61E65">
      <w:pPr>
        <w:pStyle w:val="normal0"/>
        <w:numPr>
          <w:ilvl w:val="0"/>
          <w:numId w:val="23"/>
        </w:numPr>
        <w:ind w:left="284" w:hanging="284"/>
        <w:rPr>
          <w:rFonts w:ascii="Arial" w:hAnsi="Arial" w:cs="Arial"/>
          <w:szCs w:val="22"/>
        </w:rPr>
      </w:pPr>
      <w:r w:rsidRPr="00356282">
        <w:rPr>
          <w:rFonts w:ascii="Arial" w:hAnsi="Arial" w:cs="Arial"/>
          <w:szCs w:val="22"/>
        </w:rPr>
        <w:t xml:space="preserve">Se instalará señalización básica para la seguridad vial y se incluirán obras para la limitación de velocidad en caso de curvas cerradas; y </w:t>
      </w:r>
    </w:p>
    <w:p w:rsidR="00356282" w:rsidRPr="00356282" w:rsidRDefault="00356282" w:rsidP="00C61E65">
      <w:pPr>
        <w:pStyle w:val="normal0"/>
        <w:numPr>
          <w:ilvl w:val="0"/>
          <w:numId w:val="23"/>
        </w:numPr>
        <w:ind w:left="284" w:hanging="284"/>
        <w:rPr>
          <w:rFonts w:ascii="Arial" w:hAnsi="Arial" w:cs="Arial"/>
          <w:szCs w:val="22"/>
        </w:rPr>
      </w:pPr>
      <w:r w:rsidRPr="00356282">
        <w:rPr>
          <w:rFonts w:ascii="Arial" w:hAnsi="Arial" w:cs="Arial"/>
          <w:szCs w:val="22"/>
        </w:rPr>
        <w:t>Se incluirán cruces peatonales en zonas pobladas. Adicionalmente, se tiene previsto identificar obras complementarias que contribuyan a reducir la vulnerabilidad ante el cambio climático.</w:t>
      </w:r>
    </w:p>
    <w:p w:rsidR="00356282" w:rsidRPr="00356282" w:rsidRDefault="00356282" w:rsidP="00356282">
      <w:pPr>
        <w:pStyle w:val="normal0"/>
        <w:rPr>
          <w:rFonts w:ascii="Arial" w:hAnsi="Arial" w:cs="Arial"/>
          <w:szCs w:val="22"/>
        </w:rPr>
      </w:pPr>
    </w:p>
    <w:p w:rsidR="00356282" w:rsidRPr="00356282" w:rsidRDefault="00CA288D" w:rsidP="00CA288D">
      <w:pPr>
        <w:pStyle w:val="normal0"/>
        <w:ind w:left="0"/>
        <w:rPr>
          <w:rFonts w:ascii="Arial" w:hAnsi="Arial" w:cs="Arial"/>
          <w:szCs w:val="22"/>
        </w:rPr>
      </w:pPr>
      <w:r>
        <w:rPr>
          <w:rFonts w:ascii="Arial" w:hAnsi="Arial" w:cs="Arial"/>
          <w:szCs w:val="22"/>
        </w:rPr>
        <w:lastRenderedPageBreak/>
        <w:t>Adicionalmente, s</w:t>
      </w:r>
      <w:r w:rsidR="00356282" w:rsidRPr="00356282">
        <w:rPr>
          <w:rFonts w:ascii="Arial" w:hAnsi="Arial" w:cs="Arial"/>
          <w:szCs w:val="22"/>
        </w:rPr>
        <w:t xml:space="preserve">e aplicarán criterios técnicos, económicos, socio-ambientales y de vulnerabilidad, que permitan: </w:t>
      </w:r>
    </w:p>
    <w:p w:rsidR="00356282" w:rsidRPr="00356282" w:rsidRDefault="00356282" w:rsidP="00356282">
      <w:pPr>
        <w:pStyle w:val="normal0"/>
        <w:rPr>
          <w:rFonts w:ascii="Arial" w:hAnsi="Arial" w:cs="Arial"/>
          <w:szCs w:val="22"/>
        </w:rPr>
      </w:pPr>
    </w:p>
    <w:p w:rsidR="00356282" w:rsidRPr="00356282" w:rsidRDefault="00356282" w:rsidP="00C61E65">
      <w:pPr>
        <w:pStyle w:val="normal0"/>
        <w:numPr>
          <w:ilvl w:val="0"/>
          <w:numId w:val="24"/>
        </w:numPr>
        <w:ind w:left="284" w:hanging="284"/>
        <w:rPr>
          <w:rFonts w:ascii="Arial" w:hAnsi="Arial" w:cs="Arial"/>
          <w:szCs w:val="22"/>
        </w:rPr>
      </w:pPr>
      <w:r w:rsidRPr="00356282">
        <w:rPr>
          <w:rFonts w:ascii="Arial" w:hAnsi="Arial" w:cs="Arial"/>
          <w:szCs w:val="22"/>
        </w:rPr>
        <w:t xml:space="preserve">Focalizar geográficamente las zonas Norte y Oriente del país; </w:t>
      </w:r>
    </w:p>
    <w:p w:rsidR="00356282" w:rsidRPr="00356282" w:rsidRDefault="00356282" w:rsidP="00C61E65">
      <w:pPr>
        <w:pStyle w:val="normal0"/>
        <w:numPr>
          <w:ilvl w:val="0"/>
          <w:numId w:val="24"/>
        </w:numPr>
        <w:ind w:left="284" w:hanging="284"/>
        <w:rPr>
          <w:rFonts w:ascii="Arial" w:hAnsi="Arial" w:cs="Arial"/>
          <w:szCs w:val="22"/>
        </w:rPr>
      </w:pPr>
      <w:r w:rsidRPr="00356282">
        <w:rPr>
          <w:rFonts w:ascii="Arial" w:hAnsi="Arial" w:cs="Arial"/>
          <w:szCs w:val="22"/>
        </w:rPr>
        <w:t xml:space="preserve">Contribuir al desarrollo económico de las respectivas áreas de influencia (rentabilidad en términos económico-sociales); </w:t>
      </w:r>
    </w:p>
    <w:p w:rsidR="00356282" w:rsidRPr="00356282" w:rsidRDefault="00356282" w:rsidP="00C61E65">
      <w:pPr>
        <w:pStyle w:val="normal0"/>
        <w:numPr>
          <w:ilvl w:val="0"/>
          <w:numId w:val="24"/>
        </w:numPr>
        <w:ind w:left="284" w:hanging="284"/>
        <w:rPr>
          <w:rFonts w:ascii="Arial" w:hAnsi="Arial" w:cs="Arial"/>
          <w:szCs w:val="22"/>
        </w:rPr>
      </w:pPr>
      <w:r w:rsidRPr="00356282">
        <w:rPr>
          <w:rFonts w:ascii="Arial" w:hAnsi="Arial" w:cs="Arial"/>
          <w:szCs w:val="22"/>
        </w:rPr>
        <w:t xml:space="preserve">Generar un impacto positivo en la  promoción de actividades económicas desconcentradas; y </w:t>
      </w:r>
    </w:p>
    <w:p w:rsidR="00356282" w:rsidRPr="00356282" w:rsidRDefault="00356282" w:rsidP="00C61E65">
      <w:pPr>
        <w:pStyle w:val="normal0"/>
        <w:numPr>
          <w:ilvl w:val="0"/>
          <w:numId w:val="24"/>
        </w:numPr>
        <w:ind w:left="284" w:hanging="284"/>
        <w:rPr>
          <w:rFonts w:ascii="Arial" w:hAnsi="Arial" w:cs="Arial"/>
          <w:szCs w:val="22"/>
        </w:rPr>
      </w:pPr>
      <w:r w:rsidRPr="00356282">
        <w:rPr>
          <w:rFonts w:ascii="Arial" w:hAnsi="Arial" w:cs="Arial"/>
          <w:szCs w:val="22"/>
        </w:rPr>
        <w:t xml:space="preserve">Mejorar la conectividad regional para sustentar una mejor integración territorial y promover la competitividad. </w:t>
      </w:r>
    </w:p>
    <w:p w:rsidR="006566F9" w:rsidRPr="006566F9" w:rsidRDefault="006566F9" w:rsidP="006566F9">
      <w:pPr>
        <w:pStyle w:val="ListParagraph"/>
        <w:jc w:val="both"/>
        <w:rPr>
          <w:rFonts w:ascii="Arial" w:hAnsi="Arial" w:cs="Arial"/>
          <w:sz w:val="22"/>
          <w:szCs w:val="22"/>
          <w:lang w:val="es-ES"/>
        </w:rPr>
      </w:pPr>
    </w:p>
    <w:p w:rsidR="006566F9" w:rsidRPr="006566F9" w:rsidRDefault="006566F9" w:rsidP="006566F9">
      <w:pPr>
        <w:jc w:val="both"/>
        <w:rPr>
          <w:rFonts w:ascii="Arial" w:hAnsi="Arial" w:cs="Arial"/>
          <w:sz w:val="22"/>
          <w:szCs w:val="22"/>
          <w:lang w:val="es-ES_tradnl"/>
        </w:rPr>
      </w:pPr>
      <w:r w:rsidRPr="006566F9">
        <w:rPr>
          <w:rFonts w:ascii="Arial" w:hAnsi="Arial" w:cs="Arial"/>
          <w:sz w:val="22"/>
          <w:szCs w:val="22"/>
          <w:lang w:val="es-ES"/>
        </w:rPr>
        <w:t>El Programa en el componente de infraestructura vial, ha sido diseñado para que la ejecución de las obras sea por etapas, es decir de forma “progresiva”, con el fin de que los recursos sean utilizados de una forma más eficiente e incrementar el número de beneficiarios en las regiones seleccionadas, en un corto plazo.</w:t>
      </w:r>
    </w:p>
    <w:p w:rsidR="00356282" w:rsidRDefault="00356282" w:rsidP="006566F9">
      <w:pPr>
        <w:pStyle w:val="normal0"/>
        <w:ind w:left="284" w:hanging="284"/>
        <w:rPr>
          <w:rFonts w:ascii="Arial" w:hAnsi="Arial" w:cs="Arial"/>
          <w:szCs w:val="22"/>
        </w:rPr>
      </w:pPr>
    </w:p>
    <w:p w:rsidR="00205A86" w:rsidRPr="00205A86" w:rsidRDefault="00205A86" w:rsidP="00205A86">
      <w:pPr>
        <w:rPr>
          <w:lang w:val="es-ES_tradnl" w:eastAsia="en-US"/>
        </w:rPr>
      </w:pPr>
    </w:p>
    <w:p w:rsidR="00205A86" w:rsidRPr="00356282" w:rsidRDefault="00205A86" w:rsidP="00C61E65">
      <w:pPr>
        <w:pStyle w:val="Heading3"/>
        <w:numPr>
          <w:ilvl w:val="1"/>
          <w:numId w:val="22"/>
        </w:numPr>
        <w:spacing w:before="0" w:after="0"/>
        <w:ind w:left="426" w:hanging="426"/>
        <w:rPr>
          <w:b/>
          <w:sz w:val="22"/>
          <w:szCs w:val="22"/>
          <w:lang w:val="es-ES_tradnl"/>
        </w:rPr>
      </w:pPr>
      <w:bookmarkStart w:id="49" w:name="_Toc293416086"/>
      <w:r>
        <w:rPr>
          <w:b/>
          <w:sz w:val="22"/>
          <w:szCs w:val="22"/>
          <w:lang w:val="es-ES_tradnl"/>
        </w:rPr>
        <w:t>Tipo de intervención en los caminos rurales</w:t>
      </w:r>
      <w:bookmarkEnd w:id="49"/>
      <w:r>
        <w:rPr>
          <w:b/>
          <w:sz w:val="22"/>
          <w:szCs w:val="22"/>
          <w:lang w:val="es-ES_tradnl"/>
        </w:rPr>
        <w:t xml:space="preserve"> </w:t>
      </w:r>
    </w:p>
    <w:p w:rsidR="00356282" w:rsidRPr="00205A86" w:rsidRDefault="00356282" w:rsidP="006566F9">
      <w:pPr>
        <w:pStyle w:val="normal0"/>
        <w:ind w:left="0"/>
        <w:rPr>
          <w:rFonts w:ascii="Arial" w:hAnsi="Arial" w:cs="Arial"/>
          <w:szCs w:val="22"/>
        </w:rPr>
      </w:pPr>
    </w:p>
    <w:p w:rsidR="00CA288D" w:rsidRDefault="00205A86" w:rsidP="006566F9">
      <w:pPr>
        <w:jc w:val="both"/>
        <w:rPr>
          <w:rFonts w:ascii="Arial" w:hAnsi="Arial" w:cs="Arial"/>
          <w:sz w:val="22"/>
          <w:szCs w:val="22"/>
          <w:lang w:val="es-ES_tradnl" w:eastAsia="en-US"/>
        </w:rPr>
      </w:pPr>
      <w:r>
        <w:rPr>
          <w:rFonts w:ascii="Arial" w:hAnsi="Arial" w:cs="Arial"/>
          <w:sz w:val="22"/>
          <w:szCs w:val="22"/>
          <w:lang w:val="es-ES_tradnl" w:eastAsia="en-US"/>
        </w:rPr>
        <w:t xml:space="preserve">Se han definido 5 tipos de intervenciones posibles a efectuar en los proyectos propuestos: </w:t>
      </w:r>
    </w:p>
    <w:p w:rsidR="00205A86" w:rsidRDefault="00205A86" w:rsidP="006566F9">
      <w:pPr>
        <w:jc w:val="both"/>
        <w:rPr>
          <w:rFonts w:ascii="Arial" w:hAnsi="Arial" w:cs="Arial"/>
          <w:sz w:val="22"/>
          <w:szCs w:val="22"/>
          <w:lang w:val="es-ES_tradnl" w:eastAsia="en-US"/>
        </w:rPr>
      </w:pPr>
    </w:p>
    <w:p w:rsidR="00205A86" w:rsidRPr="000624FC" w:rsidRDefault="00205A86" w:rsidP="00935A27">
      <w:pPr>
        <w:pStyle w:val="TOC4"/>
      </w:pPr>
      <w:r w:rsidRPr="000624FC">
        <w:t xml:space="preserve">Tipo 1: Mejoramiento de drenajes menores. </w:t>
      </w:r>
    </w:p>
    <w:p w:rsidR="00205A86" w:rsidRPr="00205A86" w:rsidRDefault="00205A86" w:rsidP="00935A27">
      <w:pPr>
        <w:pStyle w:val="ListParagraph"/>
        <w:ind w:left="284"/>
        <w:jc w:val="both"/>
        <w:rPr>
          <w:rFonts w:ascii="Arial" w:hAnsi="Arial" w:cs="Arial"/>
          <w:sz w:val="22"/>
          <w:szCs w:val="22"/>
          <w:lang w:val="es-ES_tradnl" w:eastAsia="en-US"/>
        </w:rPr>
      </w:pPr>
      <w:r w:rsidRPr="00205A86">
        <w:rPr>
          <w:rFonts w:ascii="Arial" w:hAnsi="Arial" w:cs="Arial"/>
          <w:sz w:val="22"/>
          <w:szCs w:val="22"/>
          <w:lang w:val="es-ES_tradnl" w:eastAsia="en-US"/>
        </w:rPr>
        <w:t>Bajo la modalidad de caminos progresivos se incluye los siguientes tipos de obras: construcción de badenes o tuberías transversales y cunetas longitudinales revestidas; derramaderos que desalojan la escorrentía fuera de la calzada minimizando la erosión de los terrenos aledaños; construcción de cabezales y cajas tragantes para encausar el flujo de manera apropiada; y emplantillado de piedra que eviten la erosión.</w:t>
      </w:r>
    </w:p>
    <w:p w:rsidR="00205A86" w:rsidRDefault="00205A86" w:rsidP="000624FC">
      <w:pPr>
        <w:jc w:val="both"/>
        <w:rPr>
          <w:rFonts w:ascii="Arial" w:hAnsi="Arial" w:cs="Arial"/>
          <w:sz w:val="22"/>
          <w:szCs w:val="22"/>
          <w:lang w:val="es-ES_tradnl" w:eastAsia="en-US"/>
        </w:rPr>
      </w:pPr>
    </w:p>
    <w:p w:rsidR="000624FC" w:rsidRPr="000624FC" w:rsidRDefault="000624FC" w:rsidP="00935A27">
      <w:pPr>
        <w:pStyle w:val="TOC4"/>
      </w:pPr>
      <w:r w:rsidRPr="000624FC">
        <w:t xml:space="preserve">Tipo </w:t>
      </w:r>
      <w:r>
        <w:t>2</w:t>
      </w:r>
      <w:r w:rsidRPr="000624FC">
        <w:t>: M</w:t>
      </w:r>
      <w:r>
        <w:t>ejoramiento de drenajes menores y reposición de material de rodaje.</w:t>
      </w:r>
    </w:p>
    <w:p w:rsidR="000624FC" w:rsidRPr="00205A86" w:rsidRDefault="000624FC" w:rsidP="00935A27">
      <w:pPr>
        <w:pStyle w:val="ListParagraph"/>
        <w:ind w:left="284"/>
        <w:jc w:val="both"/>
        <w:rPr>
          <w:rFonts w:ascii="Arial" w:hAnsi="Arial" w:cs="Arial"/>
          <w:sz w:val="22"/>
          <w:szCs w:val="22"/>
          <w:lang w:val="es-ES_tradnl" w:eastAsia="en-US"/>
        </w:rPr>
      </w:pPr>
      <w:r>
        <w:rPr>
          <w:rFonts w:ascii="Arial" w:hAnsi="Arial" w:cs="Arial"/>
          <w:sz w:val="22"/>
          <w:szCs w:val="22"/>
          <w:lang w:val="es-ES_tradnl" w:eastAsia="en-US"/>
        </w:rPr>
        <w:t>Cuando la escorrentía superficial ha causado significativos daños sobre la capa de rodadura (baches y pérdida de finos), la construcción de estructuras de drenaje establecidas en el Tipo 1 no es suficiente para mejorar la transitabilidad de la vía. En este  sentido, este tipo de intervención, luego de la construcción de los drenajes menores longitudinales y transversales, será necesario restituir material de la capa de rodadura con una granulometría adecuada. En algunos casos el material existente será adecuado necesitando únicamente que se conforme, asegurando de esta manera que la capa de rodadura posea una inclinación transversal suficiente para el desalojo de la escorrentía superficial hacia los drenajes longitudinales.</w:t>
      </w:r>
    </w:p>
    <w:p w:rsidR="00205A86" w:rsidRDefault="00205A86" w:rsidP="006566F9">
      <w:pPr>
        <w:jc w:val="both"/>
        <w:rPr>
          <w:rFonts w:ascii="Arial" w:hAnsi="Arial" w:cs="Arial"/>
          <w:sz w:val="22"/>
          <w:szCs w:val="22"/>
          <w:lang w:val="es-ES_tradnl" w:eastAsia="en-US"/>
        </w:rPr>
      </w:pPr>
    </w:p>
    <w:p w:rsidR="009544BD" w:rsidRPr="000624FC" w:rsidRDefault="009544BD" w:rsidP="00935A27">
      <w:pPr>
        <w:pStyle w:val="TOC4"/>
      </w:pPr>
      <w:r w:rsidRPr="000624FC">
        <w:t xml:space="preserve">Tipo </w:t>
      </w:r>
      <w:r>
        <w:t>3</w:t>
      </w:r>
      <w:r w:rsidRPr="000624FC">
        <w:t>: M</w:t>
      </w:r>
      <w:r>
        <w:t>ejoramiento de drenajes y puntos críticos.</w:t>
      </w:r>
    </w:p>
    <w:p w:rsidR="009544BD" w:rsidRPr="00205A86" w:rsidRDefault="009544BD" w:rsidP="00935A27">
      <w:pPr>
        <w:pStyle w:val="ListParagraph"/>
        <w:ind w:left="284"/>
        <w:jc w:val="both"/>
        <w:rPr>
          <w:rFonts w:ascii="Arial" w:hAnsi="Arial" w:cs="Arial"/>
          <w:sz w:val="22"/>
          <w:szCs w:val="22"/>
          <w:lang w:val="es-ES_tradnl" w:eastAsia="en-US"/>
        </w:rPr>
      </w:pPr>
      <w:r>
        <w:rPr>
          <w:rFonts w:ascii="Arial" w:hAnsi="Arial" w:cs="Arial"/>
          <w:sz w:val="22"/>
          <w:szCs w:val="22"/>
          <w:lang w:val="es-ES_tradnl" w:eastAsia="en-US"/>
        </w:rPr>
        <w:t>Dentro de este tipo de intervención se incluye la construcción de drenajes longitudinales y transversales como en el Tipo 1 y se incluye intervenciones en la capa de rodadura en puntos críticos que se vuelven intransitables</w:t>
      </w:r>
      <w:r w:rsidR="00426DEE">
        <w:rPr>
          <w:rFonts w:ascii="Arial" w:hAnsi="Arial" w:cs="Arial"/>
          <w:sz w:val="22"/>
          <w:szCs w:val="22"/>
          <w:lang w:val="es-ES_tradnl" w:eastAsia="en-US"/>
        </w:rPr>
        <w:t xml:space="preserve"> en época de lluvias. Entre las obras que se pueden ejecutar para atender los </w:t>
      </w:r>
      <w:proofErr w:type="gramStart"/>
      <w:r w:rsidR="00426DEE">
        <w:rPr>
          <w:rFonts w:ascii="Arial" w:hAnsi="Arial" w:cs="Arial"/>
          <w:sz w:val="22"/>
          <w:szCs w:val="22"/>
          <w:lang w:val="es-ES_tradnl" w:eastAsia="en-US"/>
        </w:rPr>
        <w:t>punto</w:t>
      </w:r>
      <w:proofErr w:type="gramEnd"/>
      <w:r w:rsidR="00426DEE">
        <w:rPr>
          <w:rFonts w:ascii="Arial" w:hAnsi="Arial" w:cs="Arial"/>
          <w:sz w:val="22"/>
          <w:szCs w:val="22"/>
          <w:lang w:val="es-ES_tradnl" w:eastAsia="en-US"/>
        </w:rPr>
        <w:t xml:space="preserve"> críticos están: la construcción de empedrados secos, empedrados asfálticos, empedrados hidráulicos, concretos hidráulicos, concretos asfálticos y adoquinados. En zonas propensas a inundación se incluirá </w:t>
      </w:r>
      <w:r w:rsidR="00935A27">
        <w:rPr>
          <w:rFonts w:ascii="Arial" w:hAnsi="Arial" w:cs="Arial"/>
          <w:sz w:val="22"/>
          <w:szCs w:val="22"/>
          <w:lang w:val="es-ES_tradnl" w:eastAsia="en-US"/>
        </w:rPr>
        <w:t xml:space="preserve">terraplenes con </w:t>
      </w:r>
      <w:r w:rsidR="00426DEE">
        <w:rPr>
          <w:rFonts w:ascii="Arial" w:hAnsi="Arial" w:cs="Arial"/>
          <w:sz w:val="22"/>
          <w:szCs w:val="22"/>
          <w:lang w:val="es-ES_tradnl" w:eastAsia="en-US"/>
        </w:rPr>
        <w:t>material selecto como una posible solución</w:t>
      </w:r>
      <w:r w:rsidR="00935A27">
        <w:rPr>
          <w:rFonts w:ascii="Arial" w:hAnsi="Arial" w:cs="Arial"/>
          <w:sz w:val="22"/>
          <w:szCs w:val="22"/>
          <w:lang w:val="es-ES_tradnl" w:eastAsia="en-US"/>
        </w:rPr>
        <w:t xml:space="preserve">, </w:t>
      </w:r>
      <w:r w:rsidR="00426DEE">
        <w:rPr>
          <w:rFonts w:ascii="Arial" w:hAnsi="Arial" w:cs="Arial"/>
          <w:sz w:val="22"/>
          <w:szCs w:val="22"/>
          <w:lang w:val="es-ES_tradnl" w:eastAsia="en-US"/>
        </w:rPr>
        <w:t>a través de base granular adecuada y la estabilización o reemplazo de suelo de subrasante con baja capacidad de soporte.</w:t>
      </w:r>
    </w:p>
    <w:p w:rsidR="00205A86" w:rsidRDefault="00205A86" w:rsidP="006566F9">
      <w:pPr>
        <w:jc w:val="both"/>
        <w:rPr>
          <w:rFonts w:ascii="Arial" w:hAnsi="Arial" w:cs="Arial"/>
          <w:sz w:val="22"/>
          <w:szCs w:val="22"/>
          <w:lang w:val="es-ES_tradnl" w:eastAsia="en-US"/>
        </w:rPr>
      </w:pPr>
    </w:p>
    <w:p w:rsidR="00426DEE" w:rsidRPr="000624FC" w:rsidRDefault="00426DEE" w:rsidP="00935A27">
      <w:pPr>
        <w:pStyle w:val="TOC4"/>
      </w:pPr>
      <w:r w:rsidRPr="000624FC">
        <w:lastRenderedPageBreak/>
        <w:t xml:space="preserve">Tipo </w:t>
      </w:r>
      <w:r>
        <w:t>4</w:t>
      </w:r>
      <w:r w:rsidRPr="000624FC">
        <w:t>: M</w:t>
      </w:r>
      <w:r>
        <w:t>ejoramiento de drenajes menores y construcción de superficies de rodadura con capas de protección.</w:t>
      </w:r>
    </w:p>
    <w:p w:rsidR="00426DEE" w:rsidRDefault="00426DEE" w:rsidP="00935A27">
      <w:pPr>
        <w:pStyle w:val="ListParagraph"/>
        <w:ind w:left="284"/>
        <w:jc w:val="both"/>
        <w:rPr>
          <w:rFonts w:ascii="Arial" w:hAnsi="Arial" w:cs="Arial"/>
          <w:sz w:val="22"/>
          <w:szCs w:val="22"/>
          <w:lang w:val="es-ES_tradnl" w:eastAsia="en-US"/>
        </w:rPr>
      </w:pPr>
      <w:r>
        <w:rPr>
          <w:rFonts w:ascii="Arial" w:hAnsi="Arial" w:cs="Arial"/>
          <w:sz w:val="22"/>
          <w:szCs w:val="22"/>
          <w:lang w:val="es-ES_tradnl" w:eastAsia="en-US"/>
        </w:rPr>
        <w:t>Este tipo de intervención incluye la construcción de drenajes longitudinales y transversales (Tipo 1), y la construcción de estructuras adecuadas de rodaje como sub-base y base, que soporten estructuralmente al rodaje. Se incluye en este tipo de intervención el reemplazo de suelos con baja capacidad de soporte o la estabilización de los mismos, la inclusión de bases y sub-bases granulares y la protección de dicha superficie de rodadura por medio de imprimación, tratamientos superficiales simples o dobles en la longitud total del camino.</w:t>
      </w:r>
    </w:p>
    <w:p w:rsidR="00426DEE" w:rsidRPr="00205A86" w:rsidRDefault="00426DEE" w:rsidP="00426DEE">
      <w:pPr>
        <w:pStyle w:val="ListParagraph"/>
        <w:jc w:val="both"/>
        <w:rPr>
          <w:rFonts w:ascii="Arial" w:hAnsi="Arial" w:cs="Arial"/>
          <w:sz w:val="22"/>
          <w:szCs w:val="22"/>
          <w:lang w:val="es-ES_tradnl" w:eastAsia="en-US"/>
        </w:rPr>
      </w:pPr>
    </w:p>
    <w:p w:rsidR="00426DEE" w:rsidRPr="000624FC" w:rsidRDefault="00426DEE" w:rsidP="00935A27">
      <w:pPr>
        <w:pStyle w:val="TOC4"/>
      </w:pPr>
      <w:r w:rsidRPr="000624FC">
        <w:t xml:space="preserve">Tipo </w:t>
      </w:r>
      <w:r>
        <w:t>5</w:t>
      </w:r>
      <w:r w:rsidRPr="000624FC">
        <w:t>: M</w:t>
      </w:r>
      <w:r>
        <w:t>ejoramiento de drenajes menores y mayores</w:t>
      </w:r>
      <w:r w:rsidR="00935A27">
        <w:t xml:space="preserve">, y la construcción de </w:t>
      </w:r>
      <w:r>
        <w:t>superficies de rodadura.</w:t>
      </w:r>
    </w:p>
    <w:p w:rsidR="00426DEE" w:rsidRDefault="00935A27" w:rsidP="00935A27">
      <w:pPr>
        <w:pStyle w:val="ListParagraph"/>
        <w:ind w:left="284"/>
        <w:jc w:val="both"/>
        <w:rPr>
          <w:rFonts w:ascii="Arial" w:hAnsi="Arial" w:cs="Arial"/>
          <w:sz w:val="22"/>
          <w:szCs w:val="22"/>
          <w:lang w:val="es-ES_tradnl" w:eastAsia="en-US"/>
        </w:rPr>
      </w:pPr>
      <w:r>
        <w:rPr>
          <w:rFonts w:ascii="Arial" w:hAnsi="Arial" w:cs="Arial"/>
          <w:sz w:val="22"/>
          <w:szCs w:val="22"/>
          <w:lang w:val="es-ES_tradnl" w:eastAsia="en-US"/>
        </w:rPr>
        <w:t>Se incluye en ese tipo de intervención las obras consideradas en el Tipo 4 y se adiciona la construcción de estructuras de drenaje mayores. Esto se refiere a la construcción de puentes o bóvedas que permitan el paso por ríos o quebradas en los cuales se registra un flujo continuo de agua a lo largo del año y que durante eventos hidrológicos pico puedan incomunicar a los poblados.</w:t>
      </w:r>
    </w:p>
    <w:p w:rsidR="00426DEE" w:rsidRPr="00205A86" w:rsidRDefault="00426DEE" w:rsidP="006566F9">
      <w:pPr>
        <w:jc w:val="both"/>
        <w:rPr>
          <w:rFonts w:ascii="Arial" w:hAnsi="Arial" w:cs="Arial"/>
          <w:sz w:val="22"/>
          <w:szCs w:val="22"/>
          <w:lang w:val="es-ES_tradnl" w:eastAsia="en-US"/>
        </w:rPr>
      </w:pPr>
    </w:p>
    <w:p w:rsidR="00205A86" w:rsidRPr="00205A86" w:rsidRDefault="00205A86" w:rsidP="006566F9">
      <w:pPr>
        <w:jc w:val="both"/>
        <w:rPr>
          <w:rFonts w:ascii="Arial" w:hAnsi="Arial" w:cs="Arial"/>
          <w:sz w:val="22"/>
          <w:szCs w:val="22"/>
          <w:lang w:val="es-ES_tradnl" w:eastAsia="en-US"/>
        </w:rPr>
      </w:pPr>
    </w:p>
    <w:p w:rsidR="00CA288D" w:rsidRPr="00356282" w:rsidRDefault="00CA288D" w:rsidP="00C61E65">
      <w:pPr>
        <w:pStyle w:val="Heading3"/>
        <w:numPr>
          <w:ilvl w:val="1"/>
          <w:numId w:val="22"/>
        </w:numPr>
        <w:spacing w:before="0" w:after="0"/>
        <w:ind w:left="426" w:hanging="426"/>
        <w:rPr>
          <w:b/>
          <w:sz w:val="22"/>
          <w:szCs w:val="22"/>
          <w:lang w:val="es-ES_tradnl"/>
        </w:rPr>
      </w:pPr>
      <w:bookmarkStart w:id="50" w:name="_Toc293416087"/>
      <w:r>
        <w:rPr>
          <w:b/>
          <w:sz w:val="22"/>
          <w:szCs w:val="22"/>
          <w:lang w:val="es-ES_tradnl"/>
        </w:rPr>
        <w:t>Muestra de proyectos seleccionados para el análisis</w:t>
      </w:r>
      <w:bookmarkEnd w:id="50"/>
    </w:p>
    <w:p w:rsidR="00356282" w:rsidRPr="006566F9" w:rsidRDefault="00356282" w:rsidP="006566F9">
      <w:pPr>
        <w:jc w:val="both"/>
        <w:rPr>
          <w:rFonts w:ascii="Arial" w:hAnsi="Arial" w:cs="Arial"/>
          <w:sz w:val="22"/>
          <w:szCs w:val="22"/>
          <w:lang w:val="es-ES_tradnl"/>
        </w:rPr>
      </w:pPr>
    </w:p>
    <w:p w:rsidR="00CA288D" w:rsidRDefault="00CA288D" w:rsidP="006566F9">
      <w:pPr>
        <w:jc w:val="both"/>
        <w:rPr>
          <w:rFonts w:ascii="Arial" w:hAnsi="Arial" w:cs="Arial"/>
          <w:sz w:val="22"/>
          <w:szCs w:val="22"/>
          <w:lang w:val="es-ES_tradnl"/>
        </w:rPr>
      </w:pPr>
      <w:r w:rsidRPr="006566F9">
        <w:rPr>
          <w:rFonts w:ascii="Arial" w:hAnsi="Arial" w:cs="Arial"/>
          <w:sz w:val="22"/>
          <w:szCs w:val="22"/>
          <w:lang w:val="es-ES_tradnl"/>
        </w:rPr>
        <w:t xml:space="preserve">Como parte del proceso de análisis socio-ambiental de la operación, en coordinación con el MOPTVDU se seleccionó una lista de proyectos que potencialmente recibirán recursos del Programa para su ejecución. </w:t>
      </w:r>
      <w:r w:rsidR="00EB2EF1" w:rsidRPr="006566F9">
        <w:rPr>
          <w:rFonts w:ascii="Arial" w:hAnsi="Arial" w:cs="Arial"/>
          <w:sz w:val="22"/>
          <w:szCs w:val="22"/>
          <w:lang w:val="es-ES"/>
        </w:rPr>
        <w:t xml:space="preserve">La selección de los potenciales proyectos a ser incluidos como parte del Programa se hizo tomando en cuenta aquellos caminos de la red rural que promueven la conectividad con los principales ejes viales del país en la zona norte y </w:t>
      </w:r>
      <w:r w:rsidR="00486C7F">
        <w:rPr>
          <w:rFonts w:ascii="Arial" w:hAnsi="Arial" w:cs="Arial"/>
          <w:sz w:val="22"/>
          <w:szCs w:val="22"/>
          <w:lang w:val="es-ES"/>
        </w:rPr>
        <w:t xml:space="preserve">oriente </w:t>
      </w:r>
      <w:r w:rsidR="00EB2EF1" w:rsidRPr="006566F9">
        <w:rPr>
          <w:rFonts w:ascii="Arial" w:hAnsi="Arial" w:cs="Arial"/>
          <w:sz w:val="22"/>
          <w:szCs w:val="22"/>
          <w:lang w:val="es-ES"/>
        </w:rPr>
        <w:t>del país; y que requieren únicamente de obras de rehabilitación y mejoramiento de las obras existentes.</w:t>
      </w:r>
      <w:r w:rsidR="006566F9">
        <w:rPr>
          <w:rFonts w:ascii="Arial" w:hAnsi="Arial" w:cs="Arial"/>
          <w:sz w:val="22"/>
          <w:szCs w:val="22"/>
          <w:lang w:val="es-ES"/>
        </w:rPr>
        <w:t xml:space="preserve"> </w:t>
      </w:r>
      <w:r>
        <w:rPr>
          <w:rFonts w:ascii="Arial" w:hAnsi="Arial" w:cs="Arial"/>
          <w:sz w:val="22"/>
          <w:szCs w:val="22"/>
          <w:lang w:val="es-ES_tradnl"/>
        </w:rPr>
        <w:t>De esta gama de proyectos, se escogió para el respectivo análisis</w:t>
      </w:r>
      <w:r w:rsidR="00EB2EF1">
        <w:rPr>
          <w:rFonts w:ascii="Arial" w:hAnsi="Arial" w:cs="Arial"/>
          <w:sz w:val="22"/>
          <w:szCs w:val="22"/>
          <w:lang w:val="es-ES_tradnl"/>
        </w:rPr>
        <w:t xml:space="preserve">, </w:t>
      </w:r>
      <w:r w:rsidR="006566F9">
        <w:rPr>
          <w:rFonts w:ascii="Arial" w:hAnsi="Arial" w:cs="Arial"/>
          <w:sz w:val="22"/>
          <w:szCs w:val="22"/>
          <w:lang w:val="es-ES_tradnl"/>
        </w:rPr>
        <w:t xml:space="preserve">socio-ambiental </w:t>
      </w:r>
      <w:r>
        <w:rPr>
          <w:rFonts w:ascii="Arial" w:hAnsi="Arial" w:cs="Arial"/>
          <w:sz w:val="22"/>
          <w:szCs w:val="22"/>
          <w:lang w:val="es-ES_tradnl"/>
        </w:rPr>
        <w:t xml:space="preserve">los proyectos que potencialmente podrían generar mayores impactos o riesgos ambientales </w:t>
      </w:r>
      <w:r w:rsidR="006566F9">
        <w:rPr>
          <w:rFonts w:ascii="Arial" w:hAnsi="Arial" w:cs="Arial"/>
          <w:sz w:val="22"/>
          <w:szCs w:val="22"/>
          <w:lang w:val="es-ES_tradnl"/>
        </w:rPr>
        <w:t xml:space="preserve">y socioculturales </w:t>
      </w:r>
      <w:r>
        <w:rPr>
          <w:rFonts w:ascii="Arial" w:hAnsi="Arial" w:cs="Arial"/>
          <w:sz w:val="22"/>
          <w:szCs w:val="22"/>
          <w:lang w:val="es-ES_tradnl"/>
        </w:rPr>
        <w:t>durante la ejecución de las obras.</w:t>
      </w:r>
      <w:r w:rsidR="006566F9">
        <w:rPr>
          <w:rFonts w:ascii="Arial" w:hAnsi="Arial" w:cs="Arial"/>
          <w:sz w:val="22"/>
          <w:szCs w:val="22"/>
          <w:lang w:val="es-ES_tradnl"/>
        </w:rPr>
        <w:t xml:space="preserve"> En este contexto, los tramos viales seleccionados para el análisis socio-ambiental fueron los siguientes:</w:t>
      </w:r>
    </w:p>
    <w:p w:rsidR="006566F9" w:rsidRPr="006566F9" w:rsidRDefault="006566F9" w:rsidP="006566F9">
      <w:pPr>
        <w:pStyle w:val="ListParagraph"/>
        <w:rPr>
          <w:sz w:val="22"/>
          <w:szCs w:val="22"/>
          <w:lang w:val="es-ES_tradnl"/>
        </w:rPr>
      </w:pPr>
    </w:p>
    <w:p w:rsidR="006566F9" w:rsidRPr="006566F9" w:rsidRDefault="006566F9" w:rsidP="00C61E65">
      <w:pPr>
        <w:pStyle w:val="ListParagraph"/>
        <w:numPr>
          <w:ilvl w:val="0"/>
          <w:numId w:val="25"/>
        </w:numPr>
        <w:ind w:left="284" w:hanging="284"/>
        <w:rPr>
          <w:rFonts w:ascii="Arial" w:hAnsi="Arial" w:cs="Arial"/>
          <w:sz w:val="22"/>
          <w:szCs w:val="22"/>
          <w:lang w:val="es-ES"/>
        </w:rPr>
      </w:pPr>
      <w:r>
        <w:rPr>
          <w:rFonts w:ascii="Arial" w:hAnsi="Arial" w:cs="Arial"/>
          <w:sz w:val="22"/>
          <w:szCs w:val="22"/>
          <w:lang w:val="es-ES"/>
        </w:rPr>
        <w:t xml:space="preserve">Tramo </w:t>
      </w:r>
      <w:proofErr w:type="spellStart"/>
      <w:r w:rsidRPr="006566F9">
        <w:rPr>
          <w:rFonts w:ascii="Arial" w:hAnsi="Arial" w:cs="Arial"/>
          <w:sz w:val="22"/>
          <w:szCs w:val="22"/>
          <w:lang w:val="es-ES"/>
        </w:rPr>
        <w:t>Metapan</w:t>
      </w:r>
      <w:proofErr w:type="spellEnd"/>
      <w:r w:rsidRPr="006566F9">
        <w:rPr>
          <w:rFonts w:ascii="Arial" w:hAnsi="Arial" w:cs="Arial"/>
          <w:sz w:val="22"/>
          <w:szCs w:val="22"/>
          <w:lang w:val="es-ES"/>
        </w:rPr>
        <w:t xml:space="preserve"> – </w:t>
      </w:r>
      <w:proofErr w:type="spellStart"/>
      <w:r w:rsidRPr="006566F9">
        <w:rPr>
          <w:rFonts w:ascii="Arial" w:hAnsi="Arial" w:cs="Arial"/>
          <w:sz w:val="22"/>
          <w:szCs w:val="22"/>
          <w:lang w:val="es-ES"/>
        </w:rPr>
        <w:t>Citala</w:t>
      </w:r>
      <w:proofErr w:type="spellEnd"/>
      <w:r w:rsidRPr="006566F9">
        <w:rPr>
          <w:rFonts w:ascii="Arial" w:hAnsi="Arial" w:cs="Arial"/>
          <w:sz w:val="22"/>
          <w:szCs w:val="22"/>
          <w:lang w:val="es-ES"/>
        </w:rPr>
        <w:t xml:space="preserve"> </w:t>
      </w:r>
    </w:p>
    <w:p w:rsidR="006566F9" w:rsidRPr="006566F9" w:rsidRDefault="006566F9" w:rsidP="00C61E65">
      <w:pPr>
        <w:pStyle w:val="ListParagraph"/>
        <w:numPr>
          <w:ilvl w:val="0"/>
          <w:numId w:val="25"/>
        </w:numPr>
        <w:ind w:left="284" w:hanging="284"/>
        <w:rPr>
          <w:rFonts w:ascii="Arial" w:hAnsi="Arial" w:cs="Arial"/>
          <w:sz w:val="22"/>
          <w:szCs w:val="22"/>
          <w:lang w:val="es-ES"/>
        </w:rPr>
      </w:pPr>
      <w:r>
        <w:rPr>
          <w:rFonts w:ascii="Arial" w:hAnsi="Arial" w:cs="Arial"/>
          <w:sz w:val="22"/>
          <w:szCs w:val="22"/>
          <w:lang w:val="es-ES"/>
        </w:rPr>
        <w:t xml:space="preserve">Tramo </w:t>
      </w:r>
      <w:r w:rsidRPr="006566F9">
        <w:rPr>
          <w:rFonts w:ascii="Arial" w:hAnsi="Arial" w:cs="Arial"/>
          <w:sz w:val="22"/>
          <w:szCs w:val="22"/>
          <w:lang w:val="es-ES"/>
        </w:rPr>
        <w:t xml:space="preserve">Dulce María – San Fernando </w:t>
      </w:r>
    </w:p>
    <w:p w:rsidR="006566F9" w:rsidRPr="006566F9" w:rsidRDefault="006566F9" w:rsidP="00C61E65">
      <w:pPr>
        <w:pStyle w:val="ListParagraph"/>
        <w:numPr>
          <w:ilvl w:val="0"/>
          <w:numId w:val="25"/>
        </w:numPr>
        <w:ind w:left="284" w:hanging="284"/>
        <w:rPr>
          <w:rFonts w:ascii="Arial" w:hAnsi="Arial" w:cs="Arial"/>
          <w:sz w:val="22"/>
          <w:szCs w:val="22"/>
          <w:lang w:val="es-ES"/>
        </w:rPr>
      </w:pPr>
      <w:r>
        <w:rPr>
          <w:rFonts w:ascii="Arial" w:hAnsi="Arial" w:cs="Arial"/>
          <w:sz w:val="22"/>
          <w:szCs w:val="22"/>
          <w:lang w:val="es-ES"/>
        </w:rPr>
        <w:t xml:space="preserve">Tramo </w:t>
      </w:r>
      <w:r w:rsidRPr="006566F9">
        <w:rPr>
          <w:rFonts w:ascii="Arial" w:hAnsi="Arial" w:cs="Arial"/>
          <w:sz w:val="22"/>
          <w:szCs w:val="22"/>
          <w:lang w:val="es-ES"/>
        </w:rPr>
        <w:t>San Rafael – San Francisco Morazán</w:t>
      </w:r>
    </w:p>
    <w:p w:rsidR="006566F9" w:rsidRPr="006566F9" w:rsidRDefault="006566F9" w:rsidP="00C61E65">
      <w:pPr>
        <w:pStyle w:val="ListParagraph"/>
        <w:numPr>
          <w:ilvl w:val="0"/>
          <w:numId w:val="25"/>
        </w:numPr>
        <w:ind w:left="284" w:hanging="284"/>
        <w:rPr>
          <w:rFonts w:ascii="Arial" w:hAnsi="Arial" w:cs="Arial"/>
          <w:sz w:val="22"/>
          <w:szCs w:val="22"/>
          <w:lang w:val="es-ES"/>
        </w:rPr>
      </w:pPr>
      <w:r>
        <w:rPr>
          <w:rFonts w:ascii="Arial" w:hAnsi="Arial" w:cs="Arial"/>
          <w:sz w:val="22"/>
          <w:szCs w:val="22"/>
          <w:lang w:val="es-ES"/>
        </w:rPr>
        <w:t xml:space="preserve">Tramo </w:t>
      </w:r>
      <w:proofErr w:type="spellStart"/>
      <w:r w:rsidRPr="006566F9">
        <w:rPr>
          <w:rFonts w:ascii="Arial" w:hAnsi="Arial" w:cs="Arial"/>
          <w:sz w:val="22"/>
          <w:szCs w:val="22"/>
          <w:lang w:val="es-ES"/>
        </w:rPr>
        <w:t>Suchitoto</w:t>
      </w:r>
      <w:proofErr w:type="spellEnd"/>
      <w:r w:rsidRPr="006566F9">
        <w:rPr>
          <w:rFonts w:ascii="Arial" w:hAnsi="Arial" w:cs="Arial"/>
          <w:sz w:val="22"/>
          <w:szCs w:val="22"/>
          <w:lang w:val="es-ES"/>
        </w:rPr>
        <w:t xml:space="preserve"> – Cinquera</w:t>
      </w:r>
    </w:p>
    <w:p w:rsidR="006566F9" w:rsidRPr="006566F9" w:rsidRDefault="006566F9" w:rsidP="00C61E65">
      <w:pPr>
        <w:pStyle w:val="ListParagraph"/>
        <w:numPr>
          <w:ilvl w:val="0"/>
          <w:numId w:val="25"/>
        </w:numPr>
        <w:ind w:left="284" w:hanging="284"/>
        <w:rPr>
          <w:rFonts w:ascii="Arial" w:hAnsi="Arial" w:cs="Arial"/>
          <w:sz w:val="22"/>
          <w:szCs w:val="22"/>
          <w:lang w:val="es-ES"/>
        </w:rPr>
      </w:pPr>
      <w:r>
        <w:rPr>
          <w:rFonts w:ascii="Arial" w:hAnsi="Arial" w:cs="Arial"/>
          <w:sz w:val="22"/>
          <w:szCs w:val="22"/>
          <w:lang w:val="es-ES"/>
        </w:rPr>
        <w:t xml:space="preserve">Tramo </w:t>
      </w:r>
      <w:r w:rsidRPr="006566F9">
        <w:rPr>
          <w:rFonts w:ascii="Arial" w:hAnsi="Arial" w:cs="Arial"/>
          <w:sz w:val="22"/>
          <w:szCs w:val="22"/>
          <w:lang w:val="es-ES"/>
        </w:rPr>
        <w:t xml:space="preserve">Cinquera – </w:t>
      </w:r>
      <w:proofErr w:type="spellStart"/>
      <w:r w:rsidRPr="006566F9">
        <w:rPr>
          <w:rFonts w:ascii="Arial" w:hAnsi="Arial" w:cs="Arial"/>
          <w:sz w:val="22"/>
          <w:szCs w:val="22"/>
          <w:lang w:val="es-ES"/>
        </w:rPr>
        <w:t>Tejutepeque</w:t>
      </w:r>
      <w:proofErr w:type="spellEnd"/>
    </w:p>
    <w:p w:rsidR="006566F9" w:rsidRPr="006566F9" w:rsidRDefault="006566F9" w:rsidP="00C61E65">
      <w:pPr>
        <w:pStyle w:val="ListParagraph"/>
        <w:numPr>
          <w:ilvl w:val="0"/>
          <w:numId w:val="25"/>
        </w:numPr>
        <w:ind w:left="284" w:hanging="284"/>
        <w:rPr>
          <w:rFonts w:ascii="Arial" w:hAnsi="Arial" w:cs="Arial"/>
          <w:sz w:val="22"/>
          <w:szCs w:val="22"/>
          <w:lang w:val="es-ES"/>
        </w:rPr>
      </w:pPr>
      <w:r>
        <w:rPr>
          <w:rFonts w:ascii="Arial" w:hAnsi="Arial" w:cs="Arial"/>
          <w:sz w:val="22"/>
          <w:szCs w:val="22"/>
          <w:lang w:val="es-ES"/>
        </w:rPr>
        <w:t xml:space="preserve">Tramo </w:t>
      </w:r>
      <w:r w:rsidRPr="006566F9">
        <w:rPr>
          <w:rFonts w:ascii="Arial" w:hAnsi="Arial" w:cs="Arial"/>
          <w:sz w:val="22"/>
          <w:szCs w:val="22"/>
          <w:lang w:val="es-ES"/>
        </w:rPr>
        <w:t>CA07N (</w:t>
      </w:r>
      <w:proofErr w:type="spellStart"/>
      <w:r w:rsidRPr="006566F9">
        <w:rPr>
          <w:rFonts w:ascii="Arial" w:hAnsi="Arial" w:cs="Arial"/>
          <w:sz w:val="22"/>
          <w:szCs w:val="22"/>
          <w:lang w:val="es-ES"/>
        </w:rPr>
        <w:t>Aranbala</w:t>
      </w:r>
      <w:proofErr w:type="spellEnd"/>
      <w:r w:rsidRPr="006566F9">
        <w:rPr>
          <w:rFonts w:ascii="Arial" w:hAnsi="Arial" w:cs="Arial"/>
          <w:sz w:val="22"/>
          <w:szCs w:val="22"/>
          <w:lang w:val="es-ES"/>
        </w:rPr>
        <w:t xml:space="preserve">) – </w:t>
      </w:r>
      <w:proofErr w:type="spellStart"/>
      <w:r w:rsidRPr="006566F9">
        <w:rPr>
          <w:rFonts w:ascii="Arial" w:hAnsi="Arial" w:cs="Arial"/>
          <w:sz w:val="22"/>
          <w:szCs w:val="22"/>
          <w:lang w:val="es-ES"/>
        </w:rPr>
        <w:t>Joateca</w:t>
      </w:r>
      <w:proofErr w:type="spellEnd"/>
      <w:r w:rsidRPr="006566F9">
        <w:rPr>
          <w:rFonts w:ascii="Arial" w:hAnsi="Arial" w:cs="Arial"/>
          <w:sz w:val="22"/>
          <w:szCs w:val="22"/>
          <w:lang w:val="es-ES"/>
        </w:rPr>
        <w:t xml:space="preserve"> </w:t>
      </w:r>
    </w:p>
    <w:p w:rsidR="006566F9" w:rsidRPr="006566F9" w:rsidRDefault="006566F9" w:rsidP="00C61E65">
      <w:pPr>
        <w:pStyle w:val="ListParagraph"/>
        <w:numPr>
          <w:ilvl w:val="0"/>
          <w:numId w:val="25"/>
        </w:numPr>
        <w:ind w:left="284" w:hanging="284"/>
        <w:rPr>
          <w:rFonts w:ascii="Arial" w:hAnsi="Arial" w:cs="Arial"/>
          <w:sz w:val="22"/>
          <w:szCs w:val="22"/>
          <w:lang w:val="es-ES"/>
        </w:rPr>
      </w:pPr>
      <w:r>
        <w:rPr>
          <w:rFonts w:ascii="Arial" w:hAnsi="Arial" w:cs="Arial"/>
          <w:sz w:val="22"/>
          <w:szCs w:val="22"/>
          <w:lang w:val="es-ES"/>
        </w:rPr>
        <w:t xml:space="preserve">Tramo </w:t>
      </w:r>
      <w:r w:rsidRPr="006566F9">
        <w:rPr>
          <w:rFonts w:ascii="Arial" w:hAnsi="Arial" w:cs="Arial"/>
          <w:sz w:val="22"/>
          <w:szCs w:val="22"/>
          <w:lang w:val="es-ES"/>
        </w:rPr>
        <w:t xml:space="preserve">CA07N (El Triunfo) – Sociedad </w:t>
      </w:r>
    </w:p>
    <w:p w:rsidR="006566F9" w:rsidRPr="006566F9" w:rsidRDefault="006566F9" w:rsidP="00C61E65">
      <w:pPr>
        <w:pStyle w:val="ListParagraph"/>
        <w:numPr>
          <w:ilvl w:val="0"/>
          <w:numId w:val="25"/>
        </w:numPr>
        <w:ind w:left="284" w:hanging="284"/>
        <w:rPr>
          <w:rFonts w:ascii="Arial" w:hAnsi="Arial" w:cs="Arial"/>
          <w:sz w:val="22"/>
          <w:szCs w:val="22"/>
          <w:lang w:val="es-ES"/>
        </w:rPr>
      </w:pPr>
      <w:r>
        <w:rPr>
          <w:rFonts w:ascii="Arial" w:hAnsi="Arial" w:cs="Arial"/>
          <w:sz w:val="22"/>
          <w:szCs w:val="22"/>
          <w:lang w:val="es-ES"/>
        </w:rPr>
        <w:t xml:space="preserve">Tramo </w:t>
      </w:r>
      <w:r w:rsidRPr="006566F9">
        <w:rPr>
          <w:rFonts w:ascii="Arial" w:hAnsi="Arial" w:cs="Arial"/>
          <w:sz w:val="22"/>
          <w:szCs w:val="22"/>
          <w:lang w:val="es-ES"/>
        </w:rPr>
        <w:t>CA07N (Tejera) – Paso del Mono</w:t>
      </w:r>
    </w:p>
    <w:p w:rsidR="00EB2EF1" w:rsidRPr="006566F9" w:rsidRDefault="00EB2EF1" w:rsidP="00AB08B5">
      <w:pPr>
        <w:rPr>
          <w:sz w:val="22"/>
          <w:szCs w:val="22"/>
          <w:lang w:val="es-ES_tradnl"/>
        </w:rPr>
      </w:pPr>
    </w:p>
    <w:p w:rsidR="00EB2EF1" w:rsidRDefault="006566F9" w:rsidP="006566F9">
      <w:pPr>
        <w:jc w:val="both"/>
        <w:rPr>
          <w:rFonts w:ascii="Arial" w:hAnsi="Arial" w:cs="Arial"/>
          <w:sz w:val="22"/>
          <w:szCs w:val="22"/>
          <w:lang w:val="es-ES_tradnl"/>
        </w:rPr>
      </w:pPr>
      <w:r>
        <w:rPr>
          <w:rFonts w:ascii="Arial" w:hAnsi="Arial" w:cs="Arial"/>
          <w:sz w:val="22"/>
          <w:szCs w:val="22"/>
          <w:lang w:val="es-ES_tradnl"/>
        </w:rPr>
        <w:t>C</w:t>
      </w:r>
      <w:r w:rsidR="00DC5435">
        <w:rPr>
          <w:rFonts w:ascii="Arial" w:hAnsi="Arial" w:cs="Arial"/>
          <w:sz w:val="22"/>
          <w:szCs w:val="22"/>
          <w:lang w:val="es-ES_tradnl"/>
        </w:rPr>
        <w:t xml:space="preserve">omo parte del proceso de análisis </w:t>
      </w:r>
      <w:r>
        <w:rPr>
          <w:rFonts w:ascii="Arial" w:hAnsi="Arial" w:cs="Arial"/>
          <w:sz w:val="22"/>
          <w:szCs w:val="22"/>
          <w:lang w:val="es-ES_tradnl"/>
        </w:rPr>
        <w:t xml:space="preserve">socio-ambiental </w:t>
      </w:r>
      <w:r w:rsidR="00DC5435">
        <w:rPr>
          <w:rFonts w:ascii="Arial" w:hAnsi="Arial" w:cs="Arial"/>
          <w:sz w:val="22"/>
          <w:szCs w:val="22"/>
          <w:lang w:val="es-ES_tradnl"/>
        </w:rPr>
        <w:t xml:space="preserve">se llevó a cabo la respectiva visita de campo </w:t>
      </w:r>
      <w:r>
        <w:rPr>
          <w:rFonts w:ascii="Arial" w:hAnsi="Arial" w:cs="Arial"/>
          <w:sz w:val="22"/>
          <w:szCs w:val="22"/>
          <w:lang w:val="es-ES_tradnl"/>
        </w:rPr>
        <w:t xml:space="preserve">a los proyectos antes mencionados </w:t>
      </w:r>
      <w:r w:rsidR="00DC5435">
        <w:rPr>
          <w:rFonts w:ascii="Arial" w:hAnsi="Arial" w:cs="Arial"/>
          <w:sz w:val="22"/>
          <w:szCs w:val="22"/>
          <w:lang w:val="es-ES_tradnl"/>
        </w:rPr>
        <w:t xml:space="preserve">entre el </w:t>
      </w:r>
      <w:r>
        <w:rPr>
          <w:rFonts w:ascii="Arial" w:hAnsi="Arial" w:cs="Arial"/>
          <w:sz w:val="22"/>
          <w:szCs w:val="22"/>
          <w:lang w:val="es-ES_tradnl"/>
        </w:rPr>
        <w:t>4</w:t>
      </w:r>
      <w:r w:rsidR="00DC5435">
        <w:rPr>
          <w:rFonts w:ascii="Arial" w:hAnsi="Arial" w:cs="Arial"/>
          <w:sz w:val="22"/>
          <w:szCs w:val="22"/>
          <w:lang w:val="es-ES_tradnl"/>
        </w:rPr>
        <w:t xml:space="preserve"> y </w:t>
      </w:r>
      <w:r>
        <w:rPr>
          <w:rFonts w:ascii="Arial" w:hAnsi="Arial" w:cs="Arial"/>
          <w:sz w:val="22"/>
          <w:szCs w:val="22"/>
          <w:lang w:val="es-ES_tradnl"/>
        </w:rPr>
        <w:t>8</w:t>
      </w:r>
      <w:r w:rsidR="00DC5435">
        <w:rPr>
          <w:rFonts w:ascii="Arial" w:hAnsi="Arial" w:cs="Arial"/>
          <w:sz w:val="22"/>
          <w:szCs w:val="22"/>
          <w:lang w:val="es-ES_tradnl"/>
        </w:rPr>
        <w:t xml:space="preserve"> de abril del 2011, y se contó con el apoyo y coordinación de los técnicos de la GGA durante el recorrido. </w:t>
      </w:r>
    </w:p>
    <w:p w:rsidR="0092558D" w:rsidRDefault="0092558D">
      <w:pPr>
        <w:rPr>
          <w:lang w:val="es-ES"/>
        </w:rPr>
      </w:pPr>
      <w:bookmarkStart w:id="51" w:name="_Toc237192504"/>
      <w:bookmarkStart w:id="52" w:name="_Toc237192770"/>
      <w:bookmarkStart w:id="53" w:name="_Toc237192902"/>
      <w:bookmarkStart w:id="54" w:name="_Toc237221342"/>
      <w:bookmarkStart w:id="55" w:name="_Toc237222412"/>
      <w:bookmarkStart w:id="56" w:name="_Toc237222493"/>
      <w:bookmarkStart w:id="57" w:name="_Toc237222606"/>
      <w:bookmarkStart w:id="58" w:name="_Toc237222702"/>
      <w:r>
        <w:rPr>
          <w:lang w:val="es-ES"/>
        </w:rPr>
        <w:br w:type="page"/>
      </w:r>
    </w:p>
    <w:p w:rsidR="00935A27" w:rsidRDefault="00935A27">
      <w:pPr>
        <w:rPr>
          <w:lang w:val="es-ES"/>
        </w:rPr>
      </w:pPr>
    </w:p>
    <w:p w:rsidR="0092558D" w:rsidRDefault="0092558D">
      <w:pPr>
        <w:rPr>
          <w:lang w:val="es-ES"/>
        </w:rPr>
      </w:pPr>
    </w:p>
    <w:p w:rsidR="007D4468" w:rsidRDefault="00486C7F" w:rsidP="00C61E65">
      <w:pPr>
        <w:pStyle w:val="Heading2"/>
        <w:numPr>
          <w:ilvl w:val="0"/>
          <w:numId w:val="51"/>
        </w:numPr>
        <w:rPr>
          <w:rFonts w:ascii="Arial" w:hAnsi="Arial" w:cs="Arial"/>
          <w:sz w:val="52"/>
        </w:rPr>
      </w:pPr>
      <w:bookmarkStart w:id="59" w:name="_Toc293416088"/>
      <w:bookmarkEnd w:id="51"/>
      <w:bookmarkEnd w:id="52"/>
      <w:bookmarkEnd w:id="53"/>
      <w:bookmarkEnd w:id="54"/>
      <w:bookmarkEnd w:id="55"/>
      <w:bookmarkEnd w:id="56"/>
      <w:bookmarkEnd w:id="57"/>
      <w:bookmarkEnd w:id="58"/>
      <w:r w:rsidRPr="00486C7F">
        <w:rPr>
          <w:rFonts w:ascii="Arial" w:hAnsi="Arial" w:cs="Arial"/>
          <w:sz w:val="52"/>
        </w:rPr>
        <w:t>ASPECTOS AMBIENTALES Y SOCIOCULTURALES</w:t>
      </w:r>
      <w:bookmarkEnd w:id="59"/>
    </w:p>
    <w:p w:rsidR="007D4468" w:rsidRDefault="007D4468" w:rsidP="007D4468">
      <w:pPr>
        <w:rPr>
          <w:rFonts w:ascii="Arial" w:hAnsi="Arial" w:cs="Arial"/>
          <w:color w:val="339966"/>
          <w:sz w:val="22"/>
          <w:szCs w:val="22"/>
          <w:lang w:val="es-ES"/>
        </w:rPr>
      </w:pPr>
    </w:p>
    <w:p w:rsidR="00486C7F" w:rsidRPr="00355472" w:rsidRDefault="00486C7F" w:rsidP="00486C7F">
      <w:pPr>
        <w:rPr>
          <w:rFonts w:eastAsia="Times New Roman"/>
          <w:sz w:val="22"/>
          <w:szCs w:val="22"/>
          <w:lang w:val="es-ES" w:eastAsia="es-ES"/>
        </w:rPr>
      </w:pPr>
    </w:p>
    <w:p w:rsidR="00486C7F" w:rsidRPr="000F5F95" w:rsidRDefault="00486C7F" w:rsidP="00486C7F">
      <w:pPr>
        <w:pStyle w:val="NormalWeb"/>
        <w:spacing w:before="0" w:beforeAutospacing="0" w:after="0" w:afterAutospacing="0"/>
        <w:jc w:val="both"/>
        <w:rPr>
          <w:rFonts w:ascii="Arial" w:hAnsi="Arial" w:cs="Arial"/>
          <w:sz w:val="22"/>
          <w:szCs w:val="22"/>
          <w:lang w:val="es-ES" w:eastAsia="es-ES"/>
        </w:rPr>
      </w:pPr>
      <w:bookmarkStart w:id="60" w:name="procesos"/>
      <w:bookmarkEnd w:id="60"/>
      <w:r w:rsidRPr="000F5F95">
        <w:rPr>
          <w:rStyle w:val="Strong"/>
          <w:rFonts w:ascii="Arial" w:hAnsi="Arial" w:cs="Arial"/>
          <w:b w:val="0"/>
          <w:sz w:val="22"/>
          <w:szCs w:val="22"/>
          <w:lang w:val="es-ES_tradnl"/>
        </w:rPr>
        <w:t>Sobre la base de información secundaria obtenida durante la preparación del presente documento, especialmente la presentada como resultado de la Evaluación Ambiental Estratégica (EAE)  desarrollada para el Programa de Desarrollo Sostenible de la Zona Norte</w:t>
      </w:r>
      <w:r w:rsidRPr="000F5F95">
        <w:rPr>
          <w:rStyle w:val="FootnoteReference"/>
          <w:rFonts w:ascii="Arial" w:hAnsi="Arial" w:cs="Arial"/>
          <w:bCs/>
          <w:sz w:val="22"/>
          <w:szCs w:val="22"/>
          <w:lang w:val="es-ES_tradnl"/>
        </w:rPr>
        <w:footnoteReference w:id="3"/>
      </w:r>
      <w:r w:rsidRPr="000F5F95">
        <w:rPr>
          <w:rStyle w:val="Strong"/>
          <w:rFonts w:ascii="Arial" w:hAnsi="Arial" w:cs="Arial"/>
          <w:b w:val="0"/>
          <w:sz w:val="22"/>
          <w:szCs w:val="22"/>
          <w:lang w:val="es-ES_tradnl"/>
        </w:rPr>
        <w:t xml:space="preserve">, se presenta a continuación algunos aspectos ambientales y socioculturales relevantes que deberá tomarse en cuenta en los análisis de cada uno de los proyectos propuestos dentro del Programa, con el fin de </w:t>
      </w:r>
      <w:r w:rsidRPr="000F5F95">
        <w:rPr>
          <w:rFonts w:ascii="Arial" w:eastAsia="MS Mincho" w:hAnsi="Arial" w:cs="Arial"/>
          <w:sz w:val="22"/>
          <w:szCs w:val="22"/>
          <w:lang w:val="es-ES" w:eastAsia="es-ES"/>
        </w:rPr>
        <w:t>identificar</w:t>
      </w:r>
      <w:r w:rsidRPr="000F5F95">
        <w:rPr>
          <w:rFonts w:ascii="Arial" w:hAnsi="Arial" w:cs="Arial"/>
          <w:sz w:val="22"/>
          <w:szCs w:val="22"/>
          <w:lang w:val="es-ES" w:eastAsia="es-ES"/>
        </w:rPr>
        <w:t xml:space="preserve"> las potencialidades que tienen los recursos naturales en la zona, así como sus riesgos.</w:t>
      </w:r>
    </w:p>
    <w:p w:rsidR="00486C7F" w:rsidRDefault="00486C7F" w:rsidP="00486C7F">
      <w:pPr>
        <w:autoSpaceDE w:val="0"/>
        <w:autoSpaceDN w:val="0"/>
        <w:adjustRightInd w:val="0"/>
        <w:rPr>
          <w:rFonts w:ascii="Arial" w:hAnsi="Arial" w:cs="Arial"/>
          <w:sz w:val="22"/>
          <w:szCs w:val="22"/>
          <w:lang w:val="es-ES" w:eastAsia="es-ES"/>
        </w:rPr>
      </w:pPr>
    </w:p>
    <w:p w:rsidR="00486C7F" w:rsidRDefault="00486C7F" w:rsidP="00486C7F">
      <w:pPr>
        <w:autoSpaceDE w:val="0"/>
        <w:autoSpaceDN w:val="0"/>
        <w:adjustRightInd w:val="0"/>
        <w:rPr>
          <w:rFonts w:ascii="Arial" w:hAnsi="Arial" w:cs="Arial"/>
          <w:sz w:val="22"/>
          <w:szCs w:val="22"/>
          <w:lang w:val="es-ES" w:eastAsia="es-ES"/>
        </w:rPr>
      </w:pPr>
    </w:p>
    <w:p w:rsidR="00486C7F" w:rsidRPr="00356282" w:rsidRDefault="00486C7F" w:rsidP="00C61E65">
      <w:pPr>
        <w:pStyle w:val="Heading3"/>
        <w:numPr>
          <w:ilvl w:val="1"/>
          <w:numId w:val="26"/>
        </w:numPr>
        <w:spacing w:before="0" w:after="0"/>
        <w:ind w:left="426" w:hanging="426"/>
        <w:rPr>
          <w:b/>
          <w:sz w:val="22"/>
          <w:szCs w:val="22"/>
          <w:lang w:val="es-ES_tradnl"/>
        </w:rPr>
      </w:pPr>
      <w:bookmarkStart w:id="61" w:name="_Toc293416089"/>
      <w:r>
        <w:rPr>
          <w:b/>
          <w:sz w:val="22"/>
          <w:szCs w:val="22"/>
          <w:lang w:val="es-ES_tradnl"/>
        </w:rPr>
        <w:t xml:space="preserve">Aspectos Socio-Ambientales relevantes de la Región </w:t>
      </w:r>
      <w:proofErr w:type="spellStart"/>
      <w:r>
        <w:rPr>
          <w:b/>
          <w:sz w:val="22"/>
          <w:szCs w:val="22"/>
          <w:lang w:val="es-ES_tradnl"/>
        </w:rPr>
        <w:t>Nor</w:t>
      </w:r>
      <w:proofErr w:type="spellEnd"/>
      <w:r>
        <w:rPr>
          <w:b/>
          <w:sz w:val="22"/>
          <w:szCs w:val="22"/>
          <w:lang w:val="es-ES_tradnl"/>
        </w:rPr>
        <w:t>-Occidental</w:t>
      </w:r>
      <w:bookmarkEnd w:id="61"/>
    </w:p>
    <w:p w:rsidR="00486C7F" w:rsidRPr="00486C7F" w:rsidRDefault="00486C7F" w:rsidP="00486C7F">
      <w:pPr>
        <w:autoSpaceDE w:val="0"/>
        <w:autoSpaceDN w:val="0"/>
        <w:adjustRightInd w:val="0"/>
        <w:rPr>
          <w:rFonts w:ascii="Arial" w:hAnsi="Arial" w:cs="Arial"/>
          <w:sz w:val="22"/>
          <w:szCs w:val="22"/>
          <w:lang w:val="es-ES_tradnl" w:eastAsia="es-ES"/>
        </w:rPr>
      </w:pPr>
    </w:p>
    <w:p w:rsidR="00B55489" w:rsidRDefault="00486C7F" w:rsidP="00486C7F">
      <w:pPr>
        <w:autoSpaceDE w:val="0"/>
        <w:autoSpaceDN w:val="0"/>
        <w:adjustRightInd w:val="0"/>
        <w:jc w:val="both"/>
        <w:rPr>
          <w:rFonts w:ascii="Arial" w:hAnsi="Arial" w:cs="Arial"/>
          <w:color w:val="000000"/>
          <w:sz w:val="23"/>
          <w:szCs w:val="23"/>
          <w:lang w:val="es-ES" w:eastAsia="es-ES"/>
        </w:rPr>
      </w:pPr>
      <w:r w:rsidRPr="000F5F95">
        <w:rPr>
          <w:rFonts w:ascii="Arial" w:hAnsi="Arial" w:cs="Arial"/>
          <w:color w:val="000000"/>
          <w:sz w:val="22"/>
          <w:szCs w:val="22"/>
          <w:lang w:val="es-ES" w:eastAsia="es-ES"/>
        </w:rPr>
        <w:t>En línea con lo establecido por el Plan Nacional de Desarrollo y Ordenamiento Territorial (PN</w:t>
      </w:r>
      <w:r>
        <w:rPr>
          <w:rFonts w:ascii="Arial" w:hAnsi="Arial" w:cs="Arial"/>
          <w:color w:val="000000"/>
          <w:sz w:val="22"/>
          <w:szCs w:val="22"/>
          <w:lang w:val="es-ES" w:eastAsia="es-ES"/>
        </w:rPr>
        <w:t>D</w:t>
      </w:r>
      <w:r w:rsidRPr="000F5F95">
        <w:rPr>
          <w:rFonts w:ascii="Arial" w:hAnsi="Arial" w:cs="Arial"/>
          <w:color w:val="000000"/>
          <w:sz w:val="22"/>
          <w:szCs w:val="22"/>
          <w:lang w:val="es-ES" w:eastAsia="es-ES"/>
        </w:rPr>
        <w:t xml:space="preserve">OT 2004), esta región está compuesta por </w:t>
      </w:r>
      <w:r>
        <w:rPr>
          <w:rFonts w:ascii="Arial" w:hAnsi="Arial" w:cs="Arial"/>
          <w:color w:val="000000"/>
          <w:sz w:val="22"/>
          <w:szCs w:val="22"/>
          <w:lang w:val="es-ES" w:eastAsia="es-ES"/>
        </w:rPr>
        <w:t>3</w:t>
      </w:r>
      <w:r w:rsidRPr="000F5F95">
        <w:rPr>
          <w:rFonts w:ascii="Arial" w:hAnsi="Arial" w:cs="Arial"/>
          <w:color w:val="000000"/>
          <w:sz w:val="22"/>
          <w:szCs w:val="22"/>
          <w:lang w:val="es-ES" w:eastAsia="es-ES"/>
        </w:rPr>
        <w:t xml:space="preserve"> subregiones que abarcan </w:t>
      </w:r>
      <w:r>
        <w:rPr>
          <w:rFonts w:ascii="Arial" w:hAnsi="Arial" w:cs="Arial"/>
          <w:color w:val="000000"/>
          <w:sz w:val="22"/>
          <w:szCs w:val="22"/>
          <w:lang w:val="es-ES" w:eastAsia="es-ES"/>
        </w:rPr>
        <w:t>6</w:t>
      </w:r>
      <w:r w:rsidRPr="000F5F95">
        <w:rPr>
          <w:rFonts w:ascii="Arial" w:hAnsi="Arial" w:cs="Arial"/>
          <w:color w:val="000000"/>
          <w:sz w:val="22"/>
          <w:szCs w:val="22"/>
          <w:lang w:val="es-ES" w:eastAsia="es-ES"/>
        </w:rPr>
        <w:t xml:space="preserve"> departamentos y 51 municipios.</w:t>
      </w:r>
      <w:r w:rsidRPr="00A86B74">
        <w:rPr>
          <w:rFonts w:ascii="Arial" w:hAnsi="Arial" w:cs="Arial"/>
          <w:color w:val="000000"/>
          <w:sz w:val="23"/>
          <w:szCs w:val="23"/>
          <w:lang w:val="es-ES" w:eastAsia="es-ES"/>
        </w:rPr>
        <w:t xml:space="preserve"> </w:t>
      </w:r>
    </w:p>
    <w:p w:rsidR="00B55489" w:rsidRDefault="00B55489" w:rsidP="00B55489">
      <w:pPr>
        <w:autoSpaceDE w:val="0"/>
        <w:autoSpaceDN w:val="0"/>
        <w:adjustRightInd w:val="0"/>
        <w:jc w:val="both"/>
        <w:rPr>
          <w:rFonts w:ascii="Arial" w:hAnsi="Arial" w:cs="Arial"/>
          <w:color w:val="000000"/>
          <w:sz w:val="22"/>
          <w:szCs w:val="22"/>
          <w:lang w:val="es-ES" w:eastAsia="es-ES"/>
        </w:rPr>
      </w:pPr>
    </w:p>
    <w:p w:rsidR="00B55489" w:rsidRDefault="00B55489" w:rsidP="00B55489">
      <w:pPr>
        <w:autoSpaceDE w:val="0"/>
        <w:autoSpaceDN w:val="0"/>
        <w:adjustRightInd w:val="0"/>
        <w:jc w:val="center"/>
        <w:rPr>
          <w:rFonts w:ascii="Arial" w:hAnsi="Arial" w:cs="Arial"/>
          <w:b/>
          <w:color w:val="000000"/>
          <w:sz w:val="20"/>
          <w:szCs w:val="20"/>
          <w:lang w:val="es-ES" w:eastAsia="es-ES"/>
        </w:rPr>
      </w:pPr>
      <w:r w:rsidRPr="000F5F95">
        <w:rPr>
          <w:rFonts w:ascii="Arial" w:hAnsi="Arial" w:cs="Arial"/>
          <w:b/>
          <w:color w:val="000000"/>
          <w:sz w:val="20"/>
          <w:szCs w:val="20"/>
          <w:lang w:val="es-ES" w:eastAsia="es-ES"/>
        </w:rPr>
        <w:t xml:space="preserve">Figura </w:t>
      </w:r>
      <w:r>
        <w:rPr>
          <w:rFonts w:ascii="Arial" w:hAnsi="Arial" w:cs="Arial"/>
          <w:b/>
          <w:color w:val="000000"/>
          <w:sz w:val="20"/>
          <w:szCs w:val="20"/>
          <w:lang w:val="es-ES" w:eastAsia="es-ES"/>
        </w:rPr>
        <w:t>Nº 1</w:t>
      </w:r>
    </w:p>
    <w:p w:rsidR="00B55489" w:rsidRPr="00B55489" w:rsidRDefault="00B55489" w:rsidP="00B55489">
      <w:pPr>
        <w:autoSpaceDE w:val="0"/>
        <w:autoSpaceDN w:val="0"/>
        <w:adjustRightInd w:val="0"/>
        <w:jc w:val="center"/>
        <w:rPr>
          <w:rFonts w:ascii="Arial" w:hAnsi="Arial" w:cs="Arial"/>
          <w:color w:val="000000"/>
          <w:sz w:val="6"/>
          <w:szCs w:val="6"/>
          <w:lang w:val="es-ES" w:eastAsia="es-ES"/>
        </w:rPr>
      </w:pPr>
      <w:r w:rsidRPr="000F5F95">
        <w:rPr>
          <w:rFonts w:ascii="Arial" w:hAnsi="Arial" w:cs="Arial"/>
          <w:b/>
          <w:color w:val="000000"/>
          <w:sz w:val="20"/>
          <w:szCs w:val="20"/>
          <w:lang w:val="es-ES" w:eastAsia="es-ES"/>
        </w:rPr>
        <w:t xml:space="preserve">Región </w:t>
      </w:r>
      <w:proofErr w:type="spellStart"/>
      <w:r w:rsidRPr="000F5F95">
        <w:rPr>
          <w:rFonts w:ascii="Arial" w:hAnsi="Arial" w:cs="Arial"/>
          <w:b/>
          <w:color w:val="000000"/>
          <w:sz w:val="20"/>
          <w:szCs w:val="20"/>
          <w:lang w:val="es-ES" w:eastAsia="es-ES"/>
        </w:rPr>
        <w:t>Nor</w:t>
      </w:r>
      <w:proofErr w:type="spellEnd"/>
      <w:r>
        <w:rPr>
          <w:rFonts w:ascii="Arial" w:hAnsi="Arial" w:cs="Arial"/>
          <w:b/>
          <w:color w:val="000000"/>
          <w:sz w:val="20"/>
          <w:szCs w:val="20"/>
          <w:lang w:val="es-ES" w:eastAsia="es-ES"/>
        </w:rPr>
        <w:t>-O</w:t>
      </w:r>
      <w:r w:rsidRPr="000F5F95">
        <w:rPr>
          <w:rFonts w:ascii="Arial" w:hAnsi="Arial" w:cs="Arial"/>
          <w:b/>
          <w:color w:val="000000"/>
          <w:sz w:val="20"/>
          <w:szCs w:val="20"/>
          <w:lang w:val="es-ES" w:eastAsia="es-ES"/>
        </w:rPr>
        <w:t>ccidental</w:t>
      </w:r>
      <w:r>
        <w:rPr>
          <w:rFonts w:ascii="Arial" w:hAnsi="Arial" w:cs="Arial"/>
          <w:b/>
          <w:color w:val="000000"/>
          <w:sz w:val="20"/>
          <w:szCs w:val="20"/>
          <w:lang w:val="es-ES" w:eastAsia="es-ES"/>
        </w:rPr>
        <w:t xml:space="preserve"> de El Salvador</w:t>
      </w:r>
    </w:p>
    <w:p w:rsidR="00B55489" w:rsidRDefault="00B55489" w:rsidP="00B55489">
      <w:pPr>
        <w:autoSpaceDE w:val="0"/>
        <w:autoSpaceDN w:val="0"/>
        <w:adjustRightInd w:val="0"/>
        <w:jc w:val="center"/>
        <w:rPr>
          <w:rFonts w:ascii="Arial" w:hAnsi="Arial" w:cs="Arial"/>
          <w:color w:val="000000"/>
          <w:sz w:val="21"/>
          <w:szCs w:val="21"/>
          <w:lang w:val="es-ES" w:eastAsia="es-ES"/>
        </w:rPr>
      </w:pPr>
      <w:r>
        <w:rPr>
          <w:rFonts w:ascii="Arial" w:hAnsi="Arial" w:cs="Arial"/>
          <w:noProof/>
          <w:color w:val="000000"/>
          <w:sz w:val="21"/>
          <w:szCs w:val="21"/>
          <w:lang w:eastAsia="en-US"/>
        </w:rPr>
        <w:drawing>
          <wp:inline distT="0" distB="0" distL="0" distR="0">
            <wp:extent cx="4152900" cy="3120586"/>
            <wp:effectExtent l="19050" t="19050" r="19050" b="22664"/>
            <wp:docPr id="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4152900" cy="3120586"/>
                    </a:xfrm>
                    <a:prstGeom prst="rect">
                      <a:avLst/>
                    </a:prstGeom>
                    <a:noFill/>
                    <a:ln w="9525">
                      <a:solidFill>
                        <a:schemeClr val="tx1"/>
                      </a:solidFill>
                      <a:miter lim="800000"/>
                      <a:headEnd/>
                      <a:tailEnd/>
                    </a:ln>
                  </pic:spPr>
                </pic:pic>
              </a:graphicData>
            </a:graphic>
          </wp:inline>
        </w:drawing>
      </w:r>
    </w:p>
    <w:p w:rsidR="00B55489" w:rsidRPr="005C2858" w:rsidRDefault="00B55489" w:rsidP="00B55489">
      <w:pPr>
        <w:autoSpaceDE w:val="0"/>
        <w:autoSpaceDN w:val="0"/>
        <w:adjustRightInd w:val="0"/>
        <w:ind w:left="1276"/>
        <w:jc w:val="both"/>
        <w:rPr>
          <w:rFonts w:ascii="Arial" w:hAnsi="Arial" w:cs="Arial"/>
          <w:color w:val="000000"/>
          <w:sz w:val="16"/>
          <w:szCs w:val="16"/>
          <w:lang w:val="es-ES" w:eastAsia="es-ES"/>
        </w:rPr>
      </w:pPr>
      <w:r w:rsidRPr="005C2858">
        <w:rPr>
          <w:rFonts w:ascii="Arial" w:hAnsi="Arial" w:cs="Arial"/>
          <w:color w:val="000000"/>
          <w:sz w:val="16"/>
          <w:szCs w:val="16"/>
          <w:lang w:val="es-ES" w:eastAsia="es-ES"/>
        </w:rPr>
        <w:t>Fuente: PNODT, 2004</w:t>
      </w:r>
    </w:p>
    <w:p w:rsidR="00B55489" w:rsidRDefault="00B55489" w:rsidP="00486C7F">
      <w:pPr>
        <w:autoSpaceDE w:val="0"/>
        <w:autoSpaceDN w:val="0"/>
        <w:adjustRightInd w:val="0"/>
        <w:jc w:val="both"/>
        <w:rPr>
          <w:rFonts w:ascii="Arial" w:hAnsi="Arial" w:cs="Arial"/>
          <w:color w:val="000000"/>
          <w:sz w:val="23"/>
          <w:szCs w:val="23"/>
          <w:lang w:val="es-ES" w:eastAsia="es-ES"/>
        </w:rPr>
      </w:pPr>
    </w:p>
    <w:p w:rsidR="00486C7F" w:rsidRDefault="00486C7F" w:rsidP="00486C7F">
      <w:pPr>
        <w:autoSpaceDE w:val="0"/>
        <w:autoSpaceDN w:val="0"/>
        <w:adjustRightInd w:val="0"/>
        <w:jc w:val="both"/>
        <w:rPr>
          <w:rFonts w:ascii="Arial" w:hAnsi="Arial" w:cs="Arial"/>
          <w:color w:val="000000"/>
          <w:sz w:val="23"/>
          <w:szCs w:val="23"/>
          <w:lang w:val="es-ES" w:eastAsia="es-ES"/>
        </w:rPr>
      </w:pPr>
      <w:r w:rsidRPr="005C2858">
        <w:rPr>
          <w:rFonts w:ascii="Arial" w:hAnsi="Arial" w:cs="Arial"/>
          <w:color w:val="000000"/>
          <w:sz w:val="23"/>
          <w:szCs w:val="23"/>
          <w:lang w:val="es-ES" w:eastAsia="es-ES"/>
        </w:rPr>
        <w:lastRenderedPageBreak/>
        <w:t>Las tres subregiones, a su vez, se encuentran divididas en micro</w:t>
      </w:r>
      <w:r>
        <w:rPr>
          <w:rFonts w:ascii="Arial" w:hAnsi="Arial" w:cs="Arial"/>
          <w:color w:val="000000"/>
          <w:sz w:val="23"/>
          <w:szCs w:val="23"/>
          <w:lang w:val="es-ES" w:eastAsia="es-ES"/>
        </w:rPr>
        <w:t>-</w:t>
      </w:r>
      <w:r w:rsidRPr="005C2858">
        <w:rPr>
          <w:rFonts w:ascii="Arial" w:hAnsi="Arial" w:cs="Arial"/>
          <w:color w:val="000000"/>
          <w:sz w:val="23"/>
          <w:szCs w:val="23"/>
          <w:lang w:val="es-ES" w:eastAsia="es-ES"/>
        </w:rPr>
        <w:t xml:space="preserve">regiones </w:t>
      </w:r>
      <w:r>
        <w:rPr>
          <w:rFonts w:ascii="Arial" w:hAnsi="Arial" w:cs="Arial"/>
          <w:color w:val="000000"/>
          <w:sz w:val="23"/>
          <w:szCs w:val="23"/>
          <w:lang w:val="es-ES" w:eastAsia="es-ES"/>
        </w:rPr>
        <w:t xml:space="preserve">como se detalla en el organigrama presentado en la </w:t>
      </w:r>
      <w:r w:rsidR="00B55489">
        <w:rPr>
          <w:rFonts w:ascii="Arial" w:hAnsi="Arial" w:cs="Arial"/>
          <w:color w:val="000000"/>
          <w:sz w:val="23"/>
          <w:szCs w:val="23"/>
          <w:lang w:val="es-ES" w:eastAsia="es-ES"/>
        </w:rPr>
        <w:t>siguiente figura</w:t>
      </w:r>
      <w:r>
        <w:rPr>
          <w:rFonts w:ascii="Arial" w:hAnsi="Arial" w:cs="Arial"/>
          <w:color w:val="000000"/>
          <w:sz w:val="23"/>
          <w:szCs w:val="23"/>
          <w:lang w:val="es-ES" w:eastAsia="es-ES"/>
        </w:rPr>
        <w:t>.</w:t>
      </w:r>
    </w:p>
    <w:p w:rsidR="00486C7F" w:rsidRDefault="00486C7F" w:rsidP="00486C7F">
      <w:pPr>
        <w:autoSpaceDE w:val="0"/>
        <w:autoSpaceDN w:val="0"/>
        <w:adjustRightInd w:val="0"/>
        <w:jc w:val="both"/>
        <w:rPr>
          <w:rFonts w:ascii="Arial" w:hAnsi="Arial" w:cs="Arial"/>
          <w:color w:val="000000"/>
          <w:sz w:val="22"/>
          <w:szCs w:val="22"/>
          <w:lang w:val="es-ES" w:eastAsia="es-ES"/>
        </w:rPr>
      </w:pPr>
    </w:p>
    <w:p w:rsidR="00B55489" w:rsidRDefault="00B55489" w:rsidP="00486C7F">
      <w:pPr>
        <w:autoSpaceDE w:val="0"/>
        <w:autoSpaceDN w:val="0"/>
        <w:adjustRightInd w:val="0"/>
        <w:jc w:val="both"/>
        <w:rPr>
          <w:rFonts w:ascii="Arial" w:hAnsi="Arial" w:cs="Arial"/>
          <w:color w:val="000000"/>
          <w:sz w:val="22"/>
          <w:szCs w:val="22"/>
          <w:lang w:val="es-ES" w:eastAsia="es-ES"/>
        </w:rPr>
      </w:pPr>
    </w:p>
    <w:p w:rsidR="00B55489" w:rsidRDefault="00B55489" w:rsidP="00B55489">
      <w:pPr>
        <w:autoSpaceDE w:val="0"/>
        <w:autoSpaceDN w:val="0"/>
        <w:adjustRightInd w:val="0"/>
        <w:jc w:val="center"/>
        <w:rPr>
          <w:rFonts w:ascii="Arial" w:hAnsi="Arial" w:cs="Arial"/>
          <w:b/>
          <w:color w:val="000000"/>
          <w:sz w:val="20"/>
          <w:szCs w:val="20"/>
          <w:lang w:val="es-ES" w:eastAsia="es-ES"/>
        </w:rPr>
      </w:pPr>
      <w:r w:rsidRPr="000F5F95">
        <w:rPr>
          <w:rFonts w:ascii="Arial" w:hAnsi="Arial" w:cs="Arial"/>
          <w:b/>
          <w:color w:val="000000"/>
          <w:sz w:val="20"/>
          <w:szCs w:val="20"/>
          <w:lang w:val="es-ES" w:eastAsia="es-ES"/>
        </w:rPr>
        <w:t xml:space="preserve">Figura </w:t>
      </w:r>
      <w:r>
        <w:rPr>
          <w:rFonts w:ascii="Arial" w:hAnsi="Arial" w:cs="Arial"/>
          <w:b/>
          <w:color w:val="000000"/>
          <w:sz w:val="20"/>
          <w:szCs w:val="20"/>
          <w:lang w:val="es-ES" w:eastAsia="es-ES"/>
        </w:rPr>
        <w:t>Nº 2</w:t>
      </w:r>
    </w:p>
    <w:p w:rsidR="00B55489" w:rsidRDefault="00B55489" w:rsidP="00B55489">
      <w:pPr>
        <w:autoSpaceDE w:val="0"/>
        <w:autoSpaceDN w:val="0"/>
        <w:adjustRightInd w:val="0"/>
        <w:jc w:val="center"/>
        <w:rPr>
          <w:rFonts w:ascii="Arial" w:hAnsi="Arial" w:cs="Arial"/>
          <w:b/>
          <w:color w:val="000000"/>
          <w:sz w:val="20"/>
          <w:szCs w:val="20"/>
          <w:lang w:val="es-ES" w:eastAsia="es-ES"/>
        </w:rPr>
      </w:pPr>
      <w:r w:rsidRPr="000F5F95">
        <w:rPr>
          <w:rFonts w:ascii="Arial" w:hAnsi="Arial" w:cs="Arial"/>
          <w:b/>
          <w:color w:val="000000"/>
          <w:sz w:val="20"/>
          <w:szCs w:val="20"/>
          <w:lang w:val="es-ES" w:eastAsia="es-ES"/>
        </w:rPr>
        <w:t>División por regiones, subregiones y mic</w:t>
      </w:r>
      <w:r>
        <w:rPr>
          <w:rFonts w:ascii="Arial" w:hAnsi="Arial" w:cs="Arial"/>
          <w:b/>
          <w:color w:val="000000"/>
          <w:sz w:val="20"/>
          <w:szCs w:val="20"/>
          <w:lang w:val="es-ES" w:eastAsia="es-ES"/>
        </w:rPr>
        <w:t>r</w:t>
      </w:r>
      <w:r w:rsidRPr="000F5F95">
        <w:rPr>
          <w:rFonts w:ascii="Arial" w:hAnsi="Arial" w:cs="Arial"/>
          <w:b/>
          <w:color w:val="000000"/>
          <w:sz w:val="20"/>
          <w:szCs w:val="20"/>
          <w:lang w:val="es-ES" w:eastAsia="es-ES"/>
        </w:rPr>
        <w:t>orregiones (Noroccidente)</w:t>
      </w:r>
    </w:p>
    <w:p w:rsidR="00B55489" w:rsidRPr="000F5F95" w:rsidRDefault="00B55489" w:rsidP="00B55489">
      <w:pPr>
        <w:autoSpaceDE w:val="0"/>
        <w:autoSpaceDN w:val="0"/>
        <w:adjustRightInd w:val="0"/>
        <w:jc w:val="center"/>
        <w:rPr>
          <w:rFonts w:ascii="Arial" w:hAnsi="Arial" w:cs="Arial"/>
          <w:b/>
          <w:color w:val="000000"/>
          <w:sz w:val="20"/>
          <w:szCs w:val="20"/>
          <w:lang w:val="es-ES" w:eastAsia="es-ES"/>
        </w:rPr>
      </w:pPr>
    </w:p>
    <w:p w:rsidR="00B55489" w:rsidRDefault="00B55489" w:rsidP="00B55489">
      <w:pPr>
        <w:autoSpaceDE w:val="0"/>
        <w:autoSpaceDN w:val="0"/>
        <w:adjustRightInd w:val="0"/>
        <w:jc w:val="center"/>
        <w:rPr>
          <w:rFonts w:ascii="Arial" w:hAnsi="Arial" w:cs="Arial"/>
          <w:color w:val="000000"/>
          <w:sz w:val="23"/>
          <w:szCs w:val="23"/>
          <w:lang w:val="es-ES" w:eastAsia="es-ES"/>
        </w:rPr>
      </w:pPr>
      <w:r>
        <w:rPr>
          <w:rFonts w:ascii="Arial" w:hAnsi="Arial" w:cs="Arial"/>
          <w:noProof/>
          <w:color w:val="000000"/>
          <w:sz w:val="23"/>
          <w:szCs w:val="23"/>
          <w:lang w:eastAsia="en-US"/>
        </w:rPr>
        <w:drawing>
          <wp:inline distT="0" distB="0" distL="0" distR="0">
            <wp:extent cx="4972050" cy="2261280"/>
            <wp:effectExtent l="19050" t="19050" r="19050" b="24720"/>
            <wp:docPr id="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4972050" cy="2261280"/>
                    </a:xfrm>
                    <a:prstGeom prst="rect">
                      <a:avLst/>
                    </a:prstGeom>
                    <a:noFill/>
                    <a:ln w="9525">
                      <a:solidFill>
                        <a:schemeClr val="tx1"/>
                      </a:solidFill>
                      <a:miter lim="800000"/>
                      <a:headEnd/>
                      <a:tailEnd/>
                    </a:ln>
                  </pic:spPr>
                </pic:pic>
              </a:graphicData>
            </a:graphic>
          </wp:inline>
        </w:drawing>
      </w:r>
    </w:p>
    <w:p w:rsidR="00B55489" w:rsidRPr="005C2858" w:rsidRDefault="00B55489" w:rsidP="00B55489">
      <w:pPr>
        <w:autoSpaceDE w:val="0"/>
        <w:autoSpaceDN w:val="0"/>
        <w:adjustRightInd w:val="0"/>
        <w:ind w:left="709"/>
        <w:jc w:val="both"/>
        <w:rPr>
          <w:rFonts w:ascii="Arial" w:hAnsi="Arial" w:cs="Arial"/>
          <w:color w:val="000000"/>
          <w:sz w:val="16"/>
          <w:szCs w:val="16"/>
          <w:lang w:val="es-ES" w:eastAsia="es-ES"/>
        </w:rPr>
      </w:pPr>
      <w:r w:rsidRPr="005C2858">
        <w:rPr>
          <w:rFonts w:ascii="Arial" w:hAnsi="Arial" w:cs="Arial"/>
          <w:color w:val="000000"/>
          <w:sz w:val="16"/>
          <w:szCs w:val="16"/>
          <w:lang w:val="es-ES" w:eastAsia="es-ES"/>
        </w:rPr>
        <w:t>Fuente: PNODT, 2004</w:t>
      </w:r>
    </w:p>
    <w:p w:rsidR="00486C7F" w:rsidRDefault="00486C7F" w:rsidP="00486C7F">
      <w:pPr>
        <w:autoSpaceDE w:val="0"/>
        <w:autoSpaceDN w:val="0"/>
        <w:adjustRightInd w:val="0"/>
        <w:jc w:val="both"/>
        <w:rPr>
          <w:rFonts w:ascii="Arial" w:hAnsi="Arial" w:cs="Arial"/>
          <w:color w:val="000000"/>
          <w:sz w:val="23"/>
          <w:szCs w:val="23"/>
          <w:lang w:val="es-ES" w:eastAsia="es-ES"/>
        </w:rPr>
      </w:pPr>
    </w:p>
    <w:p w:rsidR="00B55489" w:rsidRDefault="00B55489" w:rsidP="00486C7F">
      <w:pPr>
        <w:autoSpaceDE w:val="0"/>
        <w:autoSpaceDN w:val="0"/>
        <w:adjustRightInd w:val="0"/>
        <w:jc w:val="both"/>
        <w:rPr>
          <w:rFonts w:ascii="Arial" w:hAnsi="Arial" w:cs="Arial"/>
          <w:color w:val="000000"/>
          <w:sz w:val="23"/>
          <w:szCs w:val="23"/>
          <w:lang w:val="es-ES" w:eastAsia="es-ES"/>
        </w:rPr>
      </w:pPr>
    </w:p>
    <w:p w:rsidR="00486C7F" w:rsidRPr="000F5F95" w:rsidRDefault="00486C7F" w:rsidP="00486C7F">
      <w:pPr>
        <w:autoSpaceDE w:val="0"/>
        <w:autoSpaceDN w:val="0"/>
        <w:adjustRightInd w:val="0"/>
        <w:jc w:val="both"/>
        <w:rPr>
          <w:rFonts w:ascii="Arial" w:hAnsi="Arial" w:cs="Arial"/>
          <w:color w:val="000000"/>
          <w:sz w:val="22"/>
          <w:szCs w:val="22"/>
          <w:lang w:val="es-ES" w:eastAsia="es-ES"/>
        </w:rPr>
      </w:pPr>
      <w:r>
        <w:rPr>
          <w:rFonts w:ascii="Arial" w:hAnsi="Arial" w:cs="Arial"/>
          <w:color w:val="000000"/>
          <w:sz w:val="22"/>
          <w:szCs w:val="22"/>
          <w:lang w:val="es-ES" w:eastAsia="es-ES"/>
        </w:rPr>
        <w:t>L</w:t>
      </w:r>
      <w:r w:rsidRPr="000F5F95">
        <w:rPr>
          <w:rFonts w:ascii="Arial" w:hAnsi="Arial" w:cs="Arial"/>
          <w:color w:val="000000"/>
          <w:sz w:val="22"/>
          <w:szCs w:val="22"/>
          <w:lang w:val="es-ES" w:eastAsia="es-ES"/>
        </w:rPr>
        <w:t xml:space="preserve">a región, en general, </w:t>
      </w:r>
      <w:r>
        <w:rPr>
          <w:rFonts w:ascii="Arial" w:hAnsi="Arial" w:cs="Arial"/>
          <w:color w:val="000000"/>
          <w:sz w:val="22"/>
          <w:szCs w:val="22"/>
          <w:lang w:val="es-ES" w:eastAsia="es-ES"/>
        </w:rPr>
        <w:t>presenta</w:t>
      </w:r>
      <w:r w:rsidRPr="000F5F95">
        <w:rPr>
          <w:rFonts w:ascii="Arial" w:hAnsi="Arial" w:cs="Arial"/>
          <w:color w:val="000000"/>
          <w:sz w:val="22"/>
          <w:szCs w:val="22"/>
          <w:lang w:val="es-ES" w:eastAsia="es-ES"/>
        </w:rPr>
        <w:t xml:space="preserve"> una estación seca, de noviembre a abril, y lluviosa, de mayo a octubre. En la sub-región </w:t>
      </w:r>
      <w:proofErr w:type="spellStart"/>
      <w:r w:rsidRPr="000F5F95">
        <w:rPr>
          <w:rFonts w:ascii="Arial" w:hAnsi="Arial" w:cs="Arial"/>
          <w:color w:val="000000"/>
          <w:sz w:val="22"/>
          <w:szCs w:val="22"/>
          <w:lang w:val="es-ES" w:eastAsia="es-ES"/>
        </w:rPr>
        <w:t>Metapán</w:t>
      </w:r>
      <w:proofErr w:type="spellEnd"/>
      <w:r w:rsidRPr="000F5F95">
        <w:rPr>
          <w:rFonts w:ascii="Arial" w:hAnsi="Arial" w:cs="Arial"/>
          <w:color w:val="000000"/>
          <w:sz w:val="22"/>
          <w:szCs w:val="22"/>
          <w:lang w:val="es-ES" w:eastAsia="es-ES"/>
        </w:rPr>
        <w:t xml:space="preserve">-La Palma yace el Macizo de </w:t>
      </w:r>
      <w:proofErr w:type="spellStart"/>
      <w:r w:rsidRPr="000F5F95">
        <w:rPr>
          <w:rFonts w:ascii="Arial" w:hAnsi="Arial" w:cs="Arial"/>
          <w:color w:val="000000"/>
          <w:sz w:val="22"/>
          <w:szCs w:val="22"/>
          <w:lang w:val="es-ES" w:eastAsia="es-ES"/>
        </w:rPr>
        <w:t>Montecristo</w:t>
      </w:r>
      <w:proofErr w:type="spellEnd"/>
      <w:r w:rsidRPr="000F5F95">
        <w:rPr>
          <w:rFonts w:ascii="Arial" w:hAnsi="Arial" w:cs="Arial"/>
          <w:color w:val="000000"/>
          <w:sz w:val="22"/>
          <w:szCs w:val="22"/>
          <w:lang w:val="es-ES" w:eastAsia="es-ES"/>
        </w:rPr>
        <w:t xml:space="preserve">, cuya red fluvial alimenta, principalmente, a la </w:t>
      </w:r>
      <w:r>
        <w:rPr>
          <w:rFonts w:ascii="Arial" w:hAnsi="Arial" w:cs="Arial"/>
          <w:color w:val="000000"/>
          <w:sz w:val="22"/>
          <w:szCs w:val="22"/>
          <w:lang w:val="es-ES" w:eastAsia="es-ES"/>
        </w:rPr>
        <w:t>c</w:t>
      </w:r>
      <w:r w:rsidRPr="000F5F95">
        <w:rPr>
          <w:rFonts w:ascii="Arial" w:hAnsi="Arial" w:cs="Arial"/>
          <w:color w:val="000000"/>
          <w:sz w:val="22"/>
          <w:szCs w:val="22"/>
          <w:lang w:val="es-ES" w:eastAsia="es-ES"/>
        </w:rPr>
        <w:t xml:space="preserve">uenca del Río Lempa. Durante el periodo seco la disponibilidad de agua tanto para consumo humano como para la actividad agrícola se hace crítica, y el periodo lluvioso se caracteriza por fuertes lluvias en periodos cortos que constituyen una amenaza por la vulnerabilidad de los suelos deforestados. Los sistemas hídricos no cuentan con infraestructura de regulación para reducir los caudales altos y almacenar agua para el periodo seco. El Lago de </w:t>
      </w:r>
      <w:proofErr w:type="spellStart"/>
      <w:r w:rsidRPr="000F5F95">
        <w:rPr>
          <w:rFonts w:ascii="Arial" w:hAnsi="Arial" w:cs="Arial"/>
          <w:color w:val="000000"/>
          <w:sz w:val="22"/>
          <w:szCs w:val="22"/>
          <w:lang w:val="es-ES" w:eastAsia="es-ES"/>
        </w:rPr>
        <w:t>Güija</w:t>
      </w:r>
      <w:proofErr w:type="spellEnd"/>
      <w:r w:rsidRPr="000F5F95">
        <w:rPr>
          <w:rFonts w:ascii="Arial" w:hAnsi="Arial" w:cs="Arial"/>
          <w:color w:val="000000"/>
          <w:sz w:val="22"/>
          <w:szCs w:val="22"/>
          <w:lang w:val="es-ES" w:eastAsia="es-ES"/>
        </w:rPr>
        <w:t xml:space="preserve"> y la Laguna de </w:t>
      </w:r>
      <w:proofErr w:type="spellStart"/>
      <w:r w:rsidRPr="000F5F95">
        <w:rPr>
          <w:rFonts w:ascii="Arial" w:hAnsi="Arial" w:cs="Arial"/>
          <w:color w:val="000000"/>
          <w:sz w:val="22"/>
          <w:szCs w:val="22"/>
          <w:lang w:val="es-ES" w:eastAsia="es-ES"/>
        </w:rPr>
        <w:t>Metapán</w:t>
      </w:r>
      <w:proofErr w:type="spellEnd"/>
      <w:r w:rsidRPr="000F5F95">
        <w:rPr>
          <w:rFonts w:ascii="Arial" w:hAnsi="Arial" w:cs="Arial"/>
          <w:color w:val="000000"/>
          <w:sz w:val="22"/>
          <w:szCs w:val="22"/>
          <w:lang w:val="es-ES" w:eastAsia="es-ES"/>
        </w:rPr>
        <w:t xml:space="preserve"> son dos recursos hídricos superficiales importantes. Existen pequeñas y moderadas cantidades de agua dulce. Los ríos, en general, se encuentran altamente contaminados por detergentes utilizados para el lavado de la ropa, pesticidas provenientes de cultivos de hortalizas, desechos sólidos provenientes de asentamientos humanos cercanos a las quebradas y a sus cauces, efluentes cloacales de los centros urbanos, así como por excretas de cerdos y aves.</w:t>
      </w:r>
    </w:p>
    <w:p w:rsidR="00486C7F" w:rsidRDefault="00486C7F" w:rsidP="00486C7F">
      <w:pPr>
        <w:autoSpaceDE w:val="0"/>
        <w:autoSpaceDN w:val="0"/>
        <w:adjustRightInd w:val="0"/>
        <w:jc w:val="both"/>
        <w:rPr>
          <w:rFonts w:ascii="Arial" w:hAnsi="Arial" w:cs="Arial"/>
          <w:color w:val="000000"/>
          <w:sz w:val="23"/>
          <w:szCs w:val="23"/>
          <w:lang w:val="es-ES" w:eastAsia="es-ES"/>
        </w:rPr>
      </w:pP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r w:rsidRPr="00A86B74">
        <w:rPr>
          <w:rFonts w:ascii="Arial" w:hAnsi="Arial" w:cs="Arial"/>
          <w:color w:val="000000"/>
          <w:sz w:val="22"/>
          <w:szCs w:val="22"/>
          <w:lang w:val="es-ES" w:eastAsia="es-ES"/>
        </w:rPr>
        <w:t xml:space="preserve">El mayor uso del suelo en la subregión </w:t>
      </w:r>
      <w:proofErr w:type="spellStart"/>
      <w:r w:rsidRPr="00A86B74">
        <w:rPr>
          <w:rFonts w:ascii="Arial" w:hAnsi="Arial" w:cs="Arial"/>
          <w:color w:val="000000"/>
          <w:sz w:val="22"/>
          <w:szCs w:val="22"/>
          <w:lang w:val="es-ES" w:eastAsia="es-ES"/>
        </w:rPr>
        <w:t>Metapán</w:t>
      </w:r>
      <w:proofErr w:type="spellEnd"/>
      <w:r w:rsidRPr="00A86B74">
        <w:rPr>
          <w:rFonts w:ascii="Arial" w:hAnsi="Arial" w:cs="Arial"/>
          <w:color w:val="000000"/>
          <w:sz w:val="22"/>
          <w:szCs w:val="22"/>
          <w:lang w:val="es-ES" w:eastAsia="es-ES"/>
        </w:rPr>
        <w:t xml:space="preserve">-La Palma corresponde a pastos naturales, granos básicos, bosques naturales y café. También existen pequeñas áreas con cultivos de hortalizas y frutales. El cultivo de maíz, maicillo y fríjol es el más significativo; la extensión cultivada se desarrolla sobre suelos moderadamente profundos y poco inclinados, distribuyéndose el maíz y maicillo en las ondulaciones y el fríjol en las partes más altas. Las prácticas de cultivo varían desde las formas tecnológicas más antiguas hasta los métodos más modernos, aunque dependen, mayormente, de la extensión de las propiedades. Hay muchas fincas pequeñas, de subsistencia, que producen cosechas para el consumo local; los niveles de producción son muy bajos. El cultivo de hortalizas se realiza en la estación seca en zonas con factibilidad de riego, en las terrazas de los ríos y en el margen norte de la Laguna de </w:t>
      </w:r>
      <w:proofErr w:type="spellStart"/>
      <w:r w:rsidRPr="00A86B74">
        <w:rPr>
          <w:rFonts w:ascii="Arial" w:hAnsi="Arial" w:cs="Arial"/>
          <w:color w:val="000000"/>
          <w:sz w:val="22"/>
          <w:szCs w:val="22"/>
          <w:lang w:val="es-ES" w:eastAsia="es-ES"/>
        </w:rPr>
        <w:t>Metapán</w:t>
      </w:r>
      <w:proofErr w:type="spellEnd"/>
      <w:r w:rsidRPr="00A86B74">
        <w:rPr>
          <w:rFonts w:ascii="Arial" w:hAnsi="Arial" w:cs="Arial"/>
          <w:color w:val="000000"/>
          <w:sz w:val="22"/>
          <w:szCs w:val="22"/>
          <w:lang w:val="es-ES" w:eastAsia="es-ES"/>
        </w:rPr>
        <w:t xml:space="preserve"> y del Lago de </w:t>
      </w:r>
      <w:proofErr w:type="spellStart"/>
      <w:r w:rsidRPr="00A86B74">
        <w:rPr>
          <w:rFonts w:ascii="Arial" w:hAnsi="Arial" w:cs="Arial"/>
          <w:color w:val="000000"/>
          <w:sz w:val="22"/>
          <w:szCs w:val="22"/>
          <w:lang w:val="es-ES" w:eastAsia="es-ES"/>
        </w:rPr>
        <w:t>Güija</w:t>
      </w:r>
      <w:proofErr w:type="spellEnd"/>
      <w:r w:rsidRPr="00A86B74">
        <w:rPr>
          <w:rFonts w:ascii="Arial" w:hAnsi="Arial" w:cs="Arial"/>
          <w:color w:val="000000"/>
          <w:sz w:val="22"/>
          <w:szCs w:val="22"/>
          <w:lang w:val="es-ES" w:eastAsia="es-ES"/>
        </w:rPr>
        <w:t>, con cultivos de sandía, ejote y tomate, entre otros.</w:t>
      </w: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r w:rsidRPr="00A86B74">
        <w:rPr>
          <w:rFonts w:ascii="Arial" w:hAnsi="Arial" w:cs="Arial"/>
          <w:color w:val="000000"/>
          <w:sz w:val="22"/>
          <w:szCs w:val="22"/>
          <w:lang w:val="es-ES" w:eastAsia="es-ES"/>
        </w:rPr>
        <w:t>La mayor parte de la actividad agrícola de los pequeños productores se desarrolla en laderas de más de 30% de pendiente. En estas áreas se presentan los problemas sociales y ambientales más serios, debido a la presión antrópica sobre la tierra. Los pastos naturales (13% de la zona) se utilizan en el pastoreo extensivo de ganado. Los bosques ocupan el 43% del área de esta zona; su potencialidad es eminentemente forestal. No obstante, tomando en cuenta los sistemas actuales de producción que se desarrollan en estas tierras (cultivo de granos básicos, pastoreo de ganado en alta pendiente, quema de bosque y uso excesivo de agroquímicos), la región está entrando en etapas avanzadas de erosión.</w:t>
      </w: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r w:rsidRPr="00A86B74">
        <w:rPr>
          <w:rFonts w:ascii="Arial" w:hAnsi="Arial" w:cs="Arial"/>
          <w:color w:val="000000"/>
          <w:sz w:val="22"/>
          <w:szCs w:val="22"/>
          <w:lang w:val="es-ES" w:eastAsia="es-ES"/>
        </w:rPr>
        <w:t xml:space="preserve">En Chalatenango, la situación hídrica es bastante crítica. La cuenca del Río </w:t>
      </w:r>
      <w:proofErr w:type="spellStart"/>
      <w:r w:rsidRPr="00A86B74">
        <w:rPr>
          <w:rFonts w:ascii="Arial" w:hAnsi="Arial" w:cs="Arial"/>
          <w:color w:val="000000"/>
          <w:sz w:val="22"/>
          <w:szCs w:val="22"/>
          <w:lang w:val="es-ES" w:eastAsia="es-ES"/>
        </w:rPr>
        <w:t>Sumpul</w:t>
      </w:r>
      <w:proofErr w:type="spellEnd"/>
      <w:r w:rsidRPr="00A86B74">
        <w:rPr>
          <w:rFonts w:ascii="Arial" w:hAnsi="Arial" w:cs="Arial"/>
          <w:color w:val="000000"/>
          <w:sz w:val="22"/>
          <w:szCs w:val="22"/>
          <w:lang w:val="es-ES" w:eastAsia="es-ES"/>
        </w:rPr>
        <w:t xml:space="preserve"> ha experimentado una drástica reducción, de hasta un 70% en su caudal, comparada con los valores promedio registrados en la década de los 1970s y 1980s. La red hídrica está poco desarrollada y existen reducidas fuentes de agua dulce. De noviembre a mayo existe un déficit de agua en la zona. Únicamente el 0.8 % de los suelos no tiene restricciones para la agricultura. El 25% (unas 6,437 hectáreas) son suelos poco profundos y de moderada fertilidad; en las zonas del área montañosa, la fertilidad es mayor. La variabilidad de condiciones le imprime una amplia aptitud de usos, aunque un 40% del área presenta muchas limitaciones para la producción agropecuaria. Debido a sus limitaciones, la vocación se restringe a cultivos forestales y, eventualmente, frutales, como ser el marañón, guayaba, u otros no muy exigentes en suelo. También tiene una aptitud para el cultivo de pastos naturales o mejorados, dedicados a ganadería intensiva. El 13% no presenta posibilidades para su aprovechamiento agropecuario o forestal.</w:t>
      </w: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r w:rsidRPr="00A86B74">
        <w:rPr>
          <w:rFonts w:ascii="Arial" w:hAnsi="Arial" w:cs="Arial"/>
          <w:color w:val="000000"/>
          <w:sz w:val="22"/>
          <w:szCs w:val="22"/>
          <w:lang w:val="es-ES" w:eastAsia="es-ES"/>
        </w:rPr>
        <w:t>En el Valle Alto del Lempa-Chalatenango existe una vocación agrícola extensa, aunque combinada con áreas boscosas naturales, con vistas panorámicas de alto valor. En la zona central, el uso principal es la producción de frutales, café y producción de granos básicos (maíz, sorgo, fríjol, arroz). En lugares en los que el bosque original ha sido talado y la biodiversidad severamente afectada, se producen derrumbes que ponen en riesgo a pueblos y carreteras. Asimismo, las quemas contribuyen a la deforestación y erosión de los suelos.</w:t>
      </w:r>
    </w:p>
    <w:p w:rsidR="00B55489" w:rsidRDefault="00B55489" w:rsidP="00486C7F">
      <w:pPr>
        <w:autoSpaceDE w:val="0"/>
        <w:autoSpaceDN w:val="0"/>
        <w:adjustRightInd w:val="0"/>
        <w:jc w:val="both"/>
        <w:rPr>
          <w:rFonts w:ascii="Arial" w:hAnsi="Arial" w:cs="Arial"/>
          <w:color w:val="000000"/>
          <w:sz w:val="22"/>
          <w:szCs w:val="22"/>
          <w:lang w:val="es-ES" w:eastAsia="es-ES"/>
        </w:rPr>
      </w:pP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r w:rsidRPr="00A86B74">
        <w:rPr>
          <w:rFonts w:ascii="Arial" w:hAnsi="Arial" w:cs="Arial"/>
          <w:color w:val="000000"/>
          <w:sz w:val="22"/>
          <w:szCs w:val="22"/>
          <w:lang w:val="es-ES" w:eastAsia="es-ES"/>
        </w:rPr>
        <w:t xml:space="preserve">Existen diferentes zonas con potencial minero; entre éstas </w:t>
      </w:r>
      <w:proofErr w:type="spellStart"/>
      <w:r w:rsidRPr="00A86B74">
        <w:rPr>
          <w:rFonts w:ascii="Arial" w:hAnsi="Arial" w:cs="Arial"/>
          <w:color w:val="000000"/>
          <w:sz w:val="22"/>
          <w:szCs w:val="22"/>
          <w:lang w:val="es-ES" w:eastAsia="es-ES"/>
        </w:rPr>
        <w:t>Metapán</w:t>
      </w:r>
      <w:proofErr w:type="spellEnd"/>
      <w:r w:rsidRPr="00A86B74">
        <w:rPr>
          <w:rFonts w:ascii="Arial" w:hAnsi="Arial" w:cs="Arial"/>
          <w:color w:val="000000"/>
          <w:sz w:val="22"/>
          <w:szCs w:val="22"/>
          <w:lang w:val="es-ES" w:eastAsia="es-ES"/>
        </w:rPr>
        <w:t xml:space="preserve"> y El </w:t>
      </w:r>
      <w:proofErr w:type="spellStart"/>
      <w:r w:rsidRPr="00A86B74">
        <w:rPr>
          <w:rFonts w:ascii="Arial" w:hAnsi="Arial" w:cs="Arial"/>
          <w:color w:val="000000"/>
          <w:sz w:val="22"/>
          <w:szCs w:val="22"/>
          <w:lang w:val="es-ES" w:eastAsia="es-ES"/>
        </w:rPr>
        <w:t>Paisnal</w:t>
      </w:r>
      <w:proofErr w:type="spellEnd"/>
      <w:r w:rsidRPr="00A86B74">
        <w:rPr>
          <w:rFonts w:ascii="Arial" w:hAnsi="Arial" w:cs="Arial"/>
          <w:color w:val="000000"/>
          <w:sz w:val="22"/>
          <w:szCs w:val="22"/>
          <w:lang w:val="es-ES" w:eastAsia="es-ES"/>
        </w:rPr>
        <w:t xml:space="preserve"> (hierro, plomo, zinc, cobre y plata), San Isidro (oro y plata), así como Chalatenango y Jutiapa (cobre). Sin embargo, por el momento, solamente existe actividad de exploración. Las calizas de los estratos de </w:t>
      </w:r>
      <w:proofErr w:type="spellStart"/>
      <w:r w:rsidRPr="00A86B74">
        <w:rPr>
          <w:rFonts w:ascii="Arial" w:hAnsi="Arial" w:cs="Arial"/>
          <w:color w:val="000000"/>
          <w:sz w:val="22"/>
          <w:szCs w:val="22"/>
          <w:lang w:val="es-ES" w:eastAsia="es-ES"/>
        </w:rPr>
        <w:t>Metapán</w:t>
      </w:r>
      <w:proofErr w:type="spellEnd"/>
      <w:r w:rsidRPr="00A86B74">
        <w:rPr>
          <w:rFonts w:ascii="Arial" w:hAnsi="Arial" w:cs="Arial"/>
          <w:color w:val="000000"/>
          <w:sz w:val="22"/>
          <w:szCs w:val="22"/>
          <w:lang w:val="es-ES" w:eastAsia="es-ES"/>
        </w:rPr>
        <w:t xml:space="preserve"> constituyen un recurso mineral no metálico importante que se encuentra en explotación para la fabricación de cemento. De los cauces de los ríos </w:t>
      </w:r>
      <w:proofErr w:type="spellStart"/>
      <w:r w:rsidRPr="00A86B74">
        <w:rPr>
          <w:rFonts w:ascii="Arial" w:hAnsi="Arial" w:cs="Arial"/>
          <w:color w:val="000000"/>
          <w:sz w:val="22"/>
          <w:szCs w:val="22"/>
          <w:lang w:val="es-ES" w:eastAsia="es-ES"/>
        </w:rPr>
        <w:t>Angue</w:t>
      </w:r>
      <w:proofErr w:type="spellEnd"/>
      <w:r w:rsidRPr="00A86B74">
        <w:rPr>
          <w:rFonts w:ascii="Arial" w:hAnsi="Arial" w:cs="Arial"/>
          <w:color w:val="000000"/>
          <w:sz w:val="22"/>
          <w:szCs w:val="22"/>
          <w:lang w:val="es-ES" w:eastAsia="es-ES"/>
        </w:rPr>
        <w:t xml:space="preserve"> y Lempa se extraen áridos como materia prima para la industria de la construcción. Los recursos minerales metálicos de la Subregión Valle Alto del Lempa-Chalatenango se encuentran en los distritos mineros del </w:t>
      </w:r>
      <w:proofErr w:type="spellStart"/>
      <w:r w:rsidRPr="00A86B74">
        <w:rPr>
          <w:rFonts w:ascii="Arial" w:hAnsi="Arial" w:cs="Arial"/>
          <w:color w:val="000000"/>
          <w:sz w:val="22"/>
          <w:szCs w:val="22"/>
          <w:lang w:val="es-ES" w:eastAsia="es-ES"/>
        </w:rPr>
        <w:t>Paisnal</w:t>
      </w:r>
      <w:proofErr w:type="spellEnd"/>
      <w:r w:rsidRPr="00A86B74">
        <w:rPr>
          <w:rFonts w:ascii="Arial" w:hAnsi="Arial" w:cs="Arial"/>
          <w:color w:val="000000"/>
          <w:sz w:val="22"/>
          <w:szCs w:val="22"/>
          <w:lang w:val="es-ES" w:eastAsia="es-ES"/>
        </w:rPr>
        <w:t>, donde se han explotado hierro, plomo, zinc, cobre y plata. En Chalatenango, la actividad minera se concentra en el cobre. Dos distritos mineros destacan en la microrregión: Jutiapa (cobre) y San Isidro (oro y plata).</w:t>
      </w:r>
    </w:p>
    <w:p w:rsidR="00486C7F" w:rsidRDefault="00486C7F" w:rsidP="00486C7F">
      <w:pPr>
        <w:autoSpaceDE w:val="0"/>
        <w:autoSpaceDN w:val="0"/>
        <w:adjustRightInd w:val="0"/>
        <w:jc w:val="both"/>
        <w:rPr>
          <w:rFonts w:ascii="Arial" w:hAnsi="Arial" w:cs="Arial"/>
          <w:color w:val="000000"/>
          <w:sz w:val="22"/>
          <w:szCs w:val="22"/>
          <w:lang w:val="es-ES" w:eastAsia="es-ES"/>
        </w:rPr>
      </w:pPr>
    </w:p>
    <w:p w:rsidR="00B55489" w:rsidRDefault="00B55489" w:rsidP="00486C7F">
      <w:pPr>
        <w:autoSpaceDE w:val="0"/>
        <w:autoSpaceDN w:val="0"/>
        <w:adjustRightInd w:val="0"/>
        <w:jc w:val="both"/>
        <w:rPr>
          <w:rFonts w:ascii="Arial" w:hAnsi="Arial" w:cs="Arial"/>
          <w:color w:val="000000"/>
          <w:sz w:val="22"/>
          <w:szCs w:val="22"/>
          <w:lang w:val="es-ES" w:eastAsia="es-ES"/>
        </w:rPr>
      </w:pPr>
    </w:p>
    <w:p w:rsidR="00B55489" w:rsidRPr="00356282" w:rsidRDefault="00B55489" w:rsidP="00C61E65">
      <w:pPr>
        <w:pStyle w:val="Heading3"/>
        <w:numPr>
          <w:ilvl w:val="1"/>
          <w:numId w:val="26"/>
        </w:numPr>
        <w:spacing w:before="0" w:after="0"/>
        <w:ind w:left="426" w:hanging="426"/>
        <w:rPr>
          <w:b/>
          <w:sz w:val="22"/>
          <w:szCs w:val="22"/>
          <w:lang w:val="es-ES_tradnl"/>
        </w:rPr>
      </w:pPr>
      <w:bookmarkStart w:id="62" w:name="_Toc293416090"/>
      <w:r>
        <w:rPr>
          <w:b/>
          <w:sz w:val="22"/>
          <w:szCs w:val="22"/>
          <w:lang w:val="es-ES_tradnl"/>
        </w:rPr>
        <w:t xml:space="preserve">Aspectos Socio-Ambientales relevantes de la Región </w:t>
      </w:r>
      <w:proofErr w:type="spellStart"/>
      <w:r>
        <w:rPr>
          <w:b/>
          <w:sz w:val="22"/>
          <w:szCs w:val="22"/>
          <w:lang w:val="es-ES_tradnl"/>
        </w:rPr>
        <w:t>Nor</w:t>
      </w:r>
      <w:proofErr w:type="spellEnd"/>
      <w:r>
        <w:rPr>
          <w:b/>
          <w:sz w:val="22"/>
          <w:szCs w:val="22"/>
          <w:lang w:val="es-ES_tradnl"/>
        </w:rPr>
        <w:t>-Oriental</w:t>
      </w:r>
      <w:bookmarkEnd w:id="62"/>
    </w:p>
    <w:p w:rsidR="00B55489" w:rsidRPr="00B55489" w:rsidRDefault="00B55489" w:rsidP="00486C7F">
      <w:pPr>
        <w:autoSpaceDE w:val="0"/>
        <w:autoSpaceDN w:val="0"/>
        <w:adjustRightInd w:val="0"/>
        <w:jc w:val="both"/>
        <w:rPr>
          <w:rFonts w:ascii="Arial" w:hAnsi="Arial" w:cs="Arial"/>
          <w:color w:val="000000"/>
          <w:sz w:val="22"/>
          <w:szCs w:val="22"/>
          <w:lang w:val="es-ES_tradnl" w:eastAsia="es-ES"/>
        </w:rPr>
      </w:pP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r w:rsidRPr="00A86B74">
        <w:rPr>
          <w:rFonts w:ascii="Arial" w:hAnsi="Arial" w:cs="Arial"/>
          <w:color w:val="000000"/>
          <w:sz w:val="22"/>
          <w:szCs w:val="22"/>
          <w:lang w:val="es-ES" w:eastAsia="es-ES"/>
        </w:rPr>
        <w:t xml:space="preserve">La región posee una extensión de 3,069 km²; comparte muchas de las características de la Región Noroccidental, particularmente en lo que concierne a la marginalidad provocada por las deficiencias de conectividad vial. Sólo Santa Rosa de Lima escapa a esta consideración, por ser un polo comercial dinámico, relacionado con la cercanía al punto fronterizo de El </w:t>
      </w:r>
      <w:proofErr w:type="spellStart"/>
      <w:r w:rsidRPr="00A86B74">
        <w:rPr>
          <w:rFonts w:ascii="Arial" w:hAnsi="Arial" w:cs="Arial"/>
          <w:color w:val="000000"/>
          <w:sz w:val="22"/>
          <w:szCs w:val="22"/>
          <w:lang w:val="es-ES" w:eastAsia="es-ES"/>
        </w:rPr>
        <w:lastRenderedPageBreak/>
        <w:t>Amatillo</w:t>
      </w:r>
      <w:proofErr w:type="spellEnd"/>
      <w:r w:rsidRPr="00A86B74">
        <w:rPr>
          <w:rFonts w:ascii="Arial" w:hAnsi="Arial" w:cs="Arial"/>
          <w:color w:val="000000"/>
          <w:sz w:val="22"/>
          <w:szCs w:val="22"/>
          <w:lang w:val="es-ES" w:eastAsia="es-ES"/>
        </w:rPr>
        <w:t>. La región se caracteriza por su drasticidad climática que limita las actividades agropecuarias exitosas. La parte media de Morazán presenta temperaturas promedio anuales menores a 27º C, lo cual repercute en el óptimo aprovechamiento del potencial productivo de las tierras. La zona de las montañas intermedias -con alturas por encima de los 1000 msnm -constituye el área de ecosistemas frágiles.</w:t>
      </w:r>
    </w:p>
    <w:p w:rsidR="00486C7F" w:rsidRDefault="00486C7F" w:rsidP="00486C7F">
      <w:pPr>
        <w:autoSpaceDE w:val="0"/>
        <w:autoSpaceDN w:val="0"/>
        <w:adjustRightInd w:val="0"/>
        <w:jc w:val="both"/>
        <w:rPr>
          <w:rFonts w:ascii="Arial" w:hAnsi="Arial" w:cs="Arial"/>
          <w:color w:val="000000"/>
          <w:sz w:val="22"/>
          <w:szCs w:val="22"/>
          <w:lang w:val="es-ES" w:eastAsia="es-ES"/>
        </w:rPr>
      </w:pPr>
    </w:p>
    <w:p w:rsidR="00B55489" w:rsidRPr="00A86B74" w:rsidRDefault="00B55489" w:rsidP="00486C7F">
      <w:pPr>
        <w:autoSpaceDE w:val="0"/>
        <w:autoSpaceDN w:val="0"/>
        <w:adjustRightInd w:val="0"/>
        <w:jc w:val="both"/>
        <w:rPr>
          <w:rFonts w:ascii="Arial" w:hAnsi="Arial" w:cs="Arial"/>
          <w:color w:val="000000"/>
          <w:sz w:val="22"/>
          <w:szCs w:val="22"/>
          <w:lang w:val="es-ES" w:eastAsia="es-ES"/>
        </w:rPr>
      </w:pPr>
    </w:p>
    <w:p w:rsidR="00486C7F" w:rsidRDefault="00486C7F" w:rsidP="00486C7F">
      <w:pPr>
        <w:autoSpaceDE w:val="0"/>
        <w:autoSpaceDN w:val="0"/>
        <w:adjustRightInd w:val="0"/>
        <w:jc w:val="center"/>
        <w:rPr>
          <w:rFonts w:ascii="Arial" w:hAnsi="Arial" w:cs="Arial"/>
          <w:b/>
          <w:color w:val="000000"/>
          <w:sz w:val="20"/>
          <w:szCs w:val="20"/>
          <w:lang w:val="es-ES" w:eastAsia="es-ES"/>
        </w:rPr>
      </w:pPr>
      <w:r w:rsidRPr="00F02D88">
        <w:rPr>
          <w:rFonts w:ascii="Arial" w:hAnsi="Arial" w:cs="Arial"/>
          <w:b/>
          <w:color w:val="000000"/>
          <w:sz w:val="20"/>
          <w:szCs w:val="20"/>
          <w:lang w:val="es-ES" w:eastAsia="es-ES"/>
        </w:rPr>
        <w:t>Figura N</w:t>
      </w:r>
      <w:r>
        <w:rPr>
          <w:rFonts w:ascii="Arial" w:hAnsi="Arial" w:cs="Arial"/>
          <w:b/>
          <w:color w:val="000000"/>
          <w:sz w:val="20"/>
          <w:szCs w:val="20"/>
          <w:lang w:val="es-ES" w:eastAsia="es-ES"/>
        </w:rPr>
        <w:t xml:space="preserve">º </w:t>
      </w:r>
      <w:r w:rsidR="00B55489">
        <w:rPr>
          <w:rFonts w:ascii="Arial" w:hAnsi="Arial" w:cs="Arial"/>
          <w:b/>
          <w:color w:val="000000"/>
          <w:sz w:val="20"/>
          <w:szCs w:val="20"/>
          <w:lang w:val="es-ES" w:eastAsia="es-ES"/>
        </w:rPr>
        <w:t>3</w:t>
      </w:r>
    </w:p>
    <w:p w:rsidR="00486C7F" w:rsidRDefault="00486C7F" w:rsidP="00486C7F">
      <w:pPr>
        <w:autoSpaceDE w:val="0"/>
        <w:autoSpaceDN w:val="0"/>
        <w:adjustRightInd w:val="0"/>
        <w:jc w:val="center"/>
        <w:rPr>
          <w:rFonts w:ascii="Arial" w:hAnsi="Arial" w:cs="Arial"/>
          <w:b/>
          <w:color w:val="000000"/>
          <w:sz w:val="20"/>
          <w:szCs w:val="20"/>
          <w:lang w:val="es-ES" w:eastAsia="es-ES"/>
        </w:rPr>
      </w:pPr>
      <w:r>
        <w:rPr>
          <w:rFonts w:ascii="Arial" w:hAnsi="Arial" w:cs="Arial"/>
          <w:b/>
          <w:color w:val="000000"/>
          <w:sz w:val="20"/>
          <w:szCs w:val="20"/>
          <w:lang w:val="es-ES" w:eastAsia="es-ES"/>
        </w:rPr>
        <w:t xml:space="preserve">Región </w:t>
      </w:r>
      <w:proofErr w:type="spellStart"/>
      <w:r>
        <w:rPr>
          <w:rFonts w:ascii="Arial" w:hAnsi="Arial" w:cs="Arial"/>
          <w:b/>
          <w:color w:val="000000"/>
          <w:sz w:val="20"/>
          <w:szCs w:val="20"/>
          <w:lang w:val="es-ES" w:eastAsia="es-ES"/>
        </w:rPr>
        <w:t>Nor</w:t>
      </w:r>
      <w:proofErr w:type="spellEnd"/>
      <w:r>
        <w:rPr>
          <w:rFonts w:ascii="Arial" w:hAnsi="Arial" w:cs="Arial"/>
          <w:b/>
          <w:color w:val="000000"/>
          <w:sz w:val="20"/>
          <w:szCs w:val="20"/>
          <w:lang w:val="es-ES" w:eastAsia="es-ES"/>
        </w:rPr>
        <w:t>-Oriental de El Salvador</w:t>
      </w:r>
    </w:p>
    <w:p w:rsidR="00486C7F" w:rsidRPr="00F02D88" w:rsidRDefault="00486C7F" w:rsidP="00486C7F">
      <w:pPr>
        <w:autoSpaceDE w:val="0"/>
        <w:autoSpaceDN w:val="0"/>
        <w:adjustRightInd w:val="0"/>
        <w:jc w:val="center"/>
        <w:rPr>
          <w:rFonts w:ascii="Arial" w:hAnsi="Arial" w:cs="Arial"/>
          <w:b/>
          <w:color w:val="000000"/>
          <w:sz w:val="20"/>
          <w:szCs w:val="20"/>
          <w:lang w:val="es-ES" w:eastAsia="es-ES"/>
        </w:rPr>
      </w:pPr>
    </w:p>
    <w:p w:rsidR="00486C7F" w:rsidRDefault="00486C7F" w:rsidP="00486C7F">
      <w:pPr>
        <w:autoSpaceDE w:val="0"/>
        <w:autoSpaceDN w:val="0"/>
        <w:adjustRightInd w:val="0"/>
        <w:jc w:val="center"/>
        <w:rPr>
          <w:rFonts w:ascii="Arial" w:hAnsi="Arial" w:cs="Arial"/>
          <w:color w:val="000000"/>
          <w:sz w:val="22"/>
          <w:szCs w:val="22"/>
          <w:lang w:val="es-ES" w:eastAsia="es-ES"/>
        </w:rPr>
      </w:pPr>
      <w:r>
        <w:rPr>
          <w:rFonts w:ascii="Arial" w:hAnsi="Arial" w:cs="Arial"/>
          <w:noProof/>
          <w:color w:val="000000"/>
          <w:sz w:val="22"/>
          <w:szCs w:val="22"/>
          <w:lang w:eastAsia="en-US"/>
        </w:rPr>
        <w:drawing>
          <wp:inline distT="0" distB="0" distL="0" distR="0">
            <wp:extent cx="4219575" cy="3049712"/>
            <wp:effectExtent l="19050" t="19050" r="28575" b="17338"/>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4219575" cy="3049712"/>
                    </a:xfrm>
                    <a:prstGeom prst="rect">
                      <a:avLst/>
                    </a:prstGeom>
                    <a:noFill/>
                    <a:ln w="9525">
                      <a:solidFill>
                        <a:schemeClr val="tx1"/>
                      </a:solidFill>
                      <a:miter lim="800000"/>
                      <a:headEnd/>
                      <a:tailEnd/>
                    </a:ln>
                  </pic:spPr>
                </pic:pic>
              </a:graphicData>
            </a:graphic>
          </wp:inline>
        </w:drawing>
      </w:r>
    </w:p>
    <w:p w:rsidR="00486C7F" w:rsidRDefault="00486C7F" w:rsidP="00486C7F">
      <w:pPr>
        <w:autoSpaceDE w:val="0"/>
        <w:autoSpaceDN w:val="0"/>
        <w:adjustRightInd w:val="0"/>
        <w:ind w:left="1276"/>
        <w:jc w:val="both"/>
        <w:rPr>
          <w:rFonts w:ascii="Arial" w:hAnsi="Arial" w:cs="Arial"/>
          <w:color w:val="000000"/>
          <w:sz w:val="20"/>
          <w:szCs w:val="20"/>
          <w:lang w:val="es-ES" w:eastAsia="es-ES"/>
        </w:rPr>
      </w:pPr>
      <w:r w:rsidRPr="00F02D88">
        <w:rPr>
          <w:rFonts w:ascii="Arial" w:hAnsi="Arial" w:cs="Arial"/>
          <w:color w:val="000000"/>
          <w:sz w:val="20"/>
          <w:szCs w:val="20"/>
          <w:lang w:val="es-ES" w:eastAsia="es-ES"/>
        </w:rPr>
        <w:t>Fuente: PNODT, 2004</w:t>
      </w:r>
    </w:p>
    <w:p w:rsidR="00486C7F" w:rsidRDefault="00486C7F" w:rsidP="00486C7F">
      <w:pPr>
        <w:autoSpaceDE w:val="0"/>
        <w:autoSpaceDN w:val="0"/>
        <w:adjustRightInd w:val="0"/>
        <w:ind w:left="1276"/>
        <w:jc w:val="both"/>
        <w:rPr>
          <w:rFonts w:ascii="Arial" w:hAnsi="Arial" w:cs="Arial"/>
          <w:color w:val="000000"/>
          <w:sz w:val="20"/>
          <w:szCs w:val="20"/>
          <w:lang w:val="es-ES" w:eastAsia="es-ES"/>
        </w:rPr>
      </w:pPr>
    </w:p>
    <w:p w:rsidR="00486C7F" w:rsidRDefault="00486C7F" w:rsidP="00486C7F">
      <w:pPr>
        <w:autoSpaceDE w:val="0"/>
        <w:autoSpaceDN w:val="0"/>
        <w:adjustRightInd w:val="0"/>
        <w:ind w:left="1276"/>
        <w:jc w:val="both"/>
        <w:rPr>
          <w:rFonts w:ascii="Arial" w:hAnsi="Arial" w:cs="Arial"/>
          <w:color w:val="000000"/>
          <w:sz w:val="20"/>
          <w:szCs w:val="20"/>
          <w:lang w:val="es-ES" w:eastAsia="es-ES"/>
        </w:rPr>
      </w:pPr>
    </w:p>
    <w:p w:rsidR="00486C7F" w:rsidRDefault="00486C7F" w:rsidP="00486C7F">
      <w:pPr>
        <w:autoSpaceDE w:val="0"/>
        <w:autoSpaceDN w:val="0"/>
        <w:adjustRightInd w:val="0"/>
        <w:jc w:val="both"/>
        <w:rPr>
          <w:rFonts w:ascii="Arial" w:hAnsi="Arial" w:cs="Arial"/>
          <w:color w:val="000000"/>
          <w:sz w:val="22"/>
          <w:szCs w:val="22"/>
          <w:lang w:val="es-ES" w:eastAsia="es-ES"/>
        </w:rPr>
      </w:pPr>
      <w:r w:rsidRPr="00A86B74">
        <w:rPr>
          <w:rFonts w:ascii="Arial" w:hAnsi="Arial" w:cs="Arial"/>
          <w:color w:val="000000"/>
          <w:sz w:val="22"/>
          <w:szCs w:val="22"/>
          <w:lang w:val="es-ES" w:eastAsia="es-ES"/>
        </w:rPr>
        <w:t>En el PND</w:t>
      </w:r>
      <w:r>
        <w:rPr>
          <w:rFonts w:ascii="Arial" w:hAnsi="Arial" w:cs="Arial"/>
          <w:color w:val="000000"/>
          <w:sz w:val="22"/>
          <w:szCs w:val="22"/>
          <w:lang w:val="es-ES" w:eastAsia="es-ES"/>
        </w:rPr>
        <w:t>O</w:t>
      </w:r>
      <w:r w:rsidRPr="00A86B74">
        <w:rPr>
          <w:rFonts w:ascii="Arial" w:hAnsi="Arial" w:cs="Arial"/>
          <w:color w:val="000000"/>
          <w:sz w:val="22"/>
          <w:szCs w:val="22"/>
          <w:lang w:val="es-ES" w:eastAsia="es-ES"/>
        </w:rPr>
        <w:t>T</w:t>
      </w:r>
      <w:r>
        <w:rPr>
          <w:rFonts w:ascii="Arial" w:hAnsi="Arial" w:cs="Arial"/>
          <w:color w:val="000000"/>
          <w:sz w:val="22"/>
          <w:szCs w:val="22"/>
          <w:lang w:val="es-ES" w:eastAsia="es-ES"/>
        </w:rPr>
        <w:t xml:space="preserve"> 2004</w:t>
      </w:r>
      <w:r w:rsidRPr="00A86B74">
        <w:rPr>
          <w:rFonts w:ascii="Arial" w:hAnsi="Arial" w:cs="Arial"/>
          <w:color w:val="000000"/>
          <w:sz w:val="22"/>
          <w:szCs w:val="22"/>
          <w:lang w:val="es-ES" w:eastAsia="es-ES"/>
        </w:rPr>
        <w:t>, la Región Nororiental incluye a cuatro microrregiones, distribuidas en tres departamentos y 43 municipios.</w:t>
      </w:r>
    </w:p>
    <w:p w:rsidR="00486C7F" w:rsidRDefault="00486C7F" w:rsidP="00486C7F">
      <w:pPr>
        <w:autoSpaceDE w:val="0"/>
        <w:autoSpaceDN w:val="0"/>
        <w:adjustRightInd w:val="0"/>
        <w:ind w:left="1276"/>
        <w:jc w:val="both"/>
        <w:rPr>
          <w:rFonts w:ascii="Arial" w:hAnsi="Arial" w:cs="Arial"/>
          <w:color w:val="000000"/>
          <w:sz w:val="20"/>
          <w:szCs w:val="20"/>
          <w:lang w:val="es-ES" w:eastAsia="es-ES"/>
        </w:rPr>
      </w:pPr>
    </w:p>
    <w:p w:rsidR="009C2105" w:rsidRDefault="009C2105" w:rsidP="00486C7F">
      <w:pPr>
        <w:autoSpaceDE w:val="0"/>
        <w:autoSpaceDN w:val="0"/>
        <w:adjustRightInd w:val="0"/>
        <w:ind w:left="1276"/>
        <w:jc w:val="both"/>
        <w:rPr>
          <w:rFonts w:ascii="Arial" w:hAnsi="Arial" w:cs="Arial"/>
          <w:color w:val="000000"/>
          <w:sz w:val="20"/>
          <w:szCs w:val="20"/>
          <w:lang w:val="es-ES" w:eastAsia="es-ES"/>
        </w:rPr>
      </w:pPr>
    </w:p>
    <w:p w:rsidR="00486C7F" w:rsidRDefault="00486C7F" w:rsidP="00486C7F">
      <w:pPr>
        <w:autoSpaceDE w:val="0"/>
        <w:autoSpaceDN w:val="0"/>
        <w:adjustRightInd w:val="0"/>
        <w:jc w:val="center"/>
        <w:rPr>
          <w:rFonts w:ascii="Arial" w:hAnsi="Arial" w:cs="Arial"/>
          <w:b/>
          <w:color w:val="000000"/>
          <w:sz w:val="20"/>
          <w:szCs w:val="20"/>
          <w:lang w:val="es-ES" w:eastAsia="es-ES"/>
        </w:rPr>
      </w:pPr>
      <w:r w:rsidRPr="00F02D88">
        <w:rPr>
          <w:rFonts w:ascii="Arial" w:hAnsi="Arial" w:cs="Arial"/>
          <w:b/>
          <w:color w:val="000000"/>
          <w:sz w:val="20"/>
          <w:szCs w:val="20"/>
          <w:lang w:val="es-ES" w:eastAsia="es-ES"/>
        </w:rPr>
        <w:t>Figura N</w:t>
      </w:r>
      <w:r>
        <w:rPr>
          <w:rFonts w:ascii="Arial" w:hAnsi="Arial" w:cs="Arial"/>
          <w:b/>
          <w:color w:val="000000"/>
          <w:sz w:val="20"/>
          <w:szCs w:val="20"/>
          <w:lang w:val="es-ES" w:eastAsia="es-ES"/>
        </w:rPr>
        <w:t xml:space="preserve">º </w:t>
      </w:r>
      <w:r w:rsidR="00B55489">
        <w:rPr>
          <w:rFonts w:ascii="Arial" w:hAnsi="Arial" w:cs="Arial"/>
          <w:b/>
          <w:color w:val="000000"/>
          <w:sz w:val="20"/>
          <w:szCs w:val="20"/>
          <w:lang w:val="es-ES" w:eastAsia="es-ES"/>
        </w:rPr>
        <w:t>4</w:t>
      </w:r>
    </w:p>
    <w:p w:rsidR="00486C7F" w:rsidRDefault="00486C7F" w:rsidP="00486C7F">
      <w:pPr>
        <w:autoSpaceDE w:val="0"/>
        <w:autoSpaceDN w:val="0"/>
        <w:adjustRightInd w:val="0"/>
        <w:jc w:val="center"/>
        <w:rPr>
          <w:rFonts w:ascii="Arial" w:hAnsi="Arial" w:cs="Arial"/>
          <w:b/>
          <w:color w:val="000000"/>
          <w:sz w:val="20"/>
          <w:szCs w:val="20"/>
          <w:lang w:val="es-ES" w:eastAsia="es-ES"/>
        </w:rPr>
      </w:pPr>
      <w:r>
        <w:rPr>
          <w:rFonts w:ascii="Arial" w:hAnsi="Arial" w:cs="Arial"/>
          <w:b/>
          <w:color w:val="000000"/>
          <w:sz w:val="20"/>
          <w:szCs w:val="20"/>
          <w:lang w:val="es-ES" w:eastAsia="es-ES"/>
        </w:rPr>
        <w:t xml:space="preserve">Región </w:t>
      </w:r>
      <w:proofErr w:type="spellStart"/>
      <w:r>
        <w:rPr>
          <w:rFonts w:ascii="Arial" w:hAnsi="Arial" w:cs="Arial"/>
          <w:b/>
          <w:color w:val="000000"/>
          <w:sz w:val="20"/>
          <w:szCs w:val="20"/>
          <w:lang w:val="es-ES" w:eastAsia="es-ES"/>
        </w:rPr>
        <w:t>Nor</w:t>
      </w:r>
      <w:proofErr w:type="spellEnd"/>
      <w:r>
        <w:rPr>
          <w:rFonts w:ascii="Arial" w:hAnsi="Arial" w:cs="Arial"/>
          <w:b/>
          <w:color w:val="000000"/>
          <w:sz w:val="20"/>
          <w:szCs w:val="20"/>
          <w:lang w:val="es-ES" w:eastAsia="es-ES"/>
        </w:rPr>
        <w:t>-Oriental de El Salvador</w:t>
      </w:r>
    </w:p>
    <w:p w:rsidR="00486C7F" w:rsidRPr="00F02D88" w:rsidRDefault="00486C7F" w:rsidP="00486C7F">
      <w:pPr>
        <w:autoSpaceDE w:val="0"/>
        <w:autoSpaceDN w:val="0"/>
        <w:adjustRightInd w:val="0"/>
        <w:jc w:val="center"/>
        <w:rPr>
          <w:rFonts w:ascii="Arial" w:hAnsi="Arial" w:cs="Arial"/>
          <w:b/>
          <w:color w:val="000000"/>
          <w:sz w:val="20"/>
          <w:szCs w:val="20"/>
          <w:lang w:val="es-ES" w:eastAsia="es-ES"/>
        </w:rPr>
      </w:pPr>
    </w:p>
    <w:p w:rsidR="00486C7F" w:rsidRDefault="00486C7F" w:rsidP="00486C7F">
      <w:pPr>
        <w:autoSpaceDE w:val="0"/>
        <w:autoSpaceDN w:val="0"/>
        <w:adjustRightInd w:val="0"/>
        <w:jc w:val="center"/>
        <w:rPr>
          <w:rFonts w:ascii="Arial" w:hAnsi="Arial" w:cs="Arial"/>
          <w:color w:val="000000"/>
          <w:sz w:val="22"/>
          <w:szCs w:val="22"/>
          <w:lang w:val="es-ES" w:eastAsia="es-ES"/>
        </w:rPr>
      </w:pPr>
      <w:r>
        <w:rPr>
          <w:rFonts w:ascii="Arial" w:hAnsi="Arial" w:cs="Arial"/>
          <w:noProof/>
          <w:color w:val="000000"/>
          <w:sz w:val="22"/>
          <w:szCs w:val="22"/>
          <w:lang w:eastAsia="en-US"/>
        </w:rPr>
        <w:drawing>
          <wp:inline distT="0" distB="0" distL="0" distR="0">
            <wp:extent cx="4876800" cy="1414031"/>
            <wp:effectExtent l="19050" t="19050" r="19050" b="14719"/>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4876800" cy="1414031"/>
                    </a:xfrm>
                    <a:prstGeom prst="rect">
                      <a:avLst/>
                    </a:prstGeom>
                    <a:noFill/>
                    <a:ln w="9525">
                      <a:solidFill>
                        <a:schemeClr val="tx1"/>
                      </a:solidFill>
                      <a:miter lim="800000"/>
                      <a:headEnd/>
                      <a:tailEnd/>
                    </a:ln>
                  </pic:spPr>
                </pic:pic>
              </a:graphicData>
            </a:graphic>
          </wp:inline>
        </w:drawing>
      </w:r>
    </w:p>
    <w:p w:rsidR="00486C7F" w:rsidRPr="00DB3EA0" w:rsidRDefault="00486C7F" w:rsidP="00486C7F">
      <w:pPr>
        <w:autoSpaceDE w:val="0"/>
        <w:autoSpaceDN w:val="0"/>
        <w:adjustRightInd w:val="0"/>
        <w:ind w:left="709"/>
        <w:jc w:val="both"/>
        <w:rPr>
          <w:rFonts w:ascii="Arial" w:hAnsi="Arial" w:cs="Arial"/>
          <w:color w:val="000000"/>
          <w:sz w:val="16"/>
          <w:szCs w:val="16"/>
          <w:lang w:val="es-ES" w:eastAsia="es-ES"/>
        </w:rPr>
      </w:pPr>
      <w:r w:rsidRPr="00DB3EA0">
        <w:rPr>
          <w:rFonts w:ascii="Arial" w:hAnsi="Arial" w:cs="Arial"/>
          <w:color w:val="000000"/>
          <w:sz w:val="16"/>
          <w:szCs w:val="16"/>
          <w:lang w:val="es-ES" w:eastAsia="es-ES"/>
        </w:rPr>
        <w:t>Fuente: PNODT, 2004</w:t>
      </w:r>
    </w:p>
    <w:p w:rsidR="00486C7F" w:rsidRDefault="00486C7F" w:rsidP="00486C7F">
      <w:pPr>
        <w:autoSpaceDE w:val="0"/>
        <w:autoSpaceDN w:val="0"/>
        <w:adjustRightInd w:val="0"/>
        <w:jc w:val="both"/>
        <w:rPr>
          <w:rFonts w:ascii="Arial" w:hAnsi="Arial" w:cs="Arial"/>
          <w:color w:val="000000"/>
          <w:sz w:val="22"/>
          <w:szCs w:val="22"/>
          <w:lang w:val="es-ES" w:eastAsia="es-ES"/>
        </w:rPr>
      </w:pP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p>
    <w:p w:rsidR="004C5340" w:rsidRDefault="004C5340" w:rsidP="00486C7F">
      <w:pPr>
        <w:autoSpaceDE w:val="0"/>
        <w:autoSpaceDN w:val="0"/>
        <w:adjustRightInd w:val="0"/>
        <w:jc w:val="both"/>
        <w:rPr>
          <w:rFonts w:ascii="Arial" w:hAnsi="Arial" w:cs="Arial"/>
          <w:color w:val="000000"/>
          <w:sz w:val="22"/>
          <w:szCs w:val="22"/>
          <w:lang w:val="es-ES" w:eastAsia="es-ES"/>
        </w:rPr>
      </w:pP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r w:rsidRPr="00A86B74">
        <w:rPr>
          <w:rFonts w:ascii="Arial" w:hAnsi="Arial" w:cs="Arial"/>
          <w:color w:val="000000"/>
          <w:sz w:val="22"/>
          <w:szCs w:val="22"/>
          <w:lang w:val="es-ES" w:eastAsia="es-ES"/>
        </w:rPr>
        <w:t xml:space="preserve">Los principales ríos que cursan por la zona son el </w:t>
      </w:r>
      <w:proofErr w:type="spellStart"/>
      <w:r w:rsidRPr="00A86B74">
        <w:rPr>
          <w:rFonts w:ascii="Arial" w:hAnsi="Arial" w:cs="Arial"/>
          <w:color w:val="000000"/>
          <w:sz w:val="22"/>
          <w:szCs w:val="22"/>
          <w:lang w:val="es-ES" w:eastAsia="es-ES"/>
        </w:rPr>
        <w:t>Torola</w:t>
      </w:r>
      <w:proofErr w:type="spellEnd"/>
      <w:r w:rsidRPr="00A86B74">
        <w:rPr>
          <w:rFonts w:ascii="Arial" w:hAnsi="Arial" w:cs="Arial"/>
          <w:color w:val="000000"/>
          <w:sz w:val="22"/>
          <w:szCs w:val="22"/>
          <w:lang w:val="es-ES" w:eastAsia="es-ES"/>
        </w:rPr>
        <w:t xml:space="preserve">, el </w:t>
      </w:r>
      <w:proofErr w:type="spellStart"/>
      <w:r w:rsidRPr="00A86B74">
        <w:rPr>
          <w:rFonts w:ascii="Arial" w:hAnsi="Arial" w:cs="Arial"/>
          <w:color w:val="000000"/>
          <w:sz w:val="22"/>
          <w:szCs w:val="22"/>
          <w:lang w:val="es-ES" w:eastAsia="es-ES"/>
        </w:rPr>
        <w:t>Upire</w:t>
      </w:r>
      <w:proofErr w:type="spellEnd"/>
      <w:r w:rsidRPr="00A86B74">
        <w:rPr>
          <w:rFonts w:ascii="Arial" w:hAnsi="Arial" w:cs="Arial"/>
          <w:color w:val="000000"/>
          <w:sz w:val="22"/>
          <w:szCs w:val="22"/>
          <w:lang w:val="es-ES" w:eastAsia="es-ES"/>
        </w:rPr>
        <w:t xml:space="preserve"> y el </w:t>
      </w:r>
      <w:proofErr w:type="spellStart"/>
      <w:r w:rsidRPr="00A86B74">
        <w:rPr>
          <w:rFonts w:ascii="Arial" w:hAnsi="Arial" w:cs="Arial"/>
          <w:color w:val="000000"/>
          <w:sz w:val="22"/>
          <w:szCs w:val="22"/>
          <w:lang w:val="es-ES" w:eastAsia="es-ES"/>
        </w:rPr>
        <w:t>Goascorán</w:t>
      </w:r>
      <w:proofErr w:type="spellEnd"/>
      <w:r w:rsidRPr="00A86B74">
        <w:rPr>
          <w:rFonts w:ascii="Arial" w:hAnsi="Arial" w:cs="Arial"/>
          <w:color w:val="000000"/>
          <w:sz w:val="22"/>
          <w:szCs w:val="22"/>
          <w:lang w:val="es-ES" w:eastAsia="es-ES"/>
        </w:rPr>
        <w:t xml:space="preserve">, todos en el límite fronterizo con Honduras. Al noroeste, el Río Lempa cursa una pequeña extensión de la región. Existen muy pequeñas cantidades de mantos acuíferos subterráneos. En la zona norte de Morazán, se han identificado alrededor de 850 ha con posibilidad de aprovechamiento bajo riego, mediante embalses en los ríos San Francisco y </w:t>
      </w:r>
      <w:proofErr w:type="spellStart"/>
      <w:r w:rsidRPr="00A86B74">
        <w:rPr>
          <w:rFonts w:ascii="Arial" w:hAnsi="Arial" w:cs="Arial"/>
          <w:color w:val="000000"/>
          <w:sz w:val="22"/>
          <w:szCs w:val="22"/>
          <w:lang w:val="es-ES" w:eastAsia="es-ES"/>
        </w:rPr>
        <w:t>Yamabal</w:t>
      </w:r>
      <w:proofErr w:type="spellEnd"/>
      <w:r w:rsidRPr="00A86B74">
        <w:rPr>
          <w:rFonts w:ascii="Arial" w:hAnsi="Arial" w:cs="Arial"/>
          <w:color w:val="000000"/>
          <w:sz w:val="22"/>
          <w:szCs w:val="22"/>
          <w:lang w:val="es-ES" w:eastAsia="es-ES"/>
        </w:rPr>
        <w:t xml:space="preserve">. En general, se está produciendo una drástica disminución de los caudales de los principales ríos y fuentes superficiales aprovechables para el consumo humano. En </w:t>
      </w:r>
      <w:proofErr w:type="spellStart"/>
      <w:r w:rsidRPr="00A86B74">
        <w:rPr>
          <w:rFonts w:ascii="Arial" w:hAnsi="Arial" w:cs="Arial"/>
          <w:color w:val="000000"/>
          <w:sz w:val="22"/>
          <w:szCs w:val="22"/>
          <w:lang w:val="es-ES" w:eastAsia="es-ES"/>
        </w:rPr>
        <w:t>Oscicala-Perquín</w:t>
      </w:r>
      <w:proofErr w:type="spellEnd"/>
      <w:r w:rsidRPr="00A86B74">
        <w:rPr>
          <w:rFonts w:ascii="Arial" w:hAnsi="Arial" w:cs="Arial"/>
          <w:color w:val="000000"/>
          <w:sz w:val="22"/>
          <w:szCs w:val="22"/>
          <w:lang w:val="es-ES" w:eastAsia="es-ES"/>
        </w:rPr>
        <w:t>, el agua para actividades productivas alcanza niveles críticos; en Gotera-</w:t>
      </w:r>
      <w:proofErr w:type="spellStart"/>
      <w:r w:rsidRPr="00A86B74">
        <w:rPr>
          <w:rFonts w:ascii="Arial" w:hAnsi="Arial" w:cs="Arial"/>
          <w:color w:val="000000"/>
          <w:sz w:val="22"/>
          <w:szCs w:val="22"/>
          <w:lang w:val="es-ES" w:eastAsia="es-ES"/>
        </w:rPr>
        <w:t>Chapeltique</w:t>
      </w:r>
      <w:proofErr w:type="spellEnd"/>
      <w:r w:rsidRPr="00A86B74">
        <w:rPr>
          <w:rFonts w:ascii="Arial" w:hAnsi="Arial" w:cs="Arial"/>
          <w:color w:val="000000"/>
          <w:sz w:val="22"/>
          <w:szCs w:val="22"/>
          <w:lang w:val="es-ES" w:eastAsia="es-ES"/>
        </w:rPr>
        <w:t xml:space="preserve"> no existen acuíferos continuos. En muchas sub</w:t>
      </w:r>
      <w:r w:rsidR="00B86DE5">
        <w:rPr>
          <w:rFonts w:ascii="Arial" w:hAnsi="Arial" w:cs="Arial"/>
          <w:color w:val="000000"/>
          <w:sz w:val="22"/>
          <w:szCs w:val="22"/>
          <w:lang w:val="es-ES" w:eastAsia="es-ES"/>
        </w:rPr>
        <w:t>-</w:t>
      </w:r>
      <w:r w:rsidRPr="00A86B74">
        <w:rPr>
          <w:rFonts w:ascii="Arial" w:hAnsi="Arial" w:cs="Arial"/>
          <w:color w:val="000000"/>
          <w:sz w:val="22"/>
          <w:szCs w:val="22"/>
          <w:lang w:val="es-ES" w:eastAsia="es-ES"/>
        </w:rPr>
        <w:t>cuencas de Santa Rosa de Lima, los materiales se vuelven prácticamente impermeables; la posibilidad de explotar agua subterránea en estas partes intermedias depende de la cercanía de las perforaciones al cauce de los ríos principales.</w:t>
      </w: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r w:rsidRPr="00A86B74">
        <w:rPr>
          <w:rFonts w:ascii="Arial" w:hAnsi="Arial" w:cs="Arial"/>
          <w:color w:val="000000"/>
          <w:sz w:val="22"/>
          <w:szCs w:val="22"/>
          <w:lang w:val="es-ES" w:eastAsia="es-ES"/>
        </w:rPr>
        <w:t xml:space="preserve">En la región, predominan suelos con distintos niveles de limitación agrícola. Al sur y al este, los problemas de erosión se pueden considerar inapreciables. Sin embargo, en los alrededores de los municipios de </w:t>
      </w:r>
      <w:proofErr w:type="spellStart"/>
      <w:r w:rsidRPr="00A86B74">
        <w:rPr>
          <w:rFonts w:ascii="Arial" w:hAnsi="Arial" w:cs="Arial"/>
          <w:color w:val="000000"/>
          <w:sz w:val="22"/>
          <w:szCs w:val="22"/>
          <w:lang w:val="es-ES" w:eastAsia="es-ES"/>
        </w:rPr>
        <w:t>Jocoro</w:t>
      </w:r>
      <w:proofErr w:type="spellEnd"/>
      <w:r w:rsidRPr="00A86B74">
        <w:rPr>
          <w:rFonts w:ascii="Arial" w:hAnsi="Arial" w:cs="Arial"/>
          <w:color w:val="000000"/>
          <w:sz w:val="22"/>
          <w:szCs w:val="22"/>
          <w:lang w:val="es-ES" w:eastAsia="es-ES"/>
        </w:rPr>
        <w:t xml:space="preserve">, Bolívar y Santa Rosa de Lima, así como en la media montaña alrededor del Volcán </w:t>
      </w:r>
      <w:proofErr w:type="spellStart"/>
      <w:r w:rsidRPr="00A86B74">
        <w:rPr>
          <w:rFonts w:ascii="Arial" w:hAnsi="Arial" w:cs="Arial"/>
          <w:color w:val="000000"/>
          <w:sz w:val="22"/>
          <w:szCs w:val="22"/>
          <w:lang w:val="es-ES" w:eastAsia="es-ES"/>
        </w:rPr>
        <w:t>Cacahuatique</w:t>
      </w:r>
      <w:proofErr w:type="spellEnd"/>
      <w:r w:rsidRPr="00A86B74">
        <w:rPr>
          <w:rFonts w:ascii="Arial" w:hAnsi="Arial" w:cs="Arial"/>
          <w:color w:val="000000"/>
          <w:sz w:val="22"/>
          <w:szCs w:val="22"/>
          <w:lang w:val="es-ES" w:eastAsia="es-ES"/>
        </w:rPr>
        <w:t>, existen problemas muy elevados de erosión. La producción se concentra en la ganadería, el cultivo de café, henequén, maíz, maicillo y frijol; los cultivos son practicados en pequeñas extensiones dispersas en distintos sectores.</w:t>
      </w: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r w:rsidRPr="00A86B74">
        <w:rPr>
          <w:rFonts w:ascii="Arial" w:hAnsi="Arial" w:cs="Arial"/>
          <w:color w:val="000000"/>
          <w:sz w:val="22"/>
          <w:szCs w:val="22"/>
          <w:lang w:val="es-ES" w:eastAsia="es-ES"/>
        </w:rPr>
        <w:t xml:space="preserve">Respecto de las zonas de vida, la región se caracteriza por la presencia de amplias formaciones vegetales, principalmente pinares y asociaciones de pino-roble en el norte y noroeste, aunque también existen rodales de bosque </w:t>
      </w:r>
      <w:proofErr w:type="spellStart"/>
      <w:r w:rsidRPr="00A86B74">
        <w:rPr>
          <w:rFonts w:ascii="Arial" w:hAnsi="Arial" w:cs="Arial"/>
          <w:color w:val="000000"/>
          <w:sz w:val="22"/>
          <w:szCs w:val="22"/>
          <w:lang w:val="es-ES" w:eastAsia="es-ES"/>
        </w:rPr>
        <w:t>subperennifolio</w:t>
      </w:r>
      <w:proofErr w:type="spellEnd"/>
      <w:r w:rsidRPr="00A86B74">
        <w:rPr>
          <w:rFonts w:ascii="Arial" w:hAnsi="Arial" w:cs="Arial"/>
          <w:color w:val="000000"/>
          <w:sz w:val="22"/>
          <w:szCs w:val="22"/>
          <w:lang w:val="es-ES" w:eastAsia="es-ES"/>
        </w:rPr>
        <w:t xml:space="preserve"> y bosque de galería en los ríos y quebradas. Hacia el sureste de Gotera y en la cuenca del Río </w:t>
      </w:r>
      <w:proofErr w:type="spellStart"/>
      <w:r w:rsidRPr="00A86B74">
        <w:rPr>
          <w:rFonts w:ascii="Arial" w:hAnsi="Arial" w:cs="Arial"/>
          <w:color w:val="000000"/>
          <w:sz w:val="22"/>
          <w:szCs w:val="22"/>
          <w:lang w:val="es-ES" w:eastAsia="es-ES"/>
        </w:rPr>
        <w:t>Goascorán</w:t>
      </w:r>
      <w:proofErr w:type="spellEnd"/>
      <w:r w:rsidRPr="00A86B74">
        <w:rPr>
          <w:rFonts w:ascii="Arial" w:hAnsi="Arial" w:cs="Arial"/>
          <w:color w:val="000000"/>
          <w:sz w:val="22"/>
          <w:szCs w:val="22"/>
          <w:lang w:val="es-ES" w:eastAsia="es-ES"/>
        </w:rPr>
        <w:t xml:space="preserve">, se presentan bosques deciduos, morrales y arbustos espinosos. El área exhibe una belleza paisajística conformada por diferentes elementos, como ser: el cauce del Río Sapo y la Sierra de </w:t>
      </w:r>
      <w:proofErr w:type="spellStart"/>
      <w:r w:rsidRPr="00A86B74">
        <w:rPr>
          <w:rFonts w:ascii="Arial" w:hAnsi="Arial" w:cs="Arial"/>
          <w:color w:val="000000"/>
          <w:sz w:val="22"/>
          <w:szCs w:val="22"/>
          <w:lang w:val="es-ES" w:eastAsia="es-ES"/>
        </w:rPr>
        <w:t>Nahuaterique</w:t>
      </w:r>
      <w:proofErr w:type="spellEnd"/>
      <w:r w:rsidRPr="00A86B74">
        <w:rPr>
          <w:rFonts w:ascii="Arial" w:hAnsi="Arial" w:cs="Arial"/>
          <w:color w:val="000000"/>
          <w:sz w:val="22"/>
          <w:szCs w:val="22"/>
          <w:lang w:val="es-ES" w:eastAsia="es-ES"/>
        </w:rPr>
        <w:t xml:space="preserve">. En las estribaciones del Volcán </w:t>
      </w:r>
      <w:proofErr w:type="spellStart"/>
      <w:r w:rsidRPr="00A86B74">
        <w:rPr>
          <w:rFonts w:ascii="Arial" w:hAnsi="Arial" w:cs="Arial"/>
          <w:color w:val="000000"/>
          <w:sz w:val="22"/>
          <w:szCs w:val="22"/>
          <w:lang w:val="es-ES" w:eastAsia="es-ES"/>
        </w:rPr>
        <w:t>Cacahuatique</w:t>
      </w:r>
      <w:proofErr w:type="spellEnd"/>
      <w:r w:rsidRPr="00A86B74">
        <w:rPr>
          <w:rFonts w:ascii="Arial" w:hAnsi="Arial" w:cs="Arial"/>
          <w:color w:val="000000"/>
          <w:sz w:val="22"/>
          <w:szCs w:val="22"/>
          <w:lang w:val="es-ES" w:eastAsia="es-ES"/>
        </w:rPr>
        <w:t xml:space="preserve"> existe vegetación abierta arbustiva y cafetales en la zona de mayor altura. Existen humedales artificiales en el embalse de la presa 15 de Septiembre, los cuales albergan poblaciones de aves acuáticas. Las especies de árboles presentes incluyen caoba, cedro, ceiba, bálsamo y copinol. La especie de pino más abundante es el pino ocote, el cual puede asociarse con encinos y liquidámbar, aunque no se lo encuentra en bosques puros. Por otra parte, los valles de los Ríos </w:t>
      </w:r>
      <w:proofErr w:type="spellStart"/>
      <w:r w:rsidRPr="00A86B74">
        <w:rPr>
          <w:rFonts w:ascii="Arial" w:hAnsi="Arial" w:cs="Arial"/>
          <w:color w:val="000000"/>
          <w:sz w:val="22"/>
          <w:szCs w:val="22"/>
          <w:lang w:val="es-ES" w:eastAsia="es-ES"/>
        </w:rPr>
        <w:t>Torola</w:t>
      </w:r>
      <w:proofErr w:type="spellEnd"/>
      <w:r w:rsidRPr="00A86B74">
        <w:rPr>
          <w:rFonts w:ascii="Arial" w:hAnsi="Arial" w:cs="Arial"/>
          <w:color w:val="000000"/>
          <w:sz w:val="22"/>
          <w:szCs w:val="22"/>
          <w:lang w:val="es-ES" w:eastAsia="es-ES"/>
        </w:rPr>
        <w:t xml:space="preserve"> y Sapo son un hito paisajístico importante, ya que constituyen un tipo de valle fluvial </w:t>
      </w:r>
      <w:proofErr w:type="spellStart"/>
      <w:r w:rsidRPr="00A86B74">
        <w:rPr>
          <w:rFonts w:ascii="Arial" w:hAnsi="Arial" w:cs="Arial"/>
          <w:color w:val="000000"/>
          <w:sz w:val="22"/>
          <w:szCs w:val="22"/>
          <w:lang w:val="es-ES" w:eastAsia="es-ES"/>
        </w:rPr>
        <w:t>intramontano</w:t>
      </w:r>
      <w:proofErr w:type="spellEnd"/>
      <w:r w:rsidRPr="00A86B74">
        <w:rPr>
          <w:rFonts w:ascii="Arial" w:hAnsi="Arial" w:cs="Arial"/>
          <w:color w:val="000000"/>
          <w:sz w:val="22"/>
          <w:szCs w:val="22"/>
          <w:lang w:val="es-ES" w:eastAsia="es-ES"/>
        </w:rPr>
        <w:t>, no muy frecuente en el país. En relación a las coberturas vegetales, sobresalen los bosques de coníferas, un recurso de potencia turístico y recreativo. El resto del territorio contiene tierras de bajo potencial productivo, en condiciones naturales.</w:t>
      </w: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p>
    <w:p w:rsidR="00486C7F" w:rsidRPr="00A86B74" w:rsidRDefault="00486C7F" w:rsidP="00486C7F">
      <w:pPr>
        <w:autoSpaceDE w:val="0"/>
        <w:autoSpaceDN w:val="0"/>
        <w:adjustRightInd w:val="0"/>
        <w:jc w:val="both"/>
        <w:rPr>
          <w:rFonts w:ascii="Arial" w:hAnsi="Arial" w:cs="Arial"/>
          <w:color w:val="000000"/>
          <w:sz w:val="22"/>
          <w:szCs w:val="22"/>
          <w:lang w:val="es-ES" w:eastAsia="es-ES"/>
        </w:rPr>
      </w:pPr>
      <w:r w:rsidRPr="00A86B74">
        <w:rPr>
          <w:rFonts w:ascii="Arial" w:hAnsi="Arial" w:cs="Arial"/>
          <w:color w:val="000000"/>
          <w:sz w:val="22"/>
          <w:szCs w:val="22"/>
          <w:lang w:val="es-ES" w:eastAsia="es-ES"/>
        </w:rPr>
        <w:t xml:space="preserve">Se destaca la intensa actividad minera de explotación que ha experimentado en el pasado y los proyectos de exploración que están siendo ahora ejecutados. Los principales distritos mineros son: </w:t>
      </w:r>
      <w:proofErr w:type="spellStart"/>
      <w:r w:rsidRPr="00A86B74">
        <w:rPr>
          <w:rFonts w:ascii="Arial" w:hAnsi="Arial" w:cs="Arial"/>
          <w:color w:val="000000"/>
          <w:sz w:val="22"/>
          <w:szCs w:val="22"/>
          <w:lang w:val="es-ES" w:eastAsia="es-ES"/>
        </w:rPr>
        <w:t>Chapeltique-Sesori</w:t>
      </w:r>
      <w:proofErr w:type="spellEnd"/>
      <w:r w:rsidRPr="00A86B74">
        <w:rPr>
          <w:rFonts w:ascii="Arial" w:hAnsi="Arial" w:cs="Arial"/>
          <w:color w:val="000000"/>
          <w:sz w:val="22"/>
          <w:szCs w:val="22"/>
          <w:lang w:val="es-ES" w:eastAsia="es-ES"/>
        </w:rPr>
        <w:t xml:space="preserve">, Jocoso-Santa Rosa de Lima y </w:t>
      </w:r>
      <w:proofErr w:type="spellStart"/>
      <w:r w:rsidRPr="00A86B74">
        <w:rPr>
          <w:rFonts w:ascii="Arial" w:hAnsi="Arial" w:cs="Arial"/>
          <w:color w:val="000000"/>
          <w:sz w:val="22"/>
          <w:szCs w:val="22"/>
          <w:lang w:val="es-ES" w:eastAsia="es-ES"/>
        </w:rPr>
        <w:t>Yamabal</w:t>
      </w:r>
      <w:proofErr w:type="spellEnd"/>
      <w:r w:rsidRPr="00A86B74">
        <w:rPr>
          <w:rFonts w:ascii="Arial" w:hAnsi="Arial" w:cs="Arial"/>
          <w:color w:val="000000"/>
          <w:sz w:val="22"/>
          <w:szCs w:val="22"/>
          <w:lang w:val="es-ES" w:eastAsia="es-ES"/>
        </w:rPr>
        <w:t xml:space="preserve"> –El Hormiguero. En todos, oro y plata son los principales recursos. En las cercanías de la ciudad de San Francisco Gotera y </w:t>
      </w:r>
      <w:proofErr w:type="spellStart"/>
      <w:r w:rsidRPr="00A86B74">
        <w:rPr>
          <w:rFonts w:ascii="Arial" w:hAnsi="Arial" w:cs="Arial"/>
          <w:color w:val="000000"/>
          <w:sz w:val="22"/>
          <w:szCs w:val="22"/>
          <w:lang w:val="es-ES" w:eastAsia="es-ES"/>
        </w:rPr>
        <w:t>Upire</w:t>
      </w:r>
      <w:proofErr w:type="spellEnd"/>
      <w:r w:rsidRPr="00A86B74">
        <w:rPr>
          <w:rFonts w:ascii="Arial" w:hAnsi="Arial" w:cs="Arial"/>
          <w:color w:val="000000"/>
          <w:sz w:val="22"/>
          <w:szCs w:val="22"/>
          <w:lang w:val="es-ES" w:eastAsia="es-ES"/>
        </w:rPr>
        <w:t xml:space="preserve"> existen afloramientos de perlitas. En Corinto, Morazán, existen afloramientos de piedra pómez que pueden ser aprovechados para diversos usos en la industria de la construcción. En la actualidad, los principales centros mineros se encuentran temporalmente fuera de operación. La actividad minera ha tenido en el pasado severas implicaciones, ya que los residuos eran depositados hacia el Río Seco, (minas ubicadas en </w:t>
      </w:r>
      <w:proofErr w:type="spellStart"/>
      <w:r w:rsidRPr="00A86B74">
        <w:rPr>
          <w:rFonts w:ascii="Arial" w:hAnsi="Arial" w:cs="Arial"/>
          <w:color w:val="000000"/>
          <w:sz w:val="22"/>
          <w:szCs w:val="22"/>
          <w:lang w:val="es-ES" w:eastAsia="es-ES"/>
        </w:rPr>
        <w:lastRenderedPageBreak/>
        <w:t>Jocoro</w:t>
      </w:r>
      <w:proofErr w:type="spellEnd"/>
      <w:r w:rsidRPr="00A86B74">
        <w:rPr>
          <w:rFonts w:ascii="Arial" w:hAnsi="Arial" w:cs="Arial"/>
          <w:color w:val="000000"/>
          <w:sz w:val="22"/>
          <w:szCs w:val="22"/>
          <w:lang w:val="es-ES" w:eastAsia="es-ES"/>
        </w:rPr>
        <w:t>); este río era utilizado para abrevar ganado, usos domésticos, así como para la recreación local.</w:t>
      </w:r>
    </w:p>
    <w:p w:rsidR="00486C7F" w:rsidRDefault="00486C7F" w:rsidP="00486C7F">
      <w:pPr>
        <w:autoSpaceDE w:val="0"/>
        <w:autoSpaceDN w:val="0"/>
        <w:adjustRightInd w:val="0"/>
        <w:jc w:val="both"/>
        <w:rPr>
          <w:rFonts w:ascii="Arial" w:hAnsi="Arial" w:cs="Arial"/>
          <w:color w:val="000000"/>
          <w:sz w:val="22"/>
          <w:szCs w:val="22"/>
          <w:lang w:val="es-ES" w:eastAsia="es-ES"/>
        </w:rPr>
      </w:pPr>
    </w:p>
    <w:p w:rsidR="004C5340" w:rsidRDefault="004C5340" w:rsidP="00486C7F">
      <w:pPr>
        <w:autoSpaceDE w:val="0"/>
        <w:autoSpaceDN w:val="0"/>
        <w:adjustRightInd w:val="0"/>
        <w:jc w:val="both"/>
        <w:rPr>
          <w:rFonts w:ascii="Arial" w:hAnsi="Arial" w:cs="Arial"/>
          <w:color w:val="000000"/>
          <w:sz w:val="22"/>
          <w:szCs w:val="22"/>
          <w:lang w:val="es-ES" w:eastAsia="es-ES"/>
        </w:rPr>
      </w:pPr>
    </w:p>
    <w:p w:rsidR="00B55489" w:rsidRPr="00356282" w:rsidRDefault="00B55489" w:rsidP="00C61E65">
      <w:pPr>
        <w:pStyle w:val="Heading3"/>
        <w:numPr>
          <w:ilvl w:val="1"/>
          <w:numId w:val="26"/>
        </w:numPr>
        <w:spacing w:before="0" w:after="0"/>
        <w:ind w:left="426" w:hanging="426"/>
        <w:rPr>
          <w:b/>
          <w:sz w:val="22"/>
          <w:szCs w:val="22"/>
          <w:lang w:val="es-ES_tradnl"/>
        </w:rPr>
      </w:pPr>
      <w:bookmarkStart w:id="63" w:name="_Toc293416091"/>
      <w:r>
        <w:rPr>
          <w:b/>
          <w:sz w:val="22"/>
          <w:szCs w:val="22"/>
          <w:lang w:val="es-ES_tradnl"/>
        </w:rPr>
        <w:t>Ecosistemas y Áreas Protegidas en la Zona Norte</w:t>
      </w:r>
      <w:bookmarkEnd w:id="63"/>
    </w:p>
    <w:p w:rsidR="00B55489" w:rsidRPr="00B55489" w:rsidRDefault="00B55489" w:rsidP="00486C7F">
      <w:pPr>
        <w:autoSpaceDE w:val="0"/>
        <w:autoSpaceDN w:val="0"/>
        <w:adjustRightInd w:val="0"/>
        <w:jc w:val="both"/>
        <w:rPr>
          <w:rFonts w:ascii="Arial" w:hAnsi="Arial" w:cs="Arial"/>
          <w:color w:val="000000"/>
          <w:sz w:val="22"/>
          <w:szCs w:val="22"/>
          <w:lang w:val="es-ES_tradnl" w:eastAsia="es-ES"/>
        </w:rPr>
      </w:pPr>
    </w:p>
    <w:p w:rsidR="00486C7F" w:rsidRPr="00F02D88" w:rsidRDefault="00486C7F" w:rsidP="00486C7F">
      <w:pPr>
        <w:autoSpaceDE w:val="0"/>
        <w:autoSpaceDN w:val="0"/>
        <w:adjustRightInd w:val="0"/>
        <w:jc w:val="both"/>
        <w:rPr>
          <w:rFonts w:ascii="Arial" w:hAnsi="Arial" w:cs="Arial"/>
          <w:color w:val="000000"/>
          <w:sz w:val="22"/>
          <w:szCs w:val="22"/>
          <w:lang w:val="es-ES" w:eastAsia="es-ES"/>
        </w:rPr>
      </w:pPr>
      <w:r w:rsidRPr="00F02D88">
        <w:rPr>
          <w:rFonts w:ascii="Arial" w:hAnsi="Arial" w:cs="Arial"/>
          <w:color w:val="000000"/>
          <w:sz w:val="22"/>
          <w:szCs w:val="22"/>
          <w:lang w:val="es-ES" w:eastAsia="es-ES"/>
        </w:rPr>
        <w:t xml:space="preserve">En la Zona Norte (ZN) existen 15 áreas naturales; sin embargo, solamente el Parque Nacional </w:t>
      </w:r>
      <w:proofErr w:type="spellStart"/>
      <w:r w:rsidRPr="00F02D88">
        <w:rPr>
          <w:rFonts w:ascii="Arial" w:hAnsi="Arial" w:cs="Arial"/>
          <w:color w:val="000000"/>
          <w:sz w:val="22"/>
          <w:szCs w:val="22"/>
          <w:lang w:val="es-ES" w:eastAsia="es-ES"/>
        </w:rPr>
        <w:t>Montecristo</w:t>
      </w:r>
      <w:proofErr w:type="spellEnd"/>
      <w:r w:rsidRPr="00F02D88">
        <w:rPr>
          <w:rFonts w:ascii="Arial" w:hAnsi="Arial" w:cs="Arial"/>
          <w:color w:val="000000"/>
          <w:sz w:val="22"/>
          <w:szCs w:val="22"/>
          <w:lang w:val="es-ES" w:eastAsia="es-ES"/>
        </w:rPr>
        <w:t xml:space="preserve"> cuenta con protección legal y con plan de manejo</w:t>
      </w:r>
      <w:r>
        <w:rPr>
          <w:rFonts w:ascii="Arial" w:hAnsi="Arial" w:cs="Arial"/>
          <w:color w:val="000000"/>
          <w:sz w:val="22"/>
          <w:szCs w:val="22"/>
          <w:lang w:val="es-ES" w:eastAsia="es-ES"/>
        </w:rPr>
        <w:t xml:space="preserve">. </w:t>
      </w:r>
      <w:r w:rsidRPr="00F02D88">
        <w:rPr>
          <w:rFonts w:ascii="Arial" w:hAnsi="Arial" w:cs="Arial"/>
          <w:color w:val="000000"/>
          <w:sz w:val="22"/>
          <w:szCs w:val="22"/>
          <w:lang w:val="es-ES" w:eastAsia="es-ES"/>
        </w:rPr>
        <w:t xml:space="preserve">Asimismo, podría considerarse como área frágil los humedales del Embalse del Cerrón Grande y el de San Diego – La Barra. Podría darse el mismo calificativo a los relictos de bosque </w:t>
      </w:r>
      <w:proofErr w:type="spellStart"/>
      <w:r w:rsidRPr="00F02D88">
        <w:rPr>
          <w:rFonts w:ascii="Arial" w:hAnsi="Arial" w:cs="Arial"/>
          <w:color w:val="000000"/>
          <w:sz w:val="22"/>
          <w:szCs w:val="22"/>
          <w:lang w:val="es-ES" w:eastAsia="es-ES"/>
        </w:rPr>
        <w:t>ripario</w:t>
      </w:r>
      <w:proofErr w:type="spellEnd"/>
      <w:r w:rsidRPr="00F02D88">
        <w:rPr>
          <w:rFonts w:ascii="Arial" w:hAnsi="Arial" w:cs="Arial"/>
          <w:color w:val="000000"/>
          <w:sz w:val="22"/>
          <w:szCs w:val="22"/>
          <w:lang w:val="es-ES" w:eastAsia="es-ES"/>
        </w:rPr>
        <w:t xml:space="preserve"> que se encuentran en las riberas de los ríos. </w:t>
      </w:r>
    </w:p>
    <w:p w:rsidR="00486C7F" w:rsidRDefault="00486C7F" w:rsidP="00486C7F">
      <w:pPr>
        <w:autoSpaceDE w:val="0"/>
        <w:autoSpaceDN w:val="0"/>
        <w:adjustRightInd w:val="0"/>
        <w:jc w:val="both"/>
        <w:rPr>
          <w:rFonts w:ascii="Arial" w:hAnsi="Arial" w:cs="Arial"/>
          <w:color w:val="000000"/>
          <w:sz w:val="22"/>
          <w:szCs w:val="22"/>
          <w:lang w:val="es-ES" w:eastAsia="es-ES"/>
        </w:rPr>
      </w:pPr>
    </w:p>
    <w:p w:rsidR="00486C7F" w:rsidRPr="00F02D88" w:rsidRDefault="00486C7F" w:rsidP="00486C7F">
      <w:pPr>
        <w:autoSpaceDE w:val="0"/>
        <w:autoSpaceDN w:val="0"/>
        <w:adjustRightInd w:val="0"/>
        <w:jc w:val="both"/>
        <w:rPr>
          <w:rFonts w:ascii="Arial" w:hAnsi="Arial" w:cs="Arial"/>
          <w:color w:val="000000"/>
          <w:sz w:val="22"/>
          <w:szCs w:val="22"/>
          <w:lang w:val="es-ES" w:eastAsia="es-ES"/>
        </w:rPr>
      </w:pPr>
    </w:p>
    <w:p w:rsidR="00486C7F" w:rsidRDefault="00486C7F" w:rsidP="00486C7F">
      <w:pPr>
        <w:autoSpaceDE w:val="0"/>
        <w:autoSpaceDN w:val="0"/>
        <w:adjustRightInd w:val="0"/>
        <w:jc w:val="center"/>
        <w:rPr>
          <w:rFonts w:ascii="Arial" w:hAnsi="Arial" w:cs="Arial"/>
          <w:b/>
          <w:color w:val="000000"/>
          <w:sz w:val="20"/>
          <w:szCs w:val="20"/>
          <w:lang w:val="es-ES" w:eastAsia="es-ES"/>
        </w:rPr>
      </w:pPr>
      <w:r w:rsidRPr="00F02D88">
        <w:rPr>
          <w:rFonts w:ascii="Arial" w:hAnsi="Arial" w:cs="Arial"/>
          <w:b/>
          <w:color w:val="000000"/>
          <w:sz w:val="20"/>
          <w:szCs w:val="20"/>
          <w:lang w:val="es-ES" w:eastAsia="es-ES"/>
        </w:rPr>
        <w:t>Figura</w:t>
      </w:r>
      <w:r>
        <w:rPr>
          <w:rFonts w:ascii="Arial" w:hAnsi="Arial" w:cs="Arial"/>
          <w:b/>
          <w:color w:val="000000"/>
          <w:sz w:val="20"/>
          <w:szCs w:val="20"/>
          <w:lang w:val="es-ES" w:eastAsia="es-ES"/>
        </w:rPr>
        <w:t xml:space="preserve"> Nº </w:t>
      </w:r>
      <w:r w:rsidR="00B55489">
        <w:rPr>
          <w:rFonts w:ascii="Arial" w:hAnsi="Arial" w:cs="Arial"/>
          <w:b/>
          <w:color w:val="000000"/>
          <w:sz w:val="20"/>
          <w:szCs w:val="20"/>
          <w:lang w:val="es-ES" w:eastAsia="es-ES"/>
        </w:rPr>
        <w:t>5</w:t>
      </w:r>
    </w:p>
    <w:p w:rsidR="00486C7F" w:rsidRDefault="00486C7F" w:rsidP="00486C7F">
      <w:pPr>
        <w:autoSpaceDE w:val="0"/>
        <w:autoSpaceDN w:val="0"/>
        <w:adjustRightInd w:val="0"/>
        <w:jc w:val="center"/>
        <w:rPr>
          <w:rFonts w:ascii="Arial" w:hAnsi="Arial" w:cs="Arial"/>
          <w:b/>
          <w:color w:val="000000"/>
          <w:sz w:val="20"/>
          <w:szCs w:val="20"/>
          <w:lang w:val="es-ES" w:eastAsia="es-ES"/>
        </w:rPr>
      </w:pPr>
      <w:r w:rsidRPr="00F02D88">
        <w:rPr>
          <w:rFonts w:ascii="Arial" w:hAnsi="Arial" w:cs="Arial"/>
          <w:b/>
          <w:color w:val="000000"/>
          <w:sz w:val="20"/>
          <w:szCs w:val="20"/>
          <w:lang w:val="es-ES" w:eastAsia="es-ES"/>
        </w:rPr>
        <w:t>Mapa de Ecosistemas de la ZN y el trazo del Corredor Biológico Nacional.</w:t>
      </w:r>
    </w:p>
    <w:p w:rsidR="00486C7F" w:rsidRPr="00F02D88" w:rsidRDefault="00486C7F" w:rsidP="00486C7F">
      <w:pPr>
        <w:autoSpaceDE w:val="0"/>
        <w:autoSpaceDN w:val="0"/>
        <w:adjustRightInd w:val="0"/>
        <w:jc w:val="center"/>
        <w:rPr>
          <w:rFonts w:ascii="Arial" w:hAnsi="Arial" w:cs="Arial"/>
          <w:b/>
          <w:color w:val="000000"/>
          <w:sz w:val="20"/>
          <w:szCs w:val="20"/>
          <w:lang w:val="es-ES" w:eastAsia="es-ES"/>
        </w:rPr>
      </w:pPr>
    </w:p>
    <w:p w:rsidR="00486C7F" w:rsidRDefault="00486C7F" w:rsidP="00486C7F">
      <w:pPr>
        <w:autoSpaceDE w:val="0"/>
        <w:autoSpaceDN w:val="0"/>
        <w:adjustRightInd w:val="0"/>
        <w:jc w:val="center"/>
        <w:rPr>
          <w:rFonts w:ascii="Arial" w:hAnsi="Arial" w:cs="Arial"/>
          <w:color w:val="000000"/>
          <w:sz w:val="23"/>
          <w:szCs w:val="23"/>
          <w:lang w:val="es-ES" w:eastAsia="es-ES"/>
        </w:rPr>
      </w:pPr>
      <w:r>
        <w:rPr>
          <w:rFonts w:ascii="Arial" w:hAnsi="Arial" w:cs="Arial"/>
          <w:noProof/>
          <w:color w:val="000000"/>
          <w:sz w:val="23"/>
          <w:szCs w:val="23"/>
          <w:lang w:eastAsia="en-US"/>
        </w:rPr>
        <w:drawing>
          <wp:inline distT="0" distB="0" distL="0" distR="0">
            <wp:extent cx="5229225" cy="4100677"/>
            <wp:effectExtent l="19050" t="19050" r="28575" b="14123"/>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229225" cy="4100677"/>
                    </a:xfrm>
                    <a:prstGeom prst="rect">
                      <a:avLst/>
                    </a:prstGeom>
                    <a:noFill/>
                    <a:ln w="9525">
                      <a:solidFill>
                        <a:schemeClr val="tx1"/>
                      </a:solidFill>
                      <a:miter lim="800000"/>
                      <a:headEnd/>
                      <a:tailEnd/>
                    </a:ln>
                  </pic:spPr>
                </pic:pic>
              </a:graphicData>
            </a:graphic>
          </wp:inline>
        </w:drawing>
      </w:r>
    </w:p>
    <w:p w:rsidR="00486C7F" w:rsidRPr="000564CD" w:rsidRDefault="00486C7F" w:rsidP="00486C7F">
      <w:pPr>
        <w:autoSpaceDE w:val="0"/>
        <w:autoSpaceDN w:val="0"/>
        <w:adjustRightInd w:val="0"/>
        <w:ind w:left="426"/>
        <w:jc w:val="both"/>
        <w:rPr>
          <w:rFonts w:ascii="Arial" w:hAnsi="Arial" w:cs="Arial"/>
          <w:color w:val="000000"/>
          <w:sz w:val="20"/>
          <w:szCs w:val="20"/>
          <w:lang w:val="es-ES" w:eastAsia="es-ES"/>
        </w:rPr>
      </w:pPr>
      <w:r w:rsidRPr="000564CD">
        <w:rPr>
          <w:rFonts w:ascii="Arial" w:hAnsi="Arial" w:cs="Arial"/>
          <w:color w:val="000000"/>
          <w:sz w:val="20"/>
          <w:szCs w:val="20"/>
          <w:lang w:val="es-ES" w:eastAsia="es-ES"/>
        </w:rPr>
        <w:t xml:space="preserve">Fuente: EAE, Desarrollo Norte de El Salvador </w:t>
      </w:r>
    </w:p>
    <w:p w:rsidR="00486C7F" w:rsidRDefault="00486C7F" w:rsidP="00486C7F">
      <w:pPr>
        <w:autoSpaceDE w:val="0"/>
        <w:autoSpaceDN w:val="0"/>
        <w:adjustRightInd w:val="0"/>
        <w:jc w:val="both"/>
        <w:rPr>
          <w:rFonts w:ascii="Arial" w:hAnsi="Arial" w:cs="Arial"/>
          <w:color w:val="000000"/>
          <w:sz w:val="23"/>
          <w:szCs w:val="23"/>
          <w:lang w:val="es-ES" w:eastAsia="es-ES"/>
        </w:rPr>
      </w:pPr>
    </w:p>
    <w:p w:rsidR="00486C7F" w:rsidRDefault="00486C7F" w:rsidP="00486C7F">
      <w:pPr>
        <w:autoSpaceDE w:val="0"/>
        <w:autoSpaceDN w:val="0"/>
        <w:adjustRightInd w:val="0"/>
        <w:jc w:val="both"/>
        <w:rPr>
          <w:rFonts w:ascii="Arial" w:hAnsi="Arial" w:cs="Arial"/>
          <w:color w:val="000000"/>
          <w:sz w:val="23"/>
          <w:szCs w:val="23"/>
          <w:lang w:val="es-ES" w:eastAsia="es-ES"/>
        </w:rPr>
      </w:pPr>
    </w:p>
    <w:p w:rsidR="00486C7F" w:rsidRPr="00F02D88" w:rsidRDefault="00486C7F" w:rsidP="00486C7F">
      <w:pPr>
        <w:autoSpaceDE w:val="0"/>
        <w:autoSpaceDN w:val="0"/>
        <w:adjustRightInd w:val="0"/>
        <w:jc w:val="both"/>
        <w:rPr>
          <w:rFonts w:ascii="Arial" w:hAnsi="Arial" w:cs="Arial"/>
          <w:color w:val="000000"/>
          <w:sz w:val="22"/>
          <w:szCs w:val="22"/>
          <w:lang w:val="es-ES" w:eastAsia="es-ES"/>
        </w:rPr>
      </w:pPr>
      <w:r w:rsidRPr="00F02D88">
        <w:rPr>
          <w:rFonts w:ascii="Arial" w:hAnsi="Arial" w:cs="Arial"/>
          <w:color w:val="000000"/>
          <w:sz w:val="22"/>
          <w:szCs w:val="22"/>
          <w:lang w:val="es-ES" w:eastAsia="es-ES"/>
        </w:rPr>
        <w:t>Según la clasificación de Uso de la Tierra, “</w:t>
      </w:r>
      <w:proofErr w:type="spellStart"/>
      <w:r w:rsidRPr="00F02D88">
        <w:rPr>
          <w:rFonts w:ascii="Arial" w:hAnsi="Arial" w:cs="Arial"/>
          <w:color w:val="000000"/>
          <w:sz w:val="22"/>
          <w:szCs w:val="22"/>
          <w:lang w:val="es-ES" w:eastAsia="es-ES"/>
        </w:rPr>
        <w:t>Corine</w:t>
      </w:r>
      <w:proofErr w:type="spellEnd"/>
      <w:r w:rsidRPr="00F02D88">
        <w:rPr>
          <w:rFonts w:ascii="Arial" w:hAnsi="Arial" w:cs="Arial"/>
          <w:color w:val="000000"/>
          <w:sz w:val="22"/>
          <w:szCs w:val="22"/>
          <w:lang w:val="es-ES" w:eastAsia="es-ES"/>
        </w:rPr>
        <w:t xml:space="preserve"> </w:t>
      </w:r>
      <w:proofErr w:type="spellStart"/>
      <w:r w:rsidRPr="00F02D88">
        <w:rPr>
          <w:rFonts w:ascii="Arial" w:hAnsi="Arial" w:cs="Arial"/>
          <w:color w:val="000000"/>
          <w:sz w:val="22"/>
          <w:szCs w:val="22"/>
          <w:lang w:val="es-ES" w:eastAsia="es-ES"/>
        </w:rPr>
        <w:t>Land</w:t>
      </w:r>
      <w:proofErr w:type="spellEnd"/>
      <w:r w:rsidRPr="00F02D88">
        <w:rPr>
          <w:rFonts w:ascii="Arial" w:hAnsi="Arial" w:cs="Arial"/>
          <w:color w:val="000000"/>
          <w:sz w:val="22"/>
          <w:szCs w:val="22"/>
          <w:lang w:val="es-ES" w:eastAsia="es-ES"/>
        </w:rPr>
        <w:t xml:space="preserve"> </w:t>
      </w:r>
      <w:proofErr w:type="spellStart"/>
      <w:r w:rsidRPr="00F02D88">
        <w:rPr>
          <w:rFonts w:ascii="Arial" w:hAnsi="Arial" w:cs="Arial"/>
          <w:color w:val="000000"/>
          <w:sz w:val="22"/>
          <w:szCs w:val="22"/>
          <w:lang w:val="es-ES" w:eastAsia="es-ES"/>
        </w:rPr>
        <w:t>Cover</w:t>
      </w:r>
      <w:proofErr w:type="spellEnd"/>
      <w:r w:rsidRPr="00F02D88">
        <w:rPr>
          <w:rFonts w:ascii="Arial" w:hAnsi="Arial" w:cs="Arial"/>
          <w:color w:val="000000"/>
          <w:sz w:val="22"/>
          <w:szCs w:val="22"/>
          <w:lang w:val="es-ES" w:eastAsia="es-ES"/>
        </w:rPr>
        <w:t>, la ZN presenta 36 diferentes usos, predominando cultivos (granos básicos, caña de azúcar, hortalizas) con 299,751 ha; bosque (</w:t>
      </w:r>
      <w:proofErr w:type="spellStart"/>
      <w:r w:rsidRPr="00F02D88">
        <w:rPr>
          <w:rFonts w:ascii="Arial" w:hAnsi="Arial" w:cs="Arial"/>
          <w:color w:val="000000"/>
          <w:sz w:val="22"/>
          <w:szCs w:val="22"/>
          <w:lang w:val="es-ES" w:eastAsia="es-ES"/>
        </w:rPr>
        <w:t>latifoliado</w:t>
      </w:r>
      <w:proofErr w:type="spellEnd"/>
      <w:r w:rsidRPr="00F02D88">
        <w:rPr>
          <w:rFonts w:ascii="Arial" w:hAnsi="Arial" w:cs="Arial"/>
          <w:color w:val="000000"/>
          <w:sz w:val="22"/>
          <w:szCs w:val="22"/>
          <w:lang w:val="es-ES" w:eastAsia="es-ES"/>
        </w:rPr>
        <w:t>, confieras, mixto, galería) con 225,919 ha; pastos (naturales y cultivados) con 122,811 ha; arbustos 57,524 ha, cuerpos de agua (lagos, lagunas, humedales, ríos) con 19,926 ha, urbanizaciones 10,678 ha y cafetales 10,463, con ha, entre otros usos.</w:t>
      </w:r>
    </w:p>
    <w:p w:rsidR="00486C7F" w:rsidRDefault="00486C7F" w:rsidP="00486C7F">
      <w:pPr>
        <w:autoSpaceDE w:val="0"/>
        <w:autoSpaceDN w:val="0"/>
        <w:adjustRightInd w:val="0"/>
        <w:jc w:val="both"/>
        <w:rPr>
          <w:rFonts w:ascii="Arial" w:hAnsi="Arial" w:cs="Arial"/>
          <w:color w:val="000000"/>
          <w:sz w:val="22"/>
          <w:szCs w:val="22"/>
          <w:lang w:val="es-ES" w:eastAsia="es-ES"/>
        </w:rPr>
      </w:pPr>
    </w:p>
    <w:p w:rsidR="00486C7F" w:rsidRPr="004D174D" w:rsidRDefault="00486C7F" w:rsidP="00486C7F">
      <w:pPr>
        <w:autoSpaceDE w:val="0"/>
        <w:autoSpaceDN w:val="0"/>
        <w:adjustRightInd w:val="0"/>
        <w:jc w:val="both"/>
        <w:rPr>
          <w:rFonts w:ascii="Arial" w:hAnsi="Arial" w:cs="Arial"/>
          <w:color w:val="000000"/>
          <w:sz w:val="22"/>
          <w:szCs w:val="22"/>
          <w:lang w:val="es-ES" w:eastAsia="es-ES"/>
        </w:rPr>
      </w:pPr>
      <w:r w:rsidRPr="004D174D">
        <w:rPr>
          <w:rFonts w:ascii="Arial" w:hAnsi="Arial" w:cs="Arial"/>
          <w:color w:val="000000"/>
          <w:sz w:val="22"/>
          <w:szCs w:val="22"/>
          <w:lang w:val="es-ES" w:eastAsia="es-ES"/>
        </w:rPr>
        <w:t xml:space="preserve">Ninguna de las áreas protegidas cuenta con más de tres ecosistemas distintos, excepto en el caso del Parque Nacional </w:t>
      </w:r>
      <w:proofErr w:type="spellStart"/>
      <w:r w:rsidRPr="004D174D">
        <w:rPr>
          <w:rFonts w:ascii="Arial" w:hAnsi="Arial" w:cs="Arial"/>
          <w:color w:val="000000"/>
          <w:sz w:val="22"/>
          <w:szCs w:val="22"/>
          <w:lang w:val="es-ES" w:eastAsia="es-ES"/>
        </w:rPr>
        <w:t>Montecristo</w:t>
      </w:r>
      <w:proofErr w:type="spellEnd"/>
      <w:r w:rsidRPr="004D174D">
        <w:rPr>
          <w:rFonts w:ascii="Arial" w:hAnsi="Arial" w:cs="Arial"/>
          <w:color w:val="000000"/>
          <w:sz w:val="22"/>
          <w:szCs w:val="22"/>
          <w:lang w:val="es-ES" w:eastAsia="es-ES"/>
        </w:rPr>
        <w:t xml:space="preserve">, donde se identifican el bosque nuboso, el </w:t>
      </w:r>
      <w:proofErr w:type="spellStart"/>
      <w:r w:rsidRPr="004D174D">
        <w:rPr>
          <w:rFonts w:ascii="Arial" w:hAnsi="Arial" w:cs="Arial"/>
          <w:color w:val="000000"/>
          <w:sz w:val="22"/>
          <w:szCs w:val="22"/>
          <w:lang w:val="es-ES" w:eastAsia="es-ES"/>
        </w:rPr>
        <w:t>submontano</w:t>
      </w:r>
      <w:proofErr w:type="spellEnd"/>
      <w:r w:rsidRPr="004D174D">
        <w:rPr>
          <w:rFonts w:ascii="Arial" w:hAnsi="Arial" w:cs="Arial"/>
          <w:color w:val="000000"/>
          <w:sz w:val="22"/>
          <w:szCs w:val="22"/>
          <w:lang w:val="es-ES" w:eastAsia="es-ES"/>
        </w:rPr>
        <w:t xml:space="preserve"> y el de coníferas. La cobertura del suelo de las 15 áreas naturales protegidas es variada, pero llama la atención que en ellas se identifiquen usos eminentemente agrícolas, por ejemplo, pastizales y cultivos en general (granos básicos, café, caña de azúcar). Solamente el área natural Río Sapo, ubicada en el oriente del país, no presenta ese tipo de uso. Otra de las situaciones que muestra la dinámica del cambio de los ecosistemas, es </w:t>
      </w:r>
      <w:proofErr w:type="spellStart"/>
      <w:r w:rsidRPr="004D174D">
        <w:rPr>
          <w:rFonts w:ascii="Arial" w:hAnsi="Arial" w:cs="Arial"/>
          <w:color w:val="000000"/>
          <w:sz w:val="22"/>
          <w:szCs w:val="22"/>
          <w:lang w:val="es-ES" w:eastAsia="es-ES"/>
        </w:rPr>
        <w:t>Colimita</w:t>
      </w:r>
      <w:proofErr w:type="spellEnd"/>
      <w:r w:rsidRPr="004D174D">
        <w:rPr>
          <w:rFonts w:ascii="Arial" w:hAnsi="Arial" w:cs="Arial"/>
          <w:color w:val="000000"/>
          <w:sz w:val="22"/>
          <w:szCs w:val="22"/>
          <w:lang w:val="es-ES" w:eastAsia="es-ES"/>
        </w:rPr>
        <w:t>, supuestamente un área protegida que, en la actualidad, ya no tiene cobertura boscosa.</w:t>
      </w:r>
    </w:p>
    <w:p w:rsidR="00486C7F" w:rsidRDefault="00486C7F" w:rsidP="00486C7F">
      <w:pPr>
        <w:autoSpaceDE w:val="0"/>
        <w:autoSpaceDN w:val="0"/>
        <w:adjustRightInd w:val="0"/>
        <w:jc w:val="both"/>
        <w:rPr>
          <w:rFonts w:ascii="Arial" w:hAnsi="Arial" w:cs="Arial"/>
          <w:color w:val="000000"/>
          <w:sz w:val="23"/>
          <w:szCs w:val="23"/>
          <w:lang w:val="es-ES" w:eastAsia="es-ES"/>
        </w:rPr>
      </w:pPr>
    </w:p>
    <w:p w:rsidR="004C5340" w:rsidRDefault="004C5340" w:rsidP="00486C7F">
      <w:pPr>
        <w:autoSpaceDE w:val="0"/>
        <w:autoSpaceDN w:val="0"/>
        <w:adjustRightInd w:val="0"/>
        <w:jc w:val="both"/>
        <w:rPr>
          <w:rFonts w:ascii="Arial" w:hAnsi="Arial" w:cs="Arial"/>
          <w:color w:val="000000"/>
          <w:sz w:val="23"/>
          <w:szCs w:val="23"/>
          <w:lang w:val="es-ES" w:eastAsia="es-ES"/>
        </w:rPr>
      </w:pPr>
    </w:p>
    <w:p w:rsidR="00B55489" w:rsidRPr="00356282" w:rsidRDefault="00B55489" w:rsidP="00C61E65">
      <w:pPr>
        <w:pStyle w:val="Heading3"/>
        <w:numPr>
          <w:ilvl w:val="1"/>
          <w:numId w:val="26"/>
        </w:numPr>
        <w:spacing w:before="0" w:after="0"/>
        <w:ind w:left="426" w:hanging="426"/>
        <w:rPr>
          <w:b/>
          <w:sz w:val="22"/>
          <w:szCs w:val="22"/>
          <w:lang w:val="es-ES_tradnl"/>
        </w:rPr>
      </w:pPr>
      <w:bookmarkStart w:id="64" w:name="_Toc293416092"/>
      <w:r>
        <w:rPr>
          <w:b/>
          <w:sz w:val="22"/>
          <w:szCs w:val="22"/>
          <w:lang w:val="es-ES_tradnl"/>
        </w:rPr>
        <w:t>Aspectos relacionados con el Patrimonio Cultural y Físico en la Zona N</w:t>
      </w:r>
      <w:r w:rsidR="00A54160">
        <w:rPr>
          <w:b/>
          <w:sz w:val="22"/>
          <w:szCs w:val="22"/>
          <w:lang w:val="es-ES_tradnl"/>
        </w:rPr>
        <w:t>orte</w:t>
      </w:r>
      <w:bookmarkEnd w:id="64"/>
    </w:p>
    <w:p w:rsidR="00B55489" w:rsidRPr="00B55489" w:rsidRDefault="00B55489" w:rsidP="00486C7F">
      <w:pPr>
        <w:autoSpaceDE w:val="0"/>
        <w:autoSpaceDN w:val="0"/>
        <w:adjustRightInd w:val="0"/>
        <w:jc w:val="both"/>
        <w:rPr>
          <w:rFonts w:ascii="Arial" w:hAnsi="Arial" w:cs="Arial"/>
          <w:color w:val="000000"/>
          <w:sz w:val="23"/>
          <w:szCs w:val="23"/>
          <w:lang w:val="es-ES_tradnl" w:eastAsia="es-ES"/>
        </w:rPr>
      </w:pPr>
    </w:p>
    <w:p w:rsidR="00486C7F" w:rsidRPr="004D174D" w:rsidRDefault="00486C7F" w:rsidP="00486C7F">
      <w:pPr>
        <w:autoSpaceDE w:val="0"/>
        <w:autoSpaceDN w:val="0"/>
        <w:adjustRightInd w:val="0"/>
        <w:jc w:val="both"/>
        <w:rPr>
          <w:rFonts w:ascii="Arial" w:hAnsi="Arial" w:cs="Arial"/>
          <w:color w:val="000000"/>
          <w:sz w:val="22"/>
          <w:szCs w:val="22"/>
          <w:lang w:val="es-ES" w:eastAsia="es-ES"/>
        </w:rPr>
      </w:pPr>
      <w:r w:rsidRPr="004D174D">
        <w:rPr>
          <w:rFonts w:ascii="Arial" w:hAnsi="Arial" w:cs="Arial"/>
          <w:color w:val="000000"/>
          <w:sz w:val="22"/>
          <w:szCs w:val="22"/>
          <w:lang w:val="es-ES" w:eastAsia="es-ES"/>
        </w:rPr>
        <w:t>Los restos arqueológicos que han sido asociados con una temprana ocupación del actual territorio salvadoreño, entre los 11,000 a.C. y, aproximadamente, el 5,000 a.C., están compuestos, principalmente, por pinturas y grabados rupestres. Probablemente, el sitio de mayor antigüedad en la ZN es Gruta de Espíritu Santo, un abrigo rocoso ubicado en Corinto (departamento de Morazán). Actualmente, el sitio tiene un registro de “Parque Arqueológico Rupestre”. El área donde se encuentran las pinturas y petroglifos fue adquirida por el Estado. Entre las figuras, destacan aquellas de seres antropomorfos con penachos en la cabeza, representaciones de manos humanas, aves, serpientes y figuras geométricas; predominan los colores rojo, amarillo y azul. Cerca del sitio se identificaron otros sitios con pintura rupestre. Entre estos sitios se encuentran los siguientes: La Cueva del Toro, Cueva de Las Figuras y Cueva de Los Fierros.</w:t>
      </w:r>
    </w:p>
    <w:p w:rsidR="00486C7F" w:rsidRPr="004D174D" w:rsidRDefault="00486C7F" w:rsidP="00486C7F">
      <w:pPr>
        <w:autoSpaceDE w:val="0"/>
        <w:autoSpaceDN w:val="0"/>
        <w:adjustRightInd w:val="0"/>
        <w:jc w:val="both"/>
        <w:rPr>
          <w:rFonts w:ascii="Arial" w:hAnsi="Arial" w:cs="Arial"/>
          <w:color w:val="000000"/>
          <w:sz w:val="22"/>
          <w:szCs w:val="22"/>
          <w:lang w:val="es-ES" w:eastAsia="es-ES"/>
        </w:rPr>
      </w:pPr>
    </w:p>
    <w:p w:rsidR="00486C7F" w:rsidRPr="004D174D" w:rsidRDefault="00486C7F" w:rsidP="00486C7F">
      <w:pPr>
        <w:autoSpaceDE w:val="0"/>
        <w:autoSpaceDN w:val="0"/>
        <w:adjustRightInd w:val="0"/>
        <w:jc w:val="both"/>
        <w:rPr>
          <w:rFonts w:ascii="Arial" w:hAnsi="Arial" w:cs="Arial"/>
          <w:color w:val="000000"/>
          <w:sz w:val="22"/>
          <w:szCs w:val="22"/>
          <w:lang w:val="es-ES" w:eastAsia="es-ES"/>
        </w:rPr>
      </w:pPr>
      <w:r w:rsidRPr="004D174D">
        <w:rPr>
          <w:rFonts w:ascii="Arial" w:hAnsi="Arial" w:cs="Arial"/>
          <w:color w:val="000000"/>
          <w:sz w:val="22"/>
          <w:szCs w:val="22"/>
          <w:lang w:val="es-ES" w:eastAsia="es-ES"/>
        </w:rPr>
        <w:t>Entre 1976 y 1977, la Presa Cerrón Grande fue concluida en la ZN y los sitios arqueológicos que se encontraban en el área de embalse fueron cubiertos de agua. Se identificaron 24 sitios en el área, tanto en el sector del embalse como en sectores adyacentes (</w:t>
      </w:r>
      <w:proofErr w:type="spellStart"/>
      <w:r w:rsidRPr="004D174D">
        <w:rPr>
          <w:rFonts w:ascii="Arial" w:hAnsi="Arial" w:cs="Arial"/>
          <w:color w:val="000000"/>
          <w:sz w:val="22"/>
          <w:szCs w:val="22"/>
          <w:lang w:val="es-ES" w:eastAsia="es-ES"/>
        </w:rPr>
        <w:t>Fowler</w:t>
      </w:r>
      <w:proofErr w:type="spellEnd"/>
      <w:r w:rsidRPr="004D174D">
        <w:rPr>
          <w:rFonts w:ascii="Arial" w:hAnsi="Arial" w:cs="Arial"/>
          <w:color w:val="000000"/>
          <w:sz w:val="22"/>
          <w:szCs w:val="22"/>
          <w:lang w:val="es-ES" w:eastAsia="es-ES"/>
        </w:rPr>
        <w:t xml:space="preserve"> y </w:t>
      </w:r>
      <w:proofErr w:type="spellStart"/>
      <w:r w:rsidRPr="004D174D">
        <w:rPr>
          <w:rFonts w:ascii="Arial" w:hAnsi="Arial" w:cs="Arial"/>
          <w:color w:val="000000"/>
          <w:sz w:val="22"/>
          <w:szCs w:val="22"/>
          <w:lang w:val="es-ES" w:eastAsia="es-ES"/>
        </w:rPr>
        <w:t>Ernest</w:t>
      </w:r>
      <w:proofErr w:type="spellEnd"/>
      <w:r w:rsidRPr="004D174D">
        <w:rPr>
          <w:rFonts w:ascii="Arial" w:hAnsi="Arial" w:cs="Arial"/>
          <w:color w:val="000000"/>
          <w:sz w:val="22"/>
          <w:szCs w:val="22"/>
          <w:lang w:val="es-ES" w:eastAsia="es-ES"/>
        </w:rPr>
        <w:t xml:space="preserve"> 1985); cinco de ellos pertenecen al Periodo Preclásico (1500 a.C.-250 d.C.) y 12 al Periodo Clásico (250 d.C.-900 d.C.). De la revisión de sitios ubicados en el área de influencia del Programa, se puede incluir a Valle Nuevo, un sitio de 0.75 ha, ubicado en el Municipio de </w:t>
      </w:r>
      <w:proofErr w:type="spellStart"/>
      <w:r w:rsidRPr="004D174D">
        <w:rPr>
          <w:rFonts w:ascii="Arial" w:hAnsi="Arial" w:cs="Arial"/>
          <w:color w:val="000000"/>
          <w:sz w:val="22"/>
          <w:szCs w:val="22"/>
          <w:lang w:val="es-ES" w:eastAsia="es-ES"/>
        </w:rPr>
        <w:t>Masahuat</w:t>
      </w:r>
      <w:proofErr w:type="spellEnd"/>
      <w:r w:rsidRPr="004D174D">
        <w:rPr>
          <w:rFonts w:ascii="Arial" w:hAnsi="Arial" w:cs="Arial"/>
          <w:color w:val="000000"/>
          <w:sz w:val="22"/>
          <w:szCs w:val="22"/>
          <w:lang w:val="es-ES" w:eastAsia="es-ES"/>
        </w:rPr>
        <w:t xml:space="preserve">, en el departamento de Santa Ana, así como a Llano </w:t>
      </w:r>
      <w:proofErr w:type="spellStart"/>
      <w:r w:rsidRPr="004D174D">
        <w:rPr>
          <w:rFonts w:ascii="Arial" w:hAnsi="Arial" w:cs="Arial"/>
          <w:color w:val="000000"/>
          <w:sz w:val="22"/>
          <w:szCs w:val="22"/>
          <w:lang w:val="es-ES" w:eastAsia="es-ES"/>
        </w:rPr>
        <w:t>Guajoyo</w:t>
      </w:r>
      <w:proofErr w:type="spellEnd"/>
      <w:r w:rsidRPr="004D174D">
        <w:rPr>
          <w:rFonts w:ascii="Arial" w:hAnsi="Arial" w:cs="Arial"/>
          <w:color w:val="000000"/>
          <w:sz w:val="22"/>
          <w:szCs w:val="22"/>
          <w:lang w:val="es-ES" w:eastAsia="es-ES"/>
        </w:rPr>
        <w:t xml:space="preserve"> (Municipio de </w:t>
      </w:r>
      <w:proofErr w:type="spellStart"/>
      <w:r w:rsidRPr="004D174D">
        <w:rPr>
          <w:rFonts w:ascii="Arial" w:hAnsi="Arial" w:cs="Arial"/>
          <w:color w:val="000000"/>
          <w:sz w:val="22"/>
          <w:szCs w:val="22"/>
          <w:lang w:val="es-ES" w:eastAsia="es-ES"/>
        </w:rPr>
        <w:t>Metapán</w:t>
      </w:r>
      <w:proofErr w:type="spellEnd"/>
      <w:r w:rsidRPr="004D174D">
        <w:rPr>
          <w:rFonts w:ascii="Arial" w:hAnsi="Arial" w:cs="Arial"/>
          <w:color w:val="000000"/>
          <w:sz w:val="22"/>
          <w:szCs w:val="22"/>
          <w:lang w:val="es-ES" w:eastAsia="es-ES"/>
        </w:rPr>
        <w:t xml:space="preserve">); Belén </w:t>
      </w:r>
      <w:proofErr w:type="spellStart"/>
      <w:r w:rsidRPr="004D174D">
        <w:rPr>
          <w:rFonts w:ascii="Arial" w:hAnsi="Arial" w:cs="Arial"/>
          <w:color w:val="000000"/>
          <w:sz w:val="22"/>
          <w:szCs w:val="22"/>
          <w:lang w:val="es-ES" w:eastAsia="es-ES"/>
        </w:rPr>
        <w:t>Guijat</w:t>
      </w:r>
      <w:proofErr w:type="spellEnd"/>
      <w:r w:rsidRPr="004D174D">
        <w:rPr>
          <w:rFonts w:ascii="Arial" w:hAnsi="Arial" w:cs="Arial"/>
          <w:color w:val="000000"/>
          <w:sz w:val="22"/>
          <w:szCs w:val="22"/>
          <w:lang w:val="es-ES" w:eastAsia="es-ES"/>
        </w:rPr>
        <w:t xml:space="preserve"> II (Municipio de </w:t>
      </w:r>
      <w:proofErr w:type="spellStart"/>
      <w:r w:rsidRPr="004D174D">
        <w:rPr>
          <w:rFonts w:ascii="Arial" w:hAnsi="Arial" w:cs="Arial"/>
          <w:color w:val="000000"/>
          <w:sz w:val="22"/>
          <w:szCs w:val="22"/>
          <w:lang w:val="es-ES" w:eastAsia="es-ES"/>
        </w:rPr>
        <w:t>Metapán</w:t>
      </w:r>
      <w:proofErr w:type="spellEnd"/>
      <w:r w:rsidRPr="004D174D">
        <w:rPr>
          <w:rFonts w:ascii="Arial" w:hAnsi="Arial" w:cs="Arial"/>
          <w:color w:val="000000"/>
          <w:sz w:val="22"/>
          <w:szCs w:val="22"/>
          <w:lang w:val="es-ES" w:eastAsia="es-ES"/>
        </w:rPr>
        <w:t xml:space="preserve">); </w:t>
      </w:r>
      <w:proofErr w:type="spellStart"/>
      <w:r w:rsidRPr="004D174D">
        <w:rPr>
          <w:rFonts w:ascii="Arial" w:hAnsi="Arial" w:cs="Arial"/>
          <w:color w:val="000000"/>
          <w:sz w:val="22"/>
          <w:szCs w:val="22"/>
          <w:lang w:val="es-ES" w:eastAsia="es-ES"/>
        </w:rPr>
        <w:t>Texistepeque</w:t>
      </w:r>
      <w:proofErr w:type="spellEnd"/>
      <w:r w:rsidRPr="004D174D">
        <w:rPr>
          <w:rFonts w:ascii="Arial" w:hAnsi="Arial" w:cs="Arial"/>
          <w:color w:val="000000"/>
          <w:sz w:val="22"/>
          <w:szCs w:val="22"/>
          <w:lang w:val="es-ES" w:eastAsia="es-ES"/>
        </w:rPr>
        <w:t xml:space="preserve">, (Departamento de Santa Ana); La </w:t>
      </w:r>
      <w:r w:rsidR="00E3663E" w:rsidRPr="004D174D">
        <w:rPr>
          <w:rFonts w:ascii="Arial" w:hAnsi="Arial" w:cs="Arial"/>
          <w:color w:val="000000"/>
          <w:sz w:val="22"/>
          <w:szCs w:val="22"/>
          <w:lang w:val="es-ES" w:eastAsia="es-ES"/>
        </w:rPr>
        <w:t>Ciénaga</w:t>
      </w:r>
      <w:r w:rsidRPr="004D174D">
        <w:rPr>
          <w:rFonts w:ascii="Arial" w:hAnsi="Arial" w:cs="Arial"/>
          <w:color w:val="000000"/>
          <w:sz w:val="22"/>
          <w:szCs w:val="22"/>
          <w:lang w:val="es-ES" w:eastAsia="es-ES"/>
        </w:rPr>
        <w:t xml:space="preserve"> (Municipio de El </w:t>
      </w:r>
      <w:r w:rsidR="00E3663E" w:rsidRPr="004D174D">
        <w:rPr>
          <w:rFonts w:ascii="Arial" w:hAnsi="Arial" w:cs="Arial"/>
          <w:color w:val="000000"/>
          <w:sz w:val="22"/>
          <w:szCs w:val="22"/>
          <w:lang w:val="es-ES" w:eastAsia="es-ES"/>
        </w:rPr>
        <w:t>Paraíso</w:t>
      </w:r>
      <w:r w:rsidRPr="004D174D">
        <w:rPr>
          <w:rFonts w:ascii="Arial" w:hAnsi="Arial" w:cs="Arial"/>
          <w:color w:val="000000"/>
          <w:sz w:val="22"/>
          <w:szCs w:val="22"/>
          <w:lang w:val="es-ES" w:eastAsia="es-ES"/>
        </w:rPr>
        <w:t>); La Cabaña (</w:t>
      </w:r>
      <w:proofErr w:type="spellStart"/>
      <w:r w:rsidRPr="004D174D">
        <w:rPr>
          <w:rFonts w:ascii="Arial" w:hAnsi="Arial" w:cs="Arial"/>
          <w:color w:val="000000"/>
          <w:sz w:val="22"/>
          <w:szCs w:val="22"/>
          <w:lang w:val="es-ES" w:eastAsia="es-ES"/>
        </w:rPr>
        <w:t>Paleca</w:t>
      </w:r>
      <w:proofErr w:type="spellEnd"/>
      <w:r w:rsidRPr="004D174D">
        <w:rPr>
          <w:rFonts w:ascii="Arial" w:hAnsi="Arial" w:cs="Arial"/>
          <w:color w:val="000000"/>
          <w:sz w:val="22"/>
          <w:szCs w:val="22"/>
          <w:lang w:val="es-ES" w:eastAsia="es-ES"/>
        </w:rPr>
        <w:t xml:space="preserve">) (Municipio de </w:t>
      </w:r>
      <w:proofErr w:type="spellStart"/>
      <w:r w:rsidRPr="004D174D">
        <w:rPr>
          <w:rFonts w:ascii="Arial" w:hAnsi="Arial" w:cs="Arial"/>
          <w:color w:val="000000"/>
          <w:sz w:val="22"/>
          <w:szCs w:val="22"/>
          <w:lang w:val="es-ES" w:eastAsia="es-ES"/>
        </w:rPr>
        <w:t>Paisnal</w:t>
      </w:r>
      <w:proofErr w:type="spellEnd"/>
      <w:r w:rsidRPr="004D174D">
        <w:rPr>
          <w:rFonts w:ascii="Arial" w:hAnsi="Arial" w:cs="Arial"/>
          <w:color w:val="000000"/>
          <w:sz w:val="22"/>
          <w:szCs w:val="22"/>
          <w:lang w:val="es-ES" w:eastAsia="es-ES"/>
        </w:rPr>
        <w:t>) y El Rosario (Municipio de El Paraíso).</w:t>
      </w:r>
    </w:p>
    <w:p w:rsidR="00486C7F" w:rsidRPr="004D174D" w:rsidRDefault="00486C7F" w:rsidP="00486C7F">
      <w:pPr>
        <w:autoSpaceDE w:val="0"/>
        <w:autoSpaceDN w:val="0"/>
        <w:adjustRightInd w:val="0"/>
        <w:jc w:val="both"/>
        <w:rPr>
          <w:rFonts w:ascii="Arial" w:hAnsi="Arial" w:cs="Arial"/>
          <w:color w:val="000000"/>
          <w:sz w:val="22"/>
          <w:szCs w:val="22"/>
          <w:lang w:val="es-ES" w:eastAsia="es-ES"/>
        </w:rPr>
      </w:pPr>
    </w:p>
    <w:p w:rsidR="00486C7F" w:rsidRPr="004D174D" w:rsidRDefault="00486C7F" w:rsidP="00486C7F">
      <w:pPr>
        <w:autoSpaceDE w:val="0"/>
        <w:autoSpaceDN w:val="0"/>
        <w:adjustRightInd w:val="0"/>
        <w:jc w:val="both"/>
        <w:rPr>
          <w:rFonts w:ascii="Arial" w:hAnsi="Arial" w:cs="Arial"/>
          <w:color w:val="000000"/>
          <w:sz w:val="22"/>
          <w:szCs w:val="22"/>
          <w:lang w:val="es-ES" w:eastAsia="es-ES"/>
        </w:rPr>
      </w:pPr>
      <w:r w:rsidRPr="004D174D">
        <w:rPr>
          <w:rFonts w:ascii="Arial" w:hAnsi="Arial" w:cs="Arial"/>
          <w:color w:val="000000"/>
          <w:sz w:val="22"/>
          <w:szCs w:val="22"/>
          <w:lang w:val="es-ES" w:eastAsia="es-ES"/>
        </w:rPr>
        <w:t xml:space="preserve">Del registro de sitios arqueológicos que pertenecen al Periodo Post-Clásico (900-1540 d.C.) y que están ubicados en el área de influencia del componente de conectividad vial, incluidos los ramales de conexión, se encuentran: Santa Catarina (Municipio de Santiago de la Frontera); </w:t>
      </w:r>
      <w:proofErr w:type="spellStart"/>
      <w:r w:rsidRPr="004D174D">
        <w:rPr>
          <w:rFonts w:ascii="Arial" w:hAnsi="Arial" w:cs="Arial"/>
          <w:color w:val="000000"/>
          <w:sz w:val="22"/>
          <w:szCs w:val="22"/>
          <w:lang w:val="es-ES" w:eastAsia="es-ES"/>
        </w:rPr>
        <w:t>Azacualpa</w:t>
      </w:r>
      <w:proofErr w:type="spellEnd"/>
      <w:r w:rsidRPr="004D174D">
        <w:rPr>
          <w:rFonts w:ascii="Arial" w:hAnsi="Arial" w:cs="Arial"/>
          <w:color w:val="000000"/>
          <w:sz w:val="22"/>
          <w:szCs w:val="22"/>
          <w:lang w:val="es-ES" w:eastAsia="es-ES"/>
        </w:rPr>
        <w:t xml:space="preserve"> III (Municipio de </w:t>
      </w:r>
      <w:proofErr w:type="spellStart"/>
      <w:r w:rsidRPr="004D174D">
        <w:rPr>
          <w:rFonts w:ascii="Arial" w:hAnsi="Arial" w:cs="Arial"/>
          <w:color w:val="000000"/>
          <w:sz w:val="22"/>
          <w:szCs w:val="22"/>
          <w:lang w:val="es-ES" w:eastAsia="es-ES"/>
        </w:rPr>
        <w:t>Metapán</w:t>
      </w:r>
      <w:proofErr w:type="spellEnd"/>
      <w:r w:rsidRPr="004D174D">
        <w:rPr>
          <w:rFonts w:ascii="Arial" w:hAnsi="Arial" w:cs="Arial"/>
          <w:color w:val="000000"/>
          <w:sz w:val="22"/>
          <w:szCs w:val="22"/>
          <w:lang w:val="es-ES" w:eastAsia="es-ES"/>
        </w:rPr>
        <w:t xml:space="preserve">; Atempa </w:t>
      </w:r>
      <w:proofErr w:type="spellStart"/>
      <w:r w:rsidRPr="004D174D">
        <w:rPr>
          <w:rFonts w:ascii="Arial" w:hAnsi="Arial" w:cs="Arial"/>
          <w:color w:val="000000"/>
          <w:sz w:val="22"/>
          <w:szCs w:val="22"/>
          <w:lang w:val="es-ES" w:eastAsia="es-ES"/>
        </w:rPr>
        <w:t>Masahuat</w:t>
      </w:r>
      <w:proofErr w:type="spellEnd"/>
      <w:r w:rsidRPr="004D174D">
        <w:rPr>
          <w:rFonts w:ascii="Arial" w:hAnsi="Arial" w:cs="Arial"/>
          <w:color w:val="000000"/>
          <w:sz w:val="22"/>
          <w:szCs w:val="22"/>
          <w:lang w:val="es-ES" w:eastAsia="es-ES"/>
        </w:rPr>
        <w:t xml:space="preserve"> (Municipio de </w:t>
      </w:r>
      <w:proofErr w:type="spellStart"/>
      <w:r w:rsidRPr="004D174D">
        <w:rPr>
          <w:rFonts w:ascii="Arial" w:hAnsi="Arial" w:cs="Arial"/>
          <w:color w:val="000000"/>
          <w:sz w:val="22"/>
          <w:szCs w:val="22"/>
          <w:lang w:val="es-ES" w:eastAsia="es-ES"/>
        </w:rPr>
        <w:t>Masahuat</w:t>
      </w:r>
      <w:proofErr w:type="spellEnd"/>
      <w:r w:rsidRPr="004D174D">
        <w:rPr>
          <w:rFonts w:ascii="Arial" w:hAnsi="Arial" w:cs="Arial"/>
          <w:color w:val="000000"/>
          <w:sz w:val="22"/>
          <w:szCs w:val="22"/>
          <w:lang w:val="es-ES" w:eastAsia="es-ES"/>
        </w:rPr>
        <w:t xml:space="preserve">); Cerro Colorado (Municipio de </w:t>
      </w:r>
      <w:proofErr w:type="spellStart"/>
      <w:r w:rsidRPr="004D174D">
        <w:rPr>
          <w:rFonts w:ascii="Arial" w:hAnsi="Arial" w:cs="Arial"/>
          <w:color w:val="000000"/>
          <w:sz w:val="22"/>
          <w:szCs w:val="22"/>
          <w:lang w:val="es-ES" w:eastAsia="es-ES"/>
        </w:rPr>
        <w:t>Masahuat</w:t>
      </w:r>
      <w:proofErr w:type="spellEnd"/>
      <w:r w:rsidRPr="004D174D">
        <w:rPr>
          <w:rFonts w:ascii="Arial" w:hAnsi="Arial" w:cs="Arial"/>
          <w:color w:val="000000"/>
          <w:sz w:val="22"/>
          <w:szCs w:val="22"/>
          <w:lang w:val="es-ES" w:eastAsia="es-ES"/>
        </w:rPr>
        <w:t>); Las Lajitas (Municipio de Chalatenango); Salto El Coyote (Municipio de Plazuelas); y Rocas Coloradas (Municipio de Plazuelas).</w:t>
      </w:r>
    </w:p>
    <w:p w:rsidR="00486C7F" w:rsidRPr="004D174D" w:rsidRDefault="00486C7F" w:rsidP="00486C7F">
      <w:pPr>
        <w:autoSpaceDE w:val="0"/>
        <w:autoSpaceDN w:val="0"/>
        <w:adjustRightInd w:val="0"/>
        <w:jc w:val="both"/>
        <w:rPr>
          <w:rFonts w:ascii="Arial" w:hAnsi="Arial" w:cs="Arial"/>
          <w:color w:val="000000"/>
          <w:sz w:val="22"/>
          <w:szCs w:val="22"/>
          <w:lang w:val="es-ES" w:eastAsia="es-ES"/>
        </w:rPr>
      </w:pPr>
    </w:p>
    <w:p w:rsidR="00486C7F" w:rsidRDefault="00486C7F" w:rsidP="00486C7F">
      <w:pPr>
        <w:autoSpaceDE w:val="0"/>
        <w:autoSpaceDN w:val="0"/>
        <w:adjustRightInd w:val="0"/>
        <w:jc w:val="both"/>
        <w:rPr>
          <w:rFonts w:ascii="Arial" w:hAnsi="Arial" w:cs="Arial"/>
          <w:color w:val="000000"/>
          <w:sz w:val="22"/>
          <w:szCs w:val="22"/>
          <w:lang w:val="es-ES" w:eastAsia="es-ES"/>
        </w:rPr>
      </w:pPr>
      <w:r w:rsidRPr="004D174D">
        <w:rPr>
          <w:rFonts w:ascii="Arial" w:hAnsi="Arial" w:cs="Arial"/>
          <w:color w:val="000000"/>
          <w:sz w:val="22"/>
          <w:szCs w:val="22"/>
          <w:lang w:val="es-ES" w:eastAsia="es-ES"/>
        </w:rPr>
        <w:t>Del total (671) de sitios registrados por el Departamento de Arqueología, 202 sitios se encuentran dentro del área de influencia (</w:t>
      </w:r>
      <w:r w:rsidR="007714D0">
        <w:rPr>
          <w:rFonts w:ascii="Arial" w:hAnsi="Arial" w:cs="Arial"/>
          <w:color w:val="000000"/>
          <w:sz w:val="22"/>
          <w:szCs w:val="22"/>
          <w:lang w:val="es-ES" w:eastAsia="es-ES"/>
        </w:rPr>
        <w:t>Cuadro</w:t>
      </w:r>
      <w:r w:rsidRPr="004D174D">
        <w:rPr>
          <w:rFonts w:ascii="Arial" w:hAnsi="Arial" w:cs="Arial"/>
          <w:color w:val="000000"/>
          <w:sz w:val="22"/>
          <w:szCs w:val="22"/>
          <w:lang w:val="es-ES" w:eastAsia="es-ES"/>
        </w:rPr>
        <w:t xml:space="preserve"> </w:t>
      </w:r>
      <w:r>
        <w:rPr>
          <w:rFonts w:ascii="Arial" w:hAnsi="Arial" w:cs="Arial"/>
          <w:color w:val="000000"/>
          <w:sz w:val="22"/>
          <w:szCs w:val="22"/>
          <w:lang w:val="es-ES" w:eastAsia="es-ES"/>
        </w:rPr>
        <w:t xml:space="preserve">Nº </w:t>
      </w:r>
      <w:r w:rsidR="007714D0">
        <w:rPr>
          <w:rFonts w:ascii="Arial" w:hAnsi="Arial" w:cs="Arial"/>
          <w:color w:val="000000"/>
          <w:sz w:val="22"/>
          <w:szCs w:val="22"/>
          <w:lang w:val="es-ES" w:eastAsia="es-ES"/>
        </w:rPr>
        <w:t>2</w:t>
      </w:r>
      <w:r w:rsidRPr="004D174D">
        <w:rPr>
          <w:rFonts w:ascii="Arial" w:hAnsi="Arial" w:cs="Arial"/>
          <w:color w:val="000000"/>
          <w:sz w:val="22"/>
          <w:szCs w:val="22"/>
          <w:lang w:val="es-ES" w:eastAsia="es-ES"/>
        </w:rPr>
        <w:t xml:space="preserve">). </w:t>
      </w:r>
    </w:p>
    <w:p w:rsidR="00486C7F" w:rsidRDefault="00486C7F" w:rsidP="00486C7F">
      <w:pPr>
        <w:autoSpaceDE w:val="0"/>
        <w:autoSpaceDN w:val="0"/>
        <w:adjustRightInd w:val="0"/>
        <w:jc w:val="both"/>
        <w:rPr>
          <w:rFonts w:ascii="Arial" w:hAnsi="Arial" w:cs="Arial"/>
          <w:color w:val="000000"/>
          <w:sz w:val="22"/>
          <w:szCs w:val="22"/>
          <w:lang w:val="es-ES" w:eastAsia="es-ES"/>
        </w:rPr>
      </w:pPr>
    </w:p>
    <w:p w:rsidR="00013015" w:rsidRDefault="00013015" w:rsidP="00486C7F">
      <w:pPr>
        <w:autoSpaceDE w:val="0"/>
        <w:autoSpaceDN w:val="0"/>
        <w:adjustRightInd w:val="0"/>
        <w:jc w:val="both"/>
        <w:rPr>
          <w:rFonts w:ascii="Arial" w:hAnsi="Arial" w:cs="Arial"/>
          <w:color w:val="000000"/>
          <w:sz w:val="22"/>
          <w:szCs w:val="22"/>
          <w:lang w:val="es-ES" w:eastAsia="es-ES"/>
        </w:rPr>
      </w:pPr>
    </w:p>
    <w:p w:rsidR="00013015" w:rsidRDefault="00013015" w:rsidP="00486C7F">
      <w:pPr>
        <w:autoSpaceDE w:val="0"/>
        <w:autoSpaceDN w:val="0"/>
        <w:adjustRightInd w:val="0"/>
        <w:jc w:val="both"/>
        <w:rPr>
          <w:rFonts w:ascii="Arial" w:hAnsi="Arial" w:cs="Arial"/>
          <w:color w:val="000000"/>
          <w:sz w:val="22"/>
          <w:szCs w:val="22"/>
          <w:lang w:val="es-ES" w:eastAsia="es-ES"/>
        </w:rPr>
      </w:pPr>
    </w:p>
    <w:p w:rsidR="00486C7F" w:rsidRDefault="00B86DE5" w:rsidP="00486C7F">
      <w:pPr>
        <w:autoSpaceDE w:val="0"/>
        <w:autoSpaceDN w:val="0"/>
        <w:adjustRightInd w:val="0"/>
        <w:jc w:val="center"/>
        <w:rPr>
          <w:rFonts w:ascii="Arial" w:hAnsi="Arial" w:cs="Arial"/>
          <w:b/>
          <w:color w:val="000000"/>
          <w:sz w:val="20"/>
          <w:szCs w:val="20"/>
          <w:lang w:val="es-ES" w:eastAsia="es-ES"/>
        </w:rPr>
      </w:pPr>
      <w:r>
        <w:rPr>
          <w:rFonts w:ascii="Arial" w:hAnsi="Arial" w:cs="Arial"/>
          <w:b/>
          <w:color w:val="000000"/>
          <w:sz w:val="20"/>
          <w:szCs w:val="20"/>
          <w:lang w:val="es-ES" w:eastAsia="es-ES"/>
        </w:rPr>
        <w:lastRenderedPageBreak/>
        <w:t>Cuadro</w:t>
      </w:r>
      <w:r w:rsidR="00486C7F">
        <w:rPr>
          <w:rFonts w:ascii="Arial" w:hAnsi="Arial" w:cs="Arial"/>
          <w:b/>
          <w:color w:val="000000"/>
          <w:sz w:val="20"/>
          <w:szCs w:val="20"/>
          <w:lang w:val="es-ES" w:eastAsia="es-ES"/>
        </w:rPr>
        <w:t xml:space="preserve"> Nº </w:t>
      </w:r>
      <w:r>
        <w:rPr>
          <w:rFonts w:ascii="Arial" w:hAnsi="Arial" w:cs="Arial"/>
          <w:b/>
          <w:color w:val="000000"/>
          <w:sz w:val="20"/>
          <w:szCs w:val="20"/>
          <w:lang w:val="es-ES" w:eastAsia="es-ES"/>
        </w:rPr>
        <w:t>2</w:t>
      </w:r>
    </w:p>
    <w:p w:rsidR="00486C7F" w:rsidRPr="004D174D" w:rsidRDefault="00486C7F" w:rsidP="00486C7F">
      <w:pPr>
        <w:autoSpaceDE w:val="0"/>
        <w:autoSpaceDN w:val="0"/>
        <w:adjustRightInd w:val="0"/>
        <w:jc w:val="center"/>
        <w:rPr>
          <w:rFonts w:ascii="Arial" w:hAnsi="Arial" w:cs="Arial"/>
          <w:b/>
          <w:color w:val="000000"/>
          <w:sz w:val="20"/>
          <w:szCs w:val="20"/>
          <w:lang w:val="es-ES" w:eastAsia="es-ES"/>
        </w:rPr>
      </w:pPr>
      <w:r w:rsidRPr="004D174D">
        <w:rPr>
          <w:rFonts w:ascii="Arial" w:hAnsi="Arial" w:cs="Arial"/>
          <w:b/>
          <w:color w:val="000000"/>
          <w:sz w:val="20"/>
          <w:szCs w:val="20"/>
          <w:lang w:val="es-ES" w:eastAsia="es-ES"/>
        </w:rPr>
        <w:t>Distribución de sitios, por tipo.</w:t>
      </w:r>
    </w:p>
    <w:p w:rsidR="00486C7F" w:rsidRDefault="00486C7F" w:rsidP="00486C7F">
      <w:pPr>
        <w:autoSpaceDE w:val="0"/>
        <w:autoSpaceDN w:val="0"/>
        <w:adjustRightInd w:val="0"/>
        <w:jc w:val="both"/>
        <w:rPr>
          <w:rFonts w:ascii="Arial" w:hAnsi="Arial" w:cs="Arial"/>
          <w:color w:val="000000"/>
          <w:sz w:val="21"/>
          <w:szCs w:val="21"/>
          <w:lang w:val="es-ES" w:eastAsia="es-ES"/>
        </w:rPr>
      </w:pPr>
    </w:p>
    <w:tbl>
      <w:tblPr>
        <w:tblStyle w:val="TableGrid"/>
        <w:tblW w:w="0" w:type="auto"/>
        <w:tblInd w:w="1526" w:type="dxa"/>
        <w:tblLook w:val="04A0"/>
      </w:tblPr>
      <w:tblGrid>
        <w:gridCol w:w="4630"/>
        <w:gridCol w:w="1432"/>
      </w:tblGrid>
      <w:tr w:rsidR="00486C7F" w:rsidRPr="004D174D" w:rsidTr="00A54160">
        <w:tc>
          <w:tcPr>
            <w:tcW w:w="4630" w:type="dxa"/>
            <w:shd w:val="clear" w:color="auto" w:fill="D9D9D9" w:themeFill="background1" w:themeFillShade="D9"/>
          </w:tcPr>
          <w:p w:rsidR="00486C7F" w:rsidRPr="004D174D" w:rsidRDefault="00486C7F" w:rsidP="00A54160">
            <w:pPr>
              <w:autoSpaceDE w:val="0"/>
              <w:autoSpaceDN w:val="0"/>
              <w:adjustRightInd w:val="0"/>
              <w:jc w:val="center"/>
              <w:rPr>
                <w:rFonts w:ascii="Arial" w:hAnsi="Arial" w:cs="Arial"/>
                <w:b/>
                <w:color w:val="000000"/>
                <w:sz w:val="20"/>
                <w:szCs w:val="20"/>
                <w:lang w:val="es-ES" w:eastAsia="es-ES"/>
              </w:rPr>
            </w:pPr>
            <w:r w:rsidRPr="004D174D">
              <w:rPr>
                <w:rFonts w:ascii="Arial" w:hAnsi="Arial" w:cs="Arial"/>
                <w:b/>
                <w:color w:val="000000"/>
                <w:sz w:val="20"/>
                <w:szCs w:val="20"/>
                <w:lang w:val="es-ES" w:eastAsia="es-ES"/>
              </w:rPr>
              <w:t>Tipo</w:t>
            </w:r>
          </w:p>
        </w:tc>
        <w:tc>
          <w:tcPr>
            <w:tcW w:w="1432" w:type="dxa"/>
            <w:shd w:val="clear" w:color="auto" w:fill="D9D9D9" w:themeFill="background1" w:themeFillShade="D9"/>
          </w:tcPr>
          <w:p w:rsidR="00486C7F" w:rsidRPr="004D174D" w:rsidRDefault="00486C7F" w:rsidP="00A54160">
            <w:pPr>
              <w:autoSpaceDE w:val="0"/>
              <w:autoSpaceDN w:val="0"/>
              <w:adjustRightInd w:val="0"/>
              <w:jc w:val="center"/>
              <w:rPr>
                <w:rFonts w:ascii="Arial" w:hAnsi="Arial" w:cs="Arial"/>
                <w:b/>
                <w:color w:val="000000"/>
                <w:sz w:val="20"/>
                <w:szCs w:val="20"/>
                <w:lang w:val="es-ES" w:eastAsia="es-ES"/>
              </w:rPr>
            </w:pPr>
            <w:r w:rsidRPr="004D174D">
              <w:rPr>
                <w:rFonts w:ascii="Arial" w:hAnsi="Arial" w:cs="Arial"/>
                <w:b/>
                <w:color w:val="000000"/>
                <w:sz w:val="20"/>
                <w:szCs w:val="20"/>
                <w:lang w:val="es-ES" w:eastAsia="es-ES"/>
              </w:rPr>
              <w:t>Cantidad</w:t>
            </w:r>
          </w:p>
        </w:tc>
      </w:tr>
      <w:tr w:rsidR="00486C7F" w:rsidRPr="004D174D" w:rsidTr="00A54160">
        <w:tc>
          <w:tcPr>
            <w:tcW w:w="4630" w:type="dxa"/>
          </w:tcPr>
          <w:p w:rsidR="00486C7F" w:rsidRPr="004D174D" w:rsidRDefault="00486C7F" w:rsidP="00A54160">
            <w:pPr>
              <w:pStyle w:val="ListParagraph"/>
              <w:autoSpaceDE w:val="0"/>
              <w:autoSpaceDN w:val="0"/>
              <w:adjustRightInd w:val="0"/>
              <w:ind w:left="459"/>
              <w:jc w:val="both"/>
              <w:rPr>
                <w:rFonts w:ascii="Arial" w:hAnsi="Arial" w:cs="Arial"/>
                <w:color w:val="000000"/>
                <w:sz w:val="20"/>
                <w:szCs w:val="20"/>
                <w:lang w:val="es-ES" w:eastAsia="es-ES"/>
              </w:rPr>
            </w:pPr>
          </w:p>
          <w:p w:rsidR="00486C7F" w:rsidRPr="004D174D" w:rsidRDefault="00486C7F" w:rsidP="00C61E65">
            <w:pPr>
              <w:pStyle w:val="ListParagraph"/>
              <w:numPr>
                <w:ilvl w:val="0"/>
                <w:numId w:val="21"/>
              </w:numPr>
              <w:tabs>
                <w:tab w:val="clear" w:pos="720"/>
                <w:tab w:val="num" w:pos="459"/>
              </w:tabs>
              <w:autoSpaceDE w:val="0"/>
              <w:autoSpaceDN w:val="0"/>
              <w:adjustRightInd w:val="0"/>
              <w:ind w:left="459" w:hanging="284"/>
              <w:jc w:val="both"/>
              <w:rPr>
                <w:rFonts w:ascii="Arial" w:hAnsi="Arial" w:cs="Arial"/>
                <w:color w:val="000000"/>
                <w:sz w:val="20"/>
                <w:szCs w:val="20"/>
                <w:lang w:val="es-ES" w:eastAsia="es-ES"/>
              </w:rPr>
            </w:pPr>
            <w:r w:rsidRPr="004D174D">
              <w:rPr>
                <w:rFonts w:ascii="Arial" w:hAnsi="Arial" w:cs="Arial"/>
                <w:color w:val="000000"/>
                <w:sz w:val="20"/>
                <w:szCs w:val="20"/>
                <w:lang w:val="es-ES" w:eastAsia="es-ES"/>
              </w:rPr>
              <w:t xml:space="preserve">Sitios sin Ficha Técnica </w:t>
            </w:r>
          </w:p>
          <w:p w:rsidR="00486C7F" w:rsidRPr="004D174D" w:rsidRDefault="00486C7F" w:rsidP="00C61E65">
            <w:pPr>
              <w:pStyle w:val="ListParagraph"/>
              <w:numPr>
                <w:ilvl w:val="0"/>
                <w:numId w:val="21"/>
              </w:numPr>
              <w:tabs>
                <w:tab w:val="clear" w:pos="720"/>
                <w:tab w:val="num" w:pos="459"/>
              </w:tabs>
              <w:autoSpaceDE w:val="0"/>
              <w:autoSpaceDN w:val="0"/>
              <w:adjustRightInd w:val="0"/>
              <w:ind w:left="459" w:hanging="284"/>
              <w:jc w:val="both"/>
              <w:rPr>
                <w:rFonts w:ascii="Arial" w:hAnsi="Arial" w:cs="Arial"/>
                <w:color w:val="000000"/>
                <w:sz w:val="20"/>
                <w:szCs w:val="20"/>
                <w:lang w:val="es-ES" w:eastAsia="es-ES"/>
              </w:rPr>
            </w:pPr>
            <w:r w:rsidRPr="004D174D">
              <w:rPr>
                <w:rFonts w:ascii="Arial" w:hAnsi="Arial" w:cs="Arial"/>
                <w:color w:val="000000"/>
                <w:sz w:val="20"/>
                <w:szCs w:val="20"/>
                <w:lang w:val="es-ES" w:eastAsia="es-ES"/>
              </w:rPr>
              <w:t xml:space="preserve">Parque Arqueológico Rupestre </w:t>
            </w:r>
          </w:p>
          <w:p w:rsidR="00486C7F" w:rsidRPr="004D174D" w:rsidRDefault="00486C7F" w:rsidP="00C61E65">
            <w:pPr>
              <w:pStyle w:val="ListParagraph"/>
              <w:numPr>
                <w:ilvl w:val="0"/>
                <w:numId w:val="21"/>
              </w:numPr>
              <w:tabs>
                <w:tab w:val="clear" w:pos="720"/>
                <w:tab w:val="num" w:pos="459"/>
              </w:tabs>
              <w:autoSpaceDE w:val="0"/>
              <w:autoSpaceDN w:val="0"/>
              <w:adjustRightInd w:val="0"/>
              <w:ind w:left="459" w:hanging="284"/>
              <w:jc w:val="both"/>
              <w:rPr>
                <w:rFonts w:ascii="Arial" w:hAnsi="Arial" w:cs="Arial"/>
                <w:color w:val="000000"/>
                <w:sz w:val="20"/>
                <w:szCs w:val="20"/>
                <w:lang w:val="es-ES" w:eastAsia="es-ES"/>
              </w:rPr>
            </w:pPr>
            <w:r w:rsidRPr="004D174D">
              <w:rPr>
                <w:rFonts w:ascii="Arial" w:hAnsi="Arial" w:cs="Arial"/>
                <w:color w:val="000000"/>
                <w:sz w:val="20"/>
                <w:szCs w:val="20"/>
                <w:lang w:val="es-ES" w:eastAsia="es-ES"/>
              </w:rPr>
              <w:t xml:space="preserve">Sitio Arqueológico de Primer Orden </w:t>
            </w:r>
          </w:p>
          <w:p w:rsidR="00486C7F" w:rsidRPr="004D174D" w:rsidRDefault="00486C7F" w:rsidP="00C61E65">
            <w:pPr>
              <w:pStyle w:val="ListParagraph"/>
              <w:numPr>
                <w:ilvl w:val="0"/>
                <w:numId w:val="21"/>
              </w:numPr>
              <w:tabs>
                <w:tab w:val="clear" w:pos="720"/>
                <w:tab w:val="num" w:pos="459"/>
              </w:tabs>
              <w:autoSpaceDE w:val="0"/>
              <w:autoSpaceDN w:val="0"/>
              <w:adjustRightInd w:val="0"/>
              <w:ind w:left="459" w:hanging="284"/>
              <w:jc w:val="both"/>
              <w:rPr>
                <w:rFonts w:ascii="Arial" w:hAnsi="Arial" w:cs="Arial"/>
                <w:color w:val="000000"/>
                <w:sz w:val="20"/>
                <w:szCs w:val="20"/>
                <w:lang w:val="es-ES" w:eastAsia="es-ES"/>
              </w:rPr>
            </w:pPr>
            <w:r w:rsidRPr="004D174D">
              <w:rPr>
                <w:rFonts w:ascii="Arial" w:hAnsi="Arial" w:cs="Arial"/>
                <w:color w:val="000000"/>
                <w:sz w:val="20"/>
                <w:szCs w:val="20"/>
                <w:lang w:val="es-ES" w:eastAsia="es-ES"/>
              </w:rPr>
              <w:t>Sitio Pale</w:t>
            </w:r>
            <w:r>
              <w:rPr>
                <w:rFonts w:ascii="Arial" w:hAnsi="Arial" w:cs="Arial"/>
                <w:color w:val="000000"/>
                <w:sz w:val="20"/>
                <w:szCs w:val="20"/>
                <w:lang w:val="es-ES" w:eastAsia="es-ES"/>
              </w:rPr>
              <w:t xml:space="preserve">ontológico </w:t>
            </w:r>
          </w:p>
          <w:p w:rsidR="00486C7F" w:rsidRPr="004D174D" w:rsidRDefault="00486C7F" w:rsidP="00C61E65">
            <w:pPr>
              <w:pStyle w:val="ListParagraph"/>
              <w:numPr>
                <w:ilvl w:val="0"/>
                <w:numId w:val="21"/>
              </w:numPr>
              <w:tabs>
                <w:tab w:val="clear" w:pos="720"/>
                <w:tab w:val="num" w:pos="459"/>
              </w:tabs>
              <w:autoSpaceDE w:val="0"/>
              <w:autoSpaceDN w:val="0"/>
              <w:adjustRightInd w:val="0"/>
              <w:ind w:left="459" w:hanging="284"/>
              <w:jc w:val="both"/>
              <w:rPr>
                <w:rFonts w:ascii="Arial" w:hAnsi="Arial" w:cs="Arial"/>
                <w:color w:val="000000"/>
                <w:sz w:val="20"/>
                <w:szCs w:val="20"/>
                <w:lang w:val="es-ES" w:eastAsia="es-ES"/>
              </w:rPr>
            </w:pPr>
            <w:r>
              <w:rPr>
                <w:rFonts w:ascii="Arial" w:hAnsi="Arial" w:cs="Arial"/>
                <w:color w:val="000000"/>
                <w:sz w:val="20"/>
                <w:szCs w:val="20"/>
                <w:lang w:val="es-ES" w:eastAsia="es-ES"/>
              </w:rPr>
              <w:t xml:space="preserve">Sitios Históricos </w:t>
            </w:r>
          </w:p>
          <w:p w:rsidR="00486C7F" w:rsidRPr="004D174D" w:rsidRDefault="00486C7F" w:rsidP="00C61E65">
            <w:pPr>
              <w:pStyle w:val="ListParagraph"/>
              <w:numPr>
                <w:ilvl w:val="0"/>
                <w:numId w:val="21"/>
              </w:numPr>
              <w:tabs>
                <w:tab w:val="clear" w:pos="720"/>
                <w:tab w:val="num" w:pos="459"/>
              </w:tabs>
              <w:autoSpaceDE w:val="0"/>
              <w:autoSpaceDN w:val="0"/>
              <w:adjustRightInd w:val="0"/>
              <w:ind w:left="459" w:hanging="284"/>
              <w:jc w:val="both"/>
              <w:rPr>
                <w:rFonts w:ascii="Arial" w:hAnsi="Arial" w:cs="Arial"/>
                <w:color w:val="000000"/>
                <w:sz w:val="20"/>
                <w:szCs w:val="20"/>
                <w:lang w:val="es-ES" w:eastAsia="es-ES"/>
              </w:rPr>
            </w:pPr>
            <w:r w:rsidRPr="004D174D">
              <w:rPr>
                <w:rFonts w:ascii="Arial" w:hAnsi="Arial" w:cs="Arial"/>
                <w:color w:val="000000"/>
                <w:sz w:val="20"/>
                <w:szCs w:val="20"/>
                <w:lang w:val="es-ES" w:eastAsia="es-ES"/>
              </w:rPr>
              <w:t xml:space="preserve">Sitios de Arte Rupestre </w:t>
            </w:r>
          </w:p>
          <w:p w:rsidR="00486C7F" w:rsidRPr="004D174D" w:rsidRDefault="00486C7F" w:rsidP="00C61E65">
            <w:pPr>
              <w:pStyle w:val="ListParagraph"/>
              <w:numPr>
                <w:ilvl w:val="0"/>
                <w:numId w:val="21"/>
              </w:numPr>
              <w:tabs>
                <w:tab w:val="clear" w:pos="720"/>
                <w:tab w:val="num" w:pos="459"/>
              </w:tabs>
              <w:autoSpaceDE w:val="0"/>
              <w:autoSpaceDN w:val="0"/>
              <w:adjustRightInd w:val="0"/>
              <w:ind w:left="459" w:hanging="284"/>
              <w:jc w:val="both"/>
              <w:rPr>
                <w:rFonts w:ascii="Arial" w:hAnsi="Arial" w:cs="Arial"/>
                <w:color w:val="000000"/>
                <w:sz w:val="20"/>
                <w:szCs w:val="20"/>
                <w:lang w:val="es-ES" w:eastAsia="es-ES"/>
              </w:rPr>
            </w:pPr>
            <w:r w:rsidRPr="004D174D">
              <w:rPr>
                <w:rFonts w:ascii="Arial" w:hAnsi="Arial" w:cs="Arial"/>
                <w:color w:val="000000"/>
                <w:sz w:val="20"/>
                <w:szCs w:val="20"/>
                <w:lang w:val="es-ES" w:eastAsia="es-ES"/>
              </w:rPr>
              <w:t xml:space="preserve">Sitios de Segundo Orden </w:t>
            </w:r>
          </w:p>
          <w:p w:rsidR="00486C7F" w:rsidRPr="004D174D" w:rsidRDefault="00486C7F" w:rsidP="00A54160">
            <w:pPr>
              <w:autoSpaceDE w:val="0"/>
              <w:autoSpaceDN w:val="0"/>
              <w:adjustRightInd w:val="0"/>
              <w:jc w:val="both"/>
              <w:rPr>
                <w:rFonts w:ascii="Arial" w:hAnsi="Arial" w:cs="Arial"/>
                <w:color w:val="000000"/>
                <w:sz w:val="20"/>
                <w:szCs w:val="20"/>
                <w:lang w:val="es-ES" w:eastAsia="es-ES"/>
              </w:rPr>
            </w:pPr>
          </w:p>
        </w:tc>
        <w:tc>
          <w:tcPr>
            <w:tcW w:w="1432" w:type="dxa"/>
          </w:tcPr>
          <w:p w:rsidR="00486C7F" w:rsidRPr="004D174D" w:rsidRDefault="00486C7F" w:rsidP="00A54160">
            <w:pPr>
              <w:autoSpaceDE w:val="0"/>
              <w:autoSpaceDN w:val="0"/>
              <w:adjustRightInd w:val="0"/>
              <w:jc w:val="center"/>
              <w:rPr>
                <w:rFonts w:ascii="Arial" w:hAnsi="Arial" w:cs="Arial"/>
                <w:color w:val="000000"/>
                <w:sz w:val="20"/>
                <w:szCs w:val="20"/>
                <w:lang w:val="es-ES" w:eastAsia="es-ES"/>
              </w:rPr>
            </w:pPr>
          </w:p>
          <w:p w:rsidR="00486C7F" w:rsidRPr="004D174D" w:rsidRDefault="00486C7F" w:rsidP="00A54160">
            <w:pPr>
              <w:autoSpaceDE w:val="0"/>
              <w:autoSpaceDN w:val="0"/>
              <w:adjustRightInd w:val="0"/>
              <w:jc w:val="center"/>
              <w:rPr>
                <w:rFonts w:ascii="Arial" w:hAnsi="Arial" w:cs="Arial"/>
                <w:color w:val="000000"/>
                <w:sz w:val="20"/>
                <w:szCs w:val="20"/>
                <w:lang w:val="es-ES" w:eastAsia="es-ES"/>
              </w:rPr>
            </w:pPr>
            <w:r w:rsidRPr="004D174D">
              <w:rPr>
                <w:rFonts w:ascii="Arial" w:hAnsi="Arial" w:cs="Arial"/>
                <w:color w:val="000000"/>
                <w:sz w:val="20"/>
                <w:szCs w:val="20"/>
                <w:lang w:val="es-ES" w:eastAsia="es-ES"/>
              </w:rPr>
              <w:t>22</w:t>
            </w:r>
          </w:p>
          <w:p w:rsidR="00486C7F" w:rsidRPr="004D174D" w:rsidRDefault="00486C7F" w:rsidP="00A54160">
            <w:pPr>
              <w:autoSpaceDE w:val="0"/>
              <w:autoSpaceDN w:val="0"/>
              <w:adjustRightInd w:val="0"/>
              <w:jc w:val="center"/>
              <w:rPr>
                <w:rFonts w:ascii="Arial" w:hAnsi="Arial" w:cs="Arial"/>
                <w:color w:val="000000"/>
                <w:sz w:val="20"/>
                <w:szCs w:val="20"/>
                <w:lang w:val="es-ES" w:eastAsia="es-ES"/>
              </w:rPr>
            </w:pPr>
            <w:r w:rsidRPr="004D174D">
              <w:rPr>
                <w:rFonts w:ascii="Arial" w:hAnsi="Arial" w:cs="Arial"/>
                <w:color w:val="000000"/>
                <w:sz w:val="20"/>
                <w:szCs w:val="20"/>
                <w:lang w:val="es-ES" w:eastAsia="es-ES"/>
              </w:rPr>
              <w:t>1</w:t>
            </w:r>
          </w:p>
          <w:p w:rsidR="00486C7F" w:rsidRPr="004D174D" w:rsidRDefault="00486C7F" w:rsidP="00A54160">
            <w:pPr>
              <w:autoSpaceDE w:val="0"/>
              <w:autoSpaceDN w:val="0"/>
              <w:adjustRightInd w:val="0"/>
              <w:jc w:val="center"/>
              <w:rPr>
                <w:rFonts w:ascii="Arial" w:hAnsi="Arial" w:cs="Arial"/>
                <w:color w:val="000000"/>
                <w:sz w:val="20"/>
                <w:szCs w:val="20"/>
                <w:lang w:val="es-ES" w:eastAsia="es-ES"/>
              </w:rPr>
            </w:pPr>
            <w:r w:rsidRPr="004D174D">
              <w:rPr>
                <w:rFonts w:ascii="Arial" w:hAnsi="Arial" w:cs="Arial"/>
                <w:color w:val="000000"/>
                <w:sz w:val="20"/>
                <w:szCs w:val="20"/>
                <w:lang w:val="es-ES" w:eastAsia="es-ES"/>
              </w:rPr>
              <w:t>1</w:t>
            </w:r>
          </w:p>
          <w:p w:rsidR="00486C7F" w:rsidRPr="004D174D" w:rsidRDefault="00486C7F" w:rsidP="00A54160">
            <w:pPr>
              <w:autoSpaceDE w:val="0"/>
              <w:autoSpaceDN w:val="0"/>
              <w:adjustRightInd w:val="0"/>
              <w:jc w:val="center"/>
              <w:rPr>
                <w:rFonts w:ascii="Arial" w:hAnsi="Arial" w:cs="Arial"/>
                <w:color w:val="000000"/>
                <w:sz w:val="20"/>
                <w:szCs w:val="20"/>
                <w:lang w:val="es-ES" w:eastAsia="es-ES"/>
              </w:rPr>
            </w:pPr>
            <w:r w:rsidRPr="004D174D">
              <w:rPr>
                <w:rFonts w:ascii="Arial" w:hAnsi="Arial" w:cs="Arial"/>
                <w:color w:val="000000"/>
                <w:sz w:val="20"/>
                <w:szCs w:val="20"/>
                <w:lang w:val="es-ES" w:eastAsia="es-ES"/>
              </w:rPr>
              <w:t>1</w:t>
            </w:r>
          </w:p>
          <w:p w:rsidR="00486C7F" w:rsidRPr="004D174D" w:rsidRDefault="00486C7F" w:rsidP="00A54160">
            <w:pPr>
              <w:autoSpaceDE w:val="0"/>
              <w:autoSpaceDN w:val="0"/>
              <w:adjustRightInd w:val="0"/>
              <w:jc w:val="center"/>
              <w:rPr>
                <w:rFonts w:ascii="Arial" w:hAnsi="Arial" w:cs="Arial"/>
                <w:color w:val="000000"/>
                <w:sz w:val="20"/>
                <w:szCs w:val="20"/>
                <w:lang w:val="es-ES" w:eastAsia="es-ES"/>
              </w:rPr>
            </w:pPr>
            <w:r w:rsidRPr="004D174D">
              <w:rPr>
                <w:rFonts w:ascii="Arial" w:hAnsi="Arial" w:cs="Arial"/>
                <w:color w:val="000000"/>
                <w:sz w:val="20"/>
                <w:szCs w:val="20"/>
                <w:lang w:val="es-ES" w:eastAsia="es-ES"/>
              </w:rPr>
              <w:t>15</w:t>
            </w:r>
          </w:p>
          <w:p w:rsidR="00486C7F" w:rsidRPr="004D174D" w:rsidRDefault="00486C7F" w:rsidP="00A54160">
            <w:pPr>
              <w:autoSpaceDE w:val="0"/>
              <w:autoSpaceDN w:val="0"/>
              <w:adjustRightInd w:val="0"/>
              <w:jc w:val="center"/>
              <w:rPr>
                <w:rFonts w:ascii="Arial" w:hAnsi="Arial" w:cs="Arial"/>
                <w:color w:val="000000"/>
                <w:sz w:val="20"/>
                <w:szCs w:val="20"/>
                <w:lang w:val="es-ES" w:eastAsia="es-ES"/>
              </w:rPr>
            </w:pPr>
            <w:r w:rsidRPr="004D174D">
              <w:rPr>
                <w:rFonts w:ascii="Arial" w:hAnsi="Arial" w:cs="Arial"/>
                <w:color w:val="000000"/>
                <w:sz w:val="20"/>
                <w:szCs w:val="20"/>
                <w:lang w:val="es-ES" w:eastAsia="es-ES"/>
              </w:rPr>
              <w:t>28</w:t>
            </w:r>
          </w:p>
          <w:p w:rsidR="00486C7F" w:rsidRPr="004D174D" w:rsidRDefault="00486C7F" w:rsidP="00A54160">
            <w:pPr>
              <w:autoSpaceDE w:val="0"/>
              <w:autoSpaceDN w:val="0"/>
              <w:adjustRightInd w:val="0"/>
              <w:jc w:val="center"/>
              <w:rPr>
                <w:rFonts w:ascii="Arial" w:hAnsi="Arial" w:cs="Arial"/>
                <w:color w:val="000000"/>
                <w:sz w:val="20"/>
                <w:szCs w:val="20"/>
                <w:lang w:val="es-ES" w:eastAsia="es-ES"/>
              </w:rPr>
            </w:pPr>
            <w:r w:rsidRPr="004D174D">
              <w:rPr>
                <w:rFonts w:ascii="Arial" w:hAnsi="Arial" w:cs="Arial"/>
                <w:color w:val="000000"/>
                <w:sz w:val="20"/>
                <w:szCs w:val="20"/>
                <w:lang w:val="es-ES" w:eastAsia="es-ES"/>
              </w:rPr>
              <w:t>134</w:t>
            </w:r>
          </w:p>
          <w:p w:rsidR="00486C7F" w:rsidRPr="004D174D" w:rsidRDefault="00486C7F" w:rsidP="00A54160">
            <w:pPr>
              <w:autoSpaceDE w:val="0"/>
              <w:autoSpaceDN w:val="0"/>
              <w:adjustRightInd w:val="0"/>
              <w:jc w:val="center"/>
              <w:rPr>
                <w:rFonts w:ascii="Arial" w:hAnsi="Arial" w:cs="Arial"/>
                <w:color w:val="000000"/>
                <w:sz w:val="20"/>
                <w:szCs w:val="20"/>
                <w:lang w:val="es-ES" w:eastAsia="es-ES"/>
              </w:rPr>
            </w:pPr>
          </w:p>
        </w:tc>
      </w:tr>
      <w:tr w:rsidR="00486C7F" w:rsidRPr="004D174D" w:rsidTr="00A54160">
        <w:tc>
          <w:tcPr>
            <w:tcW w:w="4630" w:type="dxa"/>
            <w:shd w:val="clear" w:color="auto" w:fill="D9D9D9" w:themeFill="background1" w:themeFillShade="D9"/>
          </w:tcPr>
          <w:p w:rsidR="00486C7F" w:rsidRPr="004D174D" w:rsidRDefault="00486C7F" w:rsidP="00A54160">
            <w:pPr>
              <w:autoSpaceDE w:val="0"/>
              <w:autoSpaceDN w:val="0"/>
              <w:adjustRightInd w:val="0"/>
              <w:jc w:val="center"/>
              <w:rPr>
                <w:rFonts w:ascii="Arial" w:hAnsi="Arial" w:cs="Arial"/>
                <w:b/>
                <w:color w:val="000000"/>
                <w:sz w:val="20"/>
                <w:szCs w:val="20"/>
                <w:lang w:val="es-ES" w:eastAsia="es-ES"/>
              </w:rPr>
            </w:pPr>
            <w:r w:rsidRPr="004D174D">
              <w:rPr>
                <w:rFonts w:ascii="Arial" w:hAnsi="Arial" w:cs="Arial"/>
                <w:b/>
                <w:color w:val="000000"/>
                <w:sz w:val="20"/>
                <w:szCs w:val="20"/>
                <w:lang w:val="es-ES" w:eastAsia="es-ES"/>
              </w:rPr>
              <w:t>Total</w:t>
            </w:r>
          </w:p>
        </w:tc>
        <w:tc>
          <w:tcPr>
            <w:tcW w:w="1432" w:type="dxa"/>
            <w:shd w:val="clear" w:color="auto" w:fill="D9D9D9" w:themeFill="background1" w:themeFillShade="D9"/>
          </w:tcPr>
          <w:p w:rsidR="00486C7F" w:rsidRPr="004D174D" w:rsidRDefault="00486C7F" w:rsidP="00A54160">
            <w:pPr>
              <w:autoSpaceDE w:val="0"/>
              <w:autoSpaceDN w:val="0"/>
              <w:adjustRightInd w:val="0"/>
              <w:jc w:val="center"/>
              <w:rPr>
                <w:rFonts w:ascii="Arial" w:hAnsi="Arial" w:cs="Arial"/>
                <w:b/>
                <w:color w:val="000000"/>
                <w:sz w:val="20"/>
                <w:szCs w:val="20"/>
                <w:lang w:val="es-ES" w:eastAsia="es-ES"/>
              </w:rPr>
            </w:pPr>
            <w:r w:rsidRPr="004D174D">
              <w:rPr>
                <w:rFonts w:ascii="Arial" w:hAnsi="Arial" w:cs="Arial"/>
                <w:b/>
                <w:color w:val="000000"/>
                <w:sz w:val="20"/>
                <w:szCs w:val="20"/>
                <w:lang w:val="es-ES" w:eastAsia="es-ES"/>
              </w:rPr>
              <w:t>202</w:t>
            </w:r>
          </w:p>
        </w:tc>
      </w:tr>
    </w:tbl>
    <w:p w:rsidR="00486C7F" w:rsidRPr="005C2858" w:rsidRDefault="00486C7F" w:rsidP="00486C7F">
      <w:pPr>
        <w:autoSpaceDE w:val="0"/>
        <w:autoSpaceDN w:val="0"/>
        <w:adjustRightInd w:val="0"/>
        <w:ind w:left="1418"/>
        <w:jc w:val="both"/>
        <w:rPr>
          <w:rFonts w:ascii="Arial" w:hAnsi="Arial" w:cs="Arial"/>
          <w:color w:val="000000"/>
          <w:sz w:val="19"/>
          <w:szCs w:val="19"/>
          <w:lang w:val="es-ES" w:eastAsia="es-ES"/>
        </w:rPr>
      </w:pPr>
      <w:r w:rsidRPr="005C2858">
        <w:rPr>
          <w:rFonts w:ascii="Arial" w:hAnsi="Arial" w:cs="Arial"/>
          <w:color w:val="000000"/>
          <w:sz w:val="19"/>
          <w:szCs w:val="19"/>
          <w:lang w:val="es-ES" w:eastAsia="es-ES"/>
        </w:rPr>
        <w:t xml:space="preserve">Fuente: Informe sobre patrimonio cultural (Juan </w:t>
      </w:r>
      <w:proofErr w:type="spellStart"/>
      <w:r w:rsidRPr="005C2858">
        <w:rPr>
          <w:rFonts w:ascii="Arial" w:hAnsi="Arial" w:cs="Arial"/>
          <w:color w:val="000000"/>
          <w:sz w:val="19"/>
          <w:szCs w:val="19"/>
          <w:lang w:val="es-ES" w:eastAsia="es-ES"/>
        </w:rPr>
        <w:t>Albarracin-Jordan</w:t>
      </w:r>
      <w:proofErr w:type="spellEnd"/>
      <w:r w:rsidRPr="005C2858">
        <w:rPr>
          <w:rFonts w:ascii="Arial" w:hAnsi="Arial" w:cs="Arial"/>
          <w:color w:val="000000"/>
          <w:sz w:val="19"/>
          <w:szCs w:val="19"/>
          <w:lang w:val="es-ES" w:eastAsia="es-ES"/>
        </w:rPr>
        <w:t>)</w:t>
      </w:r>
    </w:p>
    <w:p w:rsidR="00486C7F" w:rsidRPr="000564CD" w:rsidRDefault="00486C7F" w:rsidP="00486C7F">
      <w:pPr>
        <w:autoSpaceDE w:val="0"/>
        <w:autoSpaceDN w:val="0"/>
        <w:adjustRightInd w:val="0"/>
        <w:jc w:val="both"/>
        <w:rPr>
          <w:rFonts w:ascii="Arial" w:hAnsi="Arial" w:cs="Arial"/>
          <w:color w:val="000000"/>
          <w:sz w:val="22"/>
          <w:szCs w:val="22"/>
          <w:lang w:val="es-ES" w:eastAsia="es-ES"/>
        </w:rPr>
      </w:pPr>
    </w:p>
    <w:p w:rsidR="00486C7F" w:rsidRPr="000564CD" w:rsidRDefault="00486C7F" w:rsidP="00486C7F">
      <w:pPr>
        <w:autoSpaceDE w:val="0"/>
        <w:autoSpaceDN w:val="0"/>
        <w:adjustRightInd w:val="0"/>
        <w:jc w:val="both"/>
        <w:rPr>
          <w:rFonts w:ascii="Arial" w:hAnsi="Arial" w:cs="Arial"/>
          <w:color w:val="000000"/>
          <w:sz w:val="22"/>
          <w:szCs w:val="22"/>
          <w:lang w:val="es-ES" w:eastAsia="es-ES"/>
        </w:rPr>
      </w:pPr>
    </w:p>
    <w:p w:rsidR="00486C7F" w:rsidRPr="000564CD" w:rsidRDefault="00486C7F" w:rsidP="00486C7F">
      <w:pPr>
        <w:autoSpaceDE w:val="0"/>
        <w:autoSpaceDN w:val="0"/>
        <w:adjustRightInd w:val="0"/>
        <w:jc w:val="both"/>
        <w:rPr>
          <w:rFonts w:ascii="Arial" w:hAnsi="Arial" w:cs="Arial"/>
          <w:color w:val="000000"/>
          <w:sz w:val="22"/>
          <w:szCs w:val="22"/>
          <w:lang w:val="es-ES" w:eastAsia="es-ES"/>
        </w:rPr>
      </w:pPr>
      <w:r w:rsidRPr="000564CD">
        <w:rPr>
          <w:rFonts w:ascii="Arial" w:hAnsi="Arial" w:cs="Arial"/>
          <w:color w:val="000000"/>
          <w:sz w:val="22"/>
          <w:szCs w:val="22"/>
          <w:lang w:val="es-ES" w:eastAsia="es-ES"/>
        </w:rPr>
        <w:t>De los 202 sitios, solamente 14 tienen asociado algún componente cultural (p.ej. Clásico, Postclásico). Son 144 sitios de los que no se conoce su vínculo temporal, o su asociación con determinada cultura arqueológica. Es decir, que un 93% de los sitios que yacen en el área de influencia no han sido investigados.</w:t>
      </w:r>
    </w:p>
    <w:p w:rsidR="00486C7F" w:rsidRDefault="00486C7F" w:rsidP="00486C7F">
      <w:pPr>
        <w:autoSpaceDE w:val="0"/>
        <w:autoSpaceDN w:val="0"/>
        <w:adjustRightInd w:val="0"/>
        <w:jc w:val="both"/>
        <w:rPr>
          <w:rFonts w:ascii="Arial" w:hAnsi="Arial" w:cs="Arial"/>
          <w:color w:val="000000"/>
          <w:sz w:val="22"/>
          <w:szCs w:val="22"/>
          <w:lang w:val="es-ES" w:eastAsia="es-ES"/>
        </w:rPr>
      </w:pPr>
    </w:p>
    <w:p w:rsidR="00B55489" w:rsidRDefault="00B55489" w:rsidP="00486C7F">
      <w:pPr>
        <w:autoSpaceDE w:val="0"/>
        <w:autoSpaceDN w:val="0"/>
        <w:adjustRightInd w:val="0"/>
        <w:jc w:val="both"/>
        <w:rPr>
          <w:rFonts w:ascii="Arial" w:hAnsi="Arial" w:cs="Arial"/>
          <w:color w:val="000000"/>
          <w:sz w:val="22"/>
          <w:szCs w:val="22"/>
          <w:lang w:val="es-ES" w:eastAsia="es-ES"/>
        </w:rPr>
      </w:pPr>
    </w:p>
    <w:p w:rsidR="00B55489" w:rsidRPr="00356282" w:rsidRDefault="00B55489" w:rsidP="00C61E65">
      <w:pPr>
        <w:pStyle w:val="Heading3"/>
        <w:numPr>
          <w:ilvl w:val="1"/>
          <w:numId w:val="26"/>
        </w:numPr>
        <w:spacing w:before="0" w:after="0"/>
        <w:ind w:left="426" w:hanging="426"/>
        <w:rPr>
          <w:b/>
          <w:sz w:val="22"/>
          <w:szCs w:val="22"/>
          <w:lang w:val="es-ES_tradnl"/>
        </w:rPr>
      </w:pPr>
      <w:bookmarkStart w:id="65" w:name="_Toc293416093"/>
      <w:r>
        <w:rPr>
          <w:b/>
          <w:sz w:val="22"/>
          <w:szCs w:val="22"/>
          <w:lang w:val="es-ES_tradnl"/>
        </w:rPr>
        <w:t>Aspectos Socio-Económicos de la Z</w:t>
      </w:r>
      <w:r w:rsidR="00A54160">
        <w:rPr>
          <w:b/>
          <w:sz w:val="22"/>
          <w:szCs w:val="22"/>
          <w:lang w:val="es-ES_tradnl"/>
        </w:rPr>
        <w:t>ona Norte</w:t>
      </w:r>
      <w:bookmarkEnd w:id="65"/>
    </w:p>
    <w:p w:rsidR="00B55489" w:rsidRPr="00B55489" w:rsidRDefault="00B55489" w:rsidP="00486C7F">
      <w:pPr>
        <w:autoSpaceDE w:val="0"/>
        <w:autoSpaceDN w:val="0"/>
        <w:adjustRightInd w:val="0"/>
        <w:jc w:val="both"/>
        <w:rPr>
          <w:rFonts w:ascii="Arial" w:hAnsi="Arial" w:cs="Arial"/>
          <w:color w:val="000000"/>
          <w:sz w:val="22"/>
          <w:szCs w:val="22"/>
          <w:lang w:val="es-ES_tradnl" w:eastAsia="es-ES"/>
        </w:rPr>
      </w:pPr>
    </w:p>
    <w:p w:rsidR="00486C7F" w:rsidRPr="000564CD" w:rsidRDefault="00486C7F" w:rsidP="00486C7F">
      <w:pPr>
        <w:autoSpaceDE w:val="0"/>
        <w:autoSpaceDN w:val="0"/>
        <w:adjustRightInd w:val="0"/>
        <w:jc w:val="both"/>
        <w:rPr>
          <w:rFonts w:ascii="Arial" w:hAnsi="Arial" w:cs="Arial"/>
          <w:color w:val="000000"/>
          <w:sz w:val="22"/>
          <w:szCs w:val="22"/>
          <w:lang w:val="es-ES" w:eastAsia="es-ES"/>
        </w:rPr>
      </w:pPr>
      <w:r w:rsidRPr="000564CD">
        <w:rPr>
          <w:rFonts w:ascii="Arial" w:hAnsi="Arial" w:cs="Arial"/>
          <w:color w:val="000000"/>
          <w:sz w:val="22"/>
          <w:szCs w:val="22"/>
          <w:lang w:val="es-ES" w:eastAsia="es-ES"/>
        </w:rPr>
        <w:t xml:space="preserve">A partir de los Acuerdos de Paz firmados en 1992, se comienzan a observar una dinámica importante en casi todos los órdenes de la vida social, económica y política del país. En el espectro político, sobresale la realización de tres elecciones presidenciales (1994, 1999 y 2004), celebradas con significativos grados de transparencia, paz social y aceptación de los resultados, reflejando con ello importantes cuotas de confiabilidad en el sistema electoral. </w:t>
      </w:r>
    </w:p>
    <w:p w:rsidR="00486C7F" w:rsidRDefault="00486C7F" w:rsidP="00486C7F">
      <w:pPr>
        <w:autoSpaceDE w:val="0"/>
        <w:autoSpaceDN w:val="0"/>
        <w:adjustRightInd w:val="0"/>
        <w:jc w:val="both"/>
        <w:rPr>
          <w:rFonts w:ascii="Arial" w:hAnsi="Arial" w:cs="Arial"/>
          <w:color w:val="000000"/>
          <w:sz w:val="22"/>
          <w:szCs w:val="22"/>
          <w:lang w:val="es-ES" w:eastAsia="es-ES"/>
        </w:rPr>
      </w:pPr>
    </w:p>
    <w:p w:rsidR="00A54160" w:rsidRPr="000F5F95" w:rsidRDefault="00A54160" w:rsidP="00C61E65">
      <w:pPr>
        <w:pStyle w:val="Heading4"/>
        <w:numPr>
          <w:ilvl w:val="2"/>
          <w:numId w:val="26"/>
        </w:numPr>
        <w:spacing w:before="0" w:after="0"/>
        <w:ind w:left="567" w:hanging="567"/>
        <w:rPr>
          <w:b/>
          <w:szCs w:val="22"/>
          <w:lang w:val="es-ES"/>
        </w:rPr>
      </w:pPr>
      <w:r>
        <w:rPr>
          <w:b/>
          <w:szCs w:val="22"/>
          <w:lang w:val="es-ES"/>
        </w:rPr>
        <w:t>Características territoriales y demográficas</w:t>
      </w:r>
    </w:p>
    <w:p w:rsidR="00A54160" w:rsidRPr="000564CD" w:rsidRDefault="00A54160" w:rsidP="00486C7F">
      <w:pPr>
        <w:autoSpaceDE w:val="0"/>
        <w:autoSpaceDN w:val="0"/>
        <w:adjustRightInd w:val="0"/>
        <w:jc w:val="both"/>
        <w:rPr>
          <w:rFonts w:ascii="Arial" w:hAnsi="Arial" w:cs="Arial"/>
          <w:color w:val="000000"/>
          <w:sz w:val="22"/>
          <w:szCs w:val="22"/>
          <w:lang w:val="es-ES" w:eastAsia="es-ES"/>
        </w:rPr>
      </w:pPr>
    </w:p>
    <w:p w:rsidR="00486C7F" w:rsidRPr="000564CD" w:rsidRDefault="00486C7F" w:rsidP="00486C7F">
      <w:pPr>
        <w:autoSpaceDE w:val="0"/>
        <w:autoSpaceDN w:val="0"/>
        <w:adjustRightInd w:val="0"/>
        <w:jc w:val="both"/>
        <w:rPr>
          <w:rFonts w:ascii="Arial" w:hAnsi="Arial" w:cs="Arial"/>
          <w:color w:val="000000"/>
          <w:sz w:val="22"/>
          <w:szCs w:val="22"/>
          <w:lang w:val="es-ES" w:eastAsia="es-ES"/>
        </w:rPr>
      </w:pPr>
      <w:r w:rsidRPr="000564CD">
        <w:rPr>
          <w:rFonts w:ascii="Arial" w:hAnsi="Arial" w:cs="Arial"/>
          <w:color w:val="000000"/>
          <w:sz w:val="22"/>
          <w:szCs w:val="22"/>
          <w:lang w:val="es-ES" w:eastAsia="es-ES"/>
        </w:rPr>
        <w:t>La ZN cubre un poco más de un tercio del territorio de El Salvador y tiene, aproximadamente, unos 850,000 habitantes. De los 262 municipios de El Salvador, 176 se encuentran reunidos en estos 9 departamentos, de los cuales, 94 formarán parte del Programa.</w:t>
      </w:r>
    </w:p>
    <w:p w:rsidR="00486C7F" w:rsidRDefault="00486C7F" w:rsidP="00486C7F">
      <w:pPr>
        <w:autoSpaceDE w:val="0"/>
        <w:autoSpaceDN w:val="0"/>
        <w:adjustRightInd w:val="0"/>
        <w:jc w:val="both"/>
        <w:rPr>
          <w:rFonts w:ascii="Arial" w:hAnsi="Arial" w:cs="Arial"/>
          <w:color w:val="000000"/>
          <w:sz w:val="22"/>
          <w:szCs w:val="22"/>
          <w:lang w:val="es-ES" w:eastAsia="es-ES"/>
        </w:rPr>
      </w:pPr>
    </w:p>
    <w:p w:rsidR="00A54160" w:rsidRPr="000F5F95" w:rsidRDefault="00A54160" w:rsidP="00C61E65">
      <w:pPr>
        <w:pStyle w:val="Heading4"/>
        <w:numPr>
          <w:ilvl w:val="2"/>
          <w:numId w:val="26"/>
        </w:numPr>
        <w:spacing w:before="0" w:after="0"/>
        <w:ind w:left="567" w:hanging="567"/>
        <w:rPr>
          <w:b/>
          <w:szCs w:val="22"/>
          <w:lang w:val="es-ES"/>
        </w:rPr>
      </w:pPr>
      <w:r>
        <w:rPr>
          <w:b/>
          <w:szCs w:val="22"/>
          <w:lang w:val="es-ES"/>
        </w:rPr>
        <w:t>Aspectos económicos</w:t>
      </w:r>
    </w:p>
    <w:p w:rsidR="00A54160" w:rsidRPr="000564CD" w:rsidRDefault="00A54160" w:rsidP="00486C7F">
      <w:pPr>
        <w:autoSpaceDE w:val="0"/>
        <w:autoSpaceDN w:val="0"/>
        <w:adjustRightInd w:val="0"/>
        <w:jc w:val="both"/>
        <w:rPr>
          <w:rFonts w:ascii="Arial" w:hAnsi="Arial" w:cs="Arial"/>
          <w:color w:val="000000"/>
          <w:sz w:val="22"/>
          <w:szCs w:val="22"/>
          <w:lang w:val="es-ES" w:eastAsia="es-ES"/>
        </w:rPr>
      </w:pPr>
    </w:p>
    <w:p w:rsidR="00486C7F" w:rsidRPr="000564CD" w:rsidRDefault="00486C7F" w:rsidP="00486C7F">
      <w:pPr>
        <w:autoSpaceDE w:val="0"/>
        <w:autoSpaceDN w:val="0"/>
        <w:adjustRightInd w:val="0"/>
        <w:jc w:val="both"/>
        <w:rPr>
          <w:rFonts w:ascii="Arial" w:hAnsi="Arial" w:cs="Arial"/>
          <w:color w:val="000000"/>
          <w:sz w:val="22"/>
          <w:szCs w:val="22"/>
          <w:lang w:val="es-ES" w:eastAsia="es-ES"/>
        </w:rPr>
      </w:pPr>
      <w:r w:rsidRPr="000564CD">
        <w:rPr>
          <w:rFonts w:ascii="Arial" w:hAnsi="Arial" w:cs="Arial"/>
          <w:color w:val="000000"/>
          <w:sz w:val="22"/>
          <w:szCs w:val="22"/>
          <w:lang w:val="es-ES" w:eastAsia="es-ES"/>
        </w:rPr>
        <w:t xml:space="preserve">El Salvador ha mejorado, notablemente, sus indicadores económicos en los últimos años. Ha mantenido un criterio sólido en el mantenimiento de políticas macroeconómicas y de reformas estructurales, las cuales han contribuido al mantenimiento de bajas tasas de inflación, déficit fiscales aún manejables y moderados niveles de endeudamiento. Pese a este buen resultado, también es necesario indicar que el crecimiento económico se desaceleró a mediados de los 1990s. La tasa de crecimiento del PIB promedio (alrededor de 6.2% anual) descendió a 3.1% a finales de esa década e inicios del presente siglo. En parte, debido a una combinación de factores, como ser, la caída de los precios del café y las secuelas de los terremotos. En cifras absolutas, el resultado de los terremotos se reflejó en pérdidas económicas equivalentes a un poco más de US$1,600 millones, lo que representó el 13% del PIB en el año 2000. El Salvador pasó de un Índice de Desarrollo Humano (IDH) </w:t>
      </w:r>
      <w:r w:rsidRPr="000564CD">
        <w:rPr>
          <w:rFonts w:ascii="Arial" w:hAnsi="Arial" w:cs="Arial"/>
          <w:color w:val="000000"/>
          <w:sz w:val="22"/>
          <w:szCs w:val="22"/>
          <w:lang w:val="es-ES" w:eastAsia="es-ES"/>
        </w:rPr>
        <w:lastRenderedPageBreak/>
        <w:t xml:space="preserve">de 0.704 a 0.691, lo que implicó un retroceso de tres años. La pobreza aumentó de 45.1%, en 1999, a 51.2%, en 2001; las exportaciones registraron una caída de 2.2% y las importaciones crecieron un 4.3% en el mismo año. La mayor parte del empleo es generado por el sector comercial, el cual explica el 27% de los ocupados. La industria manufacturera es la segunda rama que genera más empleos, y está constituida principalmente por mano de obra femenina. No obstante, en términos generales, las proyecciones para los próximos años reflejan datos interesantes que suponen adelantos significativos o que, por lo menos, hacen esperar buenos resultados. </w:t>
      </w:r>
    </w:p>
    <w:p w:rsidR="00486C7F" w:rsidRPr="000564CD" w:rsidRDefault="00486C7F" w:rsidP="00486C7F">
      <w:pPr>
        <w:autoSpaceDE w:val="0"/>
        <w:autoSpaceDN w:val="0"/>
        <w:adjustRightInd w:val="0"/>
        <w:jc w:val="both"/>
        <w:rPr>
          <w:rFonts w:ascii="Arial" w:hAnsi="Arial" w:cs="Arial"/>
          <w:color w:val="000000"/>
          <w:sz w:val="22"/>
          <w:szCs w:val="22"/>
          <w:lang w:val="es-ES" w:eastAsia="es-ES"/>
        </w:rPr>
      </w:pPr>
    </w:p>
    <w:p w:rsidR="00486C7F" w:rsidRPr="000564CD" w:rsidRDefault="00486C7F" w:rsidP="00486C7F">
      <w:pPr>
        <w:autoSpaceDE w:val="0"/>
        <w:autoSpaceDN w:val="0"/>
        <w:adjustRightInd w:val="0"/>
        <w:jc w:val="both"/>
        <w:rPr>
          <w:rFonts w:ascii="Arial" w:hAnsi="Arial" w:cs="Arial"/>
          <w:color w:val="000000"/>
          <w:sz w:val="22"/>
          <w:szCs w:val="22"/>
          <w:lang w:val="es-ES" w:eastAsia="es-ES"/>
        </w:rPr>
      </w:pPr>
      <w:r w:rsidRPr="000564CD">
        <w:rPr>
          <w:rFonts w:ascii="Arial" w:hAnsi="Arial" w:cs="Arial"/>
          <w:color w:val="000000"/>
          <w:sz w:val="22"/>
          <w:szCs w:val="22"/>
          <w:lang w:val="es-ES" w:eastAsia="es-ES"/>
        </w:rPr>
        <w:t>En términos del PIB, la ZN siempre se mantiene por debajo del nivel nacional. Asimismo, el poder adquisitivo de los habitantes de la ZN es menor que el promedio nacional. Hay falta de empleo, o diversidad del mismo, y menores salarios que inciden directamente en la calidad de vida de los habitantes. Trece de cada 100 salvadoreños que viven en la ZN no tienen empleo. La falta de oportunidades y el bajo poder adquisitivo han incidido, notablemente, en la emigración. El Índice Integrado de Marginalidad Municipal (IIMM) de la ZN califica a la mayoría de municipios entre la pobreza extrema severa y la pobreza alta. El 79% de los hogares de la zona están en pobreza total. A nivel nacional el total de hogares en pobreza total es de 35%, menos de la mitad de lo que se indica para la ZN.</w:t>
      </w:r>
    </w:p>
    <w:p w:rsidR="00486C7F" w:rsidRDefault="00486C7F" w:rsidP="00486C7F">
      <w:pPr>
        <w:autoSpaceDE w:val="0"/>
        <w:autoSpaceDN w:val="0"/>
        <w:adjustRightInd w:val="0"/>
        <w:jc w:val="both"/>
        <w:rPr>
          <w:rFonts w:ascii="Arial" w:hAnsi="Arial" w:cs="Arial"/>
          <w:color w:val="000000"/>
          <w:sz w:val="22"/>
          <w:szCs w:val="22"/>
          <w:lang w:val="es-ES" w:eastAsia="es-ES"/>
        </w:rPr>
      </w:pPr>
    </w:p>
    <w:p w:rsidR="00A54160" w:rsidRPr="000F5F95" w:rsidRDefault="00A54160" w:rsidP="00C61E65">
      <w:pPr>
        <w:pStyle w:val="Heading4"/>
        <w:numPr>
          <w:ilvl w:val="2"/>
          <w:numId w:val="26"/>
        </w:numPr>
        <w:spacing w:before="0" w:after="0"/>
        <w:ind w:left="567" w:hanging="567"/>
        <w:rPr>
          <w:b/>
          <w:szCs w:val="22"/>
          <w:lang w:val="es-ES"/>
        </w:rPr>
      </w:pPr>
      <w:r>
        <w:rPr>
          <w:b/>
          <w:szCs w:val="22"/>
          <w:lang w:val="es-ES"/>
        </w:rPr>
        <w:t>Educación</w:t>
      </w:r>
    </w:p>
    <w:p w:rsidR="00A54160" w:rsidRPr="000564CD" w:rsidRDefault="00A54160" w:rsidP="00486C7F">
      <w:pPr>
        <w:autoSpaceDE w:val="0"/>
        <w:autoSpaceDN w:val="0"/>
        <w:adjustRightInd w:val="0"/>
        <w:jc w:val="both"/>
        <w:rPr>
          <w:rFonts w:ascii="Arial" w:hAnsi="Arial" w:cs="Arial"/>
          <w:color w:val="000000"/>
          <w:sz w:val="22"/>
          <w:szCs w:val="22"/>
          <w:lang w:val="es-ES" w:eastAsia="es-ES"/>
        </w:rPr>
      </w:pPr>
    </w:p>
    <w:p w:rsidR="00486C7F" w:rsidRPr="000564CD" w:rsidRDefault="00486C7F" w:rsidP="00486C7F">
      <w:pPr>
        <w:autoSpaceDE w:val="0"/>
        <w:autoSpaceDN w:val="0"/>
        <w:adjustRightInd w:val="0"/>
        <w:jc w:val="both"/>
        <w:rPr>
          <w:rFonts w:ascii="Arial" w:hAnsi="Arial" w:cs="Arial"/>
          <w:color w:val="000000"/>
          <w:sz w:val="22"/>
          <w:szCs w:val="22"/>
          <w:lang w:val="es-ES" w:eastAsia="es-ES"/>
        </w:rPr>
      </w:pPr>
      <w:r w:rsidRPr="000564CD">
        <w:rPr>
          <w:rFonts w:ascii="Arial" w:hAnsi="Arial" w:cs="Arial"/>
          <w:color w:val="000000"/>
          <w:sz w:val="22"/>
          <w:szCs w:val="22"/>
          <w:lang w:val="es-ES" w:eastAsia="es-ES"/>
        </w:rPr>
        <w:t xml:space="preserve">Según datos del Ministerio de Educación, se ha logrado reducir los índices de analfabetismo de la población salvadoreña, de un 24.5%, en 1992, a 16.4% en 2006, en personas de 15 años y más. La tasa de alfabetización de adultos en la ZN es de 77.42%, la cual se encuentra por debajo de la tasa nacional, que es de 83.15%. Por otra parte, la tasa de matriculación nacional, en 2006, fue de 66.6%, según datos del MINED, quedando la ZN a 2.3 puntos porcentuales por debajo del promedio de país. Como una especificación relativa al género, las diferencias en el nivel educativo de la población son más marcadas en las mujeres que en los hombres. La tasa de analfabetismo de las mujeres es del 17.7%, es decir, 4.7 puntos porcentuales más alta que la de los hombres. En el área rural, el porcentaje de mujeres analfabetas </w:t>
      </w:r>
      <w:r w:rsidR="00A54160">
        <w:rPr>
          <w:rFonts w:ascii="Arial" w:hAnsi="Arial" w:cs="Arial"/>
          <w:color w:val="000000"/>
          <w:sz w:val="22"/>
          <w:szCs w:val="22"/>
          <w:lang w:val="es-ES" w:eastAsia="es-ES"/>
        </w:rPr>
        <w:t>es</w:t>
      </w:r>
      <w:r w:rsidRPr="000564CD">
        <w:rPr>
          <w:rFonts w:ascii="Arial" w:hAnsi="Arial" w:cs="Arial"/>
          <w:color w:val="000000"/>
          <w:sz w:val="22"/>
          <w:szCs w:val="22"/>
          <w:lang w:val="es-ES" w:eastAsia="es-ES"/>
        </w:rPr>
        <w:t xml:space="preserve"> el 27.1%, mayor que el de los hombres </w:t>
      </w:r>
      <w:r>
        <w:rPr>
          <w:rFonts w:ascii="Arial" w:hAnsi="Arial" w:cs="Arial"/>
          <w:color w:val="000000"/>
          <w:sz w:val="22"/>
          <w:szCs w:val="22"/>
          <w:lang w:val="es-ES" w:eastAsia="es-ES"/>
        </w:rPr>
        <w:t xml:space="preserve">que es del </w:t>
      </w:r>
      <w:r w:rsidRPr="000564CD">
        <w:rPr>
          <w:rFonts w:ascii="Arial" w:hAnsi="Arial" w:cs="Arial"/>
          <w:color w:val="000000"/>
          <w:sz w:val="22"/>
          <w:szCs w:val="22"/>
          <w:lang w:val="es-ES" w:eastAsia="es-ES"/>
        </w:rPr>
        <w:t>22.2%.</w:t>
      </w:r>
    </w:p>
    <w:p w:rsidR="00486C7F" w:rsidRDefault="00486C7F" w:rsidP="00486C7F">
      <w:pPr>
        <w:autoSpaceDE w:val="0"/>
        <w:autoSpaceDN w:val="0"/>
        <w:adjustRightInd w:val="0"/>
        <w:jc w:val="both"/>
        <w:rPr>
          <w:rFonts w:ascii="Arial" w:hAnsi="Arial" w:cs="Arial"/>
          <w:color w:val="000000"/>
          <w:sz w:val="22"/>
          <w:szCs w:val="22"/>
          <w:lang w:val="es-ES" w:eastAsia="es-ES"/>
        </w:rPr>
      </w:pPr>
    </w:p>
    <w:p w:rsidR="00A54160" w:rsidRPr="000F5F95" w:rsidRDefault="00A54160" w:rsidP="00C61E65">
      <w:pPr>
        <w:pStyle w:val="Heading4"/>
        <w:numPr>
          <w:ilvl w:val="2"/>
          <w:numId w:val="26"/>
        </w:numPr>
        <w:spacing w:before="0" w:after="0"/>
        <w:ind w:left="567" w:hanging="567"/>
        <w:rPr>
          <w:b/>
          <w:szCs w:val="22"/>
          <w:lang w:val="es-ES"/>
        </w:rPr>
      </w:pPr>
      <w:r>
        <w:rPr>
          <w:b/>
          <w:szCs w:val="22"/>
          <w:lang w:val="es-ES"/>
        </w:rPr>
        <w:t>Salud</w:t>
      </w:r>
    </w:p>
    <w:p w:rsidR="00A54160" w:rsidRPr="000564CD" w:rsidRDefault="00A54160" w:rsidP="00486C7F">
      <w:pPr>
        <w:autoSpaceDE w:val="0"/>
        <w:autoSpaceDN w:val="0"/>
        <w:adjustRightInd w:val="0"/>
        <w:jc w:val="both"/>
        <w:rPr>
          <w:rFonts w:ascii="Arial" w:hAnsi="Arial" w:cs="Arial"/>
          <w:color w:val="000000"/>
          <w:sz w:val="22"/>
          <w:szCs w:val="22"/>
          <w:lang w:val="es-ES" w:eastAsia="es-ES"/>
        </w:rPr>
      </w:pPr>
    </w:p>
    <w:p w:rsidR="00486C7F" w:rsidRPr="000564CD" w:rsidRDefault="00486C7F" w:rsidP="00486C7F">
      <w:pPr>
        <w:autoSpaceDE w:val="0"/>
        <w:autoSpaceDN w:val="0"/>
        <w:adjustRightInd w:val="0"/>
        <w:jc w:val="both"/>
        <w:rPr>
          <w:rFonts w:ascii="Arial" w:hAnsi="Arial" w:cs="Arial"/>
          <w:color w:val="000000"/>
          <w:sz w:val="22"/>
          <w:szCs w:val="22"/>
          <w:lang w:val="es-ES" w:eastAsia="es-ES"/>
        </w:rPr>
      </w:pPr>
      <w:r w:rsidRPr="000564CD">
        <w:rPr>
          <w:rFonts w:ascii="Arial" w:hAnsi="Arial" w:cs="Arial"/>
          <w:color w:val="000000"/>
          <w:sz w:val="22"/>
          <w:szCs w:val="22"/>
          <w:lang w:val="es-ES" w:eastAsia="es-ES"/>
        </w:rPr>
        <w:t xml:space="preserve">En la ZN, la esperanza de vida alcanza los 69.8 años. Hay 16 hospitales ubicados en los nueve departamentos. Se contabilizan 211 centros de salud. Según datos del MSPAS, en el período comprendido entre diciembre de 2006 y agosto de 2007, las infecciones respiratorias agudas fueron la principal causa de consulta en la zona, seguidas de casos de diarrea y gastroenteritis y, finalmente, de neumonía. El MSPAS, a través de los SIBASI, mantiene en funcionamiento infraestructura especializada para la atención en el primer nivel. Santa Ana y San Miguel son los departamentos con mayor número de hospitales de la red pública; cada uno cuenta con tres centros hospitalarios. Los departamentos de La Libertad y Morazán cuentan con un hospital, cada uno, y Chalatenango, Cuscatlán, Cabañas y La Unión poseen </w:t>
      </w:r>
      <w:r w:rsidR="00A54160">
        <w:rPr>
          <w:rFonts w:ascii="Arial" w:hAnsi="Arial" w:cs="Arial"/>
          <w:color w:val="000000"/>
          <w:sz w:val="22"/>
          <w:szCs w:val="22"/>
          <w:lang w:val="es-ES" w:eastAsia="es-ES"/>
        </w:rPr>
        <w:t>2</w:t>
      </w:r>
      <w:r w:rsidRPr="000564CD">
        <w:rPr>
          <w:rFonts w:ascii="Arial" w:hAnsi="Arial" w:cs="Arial"/>
          <w:color w:val="000000"/>
          <w:sz w:val="22"/>
          <w:szCs w:val="22"/>
          <w:lang w:val="es-ES" w:eastAsia="es-ES"/>
        </w:rPr>
        <w:t xml:space="preserve"> centros de primer nivel. </w:t>
      </w:r>
      <w:r w:rsidR="00A54160">
        <w:rPr>
          <w:rFonts w:ascii="Arial" w:hAnsi="Arial" w:cs="Arial"/>
          <w:color w:val="000000"/>
          <w:sz w:val="22"/>
          <w:szCs w:val="22"/>
          <w:lang w:val="es-ES" w:eastAsia="es-ES"/>
        </w:rPr>
        <w:t>E</w:t>
      </w:r>
      <w:r w:rsidRPr="000564CD">
        <w:rPr>
          <w:rFonts w:ascii="Arial" w:hAnsi="Arial" w:cs="Arial"/>
          <w:color w:val="000000"/>
          <w:sz w:val="22"/>
          <w:szCs w:val="22"/>
          <w:lang w:val="es-ES" w:eastAsia="es-ES"/>
        </w:rPr>
        <w:t>n los munic</w:t>
      </w:r>
      <w:r w:rsidR="00A54160">
        <w:rPr>
          <w:rFonts w:ascii="Arial" w:hAnsi="Arial" w:cs="Arial"/>
          <w:color w:val="000000"/>
          <w:sz w:val="22"/>
          <w:szCs w:val="22"/>
          <w:lang w:val="es-ES" w:eastAsia="es-ES"/>
        </w:rPr>
        <w:t xml:space="preserve">ipios de </w:t>
      </w:r>
      <w:proofErr w:type="spellStart"/>
      <w:r w:rsidR="00A54160">
        <w:rPr>
          <w:rFonts w:ascii="Arial" w:hAnsi="Arial" w:cs="Arial"/>
          <w:color w:val="000000"/>
          <w:sz w:val="22"/>
          <w:szCs w:val="22"/>
          <w:lang w:val="es-ES" w:eastAsia="es-ES"/>
        </w:rPr>
        <w:t>Aguilares</w:t>
      </w:r>
      <w:proofErr w:type="spellEnd"/>
      <w:r w:rsidR="00A54160">
        <w:rPr>
          <w:rFonts w:ascii="Arial" w:hAnsi="Arial" w:cs="Arial"/>
          <w:color w:val="000000"/>
          <w:sz w:val="22"/>
          <w:szCs w:val="22"/>
          <w:lang w:val="es-ES" w:eastAsia="es-ES"/>
        </w:rPr>
        <w:t xml:space="preserve"> y el </w:t>
      </w:r>
      <w:proofErr w:type="spellStart"/>
      <w:r w:rsidR="00A54160">
        <w:rPr>
          <w:rFonts w:ascii="Arial" w:hAnsi="Arial" w:cs="Arial"/>
          <w:color w:val="000000"/>
          <w:sz w:val="22"/>
          <w:szCs w:val="22"/>
          <w:lang w:val="es-ES" w:eastAsia="es-ES"/>
        </w:rPr>
        <w:t>Paisnal</w:t>
      </w:r>
      <w:proofErr w:type="spellEnd"/>
      <w:r w:rsidRPr="000564CD">
        <w:rPr>
          <w:rFonts w:ascii="Arial" w:hAnsi="Arial" w:cs="Arial"/>
          <w:color w:val="000000"/>
          <w:sz w:val="22"/>
          <w:szCs w:val="22"/>
          <w:lang w:val="es-ES" w:eastAsia="es-ES"/>
        </w:rPr>
        <w:t xml:space="preserve"> no existen hospitales.</w:t>
      </w:r>
    </w:p>
    <w:p w:rsidR="00486C7F" w:rsidRDefault="00486C7F" w:rsidP="00486C7F">
      <w:pPr>
        <w:autoSpaceDE w:val="0"/>
        <w:autoSpaceDN w:val="0"/>
        <w:adjustRightInd w:val="0"/>
        <w:jc w:val="both"/>
        <w:rPr>
          <w:rFonts w:ascii="Arial" w:hAnsi="Arial" w:cs="Arial"/>
          <w:color w:val="000000"/>
          <w:sz w:val="22"/>
          <w:szCs w:val="22"/>
          <w:lang w:val="es-ES" w:eastAsia="es-ES"/>
        </w:rPr>
      </w:pPr>
    </w:p>
    <w:p w:rsidR="00A54160" w:rsidRPr="000F5F95" w:rsidRDefault="00A54160" w:rsidP="00C61E65">
      <w:pPr>
        <w:pStyle w:val="Heading4"/>
        <w:numPr>
          <w:ilvl w:val="2"/>
          <w:numId w:val="26"/>
        </w:numPr>
        <w:spacing w:before="0" w:after="0"/>
        <w:ind w:left="567" w:hanging="567"/>
        <w:rPr>
          <w:b/>
          <w:szCs w:val="22"/>
          <w:lang w:val="es-ES"/>
        </w:rPr>
      </w:pPr>
      <w:r>
        <w:rPr>
          <w:b/>
          <w:szCs w:val="22"/>
          <w:lang w:val="es-ES"/>
        </w:rPr>
        <w:t>Población en riesgo</w:t>
      </w:r>
    </w:p>
    <w:p w:rsidR="00A54160" w:rsidRPr="000564CD" w:rsidRDefault="00A54160" w:rsidP="00486C7F">
      <w:pPr>
        <w:autoSpaceDE w:val="0"/>
        <w:autoSpaceDN w:val="0"/>
        <w:adjustRightInd w:val="0"/>
        <w:jc w:val="both"/>
        <w:rPr>
          <w:rFonts w:ascii="Arial" w:hAnsi="Arial" w:cs="Arial"/>
          <w:color w:val="000000"/>
          <w:sz w:val="22"/>
          <w:szCs w:val="22"/>
          <w:lang w:val="es-ES" w:eastAsia="es-ES"/>
        </w:rPr>
      </w:pPr>
    </w:p>
    <w:p w:rsidR="00486C7F" w:rsidRPr="000564CD" w:rsidRDefault="00486C7F" w:rsidP="00486C7F">
      <w:pPr>
        <w:autoSpaceDE w:val="0"/>
        <w:autoSpaceDN w:val="0"/>
        <w:adjustRightInd w:val="0"/>
        <w:jc w:val="both"/>
        <w:rPr>
          <w:rFonts w:ascii="Arial" w:hAnsi="Arial" w:cs="Arial"/>
          <w:color w:val="000000"/>
          <w:sz w:val="22"/>
          <w:szCs w:val="22"/>
          <w:lang w:val="es-ES" w:eastAsia="es-ES"/>
        </w:rPr>
      </w:pPr>
      <w:r w:rsidRPr="000564CD">
        <w:rPr>
          <w:rFonts w:ascii="Arial" w:hAnsi="Arial" w:cs="Arial"/>
          <w:color w:val="000000"/>
          <w:sz w:val="22"/>
          <w:szCs w:val="22"/>
          <w:lang w:val="es-ES" w:eastAsia="es-ES"/>
        </w:rPr>
        <w:t xml:space="preserve">La ZN ha sido considerada como un “rincón” donde aspectos propios del desarrollo de las ciudades no están presentes, tales como, vías de acceso (en buen estado), empresas </w:t>
      </w:r>
      <w:r w:rsidRPr="000564CD">
        <w:rPr>
          <w:rFonts w:ascii="Arial" w:hAnsi="Arial" w:cs="Arial"/>
          <w:color w:val="000000"/>
          <w:sz w:val="22"/>
          <w:szCs w:val="22"/>
          <w:lang w:val="es-ES" w:eastAsia="es-ES"/>
        </w:rPr>
        <w:lastRenderedPageBreak/>
        <w:t>generadoras de empleo, centros educativos diversificados, acceso a medios de comunicación y otros servicios básicos. El desplazamiento interno tiene un carácter, fundamentalmente, económico, señalado por la búsqueda de nuevas oportunidades. A este panorama, como se verá más adelante, se tiene que añadir la posibilidad de que algunos componentes del Programa podrían exacerbar esta situación; ello, debido a las expropiaciones a realizarse por el trazo de la nueva carretera, por la venta de sus tierras o por la baja demanda de empleo.</w:t>
      </w:r>
    </w:p>
    <w:p w:rsidR="00486C7F" w:rsidRPr="000564CD" w:rsidRDefault="00486C7F" w:rsidP="00486C7F">
      <w:pPr>
        <w:autoSpaceDE w:val="0"/>
        <w:autoSpaceDN w:val="0"/>
        <w:adjustRightInd w:val="0"/>
        <w:jc w:val="both"/>
        <w:rPr>
          <w:rFonts w:ascii="Arial" w:hAnsi="Arial" w:cs="Arial"/>
          <w:color w:val="000000"/>
          <w:sz w:val="22"/>
          <w:szCs w:val="22"/>
          <w:lang w:val="es-ES" w:eastAsia="es-ES"/>
        </w:rPr>
      </w:pPr>
    </w:p>
    <w:p w:rsidR="00486C7F" w:rsidRPr="000564CD" w:rsidRDefault="00486C7F" w:rsidP="00486C7F">
      <w:pPr>
        <w:autoSpaceDE w:val="0"/>
        <w:autoSpaceDN w:val="0"/>
        <w:adjustRightInd w:val="0"/>
        <w:jc w:val="both"/>
        <w:rPr>
          <w:rFonts w:ascii="Arial" w:hAnsi="Arial" w:cs="Arial"/>
          <w:color w:val="000000"/>
          <w:sz w:val="22"/>
          <w:szCs w:val="22"/>
          <w:lang w:val="es-ES" w:eastAsia="es-ES"/>
        </w:rPr>
      </w:pPr>
      <w:r w:rsidRPr="000564CD">
        <w:rPr>
          <w:rFonts w:ascii="Arial" w:hAnsi="Arial" w:cs="Arial"/>
          <w:color w:val="000000"/>
          <w:sz w:val="22"/>
          <w:szCs w:val="22"/>
          <w:lang w:val="es-ES" w:eastAsia="es-ES"/>
        </w:rPr>
        <w:t>La herencia indígena en el país no manifiesta, necesariamente, los rasgos culturales distintivos que otros pueblos, o etnias, de otras latitudes de América Latina mantienen con sus ancestros prehispánicos. La indumentaria, el lenguaje y las costumbres de las comunidades campesinas con tradición indígena (CCTI) han atravesado un proceso sincrético con elementos de las culturas occidentales, aunque el núcleo de su marco institucional permanece vigente. De acuerdo a los datos preliminares que se tienen, las CCTI estarían concentradas en el departamento de Morazán, aunque existen pautas acerca de su presencia en San Miguel y Chalatenango.</w:t>
      </w:r>
    </w:p>
    <w:p w:rsidR="00486C7F" w:rsidRDefault="00486C7F" w:rsidP="00486C7F">
      <w:pPr>
        <w:autoSpaceDE w:val="0"/>
        <w:autoSpaceDN w:val="0"/>
        <w:adjustRightInd w:val="0"/>
        <w:jc w:val="both"/>
        <w:rPr>
          <w:rFonts w:ascii="Arial" w:hAnsi="Arial" w:cs="Arial"/>
          <w:color w:val="000000"/>
          <w:sz w:val="22"/>
          <w:szCs w:val="22"/>
          <w:lang w:val="es-ES" w:eastAsia="es-ES"/>
        </w:rPr>
      </w:pPr>
    </w:p>
    <w:p w:rsidR="00A54160" w:rsidRPr="000F5F95" w:rsidRDefault="00A54160" w:rsidP="00C61E65">
      <w:pPr>
        <w:pStyle w:val="Heading4"/>
        <w:numPr>
          <w:ilvl w:val="2"/>
          <w:numId w:val="26"/>
        </w:numPr>
        <w:spacing w:before="0" w:after="0"/>
        <w:ind w:left="567" w:hanging="567"/>
        <w:rPr>
          <w:b/>
          <w:szCs w:val="22"/>
          <w:lang w:val="es-ES"/>
        </w:rPr>
      </w:pPr>
      <w:r>
        <w:rPr>
          <w:b/>
          <w:szCs w:val="22"/>
          <w:lang w:val="es-ES"/>
        </w:rPr>
        <w:t>Genero</w:t>
      </w:r>
    </w:p>
    <w:p w:rsidR="00A54160" w:rsidRPr="000564CD" w:rsidRDefault="00A54160" w:rsidP="00486C7F">
      <w:pPr>
        <w:autoSpaceDE w:val="0"/>
        <w:autoSpaceDN w:val="0"/>
        <w:adjustRightInd w:val="0"/>
        <w:jc w:val="both"/>
        <w:rPr>
          <w:rFonts w:ascii="Arial" w:hAnsi="Arial" w:cs="Arial"/>
          <w:color w:val="000000"/>
          <w:sz w:val="22"/>
          <w:szCs w:val="22"/>
          <w:lang w:val="es-ES" w:eastAsia="es-ES"/>
        </w:rPr>
      </w:pPr>
    </w:p>
    <w:p w:rsidR="00486C7F" w:rsidRPr="000564CD" w:rsidRDefault="00486C7F" w:rsidP="00486C7F">
      <w:pPr>
        <w:autoSpaceDE w:val="0"/>
        <w:autoSpaceDN w:val="0"/>
        <w:adjustRightInd w:val="0"/>
        <w:jc w:val="both"/>
        <w:rPr>
          <w:rFonts w:ascii="Arial" w:hAnsi="Arial" w:cs="Arial"/>
          <w:color w:val="000000"/>
          <w:sz w:val="22"/>
          <w:szCs w:val="22"/>
          <w:lang w:val="es-ES" w:eastAsia="es-ES"/>
        </w:rPr>
      </w:pPr>
      <w:r w:rsidRPr="000564CD">
        <w:rPr>
          <w:rFonts w:ascii="Arial" w:hAnsi="Arial" w:cs="Arial"/>
          <w:color w:val="000000"/>
          <w:sz w:val="22"/>
          <w:szCs w:val="22"/>
          <w:lang w:val="es-ES" w:eastAsia="es-ES"/>
        </w:rPr>
        <w:t>En la ZN, 17.5%, de mujeres son analfabetas en relación al 11.8% de los hombres. Esta misma situación prevalece en el área rural, donde las mujeres tienen una tasa del 25.9%, 5.9% más que los hombres (DIGESTYC 2005). La condición de escolaridad femenina es, sin lugar a duda, una situación de desventaja para competir en un mercado laboral, que exige un mayor nivel educativo. Las estadísticas del Instituto Tecnológico Centroamericano (ITCA) revelan que los hombres sobrepasaron en 56% a las mujeres con formación técnica (22%), en 2004. En educación superior técnica, aún persiste la mayoría masculina; las especialidades en las que ingresan más comúnmente las mujeres es en técnico en preparación y servicios de alimentos e ingeniería de la confección industrial.</w:t>
      </w:r>
    </w:p>
    <w:p w:rsidR="00486C7F" w:rsidRPr="000564CD" w:rsidRDefault="00486C7F" w:rsidP="00486C7F">
      <w:pPr>
        <w:autoSpaceDE w:val="0"/>
        <w:autoSpaceDN w:val="0"/>
        <w:adjustRightInd w:val="0"/>
        <w:jc w:val="both"/>
        <w:rPr>
          <w:rFonts w:ascii="Arial" w:hAnsi="Arial" w:cs="Arial"/>
          <w:color w:val="000000"/>
          <w:sz w:val="22"/>
          <w:szCs w:val="22"/>
          <w:lang w:val="es-ES" w:eastAsia="es-ES"/>
        </w:rPr>
      </w:pPr>
    </w:p>
    <w:p w:rsidR="00486C7F" w:rsidRPr="000564CD" w:rsidRDefault="00486C7F" w:rsidP="00486C7F">
      <w:pPr>
        <w:autoSpaceDE w:val="0"/>
        <w:autoSpaceDN w:val="0"/>
        <w:adjustRightInd w:val="0"/>
        <w:jc w:val="both"/>
        <w:rPr>
          <w:rFonts w:ascii="Arial" w:hAnsi="Arial" w:cs="Arial"/>
          <w:color w:val="000000"/>
          <w:sz w:val="22"/>
          <w:szCs w:val="22"/>
          <w:lang w:val="es-ES" w:eastAsia="es-ES"/>
        </w:rPr>
      </w:pPr>
      <w:r w:rsidRPr="000564CD">
        <w:rPr>
          <w:rFonts w:ascii="Arial" w:hAnsi="Arial" w:cs="Arial"/>
          <w:color w:val="000000"/>
          <w:sz w:val="22"/>
          <w:szCs w:val="22"/>
          <w:lang w:val="es-ES" w:eastAsia="es-ES"/>
        </w:rPr>
        <w:t>Las mujeres que no poseen un trabajo remunerado mencionan como principal razón para no trabajar fuera del hogar el cuidado de hijos e hijas; en algunos casos sostienen que su pareja no se lo permite o que no encuentran trabajo. Las mujeres demandan apoyo en el cuidado de sus hijos/as para posibilitar su inserción en el mercado laboral, mayor formación para desempeñar un trabajo remunerado, aunado a las posibilidades de empleo (IUDOP2000)5. El acceso de las mujeres al crédito es limitado. Cuando las mujeres rurales tienen la posibilidad de obtener crédito, las condiciones de reembolso les suelen obligar a vender su cosecha a precios muy bajos. En resumen, el trabajo informal femenino en El Salvador constituye el 60% del sector informal de la economía. (Encuesta Nacional de Género 2000). Esta situación, aunada a los obstáculos para acceder al crédito y a la tierra, apunta hacia la necesidad de hacer los esfuerzos que posibiliten mejorar las condiciones de desventajas referidas para que el programa alcance sus principales objetivos.</w:t>
      </w:r>
    </w:p>
    <w:p w:rsidR="00486C7F" w:rsidRDefault="00486C7F" w:rsidP="00486C7F">
      <w:pPr>
        <w:rPr>
          <w:rFonts w:ascii="Arial" w:hAnsi="Arial" w:cs="Arial"/>
          <w:sz w:val="22"/>
          <w:szCs w:val="22"/>
          <w:lang w:val="es-ES_tradnl"/>
        </w:rPr>
      </w:pPr>
    </w:p>
    <w:p w:rsidR="00A54160" w:rsidRDefault="00A54160">
      <w:pPr>
        <w:rPr>
          <w:rFonts w:ascii="Arial" w:hAnsi="Arial" w:cs="Arial"/>
          <w:color w:val="339966"/>
          <w:sz w:val="22"/>
          <w:szCs w:val="22"/>
          <w:lang w:val="es-ES"/>
        </w:rPr>
      </w:pPr>
      <w:r>
        <w:rPr>
          <w:rFonts w:ascii="Arial" w:hAnsi="Arial" w:cs="Arial"/>
          <w:color w:val="339966"/>
          <w:sz w:val="22"/>
          <w:szCs w:val="22"/>
          <w:lang w:val="es-ES"/>
        </w:rPr>
        <w:br w:type="page"/>
      </w:r>
    </w:p>
    <w:p w:rsidR="00AB08B5" w:rsidRPr="004A2B34" w:rsidRDefault="00AB08B5" w:rsidP="007D4468">
      <w:pPr>
        <w:rPr>
          <w:rFonts w:ascii="Arial" w:hAnsi="Arial" w:cs="Arial"/>
          <w:color w:val="339966"/>
          <w:sz w:val="22"/>
          <w:szCs w:val="22"/>
          <w:lang w:val="es-ES"/>
        </w:rPr>
      </w:pPr>
    </w:p>
    <w:p w:rsidR="00A54160" w:rsidRPr="004A2B34" w:rsidRDefault="00A54160" w:rsidP="007D4468">
      <w:pPr>
        <w:rPr>
          <w:rFonts w:ascii="Arial" w:hAnsi="Arial" w:cs="Arial"/>
          <w:color w:val="339966"/>
          <w:sz w:val="22"/>
          <w:szCs w:val="22"/>
          <w:lang w:val="es-ES"/>
        </w:rPr>
      </w:pPr>
    </w:p>
    <w:p w:rsidR="00A039A9" w:rsidRDefault="002F6AA3" w:rsidP="00C61E65">
      <w:pPr>
        <w:pStyle w:val="Heading2"/>
        <w:numPr>
          <w:ilvl w:val="0"/>
          <w:numId w:val="51"/>
        </w:numPr>
        <w:rPr>
          <w:rFonts w:ascii="Arial" w:hAnsi="Arial" w:cs="Arial"/>
          <w:sz w:val="52"/>
        </w:rPr>
      </w:pPr>
      <w:bookmarkStart w:id="66" w:name="_Toc237192503"/>
      <w:bookmarkStart w:id="67" w:name="_Toc237192769"/>
      <w:bookmarkStart w:id="68" w:name="_Toc237192901"/>
      <w:bookmarkStart w:id="69" w:name="_Toc237221341"/>
      <w:bookmarkStart w:id="70" w:name="_Toc237222411"/>
      <w:bookmarkStart w:id="71" w:name="_Toc237222492"/>
      <w:bookmarkStart w:id="72" w:name="_Toc237222605"/>
      <w:bookmarkStart w:id="73" w:name="_Toc237222701"/>
      <w:bookmarkStart w:id="74" w:name="_Toc293416094"/>
      <w:r w:rsidRPr="004A2B34">
        <w:rPr>
          <w:rFonts w:ascii="Arial" w:hAnsi="Arial" w:cs="Arial"/>
          <w:sz w:val="52"/>
        </w:rPr>
        <w:t xml:space="preserve">ANÁLISIS DE </w:t>
      </w:r>
      <w:r w:rsidR="004C5340">
        <w:rPr>
          <w:rFonts w:ascii="Arial" w:hAnsi="Arial" w:cs="Arial"/>
          <w:sz w:val="52"/>
        </w:rPr>
        <w:t xml:space="preserve">LAS </w:t>
      </w:r>
      <w:r w:rsidR="00A039A9" w:rsidRPr="004A2B34">
        <w:rPr>
          <w:rFonts w:ascii="Arial" w:hAnsi="Arial" w:cs="Arial"/>
          <w:sz w:val="52"/>
        </w:rPr>
        <w:t>POLÍTICAS Y SALVAGUARDIAS</w:t>
      </w:r>
      <w:r w:rsidR="004C5340">
        <w:rPr>
          <w:rFonts w:ascii="Arial" w:hAnsi="Arial" w:cs="Arial"/>
          <w:sz w:val="52"/>
        </w:rPr>
        <w:t xml:space="preserve"> </w:t>
      </w:r>
      <w:r w:rsidR="00A039A9" w:rsidRPr="004A2B34">
        <w:rPr>
          <w:rFonts w:ascii="Arial" w:hAnsi="Arial" w:cs="Arial"/>
          <w:sz w:val="52"/>
        </w:rPr>
        <w:t>BID</w:t>
      </w:r>
      <w:bookmarkEnd w:id="66"/>
      <w:bookmarkEnd w:id="67"/>
      <w:bookmarkEnd w:id="68"/>
      <w:bookmarkEnd w:id="69"/>
      <w:bookmarkEnd w:id="70"/>
      <w:bookmarkEnd w:id="71"/>
      <w:bookmarkEnd w:id="72"/>
      <w:bookmarkEnd w:id="73"/>
      <w:bookmarkEnd w:id="74"/>
    </w:p>
    <w:p w:rsidR="008A64B8" w:rsidRPr="004A2B34" w:rsidRDefault="008A64B8" w:rsidP="008A64B8">
      <w:pPr>
        <w:jc w:val="both"/>
        <w:rPr>
          <w:rFonts w:ascii="Arial" w:hAnsi="Arial" w:cs="Arial"/>
          <w:snapToGrid w:val="0"/>
          <w:sz w:val="22"/>
          <w:lang w:val="es-ES"/>
        </w:rPr>
      </w:pPr>
    </w:p>
    <w:p w:rsidR="001E57DA" w:rsidRPr="004A2B34" w:rsidRDefault="001E57DA" w:rsidP="001E57DA">
      <w:pPr>
        <w:jc w:val="both"/>
        <w:rPr>
          <w:rFonts w:ascii="Arial" w:hAnsi="Arial" w:cs="Arial"/>
          <w:sz w:val="22"/>
          <w:szCs w:val="22"/>
          <w:lang w:val="es-ES"/>
        </w:rPr>
      </w:pPr>
    </w:p>
    <w:p w:rsidR="001E57DA" w:rsidRPr="004A2B34" w:rsidRDefault="001E57DA" w:rsidP="001E57DA">
      <w:pPr>
        <w:jc w:val="both"/>
        <w:rPr>
          <w:rFonts w:ascii="Arial" w:hAnsi="Arial" w:cs="Arial"/>
          <w:sz w:val="22"/>
          <w:lang w:val="es-ES_tradnl"/>
        </w:rPr>
      </w:pPr>
      <w:r w:rsidRPr="004A2B34">
        <w:rPr>
          <w:rFonts w:ascii="Arial" w:hAnsi="Arial" w:cs="Arial"/>
          <w:sz w:val="22"/>
          <w:szCs w:val="22"/>
          <w:lang w:val="es-ES"/>
        </w:rPr>
        <w:t xml:space="preserve">Tomando en cuenta los potenciales impactos </w:t>
      </w:r>
      <w:r w:rsidR="004A2B34" w:rsidRPr="004A2B34">
        <w:rPr>
          <w:rFonts w:ascii="Arial" w:hAnsi="Arial" w:cs="Arial"/>
          <w:sz w:val="22"/>
          <w:szCs w:val="22"/>
          <w:lang w:val="es-ES"/>
        </w:rPr>
        <w:t xml:space="preserve">y riesgos </w:t>
      </w:r>
      <w:r w:rsidRPr="004A2B34">
        <w:rPr>
          <w:rFonts w:ascii="Arial" w:hAnsi="Arial" w:cs="Arial"/>
          <w:sz w:val="22"/>
          <w:szCs w:val="22"/>
          <w:lang w:val="es-ES"/>
        </w:rPr>
        <w:t xml:space="preserve">socio-ambientales que se pueden presentar durante la implementación del </w:t>
      </w:r>
      <w:r w:rsidR="002D736B" w:rsidRPr="004A2B34">
        <w:rPr>
          <w:rFonts w:ascii="Arial" w:hAnsi="Arial" w:cs="Arial"/>
          <w:sz w:val="22"/>
          <w:szCs w:val="22"/>
          <w:lang w:val="es-ES"/>
        </w:rPr>
        <w:t xml:space="preserve">Programa </w:t>
      </w:r>
      <w:r w:rsidR="004A2B34" w:rsidRPr="004A2B34">
        <w:rPr>
          <w:rFonts w:ascii="Arial" w:hAnsi="Arial" w:cs="Arial"/>
          <w:sz w:val="22"/>
          <w:szCs w:val="22"/>
          <w:lang w:val="es-ES"/>
        </w:rPr>
        <w:t xml:space="preserve">con la ejecución de las obras, </w:t>
      </w:r>
      <w:r w:rsidRPr="004A2B34">
        <w:rPr>
          <w:rFonts w:ascii="Arial" w:hAnsi="Arial" w:cs="Arial"/>
          <w:sz w:val="22"/>
          <w:szCs w:val="22"/>
          <w:lang w:val="es-ES"/>
        </w:rPr>
        <w:t>y las características biológicas, físicas y sociales del área de influencia de</w:t>
      </w:r>
      <w:r w:rsidR="002D736B" w:rsidRPr="004A2B34">
        <w:rPr>
          <w:rFonts w:ascii="Arial" w:hAnsi="Arial" w:cs="Arial"/>
          <w:sz w:val="22"/>
          <w:szCs w:val="22"/>
          <w:lang w:val="es-ES"/>
        </w:rPr>
        <w:t xml:space="preserve"> </w:t>
      </w:r>
      <w:r w:rsidRPr="004A2B34">
        <w:rPr>
          <w:rFonts w:ascii="Arial" w:hAnsi="Arial" w:cs="Arial"/>
          <w:sz w:val="22"/>
          <w:szCs w:val="22"/>
          <w:lang w:val="es-ES"/>
        </w:rPr>
        <w:t>l</w:t>
      </w:r>
      <w:r w:rsidR="002D736B" w:rsidRPr="004A2B34">
        <w:rPr>
          <w:rFonts w:ascii="Arial" w:hAnsi="Arial" w:cs="Arial"/>
          <w:sz w:val="22"/>
          <w:szCs w:val="22"/>
          <w:lang w:val="es-ES"/>
        </w:rPr>
        <w:t>os</w:t>
      </w:r>
      <w:r w:rsidRPr="004A2B34">
        <w:rPr>
          <w:rFonts w:ascii="Arial" w:hAnsi="Arial" w:cs="Arial"/>
          <w:sz w:val="22"/>
          <w:szCs w:val="22"/>
          <w:lang w:val="es-ES"/>
        </w:rPr>
        <w:t xml:space="preserve"> </w:t>
      </w:r>
      <w:r w:rsidR="004A2B34" w:rsidRPr="004A2B34">
        <w:rPr>
          <w:rFonts w:ascii="Arial" w:hAnsi="Arial" w:cs="Arial"/>
          <w:sz w:val="22"/>
          <w:szCs w:val="22"/>
          <w:lang w:val="es-ES"/>
        </w:rPr>
        <w:t>p</w:t>
      </w:r>
      <w:r w:rsidRPr="004A2B34">
        <w:rPr>
          <w:rFonts w:ascii="Arial" w:hAnsi="Arial" w:cs="Arial"/>
          <w:sz w:val="22"/>
          <w:szCs w:val="22"/>
          <w:lang w:val="es-ES"/>
        </w:rPr>
        <w:t>royecto</w:t>
      </w:r>
      <w:r w:rsidR="002D736B" w:rsidRPr="004A2B34">
        <w:rPr>
          <w:rFonts w:ascii="Arial" w:hAnsi="Arial" w:cs="Arial"/>
          <w:sz w:val="22"/>
          <w:szCs w:val="22"/>
          <w:lang w:val="es-ES"/>
        </w:rPr>
        <w:t xml:space="preserve">s </w:t>
      </w:r>
      <w:r w:rsidR="004A2B34" w:rsidRPr="004A2B34">
        <w:rPr>
          <w:rFonts w:ascii="Arial" w:hAnsi="Arial" w:cs="Arial"/>
          <w:sz w:val="22"/>
          <w:szCs w:val="22"/>
          <w:lang w:val="es-ES"/>
        </w:rPr>
        <w:t>de la muestra</w:t>
      </w:r>
      <w:r w:rsidRPr="004A2B34">
        <w:rPr>
          <w:rFonts w:ascii="Arial" w:hAnsi="Arial" w:cs="Arial"/>
          <w:sz w:val="22"/>
          <w:szCs w:val="22"/>
          <w:lang w:val="es-ES"/>
        </w:rPr>
        <w:t xml:space="preserve">, </w:t>
      </w:r>
      <w:r w:rsidRPr="004A2B34">
        <w:rPr>
          <w:rFonts w:ascii="Arial" w:hAnsi="Arial" w:cs="Arial"/>
          <w:sz w:val="22"/>
          <w:lang w:val="es-ES_tradnl"/>
        </w:rPr>
        <w:t xml:space="preserve">se activan las siguientes Políticas y Salvaguardias Ambientales y Socioculturales del Banco: a) Política Ambiental y </w:t>
      </w:r>
      <w:r w:rsidR="004A2B34" w:rsidRPr="004A2B34">
        <w:rPr>
          <w:rFonts w:ascii="Arial" w:hAnsi="Arial" w:cs="Arial"/>
          <w:sz w:val="22"/>
          <w:lang w:val="es-ES_tradnl"/>
        </w:rPr>
        <w:t xml:space="preserve">Cumplimiento de </w:t>
      </w:r>
      <w:r w:rsidRPr="004A2B34">
        <w:rPr>
          <w:rFonts w:ascii="Arial" w:hAnsi="Arial" w:cs="Arial"/>
          <w:sz w:val="22"/>
          <w:lang w:val="es-ES_tradnl"/>
        </w:rPr>
        <w:t>Salvaguardias (OP-70</w:t>
      </w:r>
      <w:r w:rsidR="004A2B34" w:rsidRPr="004A2B34">
        <w:rPr>
          <w:rFonts w:ascii="Arial" w:hAnsi="Arial" w:cs="Arial"/>
          <w:sz w:val="22"/>
          <w:lang w:val="es-ES_tradnl"/>
        </w:rPr>
        <w:t>3</w:t>
      </w:r>
      <w:r w:rsidRPr="004A2B34">
        <w:rPr>
          <w:rFonts w:ascii="Arial" w:hAnsi="Arial" w:cs="Arial"/>
          <w:sz w:val="22"/>
          <w:lang w:val="es-ES_tradnl"/>
        </w:rPr>
        <w:t xml:space="preserve">); b) Política de Desastres Naturales e Inesperados (OP-704); </w:t>
      </w:r>
      <w:r w:rsidR="004A2B34" w:rsidRPr="004A2B34">
        <w:rPr>
          <w:rFonts w:ascii="Arial" w:hAnsi="Arial" w:cs="Arial"/>
          <w:sz w:val="22"/>
          <w:lang w:val="es-ES_tradnl"/>
        </w:rPr>
        <w:t>y c</w:t>
      </w:r>
      <w:r w:rsidRPr="004A2B34">
        <w:rPr>
          <w:rFonts w:ascii="Arial" w:hAnsi="Arial" w:cs="Arial"/>
          <w:sz w:val="22"/>
          <w:lang w:val="es-ES_tradnl"/>
        </w:rPr>
        <w:t xml:space="preserve">) Política de Disponibilidad de Información (OP-102). </w:t>
      </w:r>
    </w:p>
    <w:p w:rsidR="004A2B34" w:rsidRPr="004A2B34" w:rsidRDefault="004A2B34" w:rsidP="001E57DA">
      <w:pPr>
        <w:jc w:val="both"/>
        <w:rPr>
          <w:rFonts w:ascii="Arial" w:hAnsi="Arial" w:cs="Arial"/>
          <w:sz w:val="22"/>
          <w:lang w:val="es-ES_tradnl"/>
        </w:rPr>
      </w:pPr>
    </w:p>
    <w:p w:rsidR="004A2B34" w:rsidRPr="004A2B34" w:rsidRDefault="004A2B34" w:rsidP="004A2B34">
      <w:pPr>
        <w:jc w:val="both"/>
        <w:rPr>
          <w:rFonts w:ascii="Arial" w:hAnsi="Arial" w:cs="Arial"/>
          <w:sz w:val="22"/>
          <w:lang w:val="es-ES_tradnl"/>
        </w:rPr>
      </w:pPr>
      <w:r w:rsidRPr="004A2B34">
        <w:rPr>
          <w:rFonts w:ascii="Arial" w:hAnsi="Arial" w:cs="Arial"/>
          <w:sz w:val="22"/>
          <w:lang w:val="es-ES_tradnl"/>
        </w:rPr>
        <w:t>De acuerdo al diseño y criterio de elegibilidad de las obras, no se activan las Políticas de Reasentamiento Involuntario (OP-710), ni la de Pueblos Indígenas (OP-765), sin embargo en el caso de que se presente alguna situación que active una de estas políticas, se deberá tomar en cuenta las directrices del Banco que se presentan en el MGAS desarrollado para el Programa.</w:t>
      </w:r>
    </w:p>
    <w:p w:rsidR="004A2B34" w:rsidRPr="004A2B34" w:rsidRDefault="004A2B34" w:rsidP="004A2B34">
      <w:pPr>
        <w:jc w:val="both"/>
        <w:rPr>
          <w:rFonts w:ascii="Arial" w:hAnsi="Arial" w:cs="Arial"/>
          <w:sz w:val="22"/>
          <w:lang w:val="es-ES_tradnl"/>
        </w:rPr>
      </w:pPr>
    </w:p>
    <w:p w:rsidR="001E57DA" w:rsidRPr="004A2B34" w:rsidRDefault="001E57DA" w:rsidP="001E57DA">
      <w:pPr>
        <w:jc w:val="both"/>
        <w:rPr>
          <w:rFonts w:ascii="Arial" w:hAnsi="Arial" w:cs="Arial"/>
          <w:sz w:val="22"/>
          <w:szCs w:val="22"/>
          <w:lang w:val="es-ES"/>
        </w:rPr>
      </w:pPr>
      <w:r w:rsidRPr="004A2B34">
        <w:rPr>
          <w:rFonts w:ascii="Arial" w:hAnsi="Arial" w:cs="Arial"/>
          <w:sz w:val="22"/>
          <w:szCs w:val="22"/>
          <w:lang w:val="es-ES"/>
        </w:rPr>
        <w:t xml:space="preserve">A continuación se presentan un breve análisis </w:t>
      </w:r>
      <w:r w:rsidR="004A2B34">
        <w:rPr>
          <w:rFonts w:ascii="Arial" w:hAnsi="Arial" w:cs="Arial"/>
          <w:sz w:val="22"/>
          <w:szCs w:val="22"/>
          <w:lang w:val="es-ES"/>
        </w:rPr>
        <w:t>de</w:t>
      </w:r>
      <w:r w:rsidRPr="004A2B34">
        <w:rPr>
          <w:rFonts w:ascii="Arial" w:hAnsi="Arial" w:cs="Arial"/>
          <w:sz w:val="22"/>
          <w:szCs w:val="22"/>
          <w:lang w:val="es-ES"/>
        </w:rPr>
        <w:t xml:space="preserve"> las Políticas y Salvaguardias que se activan en el Programa y los documentos o acciones </w:t>
      </w:r>
      <w:r w:rsidR="004A2B34">
        <w:rPr>
          <w:rFonts w:ascii="Arial" w:hAnsi="Arial" w:cs="Arial"/>
          <w:sz w:val="22"/>
          <w:szCs w:val="22"/>
          <w:lang w:val="es-ES"/>
        </w:rPr>
        <w:t xml:space="preserve">que se han desarrollado y se deberán desarrollar </w:t>
      </w:r>
      <w:r w:rsidRPr="004A2B34">
        <w:rPr>
          <w:rFonts w:ascii="Arial" w:hAnsi="Arial" w:cs="Arial"/>
          <w:sz w:val="22"/>
          <w:szCs w:val="22"/>
          <w:lang w:val="es-ES"/>
        </w:rPr>
        <w:t xml:space="preserve">para cumplir con las respectivas directrices: </w:t>
      </w:r>
    </w:p>
    <w:p w:rsidR="001E57DA" w:rsidRDefault="001E57DA" w:rsidP="002D736B">
      <w:pPr>
        <w:rPr>
          <w:rFonts w:ascii="Arial" w:hAnsi="Arial" w:cs="Arial"/>
          <w:sz w:val="22"/>
          <w:lang w:val="es-ES"/>
        </w:rPr>
      </w:pPr>
    </w:p>
    <w:p w:rsidR="004A2B34" w:rsidRDefault="004A2B34" w:rsidP="002D736B">
      <w:pPr>
        <w:rPr>
          <w:rFonts w:ascii="Arial" w:hAnsi="Arial" w:cs="Arial"/>
          <w:sz w:val="22"/>
          <w:lang w:val="es-ES"/>
        </w:rPr>
      </w:pPr>
    </w:p>
    <w:p w:rsidR="004A2B34" w:rsidRPr="00356282" w:rsidRDefault="004A2B34" w:rsidP="00C61E65">
      <w:pPr>
        <w:pStyle w:val="Heading3"/>
        <w:numPr>
          <w:ilvl w:val="1"/>
          <w:numId w:val="27"/>
        </w:numPr>
        <w:spacing w:before="0" w:after="0"/>
        <w:ind w:left="426" w:hanging="426"/>
        <w:rPr>
          <w:b/>
          <w:sz w:val="22"/>
          <w:szCs w:val="22"/>
          <w:lang w:val="es-ES_tradnl"/>
        </w:rPr>
      </w:pPr>
      <w:bookmarkStart w:id="75" w:name="_Toc293416095"/>
      <w:r>
        <w:rPr>
          <w:b/>
          <w:sz w:val="22"/>
          <w:szCs w:val="22"/>
          <w:lang w:val="es-ES_tradnl"/>
        </w:rPr>
        <w:t>Política Ambiental y Cumplimiento de Salvaguardias (OP-703)</w:t>
      </w:r>
      <w:bookmarkEnd w:id="75"/>
    </w:p>
    <w:p w:rsidR="004A2B34" w:rsidRPr="00D6508B" w:rsidRDefault="004A2B34" w:rsidP="002D736B">
      <w:pPr>
        <w:rPr>
          <w:rFonts w:ascii="Arial" w:hAnsi="Arial" w:cs="Arial"/>
          <w:b/>
          <w:sz w:val="22"/>
          <w:lang w:val="es-ES_tradnl"/>
        </w:rPr>
      </w:pPr>
    </w:p>
    <w:p w:rsidR="001E57DA" w:rsidRPr="00D6508B" w:rsidRDefault="001E57DA" w:rsidP="001E57DA">
      <w:pPr>
        <w:jc w:val="both"/>
        <w:rPr>
          <w:rFonts w:ascii="Arial" w:hAnsi="Arial" w:cs="Arial"/>
          <w:sz w:val="22"/>
          <w:lang w:val="es-ES_tradnl"/>
        </w:rPr>
      </w:pPr>
      <w:r w:rsidRPr="00D6508B">
        <w:rPr>
          <w:rFonts w:ascii="Arial" w:hAnsi="Arial" w:cs="Arial"/>
          <w:sz w:val="22"/>
          <w:lang w:val="es-ES_tradnl"/>
        </w:rPr>
        <w:t xml:space="preserve">Se activa esta Política ya que con la ejecución de las obras previstas en el Programa, si bien no se espera impactos socio-ambientales significativos, se pueden presentar impactos negativos durante la ejecución de las obras, que deberán ser prevenidos, mitigados y/o compensados. </w:t>
      </w:r>
    </w:p>
    <w:p w:rsidR="001E57DA" w:rsidRPr="00D6508B" w:rsidRDefault="001E57DA" w:rsidP="001E57DA">
      <w:pPr>
        <w:jc w:val="both"/>
        <w:rPr>
          <w:rFonts w:ascii="Arial" w:hAnsi="Arial" w:cs="Arial"/>
          <w:sz w:val="22"/>
          <w:lang w:val="es-ES_tradnl"/>
        </w:rPr>
      </w:pPr>
    </w:p>
    <w:p w:rsidR="0023696F" w:rsidRPr="00D6508B" w:rsidRDefault="0023696F" w:rsidP="0023696F">
      <w:pPr>
        <w:jc w:val="both"/>
        <w:rPr>
          <w:rFonts w:ascii="Arial" w:hAnsi="Arial" w:cs="Arial"/>
          <w:sz w:val="22"/>
          <w:szCs w:val="22"/>
          <w:lang w:val="es-ES_tradnl"/>
        </w:rPr>
      </w:pPr>
      <w:r w:rsidRPr="00D6508B">
        <w:rPr>
          <w:rFonts w:ascii="Arial" w:hAnsi="Arial" w:cs="Arial"/>
          <w:sz w:val="22"/>
          <w:szCs w:val="22"/>
          <w:lang w:val="es-ES"/>
        </w:rPr>
        <w:t>De acuerdo a las directrices de esta Política, el Programa en su conjunto</w:t>
      </w:r>
      <w:r w:rsidR="00BA3305" w:rsidRPr="00D6508B">
        <w:rPr>
          <w:rFonts w:ascii="Arial" w:hAnsi="Arial" w:cs="Arial"/>
          <w:sz w:val="22"/>
          <w:szCs w:val="22"/>
          <w:lang w:val="es-ES"/>
        </w:rPr>
        <w:t xml:space="preserve"> ha sido clasificado como </w:t>
      </w:r>
      <w:r w:rsidRPr="00D6508B">
        <w:rPr>
          <w:rFonts w:ascii="Arial" w:hAnsi="Arial" w:cs="Arial"/>
          <w:b/>
          <w:sz w:val="22"/>
          <w:szCs w:val="22"/>
          <w:lang w:val="es-ES"/>
        </w:rPr>
        <w:t>Categoría “B”</w:t>
      </w:r>
      <w:r w:rsidRPr="00D6508B">
        <w:rPr>
          <w:rFonts w:ascii="Arial" w:hAnsi="Arial" w:cs="Arial"/>
          <w:sz w:val="22"/>
          <w:szCs w:val="22"/>
          <w:lang w:val="es-ES"/>
        </w:rPr>
        <w:t xml:space="preserve">, es decir no se prevé impactos ambientales y/o socioculturales significativos que </w:t>
      </w:r>
      <w:r w:rsidR="00BA3305" w:rsidRPr="00D6508B">
        <w:rPr>
          <w:rFonts w:ascii="Arial" w:hAnsi="Arial" w:cs="Arial"/>
          <w:sz w:val="22"/>
          <w:szCs w:val="22"/>
          <w:lang w:val="es-ES"/>
        </w:rPr>
        <w:t>pudieran</w:t>
      </w:r>
      <w:r w:rsidRPr="00D6508B">
        <w:rPr>
          <w:rFonts w:ascii="Arial" w:hAnsi="Arial" w:cs="Arial"/>
          <w:sz w:val="22"/>
          <w:szCs w:val="22"/>
          <w:lang w:val="es-ES"/>
        </w:rPr>
        <w:t xml:space="preserve"> poner en riesgo el entorno natural y/o social, debido principalmente porque se trata en general de obras de </w:t>
      </w:r>
      <w:r w:rsidRPr="00D6508B">
        <w:rPr>
          <w:rFonts w:ascii="Arial" w:hAnsi="Arial" w:cs="Arial"/>
          <w:sz w:val="22"/>
          <w:szCs w:val="22"/>
          <w:lang w:val="es-ES_tradnl"/>
        </w:rPr>
        <w:t xml:space="preserve">rehabilitación y </w:t>
      </w:r>
      <w:r w:rsidR="004A2B34" w:rsidRPr="00D6508B">
        <w:rPr>
          <w:rFonts w:ascii="Arial" w:hAnsi="Arial" w:cs="Arial"/>
          <w:sz w:val="22"/>
          <w:szCs w:val="22"/>
          <w:lang w:val="es-ES_tradnl"/>
        </w:rPr>
        <w:t>mejoramiento</w:t>
      </w:r>
      <w:r w:rsidRPr="00D6508B">
        <w:rPr>
          <w:rFonts w:ascii="Arial" w:hAnsi="Arial" w:cs="Arial"/>
          <w:sz w:val="22"/>
          <w:szCs w:val="22"/>
          <w:lang w:val="es-ES_tradnl"/>
        </w:rPr>
        <w:t xml:space="preserve"> de vías existentes, donde no se tiene previsto financiar obras viales nuevas</w:t>
      </w:r>
      <w:r w:rsidR="00D6508B" w:rsidRPr="00D6508B">
        <w:rPr>
          <w:rFonts w:ascii="Arial" w:hAnsi="Arial" w:cs="Arial"/>
          <w:sz w:val="22"/>
          <w:szCs w:val="22"/>
          <w:lang w:val="es-ES_tradnl"/>
        </w:rPr>
        <w:t xml:space="preserve">, </w:t>
      </w:r>
      <w:r w:rsidRPr="00D6508B">
        <w:rPr>
          <w:rFonts w:ascii="Arial" w:hAnsi="Arial" w:cs="Arial"/>
          <w:sz w:val="22"/>
          <w:szCs w:val="22"/>
          <w:lang w:val="es-ES_tradnl"/>
        </w:rPr>
        <w:t xml:space="preserve">ni la intervención en áreas de alta complejidad o sensibilidad socio-ambiental. Sin embargo se deberá desarrollar acciones y medidas socio-ambientales para la prevención, mitigación y/o compensación de los potenciales impactos negativos. </w:t>
      </w:r>
    </w:p>
    <w:p w:rsidR="001E57DA" w:rsidRDefault="001E57DA" w:rsidP="00BA3305">
      <w:pPr>
        <w:jc w:val="both"/>
        <w:rPr>
          <w:rFonts w:ascii="Arial" w:hAnsi="Arial" w:cs="Arial"/>
          <w:sz w:val="22"/>
          <w:lang w:val="es-ES_tradnl"/>
        </w:rPr>
      </w:pPr>
    </w:p>
    <w:p w:rsidR="00411ACF" w:rsidRPr="00D6508B" w:rsidRDefault="00411ACF" w:rsidP="00411ACF">
      <w:pPr>
        <w:jc w:val="both"/>
        <w:rPr>
          <w:rFonts w:ascii="Arial" w:hAnsi="Arial" w:cs="Arial"/>
          <w:sz w:val="22"/>
          <w:szCs w:val="22"/>
          <w:lang w:val="es-ES_tradnl"/>
        </w:rPr>
      </w:pPr>
      <w:r>
        <w:rPr>
          <w:rFonts w:ascii="Arial" w:hAnsi="Arial" w:cs="Arial"/>
          <w:sz w:val="22"/>
          <w:szCs w:val="22"/>
          <w:lang w:val="es-ES_tradnl"/>
        </w:rPr>
        <w:t>A</w:t>
      </w:r>
      <w:r w:rsidRPr="00D6508B">
        <w:rPr>
          <w:rFonts w:ascii="Arial" w:hAnsi="Arial" w:cs="Arial"/>
          <w:sz w:val="22"/>
          <w:szCs w:val="22"/>
          <w:lang w:val="es-ES_tradnl"/>
        </w:rPr>
        <w:t xml:space="preserve"> continuación </w:t>
      </w:r>
      <w:r>
        <w:rPr>
          <w:rFonts w:ascii="Arial" w:hAnsi="Arial" w:cs="Arial"/>
          <w:sz w:val="22"/>
          <w:szCs w:val="22"/>
          <w:lang w:val="es-ES_tradnl"/>
        </w:rPr>
        <w:t xml:space="preserve">se presenta </w:t>
      </w:r>
      <w:r w:rsidRPr="00D6508B">
        <w:rPr>
          <w:rFonts w:ascii="Arial" w:hAnsi="Arial" w:cs="Arial"/>
          <w:sz w:val="22"/>
          <w:szCs w:val="22"/>
          <w:lang w:val="es-ES_tradnl"/>
        </w:rPr>
        <w:t xml:space="preserve">las directrices y salvaguardias que se deben tomar en cuenta </w:t>
      </w:r>
      <w:r>
        <w:rPr>
          <w:rFonts w:ascii="Arial" w:hAnsi="Arial" w:cs="Arial"/>
          <w:sz w:val="22"/>
          <w:szCs w:val="22"/>
          <w:lang w:val="es-ES_tradnl"/>
        </w:rPr>
        <w:t>en el Programa</w:t>
      </w:r>
      <w:r w:rsidRPr="00D6508B">
        <w:rPr>
          <w:rFonts w:ascii="Arial" w:hAnsi="Arial" w:cs="Arial"/>
          <w:sz w:val="22"/>
          <w:szCs w:val="22"/>
          <w:lang w:val="es-ES_tradnl"/>
        </w:rPr>
        <w:t xml:space="preserve">: </w:t>
      </w:r>
    </w:p>
    <w:p w:rsidR="00411ACF" w:rsidRPr="00D6508B" w:rsidRDefault="00411ACF" w:rsidP="00411ACF">
      <w:pPr>
        <w:jc w:val="both"/>
        <w:rPr>
          <w:rFonts w:ascii="Arial" w:hAnsi="Arial" w:cs="Arial"/>
          <w:sz w:val="22"/>
          <w:szCs w:val="22"/>
          <w:lang w:val="es-ES_tradnl"/>
        </w:rPr>
      </w:pPr>
    </w:p>
    <w:p w:rsidR="00411ACF" w:rsidRPr="00986504" w:rsidRDefault="00411ACF" w:rsidP="00411ACF">
      <w:pPr>
        <w:autoSpaceDE w:val="0"/>
        <w:autoSpaceDN w:val="0"/>
        <w:adjustRightInd w:val="0"/>
        <w:jc w:val="both"/>
        <w:rPr>
          <w:rFonts w:ascii="Arial" w:hAnsi="Arial" w:cs="Arial"/>
          <w:sz w:val="22"/>
          <w:lang w:val="es-ES_tradnl"/>
        </w:rPr>
      </w:pPr>
      <w:r w:rsidRPr="00D6508B">
        <w:rPr>
          <w:rFonts w:ascii="Arial" w:hAnsi="Arial" w:cs="Arial"/>
          <w:b/>
          <w:bCs/>
          <w:sz w:val="22"/>
          <w:szCs w:val="22"/>
          <w:u w:val="single"/>
          <w:lang w:val="es-ES_tradnl"/>
        </w:rPr>
        <w:t>Políticas del Banco (B.1).</w:t>
      </w:r>
      <w:r w:rsidRPr="00D6508B">
        <w:rPr>
          <w:rFonts w:ascii="Arial" w:hAnsi="Arial" w:cs="Arial"/>
          <w:bCs/>
          <w:sz w:val="22"/>
          <w:szCs w:val="22"/>
          <w:lang w:val="es-ES_tradnl"/>
        </w:rPr>
        <w:t xml:space="preserve"> </w:t>
      </w:r>
      <w:r w:rsidRPr="00D6508B">
        <w:rPr>
          <w:rFonts w:ascii="Arial" w:hAnsi="Arial" w:cs="Arial"/>
          <w:bCs/>
          <w:iCs/>
          <w:sz w:val="22"/>
          <w:szCs w:val="22"/>
          <w:lang w:val="es-ES_tradnl"/>
        </w:rPr>
        <w:t xml:space="preserve">El Banco financiará únicamente operaciones y actividades que cumplan con las directrices de esta Política, y que sean consistentes con las disposiciones </w:t>
      </w:r>
      <w:r w:rsidRPr="00D6508B">
        <w:rPr>
          <w:rFonts w:ascii="Arial" w:hAnsi="Arial" w:cs="Arial"/>
          <w:bCs/>
          <w:iCs/>
          <w:sz w:val="22"/>
          <w:szCs w:val="22"/>
          <w:lang w:val="es-ES_tradnl"/>
        </w:rPr>
        <w:lastRenderedPageBreak/>
        <w:t xml:space="preserve">relevantes de otras Políticas del BID. En este sentido, </w:t>
      </w:r>
      <w:r>
        <w:rPr>
          <w:rFonts w:ascii="Arial" w:hAnsi="Arial" w:cs="Arial"/>
          <w:bCs/>
          <w:iCs/>
          <w:sz w:val="22"/>
          <w:szCs w:val="22"/>
          <w:lang w:val="es-ES_tradnl"/>
        </w:rPr>
        <w:t>e</w:t>
      </w:r>
      <w:r w:rsidRPr="00D6508B">
        <w:rPr>
          <w:rFonts w:ascii="Arial" w:hAnsi="Arial" w:cs="Arial"/>
          <w:sz w:val="22"/>
          <w:lang w:val="es-ES_tradnl"/>
        </w:rPr>
        <w:t xml:space="preserve">n cumplimiento de </w:t>
      </w:r>
      <w:r>
        <w:rPr>
          <w:rFonts w:ascii="Arial" w:hAnsi="Arial" w:cs="Arial"/>
          <w:sz w:val="22"/>
          <w:lang w:val="es-ES_tradnl"/>
        </w:rPr>
        <w:t xml:space="preserve">esta </w:t>
      </w:r>
      <w:r w:rsidRPr="00D6508B">
        <w:rPr>
          <w:rFonts w:ascii="Arial" w:hAnsi="Arial" w:cs="Arial"/>
          <w:sz w:val="22"/>
          <w:lang w:val="es-ES_tradnl"/>
        </w:rPr>
        <w:t>directri</w:t>
      </w:r>
      <w:r>
        <w:rPr>
          <w:rFonts w:ascii="Arial" w:hAnsi="Arial" w:cs="Arial"/>
          <w:sz w:val="22"/>
          <w:lang w:val="es-ES_tradnl"/>
        </w:rPr>
        <w:t>z</w:t>
      </w:r>
      <w:r w:rsidRPr="00D6508B">
        <w:rPr>
          <w:rFonts w:ascii="Arial" w:hAnsi="Arial" w:cs="Arial"/>
          <w:sz w:val="22"/>
          <w:lang w:val="es-ES_tradnl"/>
        </w:rPr>
        <w:t>, durante la fase de preparación de</w:t>
      </w:r>
      <w:r>
        <w:rPr>
          <w:rFonts w:ascii="Arial" w:hAnsi="Arial" w:cs="Arial"/>
          <w:sz w:val="22"/>
          <w:lang w:val="es-ES_tradnl"/>
        </w:rPr>
        <w:t>l Programa,</w:t>
      </w:r>
      <w:r w:rsidRPr="00D6508B">
        <w:rPr>
          <w:rFonts w:ascii="Arial" w:hAnsi="Arial" w:cs="Arial"/>
          <w:sz w:val="22"/>
          <w:lang w:val="es-ES_tradnl"/>
        </w:rPr>
        <w:t xml:space="preserve"> se acordó con el MOPTVDU desarrollar el </w:t>
      </w:r>
      <w:r w:rsidRPr="00986504">
        <w:rPr>
          <w:rFonts w:ascii="Arial" w:hAnsi="Arial" w:cs="Arial"/>
          <w:sz w:val="22"/>
          <w:lang w:val="es-ES_tradnl"/>
        </w:rPr>
        <w:t xml:space="preserve">Marco de Gestión Ambiental y Social (MGAS) del Programa; y el presente Informe de Gestión Ambiental y Social (IGAS). </w:t>
      </w:r>
    </w:p>
    <w:p w:rsidR="00411ACF" w:rsidRPr="00D6508B" w:rsidRDefault="00411ACF" w:rsidP="00411ACF">
      <w:pPr>
        <w:jc w:val="both"/>
        <w:rPr>
          <w:rFonts w:ascii="Arial" w:hAnsi="Arial" w:cs="Arial"/>
          <w:sz w:val="22"/>
          <w:lang w:val="es-ES_tradnl"/>
        </w:rPr>
      </w:pPr>
    </w:p>
    <w:p w:rsidR="00411ACF" w:rsidRPr="00D6508B" w:rsidRDefault="00411ACF" w:rsidP="00411ACF">
      <w:pPr>
        <w:jc w:val="both"/>
        <w:rPr>
          <w:rFonts w:ascii="Arial" w:hAnsi="Arial" w:cs="Arial"/>
          <w:sz w:val="22"/>
          <w:lang w:val="es-ES_tradnl"/>
        </w:rPr>
      </w:pPr>
      <w:r>
        <w:rPr>
          <w:rFonts w:ascii="Arial" w:hAnsi="Arial" w:cs="Arial"/>
          <w:sz w:val="22"/>
          <w:lang w:val="es-ES_tradnl"/>
        </w:rPr>
        <w:t xml:space="preserve">Cabe señalar que el </w:t>
      </w:r>
      <w:r w:rsidRPr="00D6508B">
        <w:rPr>
          <w:rFonts w:ascii="Arial" w:hAnsi="Arial" w:cs="Arial"/>
          <w:sz w:val="22"/>
          <w:lang w:val="es-ES_tradnl"/>
        </w:rPr>
        <w:t>MGAS</w:t>
      </w:r>
      <w:r>
        <w:rPr>
          <w:rFonts w:ascii="Arial" w:hAnsi="Arial" w:cs="Arial"/>
          <w:sz w:val="22"/>
          <w:lang w:val="es-ES_tradnl"/>
        </w:rPr>
        <w:t xml:space="preserve"> es el instrumento de gestión ambiental y sociocultural del </w:t>
      </w:r>
      <w:r w:rsidR="00986504">
        <w:rPr>
          <w:rFonts w:ascii="Arial" w:hAnsi="Arial" w:cs="Arial"/>
          <w:sz w:val="22"/>
          <w:lang w:val="es-ES_tradnl"/>
        </w:rPr>
        <w:t>Programa</w:t>
      </w:r>
      <w:r>
        <w:rPr>
          <w:rFonts w:ascii="Arial" w:hAnsi="Arial" w:cs="Arial"/>
          <w:sz w:val="22"/>
          <w:lang w:val="es-ES_tradnl"/>
        </w:rPr>
        <w:t xml:space="preserve"> que deberá ser aplicado </w:t>
      </w:r>
      <w:r w:rsidRPr="00D6508B">
        <w:rPr>
          <w:rFonts w:ascii="Arial" w:hAnsi="Arial" w:cs="Arial"/>
          <w:sz w:val="22"/>
          <w:lang w:val="es-ES_tradnl"/>
        </w:rPr>
        <w:t>durante la implementación del Programa, con el fin de asegurar un adecuado manejo ambiental y sociocultural durante la implementación del Programa y el cumplimiento tanto de la legislación ambiental como de las Políticas y Salvaguardias Ambientales y Socioculturales del Banco.</w:t>
      </w:r>
    </w:p>
    <w:p w:rsidR="00411ACF" w:rsidRPr="00D6508B" w:rsidRDefault="00411ACF" w:rsidP="00411ACF">
      <w:pPr>
        <w:autoSpaceDE w:val="0"/>
        <w:autoSpaceDN w:val="0"/>
        <w:adjustRightInd w:val="0"/>
        <w:jc w:val="both"/>
        <w:rPr>
          <w:rFonts w:ascii="Arial" w:hAnsi="Arial" w:cs="Arial"/>
          <w:bCs/>
          <w:iCs/>
          <w:sz w:val="22"/>
          <w:szCs w:val="22"/>
          <w:lang w:val="es-ES_tradnl"/>
        </w:rPr>
      </w:pPr>
    </w:p>
    <w:p w:rsidR="00411ACF" w:rsidRPr="00D6508B" w:rsidRDefault="00411ACF" w:rsidP="00411ACF">
      <w:pPr>
        <w:pStyle w:val="NormalWeb"/>
        <w:spacing w:before="0" w:beforeAutospacing="0" w:after="0" w:afterAutospacing="0"/>
        <w:jc w:val="both"/>
        <w:rPr>
          <w:rFonts w:ascii="Arial" w:hAnsi="Arial" w:cs="Arial"/>
          <w:sz w:val="22"/>
          <w:szCs w:val="22"/>
          <w:lang w:val="es-ES_tradnl"/>
        </w:rPr>
      </w:pPr>
      <w:r w:rsidRPr="00D6508B">
        <w:rPr>
          <w:rFonts w:ascii="Arial" w:hAnsi="Arial" w:cs="Arial"/>
          <w:b/>
          <w:sz w:val="22"/>
          <w:szCs w:val="22"/>
          <w:u w:val="single"/>
          <w:lang w:val="es-ES_tradnl"/>
        </w:rPr>
        <w:t>Legislación y Regulaciones Nacionales (B.2).</w:t>
      </w:r>
      <w:r w:rsidRPr="00D6508B">
        <w:rPr>
          <w:rFonts w:ascii="Arial" w:hAnsi="Arial" w:cs="Arial"/>
          <w:sz w:val="22"/>
          <w:szCs w:val="22"/>
          <w:lang w:val="es-ES_tradnl"/>
        </w:rPr>
        <w:t xml:space="preserve"> Los proyectos que se financien con recursos de</w:t>
      </w:r>
      <w:r w:rsidR="00986504">
        <w:rPr>
          <w:rFonts w:ascii="Arial" w:hAnsi="Arial" w:cs="Arial"/>
          <w:sz w:val="22"/>
          <w:szCs w:val="22"/>
          <w:lang w:val="es-ES_tradnl"/>
        </w:rPr>
        <w:t>l Programa</w:t>
      </w:r>
      <w:r w:rsidRPr="00D6508B">
        <w:rPr>
          <w:rFonts w:ascii="Arial" w:hAnsi="Arial" w:cs="Arial"/>
          <w:sz w:val="22"/>
          <w:szCs w:val="22"/>
          <w:lang w:val="es-ES_tradnl"/>
        </w:rPr>
        <w:t xml:space="preserve"> deben cumplir con la legislación y las normativas ambientales del país, incluyendo las obligaciones ambientales establecidas bajo Acuerdos Ambientales Multilaterales</w:t>
      </w:r>
      <w:r w:rsidR="00B86DE5">
        <w:rPr>
          <w:rFonts w:ascii="Arial" w:hAnsi="Arial" w:cs="Arial"/>
          <w:sz w:val="22"/>
          <w:szCs w:val="22"/>
          <w:lang w:val="es-ES_tradnl"/>
        </w:rPr>
        <w:t xml:space="preserve"> (AAM)</w:t>
      </w:r>
      <w:r w:rsidRPr="00D6508B">
        <w:rPr>
          <w:rFonts w:ascii="Arial" w:hAnsi="Arial" w:cs="Arial"/>
          <w:sz w:val="22"/>
          <w:szCs w:val="22"/>
          <w:lang w:val="es-ES_tradnl"/>
        </w:rPr>
        <w:t>. Cabe señalar que para la preparación del MGAS se ha tomado en cuenta el Marco Legal e Institucional del país relacionado con la temática ambiental y sociocultural en el sector.</w:t>
      </w:r>
    </w:p>
    <w:p w:rsidR="00411ACF" w:rsidRPr="00D6508B" w:rsidRDefault="00411ACF" w:rsidP="00411ACF">
      <w:pPr>
        <w:autoSpaceDE w:val="0"/>
        <w:autoSpaceDN w:val="0"/>
        <w:adjustRightInd w:val="0"/>
        <w:jc w:val="both"/>
        <w:rPr>
          <w:rFonts w:ascii="Arial" w:hAnsi="Arial" w:cs="Arial"/>
          <w:sz w:val="22"/>
          <w:szCs w:val="22"/>
          <w:u w:val="single"/>
          <w:lang w:val="es-ES_tradnl"/>
        </w:rPr>
      </w:pPr>
    </w:p>
    <w:p w:rsidR="00411ACF" w:rsidRPr="00D6508B" w:rsidRDefault="00411ACF" w:rsidP="00411ACF">
      <w:pPr>
        <w:autoSpaceDE w:val="0"/>
        <w:autoSpaceDN w:val="0"/>
        <w:adjustRightInd w:val="0"/>
        <w:jc w:val="both"/>
        <w:rPr>
          <w:rFonts w:ascii="Arial" w:hAnsi="Arial" w:cs="Arial"/>
          <w:sz w:val="22"/>
          <w:szCs w:val="22"/>
          <w:lang w:val="es-ES_tradnl"/>
        </w:rPr>
      </w:pPr>
      <w:r w:rsidRPr="00D6508B">
        <w:rPr>
          <w:rFonts w:ascii="Arial" w:hAnsi="Arial" w:cs="Arial"/>
          <w:b/>
          <w:sz w:val="22"/>
          <w:szCs w:val="22"/>
          <w:u w:val="single"/>
          <w:lang w:val="es-ES_tradnl"/>
        </w:rPr>
        <w:t>Pre-evaluación y Clasificación (B.3).</w:t>
      </w:r>
      <w:r w:rsidRPr="00D6508B">
        <w:rPr>
          <w:rFonts w:ascii="Arial" w:hAnsi="Arial" w:cs="Arial"/>
          <w:sz w:val="22"/>
          <w:szCs w:val="22"/>
          <w:lang w:val="es-ES_tradnl"/>
        </w:rPr>
        <w:t xml:space="preserve"> La Política del Banco requiere que todas las operaciones que </w:t>
      </w:r>
      <w:r w:rsidR="00986504">
        <w:rPr>
          <w:rFonts w:ascii="Arial" w:hAnsi="Arial" w:cs="Arial"/>
          <w:sz w:val="22"/>
          <w:szCs w:val="22"/>
          <w:lang w:val="es-ES_tradnl"/>
        </w:rPr>
        <w:t>é</w:t>
      </w:r>
      <w:r w:rsidRPr="00D6508B">
        <w:rPr>
          <w:rFonts w:ascii="Arial" w:hAnsi="Arial" w:cs="Arial"/>
          <w:sz w:val="22"/>
          <w:szCs w:val="22"/>
          <w:lang w:val="es-ES_tradnl"/>
        </w:rPr>
        <w:t xml:space="preserve">ste financie deben ser pre-evaluadas y clasificadas de acuerdo con sus impactos ambientales </w:t>
      </w:r>
      <w:r w:rsidR="00986504">
        <w:rPr>
          <w:rFonts w:ascii="Arial" w:hAnsi="Arial" w:cs="Arial"/>
          <w:sz w:val="22"/>
          <w:szCs w:val="22"/>
          <w:lang w:val="es-ES_tradnl"/>
        </w:rPr>
        <w:t xml:space="preserve">y socioculturales </w:t>
      </w:r>
      <w:r w:rsidRPr="00D6508B">
        <w:rPr>
          <w:rFonts w:ascii="Arial" w:hAnsi="Arial" w:cs="Arial"/>
          <w:sz w:val="22"/>
          <w:szCs w:val="22"/>
          <w:lang w:val="es-ES_tradnl"/>
        </w:rPr>
        <w:t xml:space="preserve">potenciales. Tomando en cuenta este requerimiento, </w:t>
      </w:r>
      <w:r w:rsidR="00986504">
        <w:rPr>
          <w:rFonts w:ascii="Arial" w:hAnsi="Arial" w:cs="Arial"/>
          <w:sz w:val="22"/>
          <w:szCs w:val="22"/>
          <w:lang w:val="es-ES_tradnl"/>
        </w:rPr>
        <w:t xml:space="preserve">en el MGAS desarrollado para el Programa se ha incluido una metodología para el análisis preliminar de cada proyecto, y que toma en cuenta los procedimientos establecidos en el marco legal nacional y las salvaguardias ambientales y socioculturales del Banco. </w:t>
      </w:r>
    </w:p>
    <w:p w:rsidR="00411ACF" w:rsidRPr="00D6508B" w:rsidRDefault="00411ACF" w:rsidP="00411ACF">
      <w:pPr>
        <w:pStyle w:val="NormalWeb"/>
        <w:spacing w:before="0" w:beforeAutospacing="0" w:after="0" w:afterAutospacing="0"/>
        <w:jc w:val="both"/>
        <w:rPr>
          <w:rFonts w:ascii="Arial" w:hAnsi="Arial" w:cs="Arial"/>
          <w:sz w:val="22"/>
          <w:szCs w:val="22"/>
          <w:u w:val="single"/>
          <w:lang w:val="es-ES_tradnl"/>
        </w:rPr>
      </w:pPr>
    </w:p>
    <w:p w:rsidR="00986504" w:rsidRDefault="00411ACF" w:rsidP="00411ACF">
      <w:pPr>
        <w:autoSpaceDE w:val="0"/>
        <w:autoSpaceDN w:val="0"/>
        <w:adjustRightInd w:val="0"/>
        <w:jc w:val="both"/>
        <w:rPr>
          <w:rFonts w:ascii="Arial" w:hAnsi="Arial" w:cs="Arial"/>
          <w:sz w:val="22"/>
          <w:szCs w:val="22"/>
          <w:lang w:val="es-ES_tradnl"/>
        </w:rPr>
      </w:pPr>
      <w:r w:rsidRPr="00D6508B">
        <w:rPr>
          <w:rFonts w:ascii="Arial" w:hAnsi="Arial" w:cs="Arial"/>
          <w:b/>
          <w:sz w:val="22"/>
          <w:szCs w:val="22"/>
          <w:u w:val="single"/>
          <w:lang w:val="es-ES_tradnl"/>
        </w:rPr>
        <w:t>Otros Factores de Riesgo (B.4).</w:t>
      </w:r>
      <w:r w:rsidRPr="00D6508B">
        <w:rPr>
          <w:rFonts w:ascii="Arial" w:hAnsi="Arial" w:cs="Arial"/>
          <w:sz w:val="22"/>
          <w:szCs w:val="22"/>
          <w:lang w:val="es-ES_tradnl"/>
        </w:rPr>
        <w:t xml:space="preserve"> </w:t>
      </w:r>
      <w:r w:rsidR="00986504">
        <w:rPr>
          <w:rFonts w:ascii="Arial" w:hAnsi="Arial" w:cs="Arial"/>
          <w:sz w:val="22"/>
          <w:szCs w:val="22"/>
          <w:lang w:val="es-ES_tradnl"/>
        </w:rPr>
        <w:t>Si bien el MOPTVDU cuenta con un buen equipo responsable de la temática ambiental y social, se requiere que esta instancia tenga un rol transversal a las operaciones del Ministerio y cuente con mejores recursos técnicos y capacitación para fortalecer su gestión en diversos temas relacionados con la temática ambiental y sociocultural en el sector. En este sentido, se presenta más adelante una propuesta para el fortalecimiento de la gestión ambiental y sociocultural en el Ministerio.</w:t>
      </w:r>
    </w:p>
    <w:p w:rsidR="00411ACF" w:rsidRPr="00D6508B" w:rsidRDefault="00411ACF" w:rsidP="00411ACF">
      <w:pPr>
        <w:autoSpaceDE w:val="0"/>
        <w:autoSpaceDN w:val="0"/>
        <w:adjustRightInd w:val="0"/>
        <w:jc w:val="both"/>
        <w:rPr>
          <w:rFonts w:ascii="Arial" w:hAnsi="Arial" w:cs="Arial"/>
          <w:sz w:val="22"/>
          <w:szCs w:val="22"/>
          <w:lang w:val="es-ES_tradnl"/>
        </w:rPr>
      </w:pPr>
    </w:p>
    <w:p w:rsidR="00411ACF" w:rsidRPr="00D6508B" w:rsidRDefault="00411ACF" w:rsidP="00411ACF">
      <w:pPr>
        <w:autoSpaceDE w:val="0"/>
        <w:autoSpaceDN w:val="0"/>
        <w:adjustRightInd w:val="0"/>
        <w:jc w:val="both"/>
        <w:rPr>
          <w:rFonts w:ascii="Arial" w:hAnsi="Arial" w:cs="Arial"/>
          <w:sz w:val="22"/>
          <w:szCs w:val="22"/>
          <w:lang w:val="es-ES_tradnl"/>
        </w:rPr>
      </w:pPr>
      <w:r w:rsidRPr="00D6508B">
        <w:rPr>
          <w:rFonts w:ascii="Arial" w:hAnsi="Arial" w:cs="Arial"/>
          <w:b/>
          <w:sz w:val="22"/>
          <w:szCs w:val="22"/>
          <w:u w:val="single"/>
          <w:lang w:val="es-ES_tradnl"/>
        </w:rPr>
        <w:t>Requisitos de Evaluación Ambiental (B.5).</w:t>
      </w:r>
      <w:r w:rsidRPr="00D6508B">
        <w:rPr>
          <w:rFonts w:ascii="Arial" w:hAnsi="Arial" w:cs="Arial"/>
          <w:sz w:val="22"/>
          <w:szCs w:val="22"/>
          <w:lang w:val="es-ES_tradnl"/>
        </w:rPr>
        <w:t xml:space="preserve"> Tomando en cuenta este requerimiento de la Política, en el </w:t>
      </w:r>
      <w:r w:rsidR="00986504">
        <w:rPr>
          <w:rFonts w:ascii="Arial" w:hAnsi="Arial" w:cs="Arial"/>
          <w:sz w:val="22"/>
          <w:szCs w:val="22"/>
          <w:lang w:val="es-ES_tradnl"/>
        </w:rPr>
        <w:t xml:space="preserve">MGAS se incluye los requerimientos para la aplicación del Sistema Nacional de Gestión del Medio Ambiente (SINAMA) </w:t>
      </w:r>
      <w:r w:rsidRPr="00D6508B">
        <w:rPr>
          <w:rFonts w:ascii="Arial" w:hAnsi="Arial" w:cs="Arial"/>
          <w:sz w:val="22"/>
          <w:szCs w:val="22"/>
          <w:lang w:val="es-ES_tradnl"/>
        </w:rPr>
        <w:t xml:space="preserve">y las </w:t>
      </w:r>
      <w:r w:rsidR="004C5340">
        <w:rPr>
          <w:rFonts w:ascii="Arial" w:hAnsi="Arial" w:cs="Arial"/>
          <w:sz w:val="22"/>
          <w:szCs w:val="22"/>
          <w:lang w:val="es-ES_tradnl"/>
        </w:rPr>
        <w:t xml:space="preserve">directrices del </w:t>
      </w:r>
      <w:r w:rsidRPr="00D6508B">
        <w:rPr>
          <w:rFonts w:ascii="Arial" w:hAnsi="Arial" w:cs="Arial"/>
          <w:sz w:val="22"/>
          <w:szCs w:val="22"/>
          <w:lang w:val="es-ES_tradnl"/>
        </w:rPr>
        <w:t>Banco</w:t>
      </w:r>
      <w:r w:rsidR="004C5340">
        <w:rPr>
          <w:rFonts w:ascii="Arial" w:hAnsi="Arial" w:cs="Arial"/>
          <w:sz w:val="22"/>
          <w:szCs w:val="22"/>
          <w:lang w:val="es-ES_tradnl"/>
        </w:rPr>
        <w:t xml:space="preserve"> con relación a las Políticas y Salvaguardias</w:t>
      </w:r>
      <w:r w:rsidRPr="00D6508B">
        <w:rPr>
          <w:rFonts w:ascii="Arial" w:hAnsi="Arial" w:cs="Arial"/>
          <w:sz w:val="22"/>
          <w:szCs w:val="22"/>
          <w:lang w:val="es-ES_tradnl"/>
        </w:rPr>
        <w:t>, que será</w:t>
      </w:r>
      <w:r w:rsidR="004C5340">
        <w:rPr>
          <w:rFonts w:ascii="Arial" w:hAnsi="Arial" w:cs="Arial"/>
          <w:sz w:val="22"/>
          <w:szCs w:val="22"/>
          <w:lang w:val="es-ES_tradnl"/>
        </w:rPr>
        <w:t>n</w:t>
      </w:r>
      <w:r w:rsidRPr="00D6508B">
        <w:rPr>
          <w:rFonts w:ascii="Arial" w:hAnsi="Arial" w:cs="Arial"/>
          <w:sz w:val="22"/>
          <w:szCs w:val="22"/>
          <w:lang w:val="es-ES_tradnl"/>
        </w:rPr>
        <w:t xml:space="preserve"> aplicado</w:t>
      </w:r>
      <w:r w:rsidR="004C5340">
        <w:rPr>
          <w:rFonts w:ascii="Arial" w:hAnsi="Arial" w:cs="Arial"/>
          <w:sz w:val="22"/>
          <w:szCs w:val="22"/>
          <w:lang w:val="es-ES_tradnl"/>
        </w:rPr>
        <w:t>s</w:t>
      </w:r>
      <w:r w:rsidRPr="00D6508B">
        <w:rPr>
          <w:rFonts w:ascii="Arial" w:hAnsi="Arial" w:cs="Arial"/>
          <w:sz w:val="22"/>
          <w:szCs w:val="22"/>
          <w:lang w:val="es-ES_tradnl"/>
        </w:rPr>
        <w:t xml:space="preserve"> </w:t>
      </w:r>
      <w:r w:rsidR="004C5340">
        <w:rPr>
          <w:rFonts w:ascii="Arial" w:hAnsi="Arial" w:cs="Arial"/>
          <w:sz w:val="22"/>
          <w:szCs w:val="22"/>
          <w:lang w:val="es-ES_tradnl"/>
        </w:rPr>
        <w:t xml:space="preserve">en </w:t>
      </w:r>
      <w:r w:rsidRPr="00D6508B">
        <w:rPr>
          <w:rFonts w:ascii="Arial" w:hAnsi="Arial" w:cs="Arial"/>
          <w:sz w:val="22"/>
          <w:szCs w:val="22"/>
          <w:lang w:val="es-ES_tradnl"/>
        </w:rPr>
        <w:t xml:space="preserve">cada </w:t>
      </w:r>
      <w:r w:rsidR="004C5340">
        <w:rPr>
          <w:rFonts w:ascii="Arial" w:hAnsi="Arial" w:cs="Arial"/>
          <w:sz w:val="22"/>
          <w:szCs w:val="22"/>
          <w:lang w:val="es-ES_tradnl"/>
        </w:rPr>
        <w:t>uno de los proyectos a ser financiados por el Programa.</w:t>
      </w:r>
      <w:r w:rsidRPr="00D6508B">
        <w:rPr>
          <w:rFonts w:ascii="Arial" w:hAnsi="Arial" w:cs="Arial"/>
          <w:sz w:val="22"/>
          <w:szCs w:val="22"/>
          <w:lang w:val="es-ES_tradnl"/>
        </w:rPr>
        <w:t xml:space="preserve"> </w:t>
      </w:r>
    </w:p>
    <w:p w:rsidR="00411ACF" w:rsidRPr="00D6508B" w:rsidRDefault="00411ACF" w:rsidP="00411ACF">
      <w:pPr>
        <w:autoSpaceDE w:val="0"/>
        <w:autoSpaceDN w:val="0"/>
        <w:adjustRightInd w:val="0"/>
        <w:jc w:val="both"/>
        <w:rPr>
          <w:rFonts w:ascii="Arial" w:hAnsi="Arial" w:cs="Arial"/>
          <w:sz w:val="22"/>
          <w:szCs w:val="22"/>
          <w:lang w:val="es-ES_tradnl"/>
        </w:rPr>
      </w:pPr>
    </w:p>
    <w:p w:rsidR="00411ACF" w:rsidRPr="00D6508B" w:rsidRDefault="00411ACF" w:rsidP="00C61E65">
      <w:pPr>
        <w:numPr>
          <w:ilvl w:val="0"/>
          <w:numId w:val="17"/>
        </w:numPr>
        <w:autoSpaceDE w:val="0"/>
        <w:autoSpaceDN w:val="0"/>
        <w:adjustRightInd w:val="0"/>
        <w:jc w:val="both"/>
        <w:rPr>
          <w:rFonts w:ascii="Arial" w:hAnsi="Arial" w:cs="Arial"/>
          <w:color w:val="000000"/>
          <w:sz w:val="22"/>
          <w:szCs w:val="22"/>
          <w:lang w:val="es-ES_tradnl"/>
        </w:rPr>
      </w:pPr>
      <w:r w:rsidRPr="00D6508B">
        <w:rPr>
          <w:rFonts w:ascii="Arial" w:hAnsi="Arial" w:cs="Arial"/>
          <w:b/>
          <w:sz w:val="22"/>
          <w:szCs w:val="22"/>
          <w:u w:val="single"/>
          <w:lang w:val="es-ES_tradnl"/>
        </w:rPr>
        <w:t>Consultas (B.6).</w:t>
      </w:r>
      <w:r w:rsidRPr="00D6508B">
        <w:rPr>
          <w:rFonts w:ascii="Arial" w:hAnsi="Arial" w:cs="Arial"/>
          <w:sz w:val="22"/>
          <w:szCs w:val="22"/>
          <w:lang w:val="es-ES_tradnl"/>
        </w:rPr>
        <w:t xml:space="preserve"> Tomando en cuenta esta directriz, </w:t>
      </w:r>
      <w:r w:rsidRPr="00D6508B">
        <w:rPr>
          <w:rFonts w:ascii="Arial" w:hAnsi="Arial" w:cs="Arial"/>
          <w:color w:val="000000"/>
          <w:sz w:val="22"/>
          <w:szCs w:val="22"/>
          <w:lang w:val="es-ES_tradnl"/>
        </w:rPr>
        <w:t xml:space="preserve">se presenta en </w:t>
      </w:r>
      <w:r w:rsidR="004C5340">
        <w:rPr>
          <w:rFonts w:ascii="Arial" w:hAnsi="Arial" w:cs="Arial"/>
          <w:color w:val="000000"/>
          <w:sz w:val="22"/>
          <w:szCs w:val="22"/>
          <w:lang w:val="es-ES_tradnl"/>
        </w:rPr>
        <w:t xml:space="preserve">el MGAS </w:t>
      </w:r>
      <w:r w:rsidRPr="00D6508B">
        <w:rPr>
          <w:rFonts w:ascii="Arial" w:hAnsi="Arial" w:cs="Arial"/>
          <w:color w:val="000000"/>
          <w:sz w:val="22"/>
          <w:szCs w:val="22"/>
          <w:lang w:val="es-ES_tradnl"/>
        </w:rPr>
        <w:t xml:space="preserve">los procedimientos y alcances de los procesos de consulta y participación ciudadana, para ser aplicados en cada una de </w:t>
      </w:r>
      <w:r w:rsidR="004C5340">
        <w:rPr>
          <w:rFonts w:ascii="Arial" w:hAnsi="Arial" w:cs="Arial"/>
          <w:color w:val="000000"/>
          <w:sz w:val="22"/>
          <w:szCs w:val="22"/>
          <w:lang w:val="es-ES_tradnl"/>
        </w:rPr>
        <w:t>los</w:t>
      </w:r>
      <w:r w:rsidRPr="00D6508B">
        <w:rPr>
          <w:rFonts w:ascii="Arial" w:hAnsi="Arial" w:cs="Arial"/>
          <w:color w:val="000000"/>
          <w:sz w:val="22"/>
          <w:szCs w:val="22"/>
          <w:lang w:val="es-ES_tradnl"/>
        </w:rPr>
        <w:t xml:space="preserve"> </w:t>
      </w:r>
      <w:r w:rsidR="004C5340">
        <w:rPr>
          <w:rFonts w:ascii="Arial" w:hAnsi="Arial" w:cs="Arial"/>
          <w:color w:val="000000"/>
          <w:sz w:val="22"/>
          <w:szCs w:val="22"/>
          <w:lang w:val="es-ES_tradnl"/>
        </w:rPr>
        <w:t>proyectos</w:t>
      </w:r>
      <w:r w:rsidRPr="00D6508B">
        <w:rPr>
          <w:rFonts w:ascii="Arial" w:hAnsi="Arial" w:cs="Arial"/>
          <w:color w:val="000000"/>
          <w:sz w:val="22"/>
          <w:szCs w:val="22"/>
          <w:lang w:val="es-ES_tradnl"/>
        </w:rPr>
        <w:t xml:space="preserve"> que se financie con recursos de</w:t>
      </w:r>
      <w:r w:rsidR="004C5340">
        <w:rPr>
          <w:rFonts w:ascii="Arial" w:hAnsi="Arial" w:cs="Arial"/>
          <w:color w:val="000000"/>
          <w:sz w:val="22"/>
          <w:szCs w:val="22"/>
          <w:lang w:val="es-ES_tradnl"/>
        </w:rPr>
        <w:t>l Programa</w:t>
      </w:r>
      <w:r w:rsidRPr="00D6508B">
        <w:rPr>
          <w:rFonts w:ascii="Arial" w:hAnsi="Arial" w:cs="Arial"/>
          <w:color w:val="000000"/>
          <w:sz w:val="22"/>
          <w:szCs w:val="22"/>
          <w:lang w:val="es-ES_tradnl"/>
        </w:rPr>
        <w:t xml:space="preserve">. Los requerimientos o alcance de estos procesos de consulta </w:t>
      </w:r>
      <w:r w:rsidR="004C5340">
        <w:rPr>
          <w:rFonts w:ascii="Arial" w:hAnsi="Arial" w:cs="Arial"/>
          <w:color w:val="000000"/>
          <w:sz w:val="22"/>
          <w:szCs w:val="22"/>
          <w:lang w:val="es-ES_tradnl"/>
        </w:rPr>
        <w:t>está en función de la Categoría Ambiental y Sociocultural de cada uno de los proyectos</w:t>
      </w:r>
      <w:r w:rsidRPr="00D6508B">
        <w:rPr>
          <w:rFonts w:ascii="Arial" w:hAnsi="Arial" w:cs="Arial"/>
          <w:color w:val="000000"/>
          <w:sz w:val="22"/>
          <w:szCs w:val="22"/>
          <w:lang w:val="es-ES_tradnl"/>
        </w:rPr>
        <w:t xml:space="preserve">. </w:t>
      </w:r>
    </w:p>
    <w:p w:rsidR="00411ACF" w:rsidRPr="00D6508B" w:rsidRDefault="00411ACF" w:rsidP="00411ACF">
      <w:pPr>
        <w:autoSpaceDE w:val="0"/>
        <w:autoSpaceDN w:val="0"/>
        <w:adjustRightInd w:val="0"/>
        <w:rPr>
          <w:rFonts w:ascii="Arial" w:hAnsi="Arial" w:cs="Arial"/>
          <w:color w:val="000000"/>
          <w:sz w:val="22"/>
          <w:szCs w:val="22"/>
          <w:lang w:val="es-ES_tradnl"/>
        </w:rPr>
      </w:pPr>
    </w:p>
    <w:p w:rsidR="00411ACF" w:rsidRPr="00D6508B" w:rsidRDefault="00411ACF" w:rsidP="00411ACF">
      <w:pPr>
        <w:autoSpaceDE w:val="0"/>
        <w:autoSpaceDN w:val="0"/>
        <w:adjustRightInd w:val="0"/>
        <w:jc w:val="both"/>
        <w:rPr>
          <w:rFonts w:ascii="Arial" w:hAnsi="Arial" w:cs="Arial"/>
          <w:color w:val="000000"/>
          <w:sz w:val="22"/>
          <w:szCs w:val="22"/>
          <w:lang w:val="es-ES_tradnl"/>
        </w:rPr>
      </w:pPr>
      <w:r w:rsidRPr="00D6508B">
        <w:rPr>
          <w:rFonts w:ascii="Arial" w:hAnsi="Arial" w:cs="Arial"/>
          <w:b/>
          <w:color w:val="000000"/>
          <w:sz w:val="22"/>
          <w:szCs w:val="22"/>
          <w:u w:val="single"/>
          <w:lang w:val="es-ES_tradnl"/>
        </w:rPr>
        <w:t>Supervisión y Seguimiento (B.7).</w:t>
      </w:r>
      <w:r w:rsidRPr="00D6508B">
        <w:rPr>
          <w:rFonts w:ascii="Arial" w:hAnsi="Arial" w:cs="Arial"/>
          <w:color w:val="000000"/>
          <w:sz w:val="22"/>
          <w:szCs w:val="22"/>
          <w:lang w:val="es-ES_tradnl"/>
        </w:rPr>
        <w:t xml:space="preserve"> El Banco será el responsable de supervisar el acatamiento de todos los requisitos de salvaguardias y que estarán plasmados en el respectivo acuerdo de préstamo y en los reglamentos de crédito u operacionales de</w:t>
      </w:r>
      <w:r w:rsidR="004C5340">
        <w:rPr>
          <w:rFonts w:ascii="Arial" w:hAnsi="Arial" w:cs="Arial"/>
          <w:color w:val="000000"/>
          <w:sz w:val="22"/>
          <w:szCs w:val="22"/>
          <w:lang w:val="es-ES_tradnl"/>
        </w:rPr>
        <w:t>l Programa</w:t>
      </w:r>
      <w:r w:rsidRPr="00D6508B">
        <w:rPr>
          <w:rFonts w:ascii="Arial" w:hAnsi="Arial" w:cs="Arial"/>
          <w:color w:val="000000"/>
          <w:sz w:val="22"/>
          <w:szCs w:val="22"/>
          <w:lang w:val="es-ES_tradnl"/>
        </w:rPr>
        <w:t xml:space="preserve">. </w:t>
      </w:r>
      <w:r w:rsidR="004C5340">
        <w:rPr>
          <w:rFonts w:ascii="Arial" w:hAnsi="Arial" w:cs="Arial"/>
          <w:color w:val="000000"/>
          <w:sz w:val="22"/>
          <w:szCs w:val="22"/>
          <w:lang w:val="es-ES_tradnl"/>
        </w:rPr>
        <w:t xml:space="preserve">Por otro lado, en relación al seguimiento y monitoreo que el MOPTVDU a través </w:t>
      </w:r>
      <w:r w:rsidR="004C5340">
        <w:rPr>
          <w:rFonts w:ascii="Arial" w:hAnsi="Arial" w:cs="Arial"/>
          <w:color w:val="000000"/>
          <w:sz w:val="22"/>
          <w:szCs w:val="22"/>
          <w:lang w:val="es-ES_tradnl"/>
        </w:rPr>
        <w:lastRenderedPageBreak/>
        <w:t xml:space="preserve">de la GGA también deberá desarrollar, se ha diseñado en el MGAS </w:t>
      </w:r>
      <w:r w:rsidRPr="00D6508B">
        <w:rPr>
          <w:rFonts w:ascii="Arial" w:hAnsi="Arial" w:cs="Arial"/>
          <w:color w:val="000000"/>
          <w:sz w:val="22"/>
          <w:szCs w:val="22"/>
          <w:lang w:val="es-ES_tradnl"/>
        </w:rPr>
        <w:t xml:space="preserve">un formato </w:t>
      </w:r>
      <w:r w:rsidR="004C5340">
        <w:rPr>
          <w:rFonts w:ascii="Arial" w:hAnsi="Arial" w:cs="Arial"/>
          <w:color w:val="000000"/>
          <w:sz w:val="22"/>
          <w:szCs w:val="22"/>
          <w:lang w:val="es-ES_tradnl"/>
        </w:rPr>
        <w:t>llamado Informe Socio-Ambiental de Seguimiento (ISAS).</w:t>
      </w:r>
    </w:p>
    <w:p w:rsidR="00411ACF" w:rsidRPr="00D6508B" w:rsidRDefault="00411ACF" w:rsidP="00411ACF">
      <w:pPr>
        <w:autoSpaceDE w:val="0"/>
        <w:autoSpaceDN w:val="0"/>
        <w:adjustRightInd w:val="0"/>
        <w:jc w:val="both"/>
        <w:rPr>
          <w:rFonts w:ascii="Arial" w:hAnsi="Arial" w:cs="Arial"/>
          <w:color w:val="000000"/>
          <w:sz w:val="22"/>
          <w:szCs w:val="22"/>
          <w:lang w:val="es-ES_tradnl"/>
        </w:rPr>
      </w:pPr>
    </w:p>
    <w:p w:rsidR="00411ACF" w:rsidRPr="00D6508B" w:rsidRDefault="00411ACF" w:rsidP="00411ACF">
      <w:pPr>
        <w:autoSpaceDE w:val="0"/>
        <w:autoSpaceDN w:val="0"/>
        <w:adjustRightInd w:val="0"/>
        <w:jc w:val="both"/>
        <w:rPr>
          <w:rFonts w:ascii="Arial" w:hAnsi="Arial" w:cs="Arial"/>
          <w:color w:val="000000"/>
          <w:sz w:val="22"/>
          <w:szCs w:val="22"/>
          <w:lang w:val="es-ES_tradnl"/>
        </w:rPr>
      </w:pPr>
      <w:r w:rsidRPr="00D6508B">
        <w:rPr>
          <w:rFonts w:ascii="Arial" w:hAnsi="Arial" w:cs="Arial"/>
          <w:b/>
          <w:color w:val="000000"/>
          <w:sz w:val="22"/>
          <w:szCs w:val="22"/>
          <w:u w:val="single"/>
          <w:lang w:val="es-ES_tradnl"/>
        </w:rPr>
        <w:t>Hábitats Naturales y Sitios Culturales (B.9).</w:t>
      </w:r>
      <w:r w:rsidRPr="00D6508B">
        <w:rPr>
          <w:rFonts w:ascii="Arial" w:hAnsi="Arial" w:cs="Arial"/>
          <w:color w:val="000000"/>
          <w:sz w:val="22"/>
          <w:szCs w:val="22"/>
          <w:lang w:val="es-ES_tradnl"/>
        </w:rPr>
        <w:t xml:space="preserve"> De acuerdo a esta directriz, el Banco no apoyará operaciones y actividades que en su opinión afecten negativamente hábitats naturales críticos o sitios de importancia cultural y física. De acuerdo a la localización y dispersión de los proyectos a lo largo del territorio nacional y tomando en cuenta el alto índice de riqueza cultural y física con que cuenta el país, se debe tomar en cuenta esta directriz con el fin de prevenir potenciales afectaciones a estos lugares críticos. </w:t>
      </w:r>
      <w:r w:rsidR="009D2B94">
        <w:rPr>
          <w:rFonts w:ascii="Arial" w:hAnsi="Arial" w:cs="Arial"/>
          <w:color w:val="000000"/>
          <w:sz w:val="22"/>
          <w:szCs w:val="22"/>
          <w:lang w:val="es-ES_tradnl"/>
        </w:rPr>
        <w:t>Cabe señalar que según el diseño del Programa y los criterios de elegibilidad de los proyectos a financiarse con el mismo, no se incluirá ningún proyecto que afecte este tipo de áreas sensibles o críticas desde el punto de vista ambiental y sociocultural.</w:t>
      </w:r>
    </w:p>
    <w:p w:rsidR="00411ACF" w:rsidRPr="00D6508B" w:rsidRDefault="00411ACF" w:rsidP="00C61E65">
      <w:pPr>
        <w:numPr>
          <w:ilvl w:val="0"/>
          <w:numId w:val="18"/>
        </w:numPr>
        <w:autoSpaceDE w:val="0"/>
        <w:autoSpaceDN w:val="0"/>
        <w:adjustRightInd w:val="0"/>
        <w:jc w:val="both"/>
        <w:rPr>
          <w:rFonts w:ascii="Arial" w:hAnsi="Arial" w:cs="Arial"/>
          <w:color w:val="000000"/>
          <w:sz w:val="22"/>
          <w:szCs w:val="22"/>
          <w:lang w:val="es-ES_tradnl"/>
        </w:rPr>
      </w:pPr>
    </w:p>
    <w:p w:rsidR="00411ACF" w:rsidRPr="00D6508B" w:rsidRDefault="00411ACF" w:rsidP="00C61E65">
      <w:pPr>
        <w:numPr>
          <w:ilvl w:val="0"/>
          <w:numId w:val="19"/>
        </w:numPr>
        <w:autoSpaceDE w:val="0"/>
        <w:autoSpaceDN w:val="0"/>
        <w:adjustRightInd w:val="0"/>
        <w:jc w:val="both"/>
        <w:rPr>
          <w:rFonts w:ascii="Arial" w:hAnsi="Arial" w:cs="Arial"/>
          <w:sz w:val="22"/>
          <w:szCs w:val="22"/>
          <w:lang w:val="es-ES_tradnl"/>
        </w:rPr>
      </w:pPr>
      <w:r w:rsidRPr="00D6508B">
        <w:rPr>
          <w:rFonts w:ascii="Arial" w:hAnsi="Arial" w:cs="Arial"/>
          <w:b/>
          <w:color w:val="000000"/>
          <w:sz w:val="22"/>
          <w:szCs w:val="22"/>
          <w:u w:val="single"/>
          <w:lang w:val="es-ES_tradnl"/>
        </w:rPr>
        <w:t>Prevención y Reducción de la Contaminación (B.11).</w:t>
      </w:r>
      <w:r w:rsidRPr="00D6508B">
        <w:rPr>
          <w:rFonts w:ascii="Arial" w:hAnsi="Arial" w:cs="Arial"/>
          <w:color w:val="000000"/>
          <w:sz w:val="22"/>
          <w:szCs w:val="22"/>
          <w:lang w:val="es-ES_tradnl"/>
        </w:rPr>
        <w:t xml:space="preserve"> Se deberán cumplir con los estándares de emisiones y vertimientos reconocidos por los bancos multilaterales y con base en las condiciones locales y la respectiva legislación y normativas nacionales. </w:t>
      </w:r>
    </w:p>
    <w:p w:rsidR="00411ACF" w:rsidRPr="00D6508B" w:rsidRDefault="00411ACF" w:rsidP="00C61E65">
      <w:pPr>
        <w:numPr>
          <w:ilvl w:val="0"/>
          <w:numId w:val="20"/>
        </w:numPr>
        <w:autoSpaceDE w:val="0"/>
        <w:autoSpaceDN w:val="0"/>
        <w:adjustRightInd w:val="0"/>
        <w:jc w:val="both"/>
        <w:rPr>
          <w:rFonts w:ascii="Arial" w:hAnsi="Arial" w:cs="Arial"/>
          <w:sz w:val="22"/>
          <w:szCs w:val="22"/>
          <w:lang w:val="es-ES_tradnl"/>
        </w:rPr>
      </w:pPr>
    </w:p>
    <w:p w:rsidR="00411ACF" w:rsidRDefault="00411ACF" w:rsidP="00BA3305">
      <w:pPr>
        <w:jc w:val="both"/>
        <w:rPr>
          <w:rFonts w:ascii="Arial" w:hAnsi="Arial" w:cs="Arial"/>
          <w:sz w:val="22"/>
          <w:lang w:val="es-ES_tradnl"/>
        </w:rPr>
      </w:pPr>
    </w:p>
    <w:p w:rsidR="00D6508B" w:rsidRPr="00356282" w:rsidRDefault="00D6508B" w:rsidP="00C61E65">
      <w:pPr>
        <w:pStyle w:val="Heading3"/>
        <w:numPr>
          <w:ilvl w:val="1"/>
          <w:numId w:val="27"/>
        </w:numPr>
        <w:spacing w:before="0" w:after="0"/>
        <w:ind w:left="426" w:hanging="426"/>
        <w:rPr>
          <w:b/>
          <w:sz w:val="22"/>
          <w:szCs w:val="22"/>
          <w:lang w:val="es-ES_tradnl"/>
        </w:rPr>
      </w:pPr>
      <w:bookmarkStart w:id="76" w:name="_Toc293416096"/>
      <w:r>
        <w:rPr>
          <w:b/>
          <w:sz w:val="22"/>
          <w:szCs w:val="22"/>
          <w:lang w:val="es-ES_tradnl"/>
        </w:rPr>
        <w:t>Política de Desastres Naturales e Inesperados (OP-704)</w:t>
      </w:r>
      <w:bookmarkEnd w:id="76"/>
    </w:p>
    <w:p w:rsidR="00D6508B" w:rsidRPr="00D6508B" w:rsidRDefault="00D6508B" w:rsidP="00BA3305">
      <w:pPr>
        <w:jc w:val="both"/>
        <w:rPr>
          <w:rFonts w:ascii="Arial" w:hAnsi="Arial" w:cs="Arial"/>
          <w:sz w:val="22"/>
          <w:lang w:val="es-ES_tradnl"/>
        </w:rPr>
      </w:pPr>
    </w:p>
    <w:p w:rsidR="00D76EE4" w:rsidRPr="00D6508B" w:rsidRDefault="00BA3305" w:rsidP="00BA3305">
      <w:pPr>
        <w:jc w:val="both"/>
        <w:rPr>
          <w:rFonts w:ascii="Arial" w:hAnsi="Arial" w:cs="Arial"/>
          <w:sz w:val="22"/>
          <w:lang w:val="es-ES_tradnl"/>
        </w:rPr>
      </w:pPr>
      <w:r w:rsidRPr="00D6508B">
        <w:rPr>
          <w:rFonts w:ascii="Arial" w:hAnsi="Arial" w:cs="Arial"/>
          <w:sz w:val="22"/>
          <w:lang w:val="es-ES_tradnl"/>
        </w:rPr>
        <w:t xml:space="preserve">Se activa preventivamente esta Política dado la vulnerabilidad de ciertas áreas geográficas del país que están propensas a sufrir desastres naturales, especialmente por eventos </w:t>
      </w:r>
      <w:r w:rsidR="00D6508B">
        <w:rPr>
          <w:rFonts w:ascii="Arial" w:hAnsi="Arial" w:cs="Arial"/>
          <w:sz w:val="22"/>
          <w:lang w:val="es-ES_tradnl"/>
        </w:rPr>
        <w:t>climatológicos que cada vez son más frecuentes dados los procesos de cambio climático que se viene dando en el mundo.</w:t>
      </w:r>
      <w:r w:rsidRPr="00D6508B">
        <w:rPr>
          <w:rFonts w:ascii="Arial" w:hAnsi="Arial" w:cs="Arial"/>
          <w:sz w:val="22"/>
          <w:lang w:val="es-ES_tradnl"/>
        </w:rPr>
        <w:t xml:space="preserve"> </w:t>
      </w:r>
    </w:p>
    <w:p w:rsidR="00D76EE4" w:rsidRPr="00D6508B" w:rsidRDefault="00D76EE4" w:rsidP="00BA3305">
      <w:pPr>
        <w:jc w:val="both"/>
        <w:rPr>
          <w:rFonts w:ascii="Arial" w:hAnsi="Arial" w:cs="Arial"/>
          <w:sz w:val="22"/>
          <w:lang w:val="es-ES_tradnl"/>
        </w:rPr>
      </w:pPr>
    </w:p>
    <w:p w:rsidR="001E57DA" w:rsidRPr="00D6508B" w:rsidRDefault="00D76EE4" w:rsidP="00BA3305">
      <w:pPr>
        <w:jc w:val="both"/>
        <w:rPr>
          <w:rFonts w:ascii="Arial" w:hAnsi="Arial" w:cs="Arial"/>
          <w:sz w:val="22"/>
          <w:lang w:val="es-ES_tradnl"/>
        </w:rPr>
      </w:pPr>
      <w:r w:rsidRPr="00D6508B">
        <w:rPr>
          <w:rFonts w:ascii="Arial" w:hAnsi="Arial" w:cs="Arial"/>
          <w:sz w:val="22"/>
          <w:lang w:val="es-ES_tradnl"/>
        </w:rPr>
        <w:t xml:space="preserve">Cabe señalar que </w:t>
      </w:r>
      <w:r w:rsidR="001E57DA" w:rsidRPr="00D6508B">
        <w:rPr>
          <w:rFonts w:ascii="Arial" w:hAnsi="Arial" w:cs="Arial"/>
          <w:sz w:val="22"/>
          <w:lang w:val="es-ES_tradnl"/>
        </w:rPr>
        <w:t xml:space="preserve">esta Política </w:t>
      </w:r>
      <w:r w:rsidR="002551E1" w:rsidRPr="00D6508B">
        <w:rPr>
          <w:rFonts w:ascii="Arial" w:hAnsi="Arial" w:cs="Arial"/>
          <w:sz w:val="22"/>
          <w:lang w:val="es-ES_tradnl"/>
        </w:rPr>
        <w:t>originalmente</w:t>
      </w:r>
      <w:r w:rsidR="001E57DA" w:rsidRPr="00D6508B">
        <w:rPr>
          <w:rFonts w:ascii="Arial" w:hAnsi="Arial" w:cs="Arial"/>
          <w:sz w:val="22"/>
          <w:lang w:val="es-ES_tradnl"/>
        </w:rPr>
        <w:t xml:space="preserve"> tenía un enfoque más de atención a emergencias, </w:t>
      </w:r>
      <w:r w:rsidRPr="00D6508B">
        <w:rPr>
          <w:rFonts w:ascii="Arial" w:hAnsi="Arial" w:cs="Arial"/>
          <w:sz w:val="22"/>
          <w:lang w:val="es-ES_tradnl"/>
        </w:rPr>
        <w:t xml:space="preserve">sin embargo, </w:t>
      </w:r>
      <w:r w:rsidR="001E57DA" w:rsidRPr="00D6508B">
        <w:rPr>
          <w:rFonts w:ascii="Arial" w:hAnsi="Arial" w:cs="Arial"/>
          <w:sz w:val="22"/>
          <w:lang w:val="es-ES_tradnl"/>
        </w:rPr>
        <w:t xml:space="preserve">actualmente </w:t>
      </w:r>
      <w:r w:rsidRPr="00D6508B">
        <w:rPr>
          <w:rFonts w:ascii="Arial" w:hAnsi="Arial" w:cs="Arial"/>
          <w:sz w:val="22"/>
          <w:lang w:val="es-ES_tradnl"/>
        </w:rPr>
        <w:t xml:space="preserve">con las actualizaciones de la misma, se está dando más un </w:t>
      </w:r>
      <w:r w:rsidR="001E57DA" w:rsidRPr="00D6508B">
        <w:rPr>
          <w:rFonts w:ascii="Arial" w:hAnsi="Arial" w:cs="Arial"/>
          <w:sz w:val="22"/>
          <w:lang w:val="es-ES_tradnl"/>
        </w:rPr>
        <w:t>enfoque de “gestión del riesgo de desastres” con un enfoque de prevención</w:t>
      </w:r>
      <w:r w:rsidR="00BA3305" w:rsidRPr="00D6508B">
        <w:rPr>
          <w:rFonts w:ascii="Arial" w:hAnsi="Arial" w:cs="Arial"/>
          <w:sz w:val="22"/>
          <w:lang w:val="es-ES_tradnl"/>
        </w:rPr>
        <w:t>.</w:t>
      </w:r>
      <w:r w:rsidR="001E57DA" w:rsidRPr="00D6508B">
        <w:rPr>
          <w:rFonts w:ascii="Arial" w:hAnsi="Arial" w:cs="Arial"/>
          <w:sz w:val="22"/>
          <w:lang w:val="es-ES_tradnl"/>
        </w:rPr>
        <w:t xml:space="preserve"> </w:t>
      </w:r>
      <w:r w:rsidR="002551E1" w:rsidRPr="00D6508B">
        <w:rPr>
          <w:rFonts w:ascii="Arial" w:hAnsi="Arial" w:cs="Arial"/>
          <w:sz w:val="22"/>
          <w:lang w:val="es-ES_tradnl"/>
        </w:rPr>
        <w:t xml:space="preserve">En este sentido se incluirá en los respectivos Estudios </w:t>
      </w:r>
      <w:r w:rsidR="00D6508B">
        <w:rPr>
          <w:rFonts w:ascii="Arial" w:hAnsi="Arial" w:cs="Arial"/>
          <w:sz w:val="22"/>
          <w:lang w:val="es-ES_tradnl"/>
        </w:rPr>
        <w:t>a</w:t>
      </w:r>
      <w:r w:rsidR="002551E1" w:rsidRPr="00D6508B">
        <w:rPr>
          <w:rFonts w:ascii="Arial" w:hAnsi="Arial" w:cs="Arial"/>
          <w:sz w:val="22"/>
          <w:lang w:val="es-ES_tradnl"/>
        </w:rPr>
        <w:t>mbientales este enfoque para cumplir con las directrices del Banco.</w:t>
      </w:r>
    </w:p>
    <w:p w:rsidR="009D2B94" w:rsidRPr="00D6508B" w:rsidRDefault="009D2B94" w:rsidP="009D2B94">
      <w:pPr>
        <w:pStyle w:val="NormalWeb"/>
        <w:spacing w:before="0" w:beforeAutospacing="0" w:after="0" w:afterAutospacing="0"/>
        <w:jc w:val="both"/>
        <w:rPr>
          <w:rFonts w:ascii="Arial" w:hAnsi="Arial" w:cs="Arial"/>
          <w:sz w:val="22"/>
          <w:szCs w:val="22"/>
          <w:lang w:val="es-ES_tradnl"/>
        </w:rPr>
      </w:pPr>
    </w:p>
    <w:p w:rsidR="009D2B94" w:rsidRPr="00D6508B" w:rsidRDefault="009D2B94" w:rsidP="009D2B94">
      <w:pPr>
        <w:pStyle w:val="NormalWeb"/>
        <w:spacing w:before="0" w:beforeAutospacing="0" w:after="0" w:afterAutospacing="0"/>
        <w:jc w:val="both"/>
        <w:rPr>
          <w:rFonts w:ascii="Arial" w:hAnsi="Arial" w:cs="Arial"/>
          <w:sz w:val="22"/>
          <w:szCs w:val="22"/>
          <w:lang w:val="es-ES_tradnl"/>
        </w:rPr>
      </w:pPr>
      <w:r w:rsidRPr="00D6508B">
        <w:rPr>
          <w:rFonts w:ascii="Arial" w:hAnsi="Arial" w:cs="Arial"/>
          <w:sz w:val="22"/>
          <w:szCs w:val="22"/>
          <w:lang w:val="es-ES_tradnl"/>
        </w:rPr>
        <w:t xml:space="preserve">Entre algunas directrices que se debe tomar en cuenta con la activación de esta Política, están las siguientes: </w:t>
      </w:r>
    </w:p>
    <w:p w:rsidR="009D2B94" w:rsidRPr="00D6508B" w:rsidRDefault="009D2B94" w:rsidP="009D2B94">
      <w:pPr>
        <w:pStyle w:val="NormalWeb"/>
        <w:spacing w:before="0" w:beforeAutospacing="0" w:after="0" w:afterAutospacing="0"/>
        <w:jc w:val="both"/>
        <w:rPr>
          <w:rFonts w:ascii="Arial" w:hAnsi="Arial" w:cs="Arial"/>
          <w:sz w:val="22"/>
          <w:szCs w:val="22"/>
          <w:lang w:val="es-ES_tradnl"/>
        </w:rPr>
      </w:pPr>
    </w:p>
    <w:p w:rsidR="009D2B94" w:rsidRPr="00D6508B" w:rsidRDefault="00B86DE5" w:rsidP="00B86DE5">
      <w:pPr>
        <w:pStyle w:val="NormalWeb"/>
        <w:spacing w:before="0" w:beforeAutospacing="0" w:after="0" w:afterAutospacing="0"/>
        <w:ind w:left="284" w:hanging="284"/>
        <w:jc w:val="both"/>
        <w:rPr>
          <w:rFonts w:ascii="Arial" w:hAnsi="Arial" w:cs="Arial"/>
          <w:sz w:val="22"/>
          <w:szCs w:val="22"/>
          <w:lang w:val="es-ES_tradnl"/>
        </w:rPr>
      </w:pPr>
      <w:r>
        <w:rPr>
          <w:rFonts w:ascii="Arial" w:hAnsi="Arial" w:cs="Arial"/>
          <w:sz w:val="22"/>
          <w:szCs w:val="22"/>
          <w:lang w:val="es-ES_tradnl"/>
        </w:rPr>
        <w:t>a</w:t>
      </w:r>
      <w:r w:rsidR="009D2B94" w:rsidRPr="00D6508B">
        <w:rPr>
          <w:rFonts w:ascii="Arial" w:hAnsi="Arial" w:cs="Arial"/>
          <w:sz w:val="22"/>
          <w:szCs w:val="22"/>
          <w:lang w:val="es-ES_tradnl"/>
        </w:rPr>
        <w:t>) Para obtener recursos de asistencia dirigido a enfrentar un potencial desastre natural, es necesario tomar las siguientes medidas: a) realizar una evaluación de peligros para determinar las o la zona de mayor vulnerabilidad; y b) basándose en dicha evaluación, establecer prioridades para la ejecución de las acciones y/o medidas; y</w:t>
      </w:r>
    </w:p>
    <w:p w:rsidR="009D2B94" w:rsidRPr="00D6508B" w:rsidRDefault="009D2B94" w:rsidP="00B86DE5">
      <w:pPr>
        <w:pStyle w:val="NormalWeb"/>
        <w:spacing w:before="0" w:beforeAutospacing="0" w:after="0" w:afterAutospacing="0"/>
        <w:ind w:left="284" w:hanging="284"/>
        <w:jc w:val="both"/>
        <w:rPr>
          <w:rFonts w:ascii="Arial" w:hAnsi="Arial" w:cs="Arial"/>
          <w:sz w:val="22"/>
          <w:szCs w:val="22"/>
          <w:lang w:val="es-ES_tradnl"/>
        </w:rPr>
      </w:pPr>
    </w:p>
    <w:p w:rsidR="009D2B94" w:rsidRPr="00D6508B" w:rsidRDefault="00B86DE5" w:rsidP="00B86DE5">
      <w:pPr>
        <w:pStyle w:val="NormalWeb"/>
        <w:spacing w:before="0" w:beforeAutospacing="0" w:after="0" w:afterAutospacing="0"/>
        <w:ind w:left="284" w:hanging="284"/>
        <w:jc w:val="both"/>
        <w:rPr>
          <w:rFonts w:ascii="Arial" w:hAnsi="Arial" w:cs="Arial"/>
          <w:sz w:val="22"/>
          <w:szCs w:val="22"/>
          <w:lang w:val="es-ES_tradnl"/>
        </w:rPr>
      </w:pPr>
      <w:r>
        <w:rPr>
          <w:rFonts w:ascii="Arial" w:hAnsi="Arial" w:cs="Arial"/>
          <w:sz w:val="22"/>
          <w:szCs w:val="22"/>
          <w:lang w:val="es-ES_tradnl"/>
        </w:rPr>
        <w:t>b</w:t>
      </w:r>
      <w:r w:rsidR="009D2B94" w:rsidRPr="00D6508B">
        <w:rPr>
          <w:rFonts w:ascii="Arial" w:hAnsi="Arial" w:cs="Arial"/>
          <w:sz w:val="22"/>
          <w:szCs w:val="22"/>
          <w:lang w:val="es-ES_tradnl"/>
        </w:rPr>
        <w:t xml:space="preserve">) Para obtener ayuda inmediata en casos de desastre, el país prestatario debe declarar un estado de emergencia y solicitar asistencia al BID sobre la base de la secuela del desastre; y </w:t>
      </w:r>
    </w:p>
    <w:p w:rsidR="009D2B94" w:rsidRPr="00D6508B" w:rsidRDefault="009D2B94" w:rsidP="00B86DE5">
      <w:pPr>
        <w:pStyle w:val="NormalWeb"/>
        <w:spacing w:before="0" w:beforeAutospacing="0" w:after="0" w:afterAutospacing="0"/>
        <w:ind w:left="284" w:hanging="284"/>
        <w:jc w:val="both"/>
        <w:rPr>
          <w:rFonts w:ascii="Arial" w:hAnsi="Arial" w:cs="Arial"/>
          <w:sz w:val="22"/>
          <w:szCs w:val="22"/>
          <w:lang w:val="es-ES_tradnl"/>
        </w:rPr>
      </w:pPr>
    </w:p>
    <w:p w:rsidR="009D2B94" w:rsidRPr="00D6508B" w:rsidRDefault="00B86DE5" w:rsidP="00B86DE5">
      <w:pPr>
        <w:pStyle w:val="NormalWeb"/>
        <w:spacing w:before="0" w:beforeAutospacing="0" w:after="0" w:afterAutospacing="0"/>
        <w:ind w:left="284" w:hanging="284"/>
        <w:jc w:val="both"/>
        <w:rPr>
          <w:rFonts w:ascii="Arial" w:hAnsi="Arial" w:cs="Arial"/>
          <w:sz w:val="22"/>
          <w:szCs w:val="22"/>
          <w:lang w:val="es-ES_tradnl"/>
        </w:rPr>
      </w:pPr>
      <w:r>
        <w:rPr>
          <w:rFonts w:ascii="Arial" w:hAnsi="Arial" w:cs="Arial"/>
          <w:sz w:val="22"/>
          <w:szCs w:val="22"/>
          <w:lang w:val="es-ES_tradnl"/>
        </w:rPr>
        <w:t>c</w:t>
      </w:r>
      <w:r w:rsidR="009D2B94" w:rsidRPr="00D6508B">
        <w:rPr>
          <w:rFonts w:ascii="Arial" w:hAnsi="Arial" w:cs="Arial"/>
          <w:sz w:val="22"/>
          <w:szCs w:val="22"/>
          <w:lang w:val="es-ES_tradnl"/>
        </w:rPr>
        <w:t xml:space="preserve">) La asistencia para la rehabilitación depende del establecimiento de prioridades relativas a la ayuda inmediata mencionada anteriormente. Se deberá tomar en cuenta los siguientes aspectos: a) la medida en que haya habido daños respecto de proyectos en curso solventados con préstamos del Banco; b) la evaluación general de los daños a mediano y largo plazo que afecten a la infraestructura socioeconómica y el medio ambiente; y c) un </w:t>
      </w:r>
      <w:r w:rsidR="009D2B94" w:rsidRPr="00D6508B">
        <w:rPr>
          <w:rFonts w:ascii="Arial" w:hAnsi="Arial" w:cs="Arial"/>
          <w:sz w:val="22"/>
          <w:szCs w:val="22"/>
          <w:lang w:val="es-ES_tradnl"/>
        </w:rPr>
        <w:lastRenderedPageBreak/>
        <w:t xml:space="preserve">análisis del efecto del proyecto de rehabilitación propuesto sobre los grupos menos favorecidos que hayan sido afectados por el desastre. </w:t>
      </w:r>
    </w:p>
    <w:p w:rsidR="009D2B94" w:rsidRPr="00D6508B" w:rsidRDefault="009D2B94" w:rsidP="009D2B94">
      <w:pPr>
        <w:jc w:val="both"/>
        <w:rPr>
          <w:rFonts w:ascii="Arial" w:hAnsi="Arial" w:cs="Arial"/>
          <w:sz w:val="22"/>
          <w:szCs w:val="22"/>
          <w:lang w:val="es-ES_tradnl"/>
        </w:rPr>
      </w:pPr>
    </w:p>
    <w:p w:rsidR="009D2B94" w:rsidRPr="00D6508B" w:rsidRDefault="00B86DE5" w:rsidP="009D2B94">
      <w:pPr>
        <w:jc w:val="both"/>
        <w:rPr>
          <w:rFonts w:ascii="Arial" w:hAnsi="Arial" w:cs="Arial"/>
          <w:sz w:val="22"/>
          <w:szCs w:val="22"/>
          <w:lang w:val="es-ES_tradnl"/>
        </w:rPr>
      </w:pPr>
      <w:r>
        <w:rPr>
          <w:rFonts w:ascii="Arial" w:hAnsi="Arial" w:cs="Arial"/>
          <w:sz w:val="22"/>
          <w:szCs w:val="22"/>
          <w:lang w:val="es-ES_tradnl"/>
        </w:rPr>
        <w:t>Se deberá tomar en cuenta adicionalmente las respectivas</w:t>
      </w:r>
      <w:r w:rsidR="009D2B94" w:rsidRPr="00D6508B">
        <w:rPr>
          <w:rFonts w:ascii="Arial" w:hAnsi="Arial" w:cs="Arial"/>
          <w:sz w:val="22"/>
          <w:szCs w:val="22"/>
          <w:lang w:val="es-ES_tradnl"/>
        </w:rPr>
        <w:t xml:space="preserve"> disposiciones legales del país en la materia. </w:t>
      </w:r>
    </w:p>
    <w:p w:rsidR="009D2B94" w:rsidRPr="00D6508B" w:rsidRDefault="009D2B94" w:rsidP="009D2B94">
      <w:pPr>
        <w:rPr>
          <w:rFonts w:ascii="Arial" w:hAnsi="Arial" w:cs="Arial"/>
          <w:sz w:val="22"/>
          <w:szCs w:val="22"/>
          <w:lang w:val="es-ES_tradnl"/>
        </w:rPr>
      </w:pPr>
    </w:p>
    <w:p w:rsidR="00D6508B" w:rsidRPr="00D6508B" w:rsidRDefault="00D6508B" w:rsidP="00BA3305">
      <w:pPr>
        <w:jc w:val="both"/>
        <w:rPr>
          <w:rFonts w:ascii="Arial" w:hAnsi="Arial" w:cs="Arial"/>
          <w:sz w:val="22"/>
          <w:lang w:val="es-ES_tradnl"/>
        </w:rPr>
      </w:pPr>
    </w:p>
    <w:p w:rsidR="00D6508B" w:rsidRPr="00356282" w:rsidRDefault="00D6508B" w:rsidP="00C61E65">
      <w:pPr>
        <w:pStyle w:val="Heading3"/>
        <w:numPr>
          <w:ilvl w:val="1"/>
          <w:numId w:val="27"/>
        </w:numPr>
        <w:spacing w:before="0" w:after="0"/>
        <w:ind w:left="426" w:hanging="426"/>
        <w:rPr>
          <w:b/>
          <w:sz w:val="22"/>
          <w:szCs w:val="22"/>
          <w:lang w:val="es-ES_tradnl"/>
        </w:rPr>
      </w:pPr>
      <w:bookmarkStart w:id="77" w:name="_Toc293416097"/>
      <w:bookmarkStart w:id="78" w:name="_Toc196137003"/>
      <w:r>
        <w:rPr>
          <w:b/>
          <w:sz w:val="22"/>
          <w:szCs w:val="22"/>
          <w:lang w:val="es-ES_tradnl"/>
        </w:rPr>
        <w:t xml:space="preserve">Política </w:t>
      </w:r>
      <w:r w:rsidR="00411ACF">
        <w:rPr>
          <w:b/>
          <w:sz w:val="22"/>
          <w:szCs w:val="22"/>
          <w:lang w:val="es-ES_tradnl"/>
        </w:rPr>
        <w:t>de Disponibilidad de Información</w:t>
      </w:r>
      <w:r>
        <w:rPr>
          <w:b/>
          <w:sz w:val="22"/>
          <w:szCs w:val="22"/>
          <w:lang w:val="es-ES_tradnl"/>
        </w:rPr>
        <w:t xml:space="preserve"> (OP-</w:t>
      </w:r>
      <w:r w:rsidR="00411ACF">
        <w:rPr>
          <w:b/>
          <w:sz w:val="22"/>
          <w:szCs w:val="22"/>
          <w:lang w:val="es-ES_tradnl"/>
        </w:rPr>
        <w:t>102</w:t>
      </w:r>
      <w:r>
        <w:rPr>
          <w:b/>
          <w:sz w:val="22"/>
          <w:szCs w:val="22"/>
          <w:lang w:val="es-ES_tradnl"/>
        </w:rPr>
        <w:t>)</w:t>
      </w:r>
      <w:bookmarkEnd w:id="77"/>
    </w:p>
    <w:p w:rsidR="001E57DA" w:rsidRPr="00D6508B" w:rsidRDefault="001E57DA" w:rsidP="008E6F81">
      <w:pPr>
        <w:rPr>
          <w:rFonts w:ascii="Arial" w:hAnsi="Arial" w:cs="Arial"/>
          <w:sz w:val="22"/>
          <w:lang w:val="es-ES_tradnl"/>
        </w:rPr>
      </w:pPr>
    </w:p>
    <w:bookmarkEnd w:id="78"/>
    <w:p w:rsidR="001E57DA" w:rsidRPr="00D6508B" w:rsidRDefault="001E57DA" w:rsidP="008E6F81">
      <w:pPr>
        <w:jc w:val="both"/>
        <w:rPr>
          <w:rFonts w:ascii="Arial" w:hAnsi="Arial" w:cs="Arial"/>
          <w:b/>
          <w:sz w:val="22"/>
          <w:szCs w:val="22"/>
          <w:lang w:val="es-ES"/>
        </w:rPr>
      </w:pPr>
      <w:r w:rsidRPr="00D6508B">
        <w:rPr>
          <w:rFonts w:ascii="Arial" w:hAnsi="Arial" w:cs="Arial"/>
          <w:sz w:val="22"/>
          <w:lang w:val="es-ES_tradnl"/>
        </w:rPr>
        <w:t xml:space="preserve">Se activa esta Política en vista del compromiso del Banco con relación a la transparencia y responsabilidad en todas sus acciones. En este sentido, los documentos de gestión y análisis ambientales desarrollados durante el proceso de preparación del Proyecto, estarán disponibles en </w:t>
      </w:r>
      <w:r w:rsidR="008E6F81" w:rsidRPr="00D6508B">
        <w:rPr>
          <w:rFonts w:ascii="Arial" w:hAnsi="Arial" w:cs="Arial"/>
          <w:sz w:val="22"/>
          <w:lang w:val="es-ES_tradnl"/>
        </w:rPr>
        <w:t>la página WEB del MOP</w:t>
      </w:r>
      <w:r w:rsidR="0052115A">
        <w:rPr>
          <w:rFonts w:ascii="Arial" w:hAnsi="Arial" w:cs="Arial"/>
          <w:sz w:val="22"/>
          <w:lang w:val="es-ES_tradnl"/>
        </w:rPr>
        <w:t>TVDU</w:t>
      </w:r>
      <w:r w:rsidR="008E6F81" w:rsidRPr="00D6508B">
        <w:rPr>
          <w:rFonts w:ascii="Arial" w:hAnsi="Arial" w:cs="Arial"/>
          <w:sz w:val="22"/>
          <w:lang w:val="es-ES_tradnl"/>
        </w:rPr>
        <w:t xml:space="preserve"> (</w:t>
      </w:r>
      <w:hyperlink r:id="rId18" w:history="1">
        <w:r w:rsidR="00411ACF" w:rsidRPr="001F1F50">
          <w:rPr>
            <w:rStyle w:val="Hyperlink"/>
            <w:rFonts w:ascii="Arial" w:hAnsi="Arial" w:cs="Arial"/>
            <w:sz w:val="22"/>
            <w:lang w:val="es-ES_tradnl"/>
          </w:rPr>
          <w:t>www.mop.gov.sv</w:t>
        </w:r>
      </w:hyperlink>
      <w:r w:rsidR="008E6F81" w:rsidRPr="00D6508B">
        <w:rPr>
          <w:rFonts w:ascii="Arial" w:hAnsi="Arial" w:cs="Arial"/>
          <w:sz w:val="22"/>
          <w:lang w:val="es-ES_tradnl"/>
        </w:rPr>
        <w:t>) y del BID (</w:t>
      </w:r>
      <w:hyperlink r:id="rId19" w:history="1">
        <w:r w:rsidR="008E6F81" w:rsidRPr="00D6508B">
          <w:rPr>
            <w:rStyle w:val="Hyperlink"/>
            <w:rFonts w:ascii="Arial" w:hAnsi="Arial" w:cs="Arial"/>
            <w:sz w:val="22"/>
            <w:lang w:val="es-ES_tradnl"/>
          </w:rPr>
          <w:t>www.iadb.org</w:t>
        </w:r>
      </w:hyperlink>
      <w:r w:rsidR="008E6F81" w:rsidRPr="00D6508B">
        <w:rPr>
          <w:rFonts w:ascii="Arial" w:hAnsi="Arial" w:cs="Arial"/>
          <w:sz w:val="22"/>
          <w:lang w:val="es-ES_tradnl"/>
        </w:rPr>
        <w:t xml:space="preserve">). </w:t>
      </w:r>
    </w:p>
    <w:p w:rsidR="00B73C64" w:rsidRPr="00D6508B" w:rsidRDefault="00B73C64" w:rsidP="00B73C64">
      <w:pPr>
        <w:rPr>
          <w:rFonts w:ascii="Arial" w:hAnsi="Arial" w:cs="Arial"/>
          <w:b/>
          <w:szCs w:val="22"/>
          <w:lang w:val="es-ES" w:eastAsia="es-ES"/>
        </w:rPr>
      </w:pPr>
    </w:p>
    <w:p w:rsidR="00B73C64" w:rsidRPr="00FD5B6D" w:rsidRDefault="00B73C64" w:rsidP="00D4265A">
      <w:pPr>
        <w:rPr>
          <w:sz w:val="22"/>
          <w:szCs w:val="22"/>
          <w:lang w:val="es-ES"/>
        </w:rPr>
      </w:pPr>
      <w:bookmarkStart w:id="79" w:name="_Toc237192522"/>
      <w:bookmarkStart w:id="80" w:name="_Toc237192776"/>
      <w:bookmarkStart w:id="81" w:name="_Toc237192920"/>
      <w:bookmarkStart w:id="82" w:name="_Toc237221348"/>
      <w:bookmarkStart w:id="83" w:name="_Toc237222418"/>
      <w:bookmarkStart w:id="84" w:name="_Toc237222499"/>
      <w:bookmarkStart w:id="85" w:name="_Toc237222612"/>
      <w:bookmarkStart w:id="86" w:name="_Toc237222708"/>
      <w:bookmarkStart w:id="87" w:name="_Toc191944569"/>
    </w:p>
    <w:p w:rsidR="00B73C64" w:rsidRDefault="00B73C64" w:rsidP="00B73C64">
      <w:pPr>
        <w:rPr>
          <w:lang w:val="es-ES" w:eastAsia="en-US"/>
        </w:rPr>
      </w:pPr>
    </w:p>
    <w:p w:rsidR="00B73C64" w:rsidRDefault="00B73C64" w:rsidP="00B73C64">
      <w:pPr>
        <w:rPr>
          <w:lang w:val="es-ES" w:eastAsia="en-US"/>
        </w:rPr>
      </w:pPr>
    </w:p>
    <w:p w:rsidR="00B73C64" w:rsidRPr="00B73C64" w:rsidRDefault="00B73C64" w:rsidP="00B73C64">
      <w:pPr>
        <w:rPr>
          <w:lang w:val="es-ES" w:eastAsia="en-US"/>
        </w:rPr>
      </w:pPr>
    </w:p>
    <w:p w:rsidR="008E6F81" w:rsidRDefault="008E6F81">
      <w:pPr>
        <w:rPr>
          <w:rFonts w:eastAsia="Times New Roman"/>
          <w:b/>
          <w:bCs/>
          <w:iCs/>
          <w:sz w:val="52"/>
          <w:szCs w:val="52"/>
          <w:lang w:val="es-ES" w:eastAsia="en-US"/>
        </w:rPr>
      </w:pPr>
      <w:r w:rsidRPr="00404175">
        <w:rPr>
          <w:sz w:val="52"/>
          <w:lang w:val="es-ES"/>
        </w:rPr>
        <w:br w:type="page"/>
      </w:r>
    </w:p>
    <w:p w:rsidR="008E6F81" w:rsidRPr="00404175" w:rsidRDefault="008E6F81" w:rsidP="008E6F81">
      <w:pPr>
        <w:rPr>
          <w:lang w:val="es-ES"/>
        </w:rPr>
      </w:pPr>
    </w:p>
    <w:p w:rsidR="008E6F81" w:rsidRPr="00E3663E" w:rsidRDefault="008E6F81" w:rsidP="008E6F81">
      <w:pPr>
        <w:rPr>
          <w:rFonts w:ascii="Arial" w:hAnsi="Arial" w:cs="Arial"/>
          <w:lang w:val="es-ES" w:eastAsia="en-US"/>
        </w:rPr>
      </w:pPr>
    </w:p>
    <w:p w:rsidR="004C6720" w:rsidRDefault="00834FC6" w:rsidP="00C61E65">
      <w:pPr>
        <w:pStyle w:val="Heading2"/>
        <w:numPr>
          <w:ilvl w:val="0"/>
          <w:numId w:val="51"/>
        </w:numPr>
        <w:ind w:left="0" w:firstLine="0"/>
        <w:rPr>
          <w:rFonts w:ascii="Arial" w:hAnsi="Arial" w:cs="Arial"/>
          <w:sz w:val="52"/>
        </w:rPr>
      </w:pPr>
      <w:bookmarkStart w:id="88" w:name="_Toc293416098"/>
      <w:bookmarkEnd w:id="79"/>
      <w:bookmarkEnd w:id="80"/>
      <w:bookmarkEnd w:id="81"/>
      <w:bookmarkEnd w:id="82"/>
      <w:bookmarkEnd w:id="83"/>
      <w:bookmarkEnd w:id="84"/>
      <w:bookmarkEnd w:id="85"/>
      <w:bookmarkEnd w:id="86"/>
      <w:r w:rsidRPr="00E3663E">
        <w:rPr>
          <w:rFonts w:ascii="Arial" w:hAnsi="Arial" w:cs="Arial"/>
          <w:sz w:val="52"/>
        </w:rPr>
        <w:t>ANÁLISIS AMBIENTAL Y SOCIOCULTURAL DEL PROGRAMA</w:t>
      </w:r>
      <w:bookmarkEnd w:id="88"/>
    </w:p>
    <w:p w:rsidR="005969D5" w:rsidRPr="00E3663E" w:rsidRDefault="005969D5" w:rsidP="007D4468">
      <w:pPr>
        <w:rPr>
          <w:rFonts w:ascii="Arial" w:hAnsi="Arial" w:cs="Arial"/>
          <w:sz w:val="22"/>
          <w:szCs w:val="22"/>
          <w:lang w:val="es-ES" w:eastAsia="en-US"/>
        </w:rPr>
      </w:pPr>
    </w:p>
    <w:p w:rsidR="00834FC6" w:rsidRPr="00E3663E" w:rsidRDefault="00834FC6" w:rsidP="007D4468">
      <w:pPr>
        <w:rPr>
          <w:rFonts w:ascii="Arial" w:hAnsi="Arial" w:cs="Arial"/>
          <w:sz w:val="22"/>
          <w:szCs w:val="22"/>
          <w:lang w:val="es-ES" w:eastAsia="en-US"/>
        </w:rPr>
      </w:pPr>
    </w:p>
    <w:p w:rsidR="00B4716B" w:rsidRPr="00B4716B" w:rsidRDefault="00B4716B" w:rsidP="00B4716B">
      <w:pPr>
        <w:jc w:val="both"/>
        <w:rPr>
          <w:rFonts w:ascii="Arial" w:hAnsi="Arial" w:cs="Arial"/>
          <w:sz w:val="22"/>
          <w:szCs w:val="22"/>
          <w:lang w:val="es-ES" w:eastAsia="en-US"/>
        </w:rPr>
      </w:pPr>
      <w:r w:rsidRPr="00B4716B">
        <w:rPr>
          <w:rFonts w:ascii="Arial" w:hAnsi="Arial" w:cs="Arial"/>
          <w:sz w:val="22"/>
          <w:szCs w:val="22"/>
          <w:lang w:val="es-ES" w:eastAsia="en-US"/>
        </w:rPr>
        <w:t xml:space="preserve">Tomando en cuenta los lineamientos establecidos por el banco para el análisis ambiental y sociocultural, se incluye en el siguiente capítulo: </w:t>
      </w:r>
      <w:r w:rsidRPr="00B4716B">
        <w:rPr>
          <w:rFonts w:ascii="Arial" w:hAnsi="Arial" w:cs="Arial"/>
          <w:sz w:val="22"/>
          <w:szCs w:val="22"/>
          <w:lang w:val="es-ES_tradnl"/>
        </w:rPr>
        <w:t>a) un análisis socio-ambiental general del Programa; b) un análisis socio-ambiental de la muestra de proyectos propuestos en el Programa; y c) un análisis de la capacidad de gestión ambiental y social del MOPTVDU.</w:t>
      </w:r>
    </w:p>
    <w:p w:rsidR="00B4716B" w:rsidRDefault="00B4716B" w:rsidP="007D4468">
      <w:pPr>
        <w:rPr>
          <w:rFonts w:ascii="Arial" w:hAnsi="Arial" w:cs="Arial"/>
          <w:sz w:val="22"/>
          <w:szCs w:val="22"/>
          <w:lang w:val="es-ES" w:eastAsia="en-US"/>
        </w:rPr>
      </w:pPr>
    </w:p>
    <w:p w:rsidR="00B86DE5" w:rsidRPr="00B4716B" w:rsidRDefault="00B86DE5" w:rsidP="007D4468">
      <w:pPr>
        <w:rPr>
          <w:rFonts w:ascii="Arial" w:hAnsi="Arial" w:cs="Arial"/>
          <w:sz w:val="22"/>
          <w:szCs w:val="22"/>
          <w:lang w:val="es-ES" w:eastAsia="en-US"/>
        </w:rPr>
      </w:pPr>
    </w:p>
    <w:p w:rsidR="008E45AA" w:rsidRPr="00356282" w:rsidRDefault="008E45AA" w:rsidP="00C61E65">
      <w:pPr>
        <w:pStyle w:val="Heading3"/>
        <w:numPr>
          <w:ilvl w:val="1"/>
          <w:numId w:val="28"/>
        </w:numPr>
        <w:spacing w:before="0" w:after="0"/>
        <w:ind w:left="426" w:hanging="426"/>
        <w:rPr>
          <w:b/>
          <w:sz w:val="22"/>
          <w:szCs w:val="22"/>
          <w:lang w:val="es-ES_tradnl"/>
        </w:rPr>
      </w:pPr>
      <w:bookmarkStart w:id="89" w:name="_Toc293416099"/>
      <w:r>
        <w:rPr>
          <w:b/>
          <w:sz w:val="22"/>
          <w:szCs w:val="22"/>
          <w:lang w:val="es-ES_tradnl"/>
        </w:rPr>
        <w:t>Análisis Ambiental y Sociocultural General del Programa</w:t>
      </w:r>
      <w:bookmarkEnd w:id="89"/>
      <w:r>
        <w:rPr>
          <w:b/>
          <w:sz w:val="22"/>
          <w:szCs w:val="22"/>
          <w:lang w:val="es-ES_tradnl"/>
        </w:rPr>
        <w:t xml:space="preserve"> </w:t>
      </w:r>
    </w:p>
    <w:p w:rsidR="008E45AA" w:rsidRPr="00B4716B" w:rsidRDefault="008E45AA" w:rsidP="007D4468">
      <w:pPr>
        <w:rPr>
          <w:rFonts w:ascii="Arial" w:hAnsi="Arial" w:cs="Arial"/>
          <w:sz w:val="22"/>
          <w:szCs w:val="22"/>
          <w:lang w:val="es-ES_tradnl" w:eastAsia="en-US"/>
        </w:rPr>
      </w:pPr>
    </w:p>
    <w:p w:rsidR="00834FC6" w:rsidRPr="00B4716B" w:rsidRDefault="00834FC6" w:rsidP="00834FC6">
      <w:pPr>
        <w:jc w:val="both"/>
        <w:rPr>
          <w:rFonts w:ascii="Arial" w:hAnsi="Arial" w:cs="Arial"/>
          <w:sz w:val="22"/>
          <w:szCs w:val="22"/>
          <w:lang w:val="es-ES_tradnl"/>
        </w:rPr>
      </w:pPr>
      <w:r w:rsidRPr="00B4716B">
        <w:rPr>
          <w:rFonts w:ascii="Arial" w:hAnsi="Arial" w:cs="Arial"/>
          <w:sz w:val="22"/>
          <w:szCs w:val="22"/>
          <w:lang w:val="es-ES_tradnl"/>
        </w:rPr>
        <w:t xml:space="preserve">El Programa de </w:t>
      </w:r>
      <w:r w:rsidR="008E45AA" w:rsidRPr="00B4716B">
        <w:rPr>
          <w:rFonts w:ascii="Arial" w:hAnsi="Arial" w:cs="Arial"/>
          <w:sz w:val="22"/>
          <w:szCs w:val="22"/>
          <w:lang w:val="es-ES_tradnl"/>
        </w:rPr>
        <w:t xml:space="preserve">Conectividad Rural </w:t>
      </w:r>
      <w:r w:rsidR="00570FE2" w:rsidRPr="00B4716B">
        <w:rPr>
          <w:rFonts w:ascii="Arial" w:hAnsi="Arial" w:cs="Arial"/>
          <w:sz w:val="22"/>
          <w:szCs w:val="22"/>
          <w:lang w:val="es-ES_tradnl"/>
        </w:rPr>
        <w:t xml:space="preserve">incluye como parte de las inversiones la ejecución de </w:t>
      </w:r>
      <w:r w:rsidR="008E45AA" w:rsidRPr="00B4716B">
        <w:rPr>
          <w:rFonts w:ascii="Arial" w:hAnsi="Arial" w:cs="Arial"/>
          <w:sz w:val="22"/>
          <w:szCs w:val="22"/>
          <w:lang w:val="es-ES_tradnl"/>
        </w:rPr>
        <w:t xml:space="preserve">obras de mejoramiento y rehabilitación de caminos rurales existentes, donde no se tiene previsto </w:t>
      </w:r>
      <w:r w:rsidR="00570FE2" w:rsidRPr="00B4716B">
        <w:rPr>
          <w:rFonts w:ascii="Arial" w:hAnsi="Arial" w:cs="Arial"/>
          <w:sz w:val="22"/>
          <w:szCs w:val="22"/>
          <w:lang w:val="es-ES_tradnl"/>
        </w:rPr>
        <w:t xml:space="preserve">el cambio de alineación geométrica de las mismas salvo casos puntuales que por razones de seguridad vial se </w:t>
      </w:r>
      <w:r w:rsidR="00B4716B" w:rsidRPr="00B4716B">
        <w:rPr>
          <w:rFonts w:ascii="Arial" w:hAnsi="Arial" w:cs="Arial"/>
          <w:sz w:val="22"/>
          <w:szCs w:val="22"/>
          <w:lang w:val="es-ES_tradnl"/>
        </w:rPr>
        <w:t>requiera</w:t>
      </w:r>
      <w:r w:rsidR="00570FE2" w:rsidRPr="00B4716B">
        <w:rPr>
          <w:rFonts w:ascii="Arial" w:hAnsi="Arial" w:cs="Arial"/>
          <w:sz w:val="22"/>
          <w:szCs w:val="22"/>
          <w:lang w:val="es-ES_tradnl"/>
        </w:rPr>
        <w:t xml:space="preserve"> mejorar la alineación de las vías. Asimismo, se ha establecido como un criterio de elegibilidad de proyectos, que no se financiará obras ubicadas en zonas sensibles o críticas desde el punto de vista  socio-ambiental. En este contexto, </w:t>
      </w:r>
      <w:r w:rsidR="00B4716B" w:rsidRPr="00B4716B">
        <w:rPr>
          <w:rFonts w:ascii="Arial" w:hAnsi="Arial" w:cs="Arial"/>
          <w:sz w:val="22"/>
          <w:szCs w:val="22"/>
          <w:lang w:val="es-ES"/>
        </w:rPr>
        <w:t>los potenciales impactos negativos al medio natural y social son mínimos y fácilmente controlables con un adecuado manejo ambiental y sociocultural. Aplicando</w:t>
      </w:r>
      <w:r w:rsidRPr="00B4716B">
        <w:rPr>
          <w:rFonts w:ascii="Arial" w:hAnsi="Arial" w:cs="Arial"/>
          <w:sz w:val="22"/>
          <w:szCs w:val="22"/>
          <w:lang w:val="es-ES"/>
        </w:rPr>
        <w:t xml:space="preserve"> la</w:t>
      </w:r>
      <w:r w:rsidR="00570FE2" w:rsidRPr="00B4716B">
        <w:rPr>
          <w:rFonts w:ascii="Arial" w:hAnsi="Arial" w:cs="Arial"/>
          <w:sz w:val="22"/>
          <w:szCs w:val="22"/>
          <w:lang w:val="es-ES"/>
        </w:rPr>
        <w:t xml:space="preserve">s directrices de la </w:t>
      </w:r>
      <w:r w:rsidRPr="00B4716B">
        <w:rPr>
          <w:rFonts w:ascii="Arial" w:hAnsi="Arial" w:cs="Arial"/>
          <w:sz w:val="22"/>
          <w:szCs w:val="22"/>
          <w:lang w:val="es-ES"/>
        </w:rPr>
        <w:t xml:space="preserve">Políticas </w:t>
      </w:r>
      <w:r w:rsidR="00570FE2" w:rsidRPr="00B4716B">
        <w:rPr>
          <w:rFonts w:ascii="Arial" w:hAnsi="Arial" w:cs="Arial"/>
          <w:sz w:val="22"/>
          <w:szCs w:val="22"/>
          <w:lang w:val="es-ES"/>
        </w:rPr>
        <w:t xml:space="preserve">Ambiental y Cumplimiento de Salvaguardias (OP-703), </w:t>
      </w:r>
      <w:r w:rsidR="00A10E9D" w:rsidRPr="00B4716B">
        <w:rPr>
          <w:rFonts w:ascii="Arial" w:hAnsi="Arial" w:cs="Arial"/>
          <w:sz w:val="22"/>
          <w:szCs w:val="22"/>
          <w:lang w:val="es-ES"/>
        </w:rPr>
        <w:t xml:space="preserve">se ha clasificado el </w:t>
      </w:r>
      <w:r w:rsidRPr="00B4716B">
        <w:rPr>
          <w:rFonts w:ascii="Arial" w:hAnsi="Arial" w:cs="Arial"/>
          <w:sz w:val="22"/>
          <w:szCs w:val="22"/>
          <w:lang w:val="es-ES"/>
        </w:rPr>
        <w:t xml:space="preserve">Programa </w:t>
      </w:r>
      <w:r w:rsidR="00570FE2" w:rsidRPr="00B4716B">
        <w:rPr>
          <w:rFonts w:ascii="Arial" w:hAnsi="Arial" w:cs="Arial"/>
          <w:sz w:val="22"/>
          <w:szCs w:val="22"/>
          <w:lang w:val="es-ES"/>
        </w:rPr>
        <w:t xml:space="preserve">en su conjunto como </w:t>
      </w:r>
      <w:r w:rsidRPr="00B4716B">
        <w:rPr>
          <w:rFonts w:ascii="Arial" w:hAnsi="Arial" w:cs="Arial"/>
          <w:b/>
          <w:sz w:val="22"/>
          <w:szCs w:val="22"/>
          <w:lang w:val="es-ES"/>
        </w:rPr>
        <w:t>“Categoría B”</w:t>
      </w:r>
      <w:r w:rsidRPr="00B4716B">
        <w:rPr>
          <w:rFonts w:ascii="Arial" w:hAnsi="Arial" w:cs="Arial"/>
          <w:sz w:val="22"/>
          <w:szCs w:val="22"/>
          <w:lang w:val="es-ES_tradnl"/>
        </w:rPr>
        <w:t xml:space="preserve">. </w:t>
      </w:r>
    </w:p>
    <w:p w:rsidR="00B4716B" w:rsidRPr="00B4716B" w:rsidRDefault="00B4716B" w:rsidP="00834FC6">
      <w:pPr>
        <w:jc w:val="both"/>
        <w:rPr>
          <w:rFonts w:ascii="Arial" w:hAnsi="Arial" w:cs="Arial"/>
          <w:sz w:val="22"/>
          <w:szCs w:val="22"/>
          <w:lang w:val="es-ES_tradnl"/>
        </w:rPr>
      </w:pPr>
    </w:p>
    <w:p w:rsidR="00834FC6" w:rsidRPr="00B4716B" w:rsidRDefault="00834FC6" w:rsidP="00834FC6">
      <w:pPr>
        <w:jc w:val="both"/>
        <w:rPr>
          <w:rFonts w:ascii="Arial" w:hAnsi="Arial" w:cs="Arial"/>
          <w:sz w:val="22"/>
          <w:szCs w:val="22"/>
          <w:lang w:val="es-ES_tradnl"/>
        </w:rPr>
      </w:pPr>
      <w:r w:rsidRPr="00B4716B">
        <w:rPr>
          <w:rFonts w:ascii="Arial" w:hAnsi="Arial" w:cs="Arial"/>
          <w:sz w:val="22"/>
          <w:szCs w:val="22"/>
          <w:lang w:val="es-ES_tradnl"/>
        </w:rPr>
        <w:t xml:space="preserve">A continuación se presenta en forma general los </w:t>
      </w:r>
      <w:r w:rsidR="00046837">
        <w:rPr>
          <w:rFonts w:ascii="Arial" w:hAnsi="Arial" w:cs="Arial"/>
          <w:sz w:val="22"/>
          <w:szCs w:val="22"/>
          <w:lang w:val="es-ES_tradnl"/>
        </w:rPr>
        <w:t xml:space="preserve">potenciales </w:t>
      </w:r>
      <w:r w:rsidRPr="00B4716B">
        <w:rPr>
          <w:rFonts w:ascii="Arial" w:hAnsi="Arial" w:cs="Arial"/>
          <w:sz w:val="22"/>
          <w:szCs w:val="22"/>
          <w:lang w:val="es-ES_tradnl"/>
        </w:rPr>
        <w:t>impactos socio-ambientales positivos que traerán consigo las obras propuestas; las actividades susceptibles de generar impactos socio-ambientales negativos en las diferentes fases del ciclo de proyecto y sus respectivos potenciales impactos; y finalmente un análisis de los impactos acumulativos.</w:t>
      </w:r>
    </w:p>
    <w:p w:rsidR="00834FC6" w:rsidRDefault="00834FC6" w:rsidP="00520674">
      <w:pPr>
        <w:rPr>
          <w:rFonts w:ascii="Arial" w:hAnsi="Arial" w:cs="Arial"/>
          <w:sz w:val="22"/>
          <w:szCs w:val="22"/>
          <w:lang w:val="es-ES_tradnl"/>
        </w:rPr>
      </w:pPr>
      <w:bookmarkStart w:id="90" w:name="_Toc192848978"/>
      <w:bookmarkStart w:id="91" w:name="_Toc196136995"/>
    </w:p>
    <w:p w:rsidR="00046837" w:rsidRPr="000F5F95" w:rsidRDefault="00046837" w:rsidP="00C61E65">
      <w:pPr>
        <w:pStyle w:val="Heading4"/>
        <w:numPr>
          <w:ilvl w:val="2"/>
          <w:numId w:val="28"/>
        </w:numPr>
        <w:spacing w:before="0" w:after="0"/>
        <w:ind w:left="567" w:hanging="567"/>
        <w:rPr>
          <w:b/>
          <w:szCs w:val="22"/>
          <w:lang w:val="es-ES"/>
        </w:rPr>
      </w:pPr>
      <w:r>
        <w:rPr>
          <w:b/>
          <w:szCs w:val="22"/>
          <w:lang w:val="es-ES"/>
        </w:rPr>
        <w:t>Impactos positivos</w:t>
      </w:r>
    </w:p>
    <w:p w:rsidR="00046837" w:rsidRPr="00B4716B" w:rsidRDefault="00046837" w:rsidP="00520674">
      <w:pPr>
        <w:rPr>
          <w:rFonts w:ascii="Arial" w:hAnsi="Arial" w:cs="Arial"/>
          <w:sz w:val="22"/>
          <w:szCs w:val="22"/>
          <w:lang w:val="es-ES_tradnl"/>
        </w:rPr>
      </w:pPr>
    </w:p>
    <w:bookmarkEnd w:id="90"/>
    <w:bookmarkEnd w:id="91"/>
    <w:p w:rsidR="00834FC6" w:rsidRPr="00B4716B" w:rsidRDefault="00834FC6" w:rsidP="00834FC6">
      <w:pPr>
        <w:jc w:val="both"/>
        <w:rPr>
          <w:rFonts w:ascii="Arial" w:hAnsi="Arial" w:cs="Arial"/>
          <w:sz w:val="22"/>
          <w:szCs w:val="22"/>
          <w:lang w:val="es-ES_tradnl"/>
        </w:rPr>
      </w:pPr>
      <w:r w:rsidRPr="00B4716B">
        <w:rPr>
          <w:rFonts w:ascii="Arial" w:hAnsi="Arial" w:cs="Arial"/>
          <w:sz w:val="22"/>
          <w:szCs w:val="22"/>
          <w:lang w:val="es-ES_tradnl"/>
        </w:rPr>
        <w:t xml:space="preserve">En relación a los impactos positivos o beneficios socio-ambientales, tanto directos como indirectos, que se pueden presentar con la ejecución de las obras </w:t>
      </w:r>
      <w:r w:rsidR="00046837">
        <w:rPr>
          <w:rFonts w:ascii="Arial" w:hAnsi="Arial" w:cs="Arial"/>
          <w:sz w:val="22"/>
          <w:szCs w:val="22"/>
          <w:lang w:val="es-ES_tradnl"/>
        </w:rPr>
        <w:t>viales propuestas,</w:t>
      </w:r>
      <w:r w:rsidRPr="00B4716B">
        <w:rPr>
          <w:rFonts w:ascii="Arial" w:hAnsi="Arial" w:cs="Arial"/>
          <w:sz w:val="22"/>
          <w:szCs w:val="22"/>
          <w:lang w:val="es-ES_tradnl"/>
        </w:rPr>
        <w:t xml:space="preserve"> se tiene los siguientes:</w:t>
      </w:r>
    </w:p>
    <w:p w:rsidR="00977F17" w:rsidRPr="00B4716B" w:rsidRDefault="00977F17" w:rsidP="00977F17">
      <w:pPr>
        <w:tabs>
          <w:tab w:val="left" w:pos="300"/>
        </w:tabs>
        <w:ind w:left="300"/>
        <w:jc w:val="both"/>
        <w:rPr>
          <w:rFonts w:ascii="Arial" w:hAnsi="Arial" w:cs="Arial"/>
          <w:sz w:val="22"/>
          <w:szCs w:val="22"/>
          <w:lang w:val="es-ES"/>
        </w:rPr>
      </w:pPr>
    </w:p>
    <w:p w:rsidR="00977F17" w:rsidRPr="00B4716B" w:rsidRDefault="00977F17" w:rsidP="00F612B2">
      <w:pPr>
        <w:numPr>
          <w:ilvl w:val="0"/>
          <w:numId w:val="5"/>
        </w:numPr>
        <w:tabs>
          <w:tab w:val="clear" w:pos="720"/>
          <w:tab w:val="left" w:pos="300"/>
        </w:tabs>
        <w:ind w:left="300" w:hanging="300"/>
        <w:jc w:val="both"/>
        <w:rPr>
          <w:rFonts w:ascii="Arial" w:hAnsi="Arial" w:cs="Arial"/>
          <w:sz w:val="22"/>
          <w:szCs w:val="22"/>
          <w:lang w:val="es-ES"/>
        </w:rPr>
      </w:pPr>
      <w:r w:rsidRPr="00B4716B">
        <w:rPr>
          <w:rFonts w:ascii="Arial" w:hAnsi="Arial" w:cs="Arial"/>
          <w:sz w:val="22"/>
          <w:szCs w:val="22"/>
          <w:u w:val="single"/>
          <w:lang w:val="es-ES"/>
        </w:rPr>
        <w:t>Mejora general de las condiciones económicas de la zona de influencia:</w:t>
      </w:r>
      <w:r w:rsidRPr="00B4716B">
        <w:rPr>
          <w:rFonts w:ascii="Arial" w:hAnsi="Arial" w:cs="Arial"/>
          <w:b/>
          <w:sz w:val="22"/>
          <w:szCs w:val="22"/>
          <w:lang w:val="es-ES"/>
        </w:rPr>
        <w:t xml:space="preserve"> </w:t>
      </w:r>
      <w:r w:rsidRPr="00B4716B">
        <w:rPr>
          <w:rFonts w:ascii="Arial" w:hAnsi="Arial" w:cs="Arial"/>
          <w:sz w:val="22"/>
          <w:szCs w:val="22"/>
          <w:lang w:val="es-ES"/>
        </w:rPr>
        <w:t xml:space="preserve">La rehabilitación y el mejoramiento de los caminos, aumentará el valor de los terrenos y propiedades, especialmente de aquellos que se encuentra en el área de influencia directa. En la agricultura los cambios se manifiestan con una intensificación de la producción y cambio de cultivos de subsistencia a los comerciales. </w:t>
      </w:r>
    </w:p>
    <w:p w:rsidR="00834FC6" w:rsidRPr="00B4716B" w:rsidRDefault="00834FC6" w:rsidP="00834FC6">
      <w:pPr>
        <w:tabs>
          <w:tab w:val="left" w:pos="300"/>
        </w:tabs>
        <w:ind w:left="300" w:hanging="300"/>
        <w:jc w:val="both"/>
        <w:rPr>
          <w:rFonts w:ascii="Arial" w:hAnsi="Arial" w:cs="Arial"/>
          <w:sz w:val="22"/>
          <w:szCs w:val="22"/>
          <w:lang w:val="es-ES"/>
        </w:rPr>
      </w:pPr>
    </w:p>
    <w:p w:rsidR="00834FC6" w:rsidRPr="00B4716B" w:rsidRDefault="00834FC6" w:rsidP="00F612B2">
      <w:pPr>
        <w:numPr>
          <w:ilvl w:val="0"/>
          <w:numId w:val="5"/>
        </w:numPr>
        <w:tabs>
          <w:tab w:val="clear" w:pos="720"/>
          <w:tab w:val="left" w:pos="300"/>
        </w:tabs>
        <w:ind w:left="300" w:hanging="300"/>
        <w:jc w:val="both"/>
        <w:rPr>
          <w:rFonts w:ascii="Arial" w:hAnsi="Arial" w:cs="Arial"/>
          <w:sz w:val="22"/>
          <w:szCs w:val="22"/>
          <w:lang w:val="es-ES"/>
        </w:rPr>
      </w:pPr>
      <w:r w:rsidRPr="00B4716B">
        <w:rPr>
          <w:rFonts w:ascii="Arial" w:hAnsi="Arial" w:cs="Arial"/>
          <w:sz w:val="22"/>
          <w:szCs w:val="22"/>
          <w:u w:val="single"/>
          <w:lang w:val="es-ES"/>
        </w:rPr>
        <w:t>Mayor acceso a los mercados regionales e internacionales:</w:t>
      </w:r>
      <w:r w:rsidRPr="00B4716B">
        <w:rPr>
          <w:rFonts w:ascii="Arial" w:hAnsi="Arial" w:cs="Arial"/>
          <w:sz w:val="22"/>
          <w:szCs w:val="22"/>
          <w:lang w:val="es-ES"/>
        </w:rPr>
        <w:t xml:space="preserve"> La mejora de las condiciones del transporte de la red </w:t>
      </w:r>
      <w:r w:rsidR="00046837">
        <w:rPr>
          <w:rFonts w:ascii="Arial" w:hAnsi="Arial" w:cs="Arial"/>
          <w:sz w:val="22"/>
          <w:szCs w:val="22"/>
          <w:lang w:val="es-ES"/>
        </w:rPr>
        <w:t>vial</w:t>
      </w:r>
      <w:r w:rsidR="00520674" w:rsidRPr="00B4716B">
        <w:rPr>
          <w:rFonts w:ascii="Arial" w:hAnsi="Arial" w:cs="Arial"/>
          <w:sz w:val="22"/>
          <w:szCs w:val="22"/>
          <w:lang w:val="es-ES"/>
        </w:rPr>
        <w:t>,</w:t>
      </w:r>
      <w:r w:rsidRPr="00B4716B">
        <w:rPr>
          <w:rFonts w:ascii="Arial" w:hAnsi="Arial" w:cs="Arial"/>
          <w:sz w:val="22"/>
          <w:szCs w:val="22"/>
          <w:lang w:val="es-ES"/>
        </w:rPr>
        <w:t xml:space="preserve"> permitirá un mayor y mejor acceso a los mercados </w:t>
      </w:r>
      <w:r w:rsidR="00520674" w:rsidRPr="00B4716B">
        <w:rPr>
          <w:rFonts w:ascii="Arial" w:hAnsi="Arial" w:cs="Arial"/>
          <w:sz w:val="22"/>
          <w:szCs w:val="22"/>
          <w:lang w:val="es-ES"/>
        </w:rPr>
        <w:t>locales, nacionales</w:t>
      </w:r>
      <w:r w:rsidRPr="00B4716B">
        <w:rPr>
          <w:rFonts w:ascii="Arial" w:hAnsi="Arial" w:cs="Arial"/>
          <w:sz w:val="22"/>
          <w:szCs w:val="22"/>
          <w:lang w:val="es-ES"/>
        </w:rPr>
        <w:t xml:space="preserve"> </w:t>
      </w:r>
      <w:r w:rsidR="00046837">
        <w:rPr>
          <w:rFonts w:ascii="Arial" w:hAnsi="Arial" w:cs="Arial"/>
          <w:sz w:val="22"/>
          <w:szCs w:val="22"/>
          <w:lang w:val="es-ES"/>
        </w:rPr>
        <w:t>y regionales</w:t>
      </w:r>
      <w:r w:rsidR="000B0BD1" w:rsidRPr="00B4716B">
        <w:rPr>
          <w:rFonts w:ascii="Arial" w:hAnsi="Arial" w:cs="Arial"/>
          <w:sz w:val="22"/>
          <w:szCs w:val="22"/>
          <w:lang w:val="es-ES"/>
        </w:rPr>
        <w:t xml:space="preserve">, beneficiando de esta forma al país y a toda la población en general. </w:t>
      </w:r>
    </w:p>
    <w:p w:rsidR="00834FC6" w:rsidRPr="00B4716B" w:rsidRDefault="00834FC6" w:rsidP="00834FC6">
      <w:pPr>
        <w:tabs>
          <w:tab w:val="left" w:pos="300"/>
        </w:tabs>
        <w:ind w:left="300" w:hanging="300"/>
        <w:jc w:val="both"/>
        <w:rPr>
          <w:rFonts w:ascii="Arial" w:hAnsi="Arial" w:cs="Arial"/>
          <w:sz w:val="22"/>
          <w:szCs w:val="22"/>
          <w:lang w:val="es-ES"/>
        </w:rPr>
      </w:pPr>
    </w:p>
    <w:p w:rsidR="00834FC6" w:rsidRPr="00B4716B" w:rsidRDefault="00834FC6" w:rsidP="00F612B2">
      <w:pPr>
        <w:numPr>
          <w:ilvl w:val="0"/>
          <w:numId w:val="5"/>
        </w:numPr>
        <w:tabs>
          <w:tab w:val="clear" w:pos="720"/>
          <w:tab w:val="left" w:pos="300"/>
        </w:tabs>
        <w:ind w:left="300" w:hanging="300"/>
        <w:jc w:val="both"/>
        <w:rPr>
          <w:rFonts w:ascii="Arial" w:hAnsi="Arial" w:cs="Arial"/>
          <w:sz w:val="22"/>
          <w:szCs w:val="22"/>
          <w:lang w:val="es-ES"/>
        </w:rPr>
      </w:pPr>
      <w:r w:rsidRPr="00B4716B">
        <w:rPr>
          <w:rFonts w:ascii="Arial" w:hAnsi="Arial" w:cs="Arial"/>
          <w:sz w:val="22"/>
          <w:szCs w:val="22"/>
          <w:u w:val="single"/>
          <w:lang w:val="es-ES"/>
        </w:rPr>
        <w:t>Mejora de los servicios sociales:</w:t>
      </w:r>
      <w:r w:rsidR="00977F17" w:rsidRPr="00B4716B">
        <w:rPr>
          <w:rFonts w:ascii="Arial" w:hAnsi="Arial" w:cs="Arial"/>
          <w:b/>
          <w:sz w:val="22"/>
          <w:szCs w:val="22"/>
          <w:lang w:val="es-ES"/>
        </w:rPr>
        <w:t xml:space="preserve"> </w:t>
      </w:r>
      <w:r w:rsidR="00977F17" w:rsidRPr="00B4716B">
        <w:rPr>
          <w:rFonts w:ascii="Arial" w:hAnsi="Arial" w:cs="Arial"/>
          <w:sz w:val="22"/>
          <w:szCs w:val="22"/>
          <w:lang w:val="es-ES"/>
        </w:rPr>
        <w:t xml:space="preserve">La mejora de la red </w:t>
      </w:r>
      <w:r w:rsidR="00046837">
        <w:rPr>
          <w:rFonts w:ascii="Arial" w:hAnsi="Arial" w:cs="Arial"/>
          <w:sz w:val="22"/>
          <w:szCs w:val="22"/>
          <w:lang w:val="es-ES"/>
        </w:rPr>
        <w:t>vial rural</w:t>
      </w:r>
      <w:r w:rsidR="00977F17" w:rsidRPr="00B4716B">
        <w:rPr>
          <w:rFonts w:ascii="Arial" w:hAnsi="Arial" w:cs="Arial"/>
          <w:sz w:val="22"/>
          <w:szCs w:val="22"/>
          <w:lang w:val="es-ES"/>
        </w:rPr>
        <w:t xml:space="preserve"> beneficiará </w:t>
      </w:r>
      <w:r w:rsidR="00046837">
        <w:rPr>
          <w:rFonts w:ascii="Arial" w:hAnsi="Arial" w:cs="Arial"/>
          <w:sz w:val="22"/>
          <w:szCs w:val="22"/>
          <w:lang w:val="es-ES"/>
        </w:rPr>
        <w:t xml:space="preserve">a los pobladores ubicados en zonas dispersas ya que al mejorar la </w:t>
      </w:r>
      <w:r w:rsidR="00977F17" w:rsidRPr="00B4716B">
        <w:rPr>
          <w:rFonts w:ascii="Arial" w:hAnsi="Arial" w:cs="Arial"/>
          <w:sz w:val="22"/>
          <w:szCs w:val="22"/>
          <w:lang w:val="es-ES"/>
        </w:rPr>
        <w:t xml:space="preserve">accesibilidad </w:t>
      </w:r>
      <w:r w:rsidR="00046837">
        <w:rPr>
          <w:rFonts w:ascii="Arial" w:hAnsi="Arial" w:cs="Arial"/>
          <w:sz w:val="22"/>
          <w:szCs w:val="22"/>
          <w:lang w:val="es-ES"/>
        </w:rPr>
        <w:t xml:space="preserve">se podrá llevar otros </w:t>
      </w:r>
      <w:r w:rsidR="00977F17" w:rsidRPr="00B4716B">
        <w:rPr>
          <w:rFonts w:ascii="Arial" w:hAnsi="Arial" w:cs="Arial"/>
          <w:sz w:val="22"/>
          <w:szCs w:val="22"/>
          <w:lang w:val="es-ES"/>
        </w:rPr>
        <w:t xml:space="preserve">servicios sociales básicos como </w:t>
      </w:r>
      <w:r w:rsidRPr="00B4716B">
        <w:rPr>
          <w:rFonts w:ascii="Arial" w:hAnsi="Arial" w:cs="Arial"/>
          <w:sz w:val="22"/>
          <w:szCs w:val="22"/>
          <w:lang w:val="es-ES"/>
        </w:rPr>
        <w:t xml:space="preserve">electricidad, agua potable, salud, educación, entre otros. </w:t>
      </w:r>
    </w:p>
    <w:p w:rsidR="00834FC6" w:rsidRPr="00B4716B" w:rsidRDefault="00834FC6" w:rsidP="00834FC6">
      <w:pPr>
        <w:tabs>
          <w:tab w:val="left" w:pos="300"/>
        </w:tabs>
        <w:ind w:left="300" w:hanging="300"/>
        <w:jc w:val="both"/>
        <w:rPr>
          <w:rFonts w:ascii="Arial" w:hAnsi="Arial" w:cs="Arial"/>
          <w:sz w:val="22"/>
          <w:szCs w:val="22"/>
          <w:lang w:val="es-ES"/>
        </w:rPr>
      </w:pPr>
    </w:p>
    <w:p w:rsidR="00834FC6" w:rsidRPr="00B4716B" w:rsidRDefault="00834FC6" w:rsidP="00F612B2">
      <w:pPr>
        <w:numPr>
          <w:ilvl w:val="0"/>
          <w:numId w:val="5"/>
        </w:numPr>
        <w:tabs>
          <w:tab w:val="clear" w:pos="720"/>
          <w:tab w:val="left" w:pos="300"/>
        </w:tabs>
        <w:ind w:left="300" w:hanging="300"/>
        <w:jc w:val="both"/>
        <w:rPr>
          <w:rFonts w:ascii="Arial" w:hAnsi="Arial" w:cs="Arial"/>
          <w:sz w:val="22"/>
          <w:szCs w:val="22"/>
          <w:lang w:val="es-ES"/>
        </w:rPr>
      </w:pPr>
      <w:r w:rsidRPr="00B4716B">
        <w:rPr>
          <w:rFonts w:ascii="Arial" w:hAnsi="Arial" w:cs="Arial"/>
          <w:sz w:val="22"/>
          <w:szCs w:val="22"/>
          <w:u w:val="single"/>
          <w:lang w:val="es-ES"/>
        </w:rPr>
        <w:t>Mayores oportunidades de empleo:</w:t>
      </w:r>
      <w:r w:rsidRPr="00B4716B">
        <w:rPr>
          <w:rFonts w:ascii="Arial" w:hAnsi="Arial" w:cs="Arial"/>
          <w:b/>
          <w:sz w:val="22"/>
          <w:szCs w:val="22"/>
          <w:lang w:val="es-ES"/>
        </w:rPr>
        <w:t xml:space="preserve"> </w:t>
      </w:r>
      <w:r w:rsidRPr="00B4716B">
        <w:rPr>
          <w:rFonts w:ascii="Arial" w:hAnsi="Arial" w:cs="Arial"/>
          <w:sz w:val="22"/>
          <w:szCs w:val="22"/>
          <w:lang w:val="es-ES"/>
        </w:rPr>
        <w:t xml:space="preserve">Durante la ejecución </w:t>
      </w:r>
      <w:r w:rsidR="00977F17" w:rsidRPr="00B4716B">
        <w:rPr>
          <w:rFonts w:ascii="Arial" w:hAnsi="Arial" w:cs="Arial"/>
          <w:sz w:val="22"/>
          <w:szCs w:val="22"/>
          <w:lang w:val="es-ES"/>
        </w:rPr>
        <w:t xml:space="preserve">y mantenimiento de las </w:t>
      </w:r>
      <w:r w:rsidRPr="00B4716B">
        <w:rPr>
          <w:rFonts w:ascii="Arial" w:hAnsi="Arial" w:cs="Arial"/>
          <w:sz w:val="22"/>
          <w:szCs w:val="22"/>
          <w:lang w:val="es-ES"/>
        </w:rPr>
        <w:t xml:space="preserve">obras </w:t>
      </w:r>
      <w:r w:rsidR="00977F17" w:rsidRPr="00B4716B">
        <w:rPr>
          <w:rFonts w:ascii="Arial" w:hAnsi="Arial" w:cs="Arial"/>
          <w:sz w:val="22"/>
          <w:szCs w:val="22"/>
          <w:lang w:val="es-ES"/>
        </w:rPr>
        <w:t xml:space="preserve">previstas en el Programa </w:t>
      </w:r>
      <w:r w:rsidRPr="00B4716B">
        <w:rPr>
          <w:rFonts w:ascii="Arial" w:hAnsi="Arial" w:cs="Arial"/>
          <w:sz w:val="22"/>
          <w:szCs w:val="22"/>
          <w:lang w:val="es-ES"/>
        </w:rPr>
        <w:t>se requerirá de mano de obra</w:t>
      </w:r>
      <w:r w:rsidR="00977F17" w:rsidRPr="00B4716B">
        <w:rPr>
          <w:rFonts w:ascii="Arial" w:hAnsi="Arial" w:cs="Arial"/>
          <w:sz w:val="22"/>
          <w:szCs w:val="22"/>
          <w:lang w:val="es-ES"/>
        </w:rPr>
        <w:t>, especialmente local, con lo cual se beneficiará indirectamente a los pobladores</w:t>
      </w:r>
      <w:r w:rsidRPr="00B4716B">
        <w:rPr>
          <w:rFonts w:ascii="Arial" w:hAnsi="Arial" w:cs="Arial"/>
          <w:sz w:val="22"/>
          <w:szCs w:val="22"/>
          <w:lang w:val="es-ES"/>
        </w:rPr>
        <w:t xml:space="preserve">. </w:t>
      </w:r>
    </w:p>
    <w:p w:rsidR="00977F17" w:rsidRPr="00B4716B" w:rsidRDefault="00977F17" w:rsidP="00977F17">
      <w:pPr>
        <w:tabs>
          <w:tab w:val="left" w:pos="300"/>
        </w:tabs>
        <w:ind w:left="300"/>
        <w:jc w:val="both"/>
        <w:rPr>
          <w:rFonts w:ascii="Arial" w:hAnsi="Arial" w:cs="Arial"/>
          <w:sz w:val="22"/>
          <w:szCs w:val="22"/>
          <w:lang w:val="es-ES"/>
        </w:rPr>
      </w:pPr>
    </w:p>
    <w:p w:rsidR="00977F17" w:rsidRPr="00B4716B" w:rsidRDefault="00977F17" w:rsidP="00F612B2">
      <w:pPr>
        <w:numPr>
          <w:ilvl w:val="0"/>
          <w:numId w:val="5"/>
        </w:numPr>
        <w:tabs>
          <w:tab w:val="clear" w:pos="720"/>
          <w:tab w:val="left" w:pos="300"/>
        </w:tabs>
        <w:ind w:left="300" w:hanging="300"/>
        <w:jc w:val="both"/>
        <w:rPr>
          <w:rFonts w:ascii="Arial" w:hAnsi="Arial" w:cs="Arial"/>
          <w:sz w:val="22"/>
          <w:szCs w:val="22"/>
          <w:lang w:val="es-ES"/>
        </w:rPr>
      </w:pPr>
      <w:r w:rsidRPr="00B4716B">
        <w:rPr>
          <w:rFonts w:ascii="Arial" w:hAnsi="Arial" w:cs="Arial"/>
          <w:sz w:val="22"/>
          <w:szCs w:val="22"/>
          <w:u w:val="single"/>
          <w:lang w:val="es-ES"/>
        </w:rPr>
        <w:t>Seguridad Vial:</w:t>
      </w:r>
      <w:r w:rsidRPr="00B4716B">
        <w:rPr>
          <w:rFonts w:ascii="Arial" w:hAnsi="Arial" w:cs="Arial"/>
          <w:sz w:val="22"/>
          <w:szCs w:val="22"/>
          <w:lang w:val="es-ES"/>
        </w:rPr>
        <w:t xml:space="preserve"> Al mejorar las condiciones y características físicas de la</w:t>
      </w:r>
      <w:r w:rsidR="00046837">
        <w:rPr>
          <w:rFonts w:ascii="Arial" w:hAnsi="Arial" w:cs="Arial"/>
          <w:sz w:val="22"/>
          <w:szCs w:val="22"/>
          <w:lang w:val="es-ES"/>
        </w:rPr>
        <w:t>s</w:t>
      </w:r>
      <w:r w:rsidRPr="00B4716B">
        <w:rPr>
          <w:rFonts w:ascii="Arial" w:hAnsi="Arial" w:cs="Arial"/>
          <w:sz w:val="22"/>
          <w:szCs w:val="22"/>
          <w:lang w:val="es-ES"/>
        </w:rPr>
        <w:t xml:space="preserve"> carretera</w:t>
      </w:r>
      <w:r w:rsidR="00046837">
        <w:rPr>
          <w:rFonts w:ascii="Arial" w:hAnsi="Arial" w:cs="Arial"/>
          <w:sz w:val="22"/>
          <w:szCs w:val="22"/>
          <w:lang w:val="es-ES"/>
        </w:rPr>
        <w:t>s</w:t>
      </w:r>
      <w:r w:rsidRPr="00B4716B">
        <w:rPr>
          <w:rFonts w:ascii="Arial" w:hAnsi="Arial" w:cs="Arial"/>
          <w:sz w:val="22"/>
          <w:szCs w:val="22"/>
          <w:lang w:val="es-ES"/>
        </w:rPr>
        <w:t>, así como sus obras complementarias (drenajes, estabilización de taludes, señalización, entre otros), se espera reducir la accidentalidad en los tramos mejorados.</w:t>
      </w:r>
    </w:p>
    <w:p w:rsidR="00834FC6" w:rsidRDefault="00834FC6" w:rsidP="00977F17">
      <w:pPr>
        <w:rPr>
          <w:rFonts w:ascii="Arial" w:hAnsi="Arial" w:cs="Arial"/>
          <w:sz w:val="22"/>
          <w:szCs w:val="22"/>
          <w:lang w:val="es-ES_tradnl"/>
        </w:rPr>
      </w:pPr>
      <w:bookmarkStart w:id="92" w:name="_Toc192848979"/>
    </w:p>
    <w:p w:rsidR="00046837" w:rsidRPr="000F5F95" w:rsidRDefault="00046837" w:rsidP="00C61E65">
      <w:pPr>
        <w:pStyle w:val="Heading4"/>
        <w:numPr>
          <w:ilvl w:val="2"/>
          <w:numId w:val="28"/>
        </w:numPr>
        <w:spacing w:before="0" w:after="0"/>
        <w:ind w:left="567" w:hanging="567"/>
        <w:rPr>
          <w:b/>
          <w:szCs w:val="22"/>
          <w:lang w:val="es-ES"/>
        </w:rPr>
      </w:pPr>
      <w:r>
        <w:rPr>
          <w:b/>
          <w:szCs w:val="22"/>
          <w:lang w:val="es-ES"/>
        </w:rPr>
        <w:t>Impactos negativos</w:t>
      </w:r>
    </w:p>
    <w:p w:rsidR="00046837" w:rsidRPr="00B4716B" w:rsidRDefault="00046837" w:rsidP="00977F17">
      <w:pPr>
        <w:rPr>
          <w:rFonts w:ascii="Arial" w:hAnsi="Arial" w:cs="Arial"/>
          <w:sz w:val="22"/>
          <w:szCs w:val="22"/>
          <w:lang w:val="es-ES_tradnl"/>
        </w:rPr>
      </w:pPr>
    </w:p>
    <w:bookmarkEnd w:id="92"/>
    <w:p w:rsidR="00834FC6" w:rsidRPr="00B4716B" w:rsidRDefault="00834FC6" w:rsidP="00834FC6">
      <w:pPr>
        <w:pStyle w:val="Default"/>
        <w:jc w:val="both"/>
        <w:rPr>
          <w:rFonts w:ascii="Arial" w:hAnsi="Arial" w:cs="Arial"/>
          <w:color w:val="auto"/>
          <w:sz w:val="22"/>
          <w:szCs w:val="22"/>
        </w:rPr>
      </w:pPr>
      <w:r w:rsidRPr="00B4716B">
        <w:rPr>
          <w:rFonts w:ascii="Arial" w:hAnsi="Arial" w:cs="Arial"/>
          <w:color w:val="auto"/>
          <w:sz w:val="22"/>
          <w:szCs w:val="22"/>
        </w:rPr>
        <w:t xml:space="preserve">Para el análisis de los impactos socio-ambientales negativos, es importante tomar en cuenta las actividades susceptibles de generar impactos socio-ambientales negativos, y sobre la base de éstas </w:t>
      </w:r>
      <w:r w:rsidR="00046837">
        <w:rPr>
          <w:rFonts w:ascii="Arial" w:hAnsi="Arial" w:cs="Arial"/>
          <w:color w:val="auto"/>
          <w:sz w:val="22"/>
          <w:szCs w:val="22"/>
        </w:rPr>
        <w:t xml:space="preserve">actividades identificar </w:t>
      </w:r>
      <w:r w:rsidRPr="00B4716B">
        <w:rPr>
          <w:rFonts w:ascii="Arial" w:hAnsi="Arial" w:cs="Arial"/>
          <w:color w:val="auto"/>
          <w:sz w:val="22"/>
          <w:szCs w:val="22"/>
        </w:rPr>
        <w:t xml:space="preserve">los potenciales </w:t>
      </w:r>
      <w:r w:rsidR="00977F17" w:rsidRPr="00B4716B">
        <w:rPr>
          <w:rFonts w:ascii="Arial" w:hAnsi="Arial" w:cs="Arial"/>
          <w:color w:val="auto"/>
          <w:sz w:val="22"/>
          <w:szCs w:val="22"/>
        </w:rPr>
        <w:t xml:space="preserve">impactos </w:t>
      </w:r>
      <w:r w:rsidRPr="00B4716B">
        <w:rPr>
          <w:rFonts w:ascii="Arial" w:hAnsi="Arial" w:cs="Arial"/>
          <w:color w:val="auto"/>
          <w:sz w:val="22"/>
          <w:szCs w:val="22"/>
        </w:rPr>
        <w:t>negativos.</w:t>
      </w:r>
    </w:p>
    <w:p w:rsidR="00834FC6" w:rsidRPr="00B4716B" w:rsidRDefault="00834FC6" w:rsidP="00834FC6">
      <w:pPr>
        <w:pStyle w:val="Default"/>
        <w:jc w:val="both"/>
        <w:rPr>
          <w:rFonts w:ascii="Arial" w:hAnsi="Arial" w:cs="Arial"/>
          <w:b/>
          <w:color w:val="auto"/>
          <w:sz w:val="22"/>
          <w:szCs w:val="22"/>
          <w:u w:val="single"/>
        </w:rPr>
      </w:pPr>
    </w:p>
    <w:p w:rsidR="00834FC6" w:rsidRPr="00B4716B" w:rsidRDefault="00834FC6" w:rsidP="00834FC6">
      <w:pPr>
        <w:pStyle w:val="Default"/>
        <w:jc w:val="both"/>
        <w:rPr>
          <w:rFonts w:ascii="Arial" w:hAnsi="Arial" w:cs="Arial"/>
          <w:b/>
          <w:color w:val="auto"/>
          <w:sz w:val="22"/>
          <w:szCs w:val="22"/>
          <w:u w:val="single"/>
        </w:rPr>
      </w:pPr>
      <w:r w:rsidRPr="00B4716B">
        <w:rPr>
          <w:rFonts w:ascii="Arial" w:hAnsi="Arial" w:cs="Arial"/>
          <w:b/>
          <w:color w:val="auto"/>
          <w:sz w:val="22"/>
          <w:szCs w:val="22"/>
          <w:u w:val="single"/>
        </w:rPr>
        <w:t>Actividades susceptibles de generar impactos ambientales y sociales:</w:t>
      </w:r>
    </w:p>
    <w:p w:rsidR="00834FC6" w:rsidRPr="00B4716B" w:rsidRDefault="00834FC6" w:rsidP="00834FC6">
      <w:pPr>
        <w:pStyle w:val="Default"/>
        <w:jc w:val="both"/>
        <w:rPr>
          <w:rFonts w:ascii="Arial" w:hAnsi="Arial" w:cs="Arial"/>
          <w:color w:val="auto"/>
          <w:sz w:val="22"/>
          <w:szCs w:val="22"/>
        </w:rPr>
      </w:pPr>
    </w:p>
    <w:p w:rsidR="00E61D16" w:rsidRDefault="00834FC6" w:rsidP="006F5056">
      <w:pPr>
        <w:jc w:val="both"/>
        <w:rPr>
          <w:rFonts w:ascii="Arial" w:hAnsi="Arial" w:cs="Arial"/>
          <w:sz w:val="22"/>
          <w:szCs w:val="22"/>
          <w:lang w:val="es-ES"/>
        </w:rPr>
      </w:pPr>
      <w:r w:rsidRPr="00B4716B">
        <w:rPr>
          <w:rFonts w:ascii="Arial" w:hAnsi="Arial" w:cs="Arial"/>
          <w:sz w:val="22"/>
          <w:szCs w:val="22"/>
          <w:lang w:val="es-ES"/>
        </w:rPr>
        <w:t xml:space="preserve">Las actividades susceptibles de generar impactos ambientales y </w:t>
      </w:r>
      <w:r w:rsidR="00046837">
        <w:rPr>
          <w:rFonts w:ascii="Arial" w:hAnsi="Arial" w:cs="Arial"/>
          <w:sz w:val="22"/>
          <w:szCs w:val="22"/>
          <w:lang w:val="es-ES"/>
        </w:rPr>
        <w:t>socioculturales</w:t>
      </w:r>
      <w:r w:rsidRPr="00B4716B">
        <w:rPr>
          <w:rFonts w:ascii="Arial" w:hAnsi="Arial" w:cs="Arial"/>
          <w:sz w:val="22"/>
          <w:szCs w:val="22"/>
          <w:lang w:val="es-ES"/>
        </w:rPr>
        <w:t xml:space="preserve"> negativos, están a su vez en función del tipo de obras que se tiene previsto ejecutar. </w:t>
      </w:r>
      <w:r w:rsidR="00046837">
        <w:rPr>
          <w:rFonts w:ascii="Arial" w:hAnsi="Arial" w:cs="Arial"/>
          <w:sz w:val="22"/>
          <w:szCs w:val="22"/>
          <w:lang w:val="es-ES"/>
        </w:rPr>
        <w:t xml:space="preserve">En este sentido, con recursos del Programa se tiene previsto ejecutar obras de rehabilitación y mejoramiento de vías rurales que incluyen entre otras actividades las siguientes: </w:t>
      </w:r>
    </w:p>
    <w:p w:rsidR="00E61D16" w:rsidRDefault="00E61D16" w:rsidP="006F5056">
      <w:pPr>
        <w:jc w:val="both"/>
        <w:rPr>
          <w:rFonts w:ascii="Arial" w:hAnsi="Arial" w:cs="Arial"/>
          <w:sz w:val="22"/>
          <w:szCs w:val="22"/>
          <w:lang w:val="es-ES"/>
        </w:rPr>
      </w:pPr>
    </w:p>
    <w:p w:rsidR="00E61D16" w:rsidRPr="00B4716B" w:rsidRDefault="00E61D16" w:rsidP="00C61E65">
      <w:pPr>
        <w:pStyle w:val="JVKBullet"/>
        <w:widowControl/>
        <w:numPr>
          <w:ilvl w:val="0"/>
          <w:numId w:val="29"/>
        </w:numPr>
        <w:tabs>
          <w:tab w:val="clear" w:pos="2340"/>
          <w:tab w:val="left" w:pos="284"/>
        </w:tabs>
        <w:ind w:left="284" w:hanging="284"/>
        <w:rPr>
          <w:rFonts w:ascii="Arial" w:hAnsi="Arial" w:cs="Arial"/>
          <w:szCs w:val="22"/>
          <w:lang w:val="es-ES_tradnl" w:eastAsia="es-ES"/>
        </w:rPr>
      </w:pPr>
      <w:r w:rsidRPr="00B4716B">
        <w:rPr>
          <w:rFonts w:ascii="Arial" w:hAnsi="Arial" w:cs="Arial"/>
          <w:szCs w:val="22"/>
          <w:lang w:val="es-ES_tradnl" w:eastAsia="es-ES"/>
        </w:rPr>
        <w:t>Recuperación de drenajes sin funcionar, estabilización de taludes menores; construcción de muros de contención, y otras estructuras menores;</w:t>
      </w:r>
    </w:p>
    <w:p w:rsidR="00E61D16" w:rsidRPr="00B4716B" w:rsidRDefault="00E61D16" w:rsidP="00C61E65">
      <w:pPr>
        <w:pStyle w:val="JVKBullet"/>
        <w:widowControl/>
        <w:numPr>
          <w:ilvl w:val="0"/>
          <w:numId w:val="29"/>
        </w:numPr>
        <w:tabs>
          <w:tab w:val="clear" w:pos="2340"/>
          <w:tab w:val="left" w:pos="284"/>
        </w:tabs>
        <w:ind w:left="284" w:hanging="284"/>
        <w:rPr>
          <w:rFonts w:ascii="Arial" w:hAnsi="Arial" w:cs="Arial"/>
          <w:szCs w:val="22"/>
          <w:lang w:val="es-ES_tradnl" w:eastAsia="es-ES"/>
        </w:rPr>
      </w:pPr>
      <w:r w:rsidRPr="00B4716B">
        <w:rPr>
          <w:rFonts w:ascii="Arial" w:hAnsi="Arial" w:cs="Arial"/>
          <w:szCs w:val="22"/>
          <w:lang w:val="es-ES_tradnl" w:eastAsia="es-ES"/>
        </w:rPr>
        <w:t>Recuperación de pasivos ambientales;</w:t>
      </w:r>
    </w:p>
    <w:p w:rsidR="00E61D16" w:rsidRPr="00B4716B" w:rsidRDefault="00E61D16" w:rsidP="00C61E65">
      <w:pPr>
        <w:pStyle w:val="JVKBullet"/>
        <w:widowControl/>
        <w:numPr>
          <w:ilvl w:val="0"/>
          <w:numId w:val="29"/>
        </w:numPr>
        <w:tabs>
          <w:tab w:val="clear" w:pos="2340"/>
          <w:tab w:val="left" w:pos="284"/>
        </w:tabs>
        <w:ind w:left="284" w:hanging="284"/>
        <w:rPr>
          <w:rFonts w:ascii="Arial" w:hAnsi="Arial" w:cs="Arial"/>
          <w:szCs w:val="22"/>
          <w:lang w:val="es-ES_tradnl" w:eastAsia="es-ES"/>
        </w:rPr>
      </w:pPr>
      <w:r w:rsidRPr="00B4716B">
        <w:rPr>
          <w:rFonts w:ascii="Arial" w:hAnsi="Arial" w:cs="Arial"/>
          <w:szCs w:val="22"/>
          <w:lang w:val="es-ES_tradnl" w:eastAsia="es-ES"/>
        </w:rPr>
        <w:t>Fortalecimiento del pavimento;</w:t>
      </w:r>
    </w:p>
    <w:p w:rsidR="00E61D16" w:rsidRPr="00B4716B" w:rsidRDefault="00E61D16" w:rsidP="00C61E65">
      <w:pPr>
        <w:pStyle w:val="JVKBullet"/>
        <w:widowControl/>
        <w:numPr>
          <w:ilvl w:val="0"/>
          <w:numId w:val="29"/>
        </w:numPr>
        <w:tabs>
          <w:tab w:val="clear" w:pos="2340"/>
          <w:tab w:val="left" w:pos="284"/>
        </w:tabs>
        <w:ind w:left="284" w:hanging="284"/>
        <w:rPr>
          <w:rFonts w:ascii="Arial" w:hAnsi="Arial" w:cs="Arial"/>
          <w:szCs w:val="22"/>
          <w:lang w:val="es-ES_tradnl" w:eastAsia="es-ES"/>
        </w:rPr>
      </w:pPr>
      <w:proofErr w:type="spellStart"/>
      <w:r w:rsidRPr="00B4716B">
        <w:rPr>
          <w:rFonts w:ascii="Arial" w:hAnsi="Arial" w:cs="Arial"/>
          <w:szCs w:val="22"/>
          <w:lang w:val="es-ES_tradnl" w:eastAsia="es-ES"/>
        </w:rPr>
        <w:t>Recapeo</w:t>
      </w:r>
      <w:proofErr w:type="spellEnd"/>
      <w:r w:rsidRPr="00B4716B">
        <w:rPr>
          <w:rFonts w:ascii="Arial" w:hAnsi="Arial" w:cs="Arial"/>
          <w:szCs w:val="22"/>
          <w:lang w:val="es-ES_tradnl" w:eastAsia="es-ES"/>
        </w:rPr>
        <w:t xml:space="preserve"> o reforzamiento del pavimento existente; </w:t>
      </w:r>
    </w:p>
    <w:p w:rsidR="00E61D16" w:rsidRPr="0092558D" w:rsidRDefault="00E61D16" w:rsidP="00C61E65">
      <w:pPr>
        <w:pStyle w:val="JVKBullet"/>
        <w:widowControl/>
        <w:numPr>
          <w:ilvl w:val="0"/>
          <w:numId w:val="29"/>
        </w:numPr>
        <w:tabs>
          <w:tab w:val="clear" w:pos="2340"/>
          <w:tab w:val="left" w:pos="284"/>
        </w:tabs>
        <w:ind w:left="284" w:hanging="284"/>
        <w:rPr>
          <w:rFonts w:ascii="Arial" w:hAnsi="Arial" w:cs="Arial"/>
          <w:szCs w:val="22"/>
          <w:lang w:val="es-ES_tradnl" w:eastAsia="es-ES"/>
        </w:rPr>
      </w:pPr>
      <w:r w:rsidRPr="00B4716B">
        <w:rPr>
          <w:rFonts w:ascii="Arial" w:hAnsi="Arial" w:cs="Arial"/>
          <w:szCs w:val="22"/>
          <w:lang w:val="es-ES_tradnl" w:eastAsia="es-ES"/>
        </w:rPr>
        <w:t>Recuperación de obras civiles;</w:t>
      </w:r>
      <w:r w:rsidR="0092558D">
        <w:rPr>
          <w:rFonts w:ascii="Arial" w:hAnsi="Arial" w:cs="Arial"/>
          <w:szCs w:val="22"/>
          <w:lang w:val="es-ES_tradnl" w:eastAsia="es-ES"/>
        </w:rPr>
        <w:t xml:space="preserve"> otros</w:t>
      </w:r>
    </w:p>
    <w:p w:rsidR="00C24331" w:rsidRPr="00B4716B" w:rsidRDefault="00C24331" w:rsidP="006F5056">
      <w:pPr>
        <w:jc w:val="both"/>
        <w:rPr>
          <w:rFonts w:ascii="Arial" w:hAnsi="Arial" w:cs="Arial"/>
          <w:sz w:val="22"/>
          <w:szCs w:val="22"/>
          <w:lang w:val="es-ES"/>
        </w:rPr>
      </w:pPr>
    </w:p>
    <w:p w:rsidR="006F5056" w:rsidRPr="00B4716B" w:rsidRDefault="00E61D16" w:rsidP="006F5056">
      <w:pPr>
        <w:jc w:val="both"/>
        <w:rPr>
          <w:rFonts w:ascii="Arial" w:hAnsi="Arial" w:cs="Arial"/>
          <w:sz w:val="22"/>
          <w:szCs w:val="22"/>
          <w:lang w:val="es-ES"/>
        </w:rPr>
      </w:pPr>
      <w:r>
        <w:rPr>
          <w:rFonts w:ascii="Arial" w:hAnsi="Arial" w:cs="Arial"/>
          <w:sz w:val="22"/>
          <w:szCs w:val="22"/>
          <w:lang w:val="es-ES"/>
        </w:rPr>
        <w:t>A</w:t>
      </w:r>
      <w:r w:rsidR="006F5056" w:rsidRPr="00B4716B">
        <w:rPr>
          <w:rFonts w:ascii="Arial" w:hAnsi="Arial" w:cs="Arial"/>
          <w:sz w:val="22"/>
          <w:szCs w:val="22"/>
          <w:lang w:val="es-ES"/>
        </w:rPr>
        <w:t xml:space="preserve"> continuación se presenta</w:t>
      </w:r>
      <w:r>
        <w:rPr>
          <w:rFonts w:ascii="Arial" w:hAnsi="Arial" w:cs="Arial"/>
          <w:sz w:val="22"/>
          <w:szCs w:val="22"/>
          <w:lang w:val="es-ES"/>
        </w:rPr>
        <w:t xml:space="preserve"> en función de la etapa de un proyecto, las actividades susceptibles de generar impactos ambientales negativos: </w:t>
      </w:r>
    </w:p>
    <w:p w:rsidR="006F5056" w:rsidRPr="00B4716B" w:rsidRDefault="006F5056" w:rsidP="006F5056">
      <w:pPr>
        <w:jc w:val="both"/>
        <w:rPr>
          <w:rFonts w:ascii="Arial" w:hAnsi="Arial" w:cs="Arial"/>
          <w:b/>
          <w:sz w:val="22"/>
          <w:szCs w:val="22"/>
          <w:lang w:val="es-ES"/>
        </w:rPr>
      </w:pPr>
    </w:p>
    <w:p w:rsidR="00C24331" w:rsidRPr="00B4716B" w:rsidRDefault="00C24331" w:rsidP="00C24331">
      <w:pPr>
        <w:jc w:val="both"/>
        <w:rPr>
          <w:rFonts w:ascii="Arial" w:hAnsi="Arial" w:cs="Arial"/>
          <w:sz w:val="22"/>
          <w:szCs w:val="22"/>
          <w:lang w:val="es-ES_tradnl"/>
        </w:rPr>
      </w:pPr>
      <w:r w:rsidRPr="00B4716B">
        <w:rPr>
          <w:rFonts w:ascii="Arial" w:hAnsi="Arial" w:cs="Arial"/>
          <w:sz w:val="22"/>
          <w:szCs w:val="22"/>
          <w:lang w:val="es-ES_tradnl"/>
        </w:rPr>
        <w:t xml:space="preserve">En la </w:t>
      </w:r>
      <w:r w:rsidRPr="00E61D16">
        <w:rPr>
          <w:rFonts w:ascii="Arial" w:hAnsi="Arial" w:cs="Arial"/>
          <w:b/>
          <w:i/>
          <w:sz w:val="22"/>
          <w:szCs w:val="22"/>
          <w:lang w:val="es-ES_tradnl"/>
        </w:rPr>
        <w:t>etapa previa a la ejecución de las obras</w:t>
      </w:r>
      <w:r w:rsidRPr="00E61D16">
        <w:rPr>
          <w:rFonts w:ascii="Arial" w:hAnsi="Arial" w:cs="Arial"/>
          <w:sz w:val="22"/>
          <w:szCs w:val="22"/>
          <w:lang w:val="es-ES_tradnl"/>
        </w:rPr>
        <w:t>,</w:t>
      </w:r>
      <w:r w:rsidRPr="00B4716B">
        <w:rPr>
          <w:rFonts w:ascii="Arial" w:hAnsi="Arial" w:cs="Arial"/>
          <w:sz w:val="22"/>
          <w:szCs w:val="22"/>
          <w:lang w:val="es-ES_tradnl"/>
        </w:rPr>
        <w:t xml:space="preserve"> se han identificado </w:t>
      </w:r>
      <w:r w:rsidR="00E3663E">
        <w:rPr>
          <w:rFonts w:ascii="Arial" w:hAnsi="Arial" w:cs="Arial"/>
          <w:sz w:val="22"/>
          <w:szCs w:val="22"/>
          <w:lang w:val="es-ES_tradnl"/>
        </w:rPr>
        <w:t xml:space="preserve">las siguientes </w:t>
      </w:r>
      <w:r w:rsidRPr="00B4716B">
        <w:rPr>
          <w:rFonts w:ascii="Arial" w:hAnsi="Arial" w:cs="Arial"/>
          <w:sz w:val="22"/>
          <w:szCs w:val="22"/>
          <w:lang w:val="es-ES_tradnl"/>
        </w:rPr>
        <w:t xml:space="preserve"> actividades susceptibles de generar impactos ambientales y</w:t>
      </w:r>
      <w:r w:rsidR="00E3663E">
        <w:rPr>
          <w:rFonts w:ascii="Arial" w:hAnsi="Arial" w:cs="Arial"/>
          <w:sz w:val="22"/>
          <w:szCs w:val="22"/>
          <w:lang w:val="es-ES_tradnl"/>
        </w:rPr>
        <w:t xml:space="preserve"> socioculturales</w:t>
      </w:r>
      <w:r w:rsidRPr="00B4716B">
        <w:rPr>
          <w:rFonts w:ascii="Arial" w:hAnsi="Arial" w:cs="Arial"/>
          <w:sz w:val="22"/>
          <w:szCs w:val="22"/>
          <w:lang w:val="es-ES_tradnl"/>
        </w:rPr>
        <w:t xml:space="preserve">: </w:t>
      </w:r>
    </w:p>
    <w:p w:rsidR="00C24331" w:rsidRPr="00B4716B" w:rsidRDefault="00C24331" w:rsidP="00E3663E">
      <w:pPr>
        <w:jc w:val="both"/>
        <w:rPr>
          <w:rFonts w:ascii="Arial" w:hAnsi="Arial" w:cs="Arial"/>
          <w:sz w:val="22"/>
          <w:szCs w:val="22"/>
          <w:lang w:val="es-ES_tradnl"/>
        </w:rPr>
      </w:pPr>
    </w:p>
    <w:p w:rsidR="00C24331" w:rsidRPr="00B4716B" w:rsidRDefault="00C24331" w:rsidP="00F612B2">
      <w:pPr>
        <w:pStyle w:val="BodyTextIndent"/>
        <w:numPr>
          <w:ilvl w:val="0"/>
          <w:numId w:val="10"/>
        </w:numPr>
        <w:spacing w:after="0"/>
        <w:ind w:left="284" w:hanging="284"/>
        <w:jc w:val="both"/>
        <w:rPr>
          <w:rFonts w:ascii="Arial" w:hAnsi="Arial" w:cs="Arial"/>
          <w:sz w:val="22"/>
          <w:szCs w:val="22"/>
          <w:lang w:val="es-ES"/>
        </w:rPr>
      </w:pPr>
      <w:r w:rsidRPr="00B4716B">
        <w:rPr>
          <w:rFonts w:ascii="Arial" w:hAnsi="Arial" w:cs="Arial"/>
          <w:sz w:val="22"/>
          <w:szCs w:val="22"/>
          <w:lang w:val="es-ES"/>
        </w:rPr>
        <w:t xml:space="preserve">Selección de áreas para la ubicación de campamentos, equipo y plantas asfálticas </w:t>
      </w:r>
      <w:r w:rsidR="00E3663E">
        <w:rPr>
          <w:rFonts w:ascii="Arial" w:hAnsi="Arial" w:cs="Arial"/>
          <w:sz w:val="22"/>
          <w:szCs w:val="22"/>
          <w:lang w:val="es-ES"/>
        </w:rPr>
        <w:t xml:space="preserve">cuando se </w:t>
      </w:r>
      <w:r w:rsidRPr="00B4716B">
        <w:rPr>
          <w:rFonts w:ascii="Arial" w:hAnsi="Arial" w:cs="Arial"/>
          <w:sz w:val="22"/>
          <w:szCs w:val="22"/>
          <w:lang w:val="es-ES"/>
        </w:rPr>
        <w:t>requiere;</w:t>
      </w:r>
    </w:p>
    <w:p w:rsidR="00BA2DC3" w:rsidRPr="00B4716B" w:rsidRDefault="00C24331" w:rsidP="00F612B2">
      <w:pPr>
        <w:pStyle w:val="BodyTextIndent"/>
        <w:numPr>
          <w:ilvl w:val="0"/>
          <w:numId w:val="10"/>
        </w:numPr>
        <w:spacing w:after="0"/>
        <w:ind w:left="284" w:hanging="284"/>
        <w:jc w:val="both"/>
        <w:rPr>
          <w:rFonts w:ascii="Arial" w:hAnsi="Arial" w:cs="Arial"/>
          <w:sz w:val="22"/>
          <w:szCs w:val="22"/>
          <w:lang w:val="es-ES"/>
        </w:rPr>
      </w:pPr>
      <w:r w:rsidRPr="00B4716B">
        <w:rPr>
          <w:rFonts w:ascii="Arial" w:hAnsi="Arial" w:cs="Arial"/>
          <w:sz w:val="22"/>
          <w:szCs w:val="22"/>
          <w:lang w:val="es-ES"/>
        </w:rPr>
        <w:t xml:space="preserve">Selección de fuentes de explotación de material; </w:t>
      </w:r>
    </w:p>
    <w:p w:rsidR="00C24331" w:rsidRPr="00B4716B" w:rsidRDefault="00BA2DC3" w:rsidP="00F612B2">
      <w:pPr>
        <w:pStyle w:val="BodyTextIndent"/>
        <w:numPr>
          <w:ilvl w:val="0"/>
          <w:numId w:val="10"/>
        </w:numPr>
        <w:spacing w:after="0"/>
        <w:ind w:left="284" w:hanging="284"/>
        <w:jc w:val="both"/>
        <w:rPr>
          <w:rFonts w:ascii="Arial" w:hAnsi="Arial" w:cs="Arial"/>
          <w:sz w:val="22"/>
          <w:szCs w:val="22"/>
          <w:lang w:val="es-ES"/>
        </w:rPr>
      </w:pPr>
      <w:r w:rsidRPr="00B4716B">
        <w:rPr>
          <w:rFonts w:ascii="Arial" w:hAnsi="Arial" w:cs="Arial"/>
          <w:sz w:val="22"/>
          <w:szCs w:val="22"/>
          <w:lang w:val="es-ES"/>
        </w:rPr>
        <w:t xml:space="preserve">Selección de áreas de disposición final de materiales de desecho; </w:t>
      </w:r>
      <w:r w:rsidR="00C24331" w:rsidRPr="00B4716B">
        <w:rPr>
          <w:rFonts w:ascii="Arial" w:hAnsi="Arial" w:cs="Arial"/>
          <w:sz w:val="22"/>
          <w:szCs w:val="22"/>
          <w:lang w:val="es-ES"/>
        </w:rPr>
        <w:t>y</w:t>
      </w:r>
    </w:p>
    <w:p w:rsidR="00C24331" w:rsidRPr="00B4716B" w:rsidRDefault="00C24331" w:rsidP="00F612B2">
      <w:pPr>
        <w:pStyle w:val="BodyTextIndent"/>
        <w:numPr>
          <w:ilvl w:val="0"/>
          <w:numId w:val="10"/>
        </w:numPr>
        <w:spacing w:after="0"/>
        <w:ind w:left="284" w:hanging="284"/>
        <w:jc w:val="both"/>
        <w:rPr>
          <w:rFonts w:ascii="Arial" w:hAnsi="Arial" w:cs="Arial"/>
          <w:sz w:val="22"/>
          <w:szCs w:val="22"/>
          <w:lang w:val="es-ES"/>
        </w:rPr>
      </w:pPr>
      <w:r w:rsidRPr="00B4716B">
        <w:rPr>
          <w:rFonts w:ascii="Arial" w:hAnsi="Arial" w:cs="Arial"/>
          <w:sz w:val="22"/>
          <w:szCs w:val="22"/>
          <w:lang w:val="es-ES"/>
        </w:rPr>
        <w:t>Transporte de combustibles y lubricantes.</w:t>
      </w:r>
    </w:p>
    <w:p w:rsidR="00C24331" w:rsidRPr="00B4716B" w:rsidRDefault="00C24331" w:rsidP="00E3663E">
      <w:pPr>
        <w:jc w:val="both"/>
        <w:rPr>
          <w:rFonts w:ascii="Arial" w:hAnsi="Arial" w:cs="Arial"/>
          <w:sz w:val="22"/>
          <w:szCs w:val="22"/>
          <w:lang w:val="es-ES_tradnl"/>
        </w:rPr>
      </w:pPr>
    </w:p>
    <w:p w:rsidR="00C24331" w:rsidRPr="00B4716B" w:rsidRDefault="00C24331" w:rsidP="00E3663E">
      <w:pPr>
        <w:jc w:val="both"/>
        <w:rPr>
          <w:rFonts w:ascii="Arial" w:hAnsi="Arial" w:cs="Arial"/>
          <w:sz w:val="22"/>
          <w:szCs w:val="22"/>
          <w:lang w:val="es-ES_tradnl"/>
        </w:rPr>
      </w:pPr>
      <w:r w:rsidRPr="00B4716B">
        <w:rPr>
          <w:rFonts w:ascii="Arial" w:hAnsi="Arial" w:cs="Arial"/>
          <w:sz w:val="22"/>
          <w:szCs w:val="22"/>
          <w:lang w:val="es-ES_tradnl"/>
        </w:rPr>
        <w:t xml:space="preserve">En la </w:t>
      </w:r>
      <w:r w:rsidRPr="003459C0">
        <w:rPr>
          <w:rFonts w:ascii="Arial" w:hAnsi="Arial" w:cs="Arial"/>
          <w:b/>
          <w:i/>
          <w:sz w:val="22"/>
          <w:szCs w:val="22"/>
          <w:lang w:val="es-ES_tradnl"/>
        </w:rPr>
        <w:t>etapa de ejecución de las obras</w:t>
      </w:r>
      <w:r w:rsidRPr="00B4716B">
        <w:rPr>
          <w:rFonts w:ascii="Arial" w:hAnsi="Arial" w:cs="Arial"/>
          <w:sz w:val="22"/>
          <w:szCs w:val="22"/>
          <w:lang w:val="es-ES_tradnl"/>
        </w:rPr>
        <w:t xml:space="preserve"> se han identificado las siguientes actividades susceptibles de generar impactos ambientales y sociales:</w:t>
      </w:r>
    </w:p>
    <w:p w:rsidR="00C24331" w:rsidRPr="00B4716B" w:rsidRDefault="00C24331" w:rsidP="00C24331">
      <w:pPr>
        <w:jc w:val="both"/>
        <w:rPr>
          <w:rFonts w:ascii="Arial" w:hAnsi="Arial" w:cs="Arial"/>
          <w:sz w:val="22"/>
          <w:szCs w:val="22"/>
          <w:lang w:val="es-ES_tradnl"/>
        </w:rPr>
      </w:pPr>
    </w:p>
    <w:p w:rsidR="00C24331" w:rsidRPr="00B4716B" w:rsidRDefault="00C24331" w:rsidP="00F612B2">
      <w:pPr>
        <w:pStyle w:val="BodyTextIndent"/>
        <w:numPr>
          <w:ilvl w:val="0"/>
          <w:numId w:val="11"/>
        </w:numPr>
        <w:spacing w:after="0"/>
        <w:ind w:left="284" w:hanging="284"/>
        <w:rPr>
          <w:rFonts w:ascii="Arial" w:hAnsi="Arial" w:cs="Arial"/>
          <w:sz w:val="22"/>
          <w:szCs w:val="22"/>
          <w:lang w:val="es-ES"/>
        </w:rPr>
      </w:pPr>
      <w:r w:rsidRPr="00B4716B">
        <w:rPr>
          <w:rFonts w:ascii="Arial" w:hAnsi="Arial" w:cs="Arial"/>
          <w:sz w:val="22"/>
          <w:szCs w:val="22"/>
          <w:lang w:val="es-ES"/>
        </w:rPr>
        <w:t>Transporte de material y combustibles;</w:t>
      </w:r>
    </w:p>
    <w:p w:rsidR="00C24331" w:rsidRPr="00B4716B" w:rsidRDefault="00C24331" w:rsidP="00F612B2">
      <w:pPr>
        <w:pStyle w:val="BodyTextIndent"/>
        <w:numPr>
          <w:ilvl w:val="0"/>
          <w:numId w:val="11"/>
        </w:numPr>
        <w:spacing w:after="0"/>
        <w:ind w:left="284" w:hanging="284"/>
        <w:rPr>
          <w:rFonts w:ascii="Arial" w:hAnsi="Arial" w:cs="Arial"/>
          <w:sz w:val="22"/>
          <w:szCs w:val="22"/>
          <w:lang w:val="es-ES"/>
        </w:rPr>
      </w:pPr>
      <w:r w:rsidRPr="00B4716B">
        <w:rPr>
          <w:rFonts w:ascii="Arial" w:hAnsi="Arial" w:cs="Arial"/>
          <w:sz w:val="22"/>
          <w:szCs w:val="22"/>
          <w:lang w:val="es-ES"/>
        </w:rPr>
        <w:lastRenderedPageBreak/>
        <w:t>Manejo de aceites, grasas y combustible en los patios de equipo;</w:t>
      </w:r>
    </w:p>
    <w:p w:rsidR="00C24331" w:rsidRPr="00B4716B" w:rsidRDefault="00C24331" w:rsidP="00F612B2">
      <w:pPr>
        <w:pStyle w:val="BodyTextIndent"/>
        <w:numPr>
          <w:ilvl w:val="0"/>
          <w:numId w:val="11"/>
        </w:numPr>
        <w:spacing w:after="0"/>
        <w:ind w:left="284" w:hanging="284"/>
        <w:rPr>
          <w:rFonts w:ascii="Arial" w:hAnsi="Arial" w:cs="Arial"/>
          <w:sz w:val="22"/>
          <w:szCs w:val="22"/>
          <w:lang w:val="es-ES"/>
        </w:rPr>
      </w:pPr>
      <w:r w:rsidRPr="00B4716B">
        <w:rPr>
          <w:rFonts w:ascii="Arial" w:hAnsi="Arial" w:cs="Arial"/>
          <w:sz w:val="22"/>
          <w:szCs w:val="22"/>
          <w:lang w:val="es-ES"/>
        </w:rPr>
        <w:t>Operación de las plantas de asfalto;</w:t>
      </w:r>
    </w:p>
    <w:p w:rsidR="00C24331" w:rsidRPr="00B4716B" w:rsidRDefault="00C24331" w:rsidP="00F612B2">
      <w:pPr>
        <w:pStyle w:val="BodyTextIndent"/>
        <w:numPr>
          <w:ilvl w:val="0"/>
          <w:numId w:val="11"/>
        </w:numPr>
        <w:spacing w:after="0"/>
        <w:ind w:left="284" w:hanging="284"/>
        <w:rPr>
          <w:rFonts w:ascii="Arial" w:hAnsi="Arial" w:cs="Arial"/>
          <w:sz w:val="22"/>
          <w:szCs w:val="22"/>
          <w:lang w:val="es-ES"/>
        </w:rPr>
      </w:pPr>
      <w:r w:rsidRPr="00B4716B">
        <w:rPr>
          <w:rFonts w:ascii="Arial" w:hAnsi="Arial" w:cs="Arial"/>
          <w:sz w:val="22"/>
          <w:szCs w:val="22"/>
          <w:lang w:val="es-ES"/>
        </w:rPr>
        <w:t xml:space="preserve">Acarreo de materiales </w:t>
      </w:r>
      <w:r w:rsidR="00BA2DC3" w:rsidRPr="00B4716B">
        <w:rPr>
          <w:rFonts w:ascii="Arial" w:hAnsi="Arial" w:cs="Arial"/>
          <w:sz w:val="22"/>
          <w:szCs w:val="22"/>
          <w:lang w:val="es-ES"/>
        </w:rPr>
        <w:t xml:space="preserve">desde las fuentes de explotación y </w:t>
      </w:r>
      <w:r w:rsidRPr="00B4716B">
        <w:rPr>
          <w:rFonts w:ascii="Arial" w:hAnsi="Arial" w:cs="Arial"/>
          <w:sz w:val="22"/>
          <w:szCs w:val="22"/>
          <w:lang w:val="es-ES"/>
        </w:rPr>
        <w:t xml:space="preserve">hacia </w:t>
      </w:r>
      <w:r w:rsidR="00BA2DC3" w:rsidRPr="00B4716B">
        <w:rPr>
          <w:rFonts w:ascii="Arial" w:hAnsi="Arial" w:cs="Arial"/>
          <w:sz w:val="22"/>
          <w:szCs w:val="22"/>
          <w:lang w:val="es-ES"/>
        </w:rPr>
        <w:t xml:space="preserve">las </w:t>
      </w:r>
      <w:r w:rsidRPr="00B4716B">
        <w:rPr>
          <w:rFonts w:ascii="Arial" w:hAnsi="Arial" w:cs="Arial"/>
          <w:sz w:val="22"/>
          <w:szCs w:val="22"/>
          <w:lang w:val="es-ES"/>
        </w:rPr>
        <w:t xml:space="preserve">áreas de disposición final; </w:t>
      </w:r>
    </w:p>
    <w:p w:rsidR="00C24331" w:rsidRPr="00B4716B" w:rsidRDefault="00C24331" w:rsidP="00F612B2">
      <w:pPr>
        <w:pStyle w:val="BodyTextIndent"/>
        <w:numPr>
          <w:ilvl w:val="0"/>
          <w:numId w:val="11"/>
        </w:numPr>
        <w:spacing w:after="0"/>
        <w:ind w:left="284" w:hanging="284"/>
        <w:rPr>
          <w:rFonts w:ascii="Arial" w:hAnsi="Arial" w:cs="Arial"/>
          <w:sz w:val="22"/>
          <w:szCs w:val="22"/>
          <w:lang w:val="es-ES"/>
        </w:rPr>
      </w:pPr>
      <w:r w:rsidRPr="00B4716B">
        <w:rPr>
          <w:rFonts w:ascii="Arial" w:hAnsi="Arial" w:cs="Arial"/>
          <w:sz w:val="22"/>
          <w:szCs w:val="22"/>
          <w:lang w:val="es-ES"/>
        </w:rPr>
        <w:t>Eliminación de desechos sólidos en los campamentos y sitios de trabajo; y</w:t>
      </w:r>
    </w:p>
    <w:p w:rsidR="00C24331" w:rsidRPr="00B4716B" w:rsidRDefault="00C24331" w:rsidP="00F612B2">
      <w:pPr>
        <w:pStyle w:val="BodyTextIndent"/>
        <w:numPr>
          <w:ilvl w:val="0"/>
          <w:numId w:val="11"/>
        </w:numPr>
        <w:spacing w:after="0"/>
        <w:ind w:left="284" w:hanging="284"/>
        <w:rPr>
          <w:rFonts w:ascii="Arial" w:hAnsi="Arial" w:cs="Arial"/>
          <w:sz w:val="22"/>
          <w:szCs w:val="22"/>
          <w:lang w:val="es-ES"/>
        </w:rPr>
      </w:pPr>
      <w:r w:rsidRPr="00B4716B">
        <w:rPr>
          <w:rFonts w:ascii="Arial" w:hAnsi="Arial" w:cs="Arial"/>
          <w:sz w:val="22"/>
          <w:szCs w:val="22"/>
          <w:lang w:val="es-ES"/>
        </w:rPr>
        <w:t>Actividades mismas de la ejecución de obras que puede crear condiciones peligrosas de tránsito al interferir el normal flujo vehicular;</w:t>
      </w:r>
    </w:p>
    <w:p w:rsidR="00C24331" w:rsidRPr="00B4716B" w:rsidRDefault="00C24331" w:rsidP="00C24331">
      <w:pPr>
        <w:ind w:left="900"/>
        <w:jc w:val="both"/>
        <w:rPr>
          <w:rFonts w:ascii="Arial" w:hAnsi="Arial" w:cs="Arial"/>
          <w:sz w:val="22"/>
          <w:szCs w:val="22"/>
          <w:lang w:val="es-ES_tradnl"/>
        </w:rPr>
      </w:pPr>
    </w:p>
    <w:p w:rsidR="00C24331" w:rsidRPr="00B4716B" w:rsidRDefault="00C24331" w:rsidP="00E06825">
      <w:pPr>
        <w:jc w:val="both"/>
        <w:rPr>
          <w:rFonts w:ascii="Arial" w:hAnsi="Arial" w:cs="Arial"/>
          <w:sz w:val="22"/>
          <w:szCs w:val="22"/>
          <w:lang w:val="es-ES_tradnl"/>
        </w:rPr>
      </w:pPr>
      <w:r w:rsidRPr="00B4716B">
        <w:rPr>
          <w:rFonts w:ascii="Arial" w:hAnsi="Arial" w:cs="Arial"/>
          <w:sz w:val="22"/>
          <w:szCs w:val="22"/>
          <w:lang w:val="es-ES_tradnl"/>
        </w:rPr>
        <w:t xml:space="preserve">Finalmente, en la </w:t>
      </w:r>
      <w:r w:rsidRPr="003459C0">
        <w:rPr>
          <w:rFonts w:ascii="Arial" w:hAnsi="Arial" w:cs="Arial"/>
          <w:b/>
          <w:i/>
          <w:sz w:val="22"/>
          <w:szCs w:val="22"/>
          <w:lang w:val="es-ES_tradnl"/>
        </w:rPr>
        <w:t>etapa de cierre o finalización de las obras</w:t>
      </w:r>
      <w:r w:rsidRPr="00B4716B">
        <w:rPr>
          <w:rFonts w:ascii="Arial" w:hAnsi="Arial" w:cs="Arial"/>
          <w:sz w:val="22"/>
          <w:szCs w:val="22"/>
          <w:lang w:val="es-ES_tradnl"/>
        </w:rPr>
        <w:t>, se han identificado las siguientes actividades susceptibles de generar impactos ambientales y soci</w:t>
      </w:r>
      <w:r w:rsidR="003459C0">
        <w:rPr>
          <w:rFonts w:ascii="Arial" w:hAnsi="Arial" w:cs="Arial"/>
          <w:sz w:val="22"/>
          <w:szCs w:val="22"/>
          <w:lang w:val="es-ES_tradnl"/>
        </w:rPr>
        <w:t>oculturales</w:t>
      </w:r>
      <w:r w:rsidRPr="00B4716B">
        <w:rPr>
          <w:rFonts w:ascii="Arial" w:hAnsi="Arial" w:cs="Arial"/>
          <w:sz w:val="22"/>
          <w:szCs w:val="22"/>
          <w:lang w:val="es-ES_tradnl"/>
        </w:rPr>
        <w:t>:</w:t>
      </w:r>
    </w:p>
    <w:p w:rsidR="00C24331" w:rsidRPr="00B4716B" w:rsidRDefault="00C24331" w:rsidP="00C24331">
      <w:pPr>
        <w:jc w:val="both"/>
        <w:rPr>
          <w:rFonts w:ascii="Arial" w:hAnsi="Arial" w:cs="Arial"/>
          <w:sz w:val="22"/>
          <w:szCs w:val="22"/>
          <w:lang w:val="es-ES_tradnl"/>
        </w:rPr>
      </w:pPr>
    </w:p>
    <w:p w:rsidR="00C24331" w:rsidRPr="00B4716B" w:rsidRDefault="00C24331" w:rsidP="00F612B2">
      <w:pPr>
        <w:numPr>
          <w:ilvl w:val="0"/>
          <w:numId w:val="9"/>
        </w:numPr>
        <w:tabs>
          <w:tab w:val="clear" w:pos="720"/>
          <w:tab w:val="left" w:pos="284"/>
        </w:tabs>
        <w:ind w:left="284" w:hanging="284"/>
        <w:jc w:val="both"/>
        <w:rPr>
          <w:rFonts w:ascii="Arial" w:hAnsi="Arial" w:cs="Arial"/>
          <w:sz w:val="22"/>
          <w:szCs w:val="22"/>
          <w:lang w:val="es-ES_tradnl"/>
        </w:rPr>
      </w:pPr>
      <w:r w:rsidRPr="00B4716B">
        <w:rPr>
          <w:rFonts w:ascii="Arial" w:hAnsi="Arial" w:cs="Arial"/>
          <w:sz w:val="22"/>
          <w:szCs w:val="22"/>
          <w:lang w:val="es-ES_tradnl"/>
        </w:rPr>
        <w:t>Manejo de sitios de depósito de material de desperdicio; y</w:t>
      </w:r>
    </w:p>
    <w:p w:rsidR="00C24331" w:rsidRPr="00B4716B" w:rsidRDefault="00C24331" w:rsidP="00F612B2">
      <w:pPr>
        <w:numPr>
          <w:ilvl w:val="0"/>
          <w:numId w:val="9"/>
        </w:numPr>
        <w:tabs>
          <w:tab w:val="clear" w:pos="720"/>
          <w:tab w:val="left" w:pos="284"/>
        </w:tabs>
        <w:ind w:left="284" w:hanging="284"/>
        <w:jc w:val="both"/>
        <w:rPr>
          <w:rFonts w:ascii="Arial" w:hAnsi="Arial" w:cs="Arial"/>
          <w:sz w:val="22"/>
          <w:szCs w:val="22"/>
          <w:lang w:val="es-ES_tradnl"/>
        </w:rPr>
      </w:pPr>
      <w:r w:rsidRPr="00B4716B">
        <w:rPr>
          <w:rFonts w:ascii="Arial" w:hAnsi="Arial" w:cs="Arial"/>
          <w:sz w:val="22"/>
          <w:szCs w:val="22"/>
          <w:lang w:val="es-ES_tradnl"/>
        </w:rPr>
        <w:t>Recomposición de las áreas utilizadas para el trabajo, como campamentos, zonas de acopio de material, entre otras.</w:t>
      </w:r>
    </w:p>
    <w:p w:rsidR="00C24331" w:rsidRPr="00B4716B" w:rsidRDefault="00C24331" w:rsidP="00981053">
      <w:pPr>
        <w:jc w:val="both"/>
        <w:rPr>
          <w:rFonts w:ascii="Arial" w:hAnsi="Arial" w:cs="Arial"/>
          <w:sz w:val="22"/>
          <w:szCs w:val="22"/>
          <w:lang w:val="es-ES"/>
        </w:rPr>
      </w:pPr>
    </w:p>
    <w:p w:rsidR="00834FC6" w:rsidRPr="00B4716B" w:rsidRDefault="00834FC6" w:rsidP="00834FC6">
      <w:pPr>
        <w:pStyle w:val="Default"/>
        <w:jc w:val="both"/>
        <w:rPr>
          <w:rFonts w:ascii="Arial" w:hAnsi="Arial" w:cs="Arial"/>
          <w:b/>
          <w:color w:val="auto"/>
          <w:sz w:val="22"/>
          <w:szCs w:val="22"/>
          <w:u w:val="single"/>
        </w:rPr>
      </w:pPr>
      <w:r w:rsidRPr="00B4716B">
        <w:rPr>
          <w:rFonts w:ascii="Arial" w:hAnsi="Arial" w:cs="Arial"/>
          <w:b/>
          <w:color w:val="auto"/>
          <w:sz w:val="22"/>
          <w:szCs w:val="22"/>
          <w:u w:val="single"/>
        </w:rPr>
        <w:t>Potenciales impactos socio-ambientales negativos:</w:t>
      </w:r>
    </w:p>
    <w:p w:rsidR="00834FC6" w:rsidRPr="00B4716B" w:rsidRDefault="00834FC6" w:rsidP="00834FC6">
      <w:pPr>
        <w:jc w:val="both"/>
        <w:rPr>
          <w:rFonts w:ascii="Arial" w:hAnsi="Arial" w:cs="Arial"/>
          <w:sz w:val="22"/>
          <w:szCs w:val="22"/>
          <w:lang w:val="es-ES"/>
        </w:rPr>
      </w:pPr>
    </w:p>
    <w:p w:rsidR="00834FC6" w:rsidRPr="00B4716B" w:rsidRDefault="00834FC6" w:rsidP="00834FC6">
      <w:pPr>
        <w:jc w:val="both"/>
        <w:rPr>
          <w:rFonts w:ascii="Arial" w:hAnsi="Arial" w:cs="Arial"/>
          <w:sz w:val="22"/>
          <w:szCs w:val="22"/>
          <w:lang w:val="es-ES"/>
        </w:rPr>
      </w:pPr>
      <w:r w:rsidRPr="00B4716B">
        <w:rPr>
          <w:rFonts w:ascii="Arial" w:hAnsi="Arial" w:cs="Arial"/>
          <w:sz w:val="22"/>
          <w:szCs w:val="22"/>
          <w:lang w:val="es-ES"/>
        </w:rPr>
        <w:t xml:space="preserve">Entre algunos de los potenciales impactos socio-ambientales negativos que se podrán presentar </w:t>
      </w:r>
      <w:r w:rsidR="00E134F2" w:rsidRPr="00B4716B">
        <w:rPr>
          <w:rFonts w:ascii="Arial" w:hAnsi="Arial" w:cs="Arial"/>
          <w:sz w:val="22"/>
          <w:szCs w:val="22"/>
          <w:lang w:val="es-ES"/>
        </w:rPr>
        <w:t xml:space="preserve">en función </w:t>
      </w:r>
      <w:r w:rsidR="00930386" w:rsidRPr="00B4716B">
        <w:rPr>
          <w:rFonts w:ascii="Arial" w:hAnsi="Arial" w:cs="Arial"/>
          <w:sz w:val="22"/>
          <w:szCs w:val="22"/>
          <w:lang w:val="es-ES"/>
        </w:rPr>
        <w:t>de los medios físicos</w:t>
      </w:r>
      <w:r w:rsidR="00E134F2" w:rsidRPr="00B4716B">
        <w:rPr>
          <w:rFonts w:ascii="Arial" w:hAnsi="Arial" w:cs="Arial"/>
          <w:sz w:val="22"/>
          <w:szCs w:val="22"/>
          <w:lang w:val="es-ES"/>
        </w:rPr>
        <w:t>, biótico</w:t>
      </w:r>
      <w:r w:rsidR="00930386" w:rsidRPr="00B4716B">
        <w:rPr>
          <w:rFonts w:ascii="Arial" w:hAnsi="Arial" w:cs="Arial"/>
          <w:sz w:val="22"/>
          <w:szCs w:val="22"/>
          <w:lang w:val="es-ES"/>
        </w:rPr>
        <w:t>s</w:t>
      </w:r>
      <w:r w:rsidR="00E134F2" w:rsidRPr="00B4716B">
        <w:rPr>
          <w:rFonts w:ascii="Arial" w:hAnsi="Arial" w:cs="Arial"/>
          <w:sz w:val="22"/>
          <w:szCs w:val="22"/>
          <w:lang w:val="es-ES"/>
        </w:rPr>
        <w:t xml:space="preserve"> y social</w:t>
      </w:r>
      <w:r w:rsidR="00930386" w:rsidRPr="00B4716B">
        <w:rPr>
          <w:rFonts w:ascii="Arial" w:hAnsi="Arial" w:cs="Arial"/>
          <w:sz w:val="22"/>
          <w:szCs w:val="22"/>
          <w:lang w:val="es-ES"/>
        </w:rPr>
        <w:t>es</w:t>
      </w:r>
      <w:r w:rsidR="00E134F2" w:rsidRPr="00B4716B">
        <w:rPr>
          <w:rFonts w:ascii="Arial" w:hAnsi="Arial" w:cs="Arial"/>
          <w:sz w:val="22"/>
          <w:szCs w:val="22"/>
          <w:lang w:val="es-ES"/>
        </w:rPr>
        <w:t xml:space="preserve">, </w:t>
      </w:r>
      <w:r w:rsidRPr="00B4716B">
        <w:rPr>
          <w:rFonts w:ascii="Arial" w:hAnsi="Arial" w:cs="Arial"/>
          <w:sz w:val="22"/>
          <w:szCs w:val="22"/>
          <w:lang w:val="es-ES"/>
        </w:rPr>
        <w:t xml:space="preserve">por la ejecución de las actividades antes mencionadas están los siguientes: </w:t>
      </w:r>
    </w:p>
    <w:p w:rsidR="00E134F2" w:rsidRPr="00B4716B" w:rsidRDefault="00E134F2" w:rsidP="00E134F2">
      <w:pPr>
        <w:pStyle w:val="mdeclist"/>
        <w:numPr>
          <w:ilvl w:val="0"/>
          <w:numId w:val="0"/>
        </w:numPr>
        <w:rPr>
          <w:rFonts w:ascii="Arial" w:hAnsi="Arial" w:cs="Arial"/>
          <w:lang w:val="es-ES"/>
        </w:rPr>
      </w:pPr>
    </w:p>
    <w:p w:rsidR="00E134F2" w:rsidRPr="00B4716B" w:rsidRDefault="00930386" w:rsidP="00930386">
      <w:pPr>
        <w:ind w:left="284" w:hanging="284"/>
        <w:jc w:val="both"/>
        <w:rPr>
          <w:rFonts w:ascii="Arial" w:hAnsi="Arial" w:cs="Arial"/>
          <w:b/>
          <w:sz w:val="22"/>
          <w:szCs w:val="22"/>
          <w:lang w:val="es-ES_tradnl"/>
        </w:rPr>
      </w:pPr>
      <w:r w:rsidRPr="00B4716B">
        <w:rPr>
          <w:rFonts w:ascii="Arial" w:hAnsi="Arial" w:cs="Arial"/>
          <w:b/>
          <w:sz w:val="22"/>
          <w:szCs w:val="22"/>
          <w:lang w:val="es-ES_tradnl"/>
        </w:rPr>
        <w:t>a.</w:t>
      </w:r>
      <w:r w:rsidRPr="00B4716B">
        <w:rPr>
          <w:rFonts w:ascii="Arial" w:hAnsi="Arial" w:cs="Arial"/>
          <w:b/>
          <w:sz w:val="22"/>
          <w:szCs w:val="22"/>
          <w:lang w:val="es-ES_tradnl"/>
        </w:rPr>
        <w:tab/>
      </w:r>
      <w:r w:rsidR="00E134F2" w:rsidRPr="00B4716B">
        <w:rPr>
          <w:rFonts w:ascii="Arial" w:hAnsi="Arial" w:cs="Arial"/>
          <w:b/>
          <w:sz w:val="22"/>
          <w:szCs w:val="22"/>
          <w:lang w:val="es-ES_tradnl"/>
        </w:rPr>
        <w:t>Medio Físico</w:t>
      </w:r>
    </w:p>
    <w:p w:rsidR="00E134F2" w:rsidRPr="00B4716B" w:rsidRDefault="00E134F2" w:rsidP="00E134F2">
      <w:pPr>
        <w:rPr>
          <w:rFonts w:ascii="Arial" w:hAnsi="Arial" w:cs="Arial"/>
          <w:b/>
          <w:bCs/>
          <w:sz w:val="22"/>
          <w:szCs w:val="22"/>
          <w:lang w:val="es-ES"/>
        </w:rPr>
      </w:pPr>
      <w:bookmarkStart w:id="93" w:name="_Toc22713811"/>
      <w:bookmarkStart w:id="94" w:name="_Toc25132473"/>
      <w:bookmarkStart w:id="95" w:name="_Toc25132750"/>
    </w:p>
    <w:p w:rsidR="00E134F2" w:rsidRPr="00B4716B" w:rsidRDefault="00E134F2" w:rsidP="00E134F2">
      <w:pPr>
        <w:rPr>
          <w:rFonts w:ascii="Arial" w:hAnsi="Arial" w:cs="Arial"/>
          <w:b/>
          <w:bCs/>
          <w:sz w:val="22"/>
          <w:szCs w:val="22"/>
          <w:lang w:val="es-ES"/>
        </w:rPr>
      </w:pPr>
      <w:r w:rsidRPr="00B4716B">
        <w:rPr>
          <w:rFonts w:ascii="Arial" w:hAnsi="Arial" w:cs="Arial"/>
          <w:b/>
          <w:bCs/>
          <w:sz w:val="22"/>
          <w:szCs w:val="22"/>
          <w:lang w:val="es-ES"/>
        </w:rPr>
        <w:t>Suelos:</w:t>
      </w:r>
    </w:p>
    <w:p w:rsidR="00E134F2" w:rsidRPr="00B4716B" w:rsidRDefault="00E134F2" w:rsidP="00E134F2">
      <w:pPr>
        <w:jc w:val="both"/>
        <w:rPr>
          <w:rFonts w:ascii="Arial" w:hAnsi="Arial" w:cs="Arial"/>
          <w:sz w:val="22"/>
          <w:szCs w:val="22"/>
          <w:lang w:val="es-ES"/>
        </w:rPr>
      </w:pPr>
    </w:p>
    <w:p w:rsidR="00E134F2" w:rsidRPr="00B4716B" w:rsidRDefault="00E134F2" w:rsidP="00F612B2">
      <w:pPr>
        <w:pStyle w:val="ListParagraph"/>
        <w:numPr>
          <w:ilvl w:val="0"/>
          <w:numId w:val="12"/>
        </w:numPr>
        <w:ind w:left="284" w:hanging="284"/>
        <w:jc w:val="both"/>
        <w:rPr>
          <w:rFonts w:ascii="Arial" w:hAnsi="Arial" w:cs="Arial"/>
          <w:sz w:val="22"/>
          <w:szCs w:val="22"/>
          <w:lang w:val="es-ES"/>
        </w:rPr>
      </w:pPr>
      <w:r w:rsidRPr="00B4716B">
        <w:rPr>
          <w:rFonts w:ascii="Arial" w:hAnsi="Arial" w:cs="Arial"/>
          <w:sz w:val="22"/>
          <w:szCs w:val="22"/>
          <w:lang w:val="es-ES"/>
        </w:rPr>
        <w:t xml:space="preserve">El impacto ambiental de los trabajos de mantenimiento </w:t>
      </w:r>
      <w:r w:rsidR="00930386" w:rsidRPr="00B4716B">
        <w:rPr>
          <w:rFonts w:ascii="Arial" w:hAnsi="Arial" w:cs="Arial"/>
          <w:sz w:val="22"/>
          <w:szCs w:val="22"/>
          <w:lang w:val="es-ES"/>
        </w:rPr>
        <w:t xml:space="preserve">por niveles de servicio </w:t>
      </w:r>
      <w:r w:rsidRPr="00B4716B">
        <w:rPr>
          <w:rFonts w:ascii="Arial" w:hAnsi="Arial" w:cs="Arial"/>
          <w:sz w:val="22"/>
          <w:szCs w:val="22"/>
          <w:lang w:val="es-ES"/>
        </w:rPr>
        <w:t xml:space="preserve">sobre el suelo, depende </w:t>
      </w:r>
      <w:r w:rsidR="00930386" w:rsidRPr="00B4716B">
        <w:rPr>
          <w:rFonts w:ascii="Arial" w:hAnsi="Arial" w:cs="Arial"/>
          <w:sz w:val="22"/>
          <w:szCs w:val="22"/>
          <w:lang w:val="es-ES"/>
        </w:rPr>
        <w:t xml:space="preserve">de </w:t>
      </w:r>
      <w:r w:rsidRPr="00B4716B">
        <w:rPr>
          <w:rFonts w:ascii="Arial" w:hAnsi="Arial" w:cs="Arial"/>
          <w:sz w:val="22"/>
          <w:szCs w:val="22"/>
          <w:lang w:val="es-ES"/>
        </w:rPr>
        <w:t xml:space="preserve">sus características, tipo de actividad a desarrollar y la topografía del terreno. </w:t>
      </w:r>
    </w:p>
    <w:p w:rsidR="00E134F2" w:rsidRPr="00B4716B" w:rsidRDefault="00E134F2" w:rsidP="00930386">
      <w:pPr>
        <w:ind w:left="284" w:hanging="284"/>
        <w:jc w:val="both"/>
        <w:rPr>
          <w:rFonts w:ascii="Arial" w:hAnsi="Arial" w:cs="Arial"/>
          <w:sz w:val="22"/>
          <w:szCs w:val="22"/>
          <w:lang w:val="es-ES"/>
        </w:rPr>
      </w:pPr>
    </w:p>
    <w:p w:rsidR="00E134F2" w:rsidRPr="00B4716B" w:rsidRDefault="00E134F2" w:rsidP="00F612B2">
      <w:pPr>
        <w:pStyle w:val="ListParagraph"/>
        <w:numPr>
          <w:ilvl w:val="0"/>
          <w:numId w:val="12"/>
        </w:numPr>
        <w:ind w:left="284" w:hanging="284"/>
        <w:jc w:val="both"/>
        <w:rPr>
          <w:rFonts w:ascii="Arial" w:hAnsi="Arial" w:cs="Arial"/>
          <w:sz w:val="22"/>
          <w:szCs w:val="22"/>
          <w:lang w:val="es-ES"/>
        </w:rPr>
      </w:pPr>
      <w:r w:rsidRPr="00B4716B">
        <w:rPr>
          <w:rFonts w:ascii="Arial" w:hAnsi="Arial" w:cs="Arial"/>
          <w:sz w:val="22"/>
          <w:szCs w:val="22"/>
          <w:lang w:val="es-ES"/>
        </w:rPr>
        <w:t xml:space="preserve">La desestructuración y compactación de suelos, </w:t>
      </w:r>
      <w:r w:rsidR="00930386" w:rsidRPr="00B4716B">
        <w:rPr>
          <w:rFonts w:ascii="Arial" w:hAnsi="Arial" w:cs="Arial"/>
          <w:sz w:val="22"/>
          <w:szCs w:val="22"/>
          <w:lang w:val="es-ES"/>
        </w:rPr>
        <w:t xml:space="preserve">y </w:t>
      </w:r>
      <w:r w:rsidRPr="00B4716B">
        <w:rPr>
          <w:rFonts w:ascii="Arial" w:hAnsi="Arial" w:cs="Arial"/>
          <w:sz w:val="22"/>
          <w:szCs w:val="22"/>
          <w:lang w:val="es-ES"/>
        </w:rPr>
        <w:t xml:space="preserve">el incremento de la tasa de </w:t>
      </w:r>
      <w:r w:rsidR="00930386" w:rsidRPr="00B4716B">
        <w:rPr>
          <w:rFonts w:ascii="Arial" w:hAnsi="Arial" w:cs="Arial"/>
          <w:sz w:val="22"/>
          <w:szCs w:val="22"/>
          <w:lang w:val="es-ES"/>
        </w:rPr>
        <w:t>pérdida</w:t>
      </w:r>
      <w:r w:rsidRPr="00B4716B">
        <w:rPr>
          <w:rFonts w:ascii="Arial" w:hAnsi="Arial" w:cs="Arial"/>
          <w:sz w:val="22"/>
          <w:szCs w:val="22"/>
          <w:lang w:val="es-ES"/>
        </w:rPr>
        <w:t xml:space="preserve"> del suelo por erosión hídrica, son susceptibles de darse a lo largo de todas las vías, debido a la remoción, acumulación y reubicación de material detrítico, la eliminación de la cubierta vegetal, la implementación de buzones y la eliminación de la cubierta vegetal.</w:t>
      </w:r>
    </w:p>
    <w:p w:rsidR="00930386" w:rsidRPr="00B4716B" w:rsidRDefault="00930386" w:rsidP="00930386">
      <w:pPr>
        <w:ind w:left="284" w:hanging="284"/>
        <w:jc w:val="both"/>
        <w:rPr>
          <w:rFonts w:ascii="Arial" w:hAnsi="Arial" w:cs="Arial"/>
          <w:sz w:val="22"/>
          <w:szCs w:val="22"/>
          <w:lang w:val="es-ES"/>
        </w:rPr>
      </w:pPr>
    </w:p>
    <w:p w:rsidR="00E134F2" w:rsidRPr="00B4716B" w:rsidRDefault="00E134F2" w:rsidP="00F612B2">
      <w:pPr>
        <w:pStyle w:val="ListParagraph"/>
        <w:numPr>
          <w:ilvl w:val="0"/>
          <w:numId w:val="12"/>
        </w:numPr>
        <w:ind w:left="284" w:hanging="284"/>
        <w:jc w:val="both"/>
        <w:rPr>
          <w:rFonts w:ascii="Arial" w:hAnsi="Arial" w:cs="Arial"/>
          <w:sz w:val="22"/>
          <w:szCs w:val="22"/>
          <w:lang w:val="es-ES"/>
        </w:rPr>
      </w:pPr>
      <w:r w:rsidRPr="00B4716B">
        <w:rPr>
          <w:rFonts w:ascii="Arial" w:hAnsi="Arial" w:cs="Arial"/>
          <w:sz w:val="22"/>
          <w:szCs w:val="22"/>
          <w:lang w:val="es-ES"/>
        </w:rPr>
        <w:t xml:space="preserve">La contaminación por residuos sólidos (basura domestica y basura industrial), que implica la acumulación de basura industrial (chatarra, tanques vacíos de hidrocarburos y derivados), y basura doméstica (restos de alimentación y basura de los campamentos). </w:t>
      </w:r>
    </w:p>
    <w:p w:rsidR="00E134F2" w:rsidRPr="00B4716B" w:rsidRDefault="00E134F2" w:rsidP="00930386">
      <w:pPr>
        <w:ind w:left="284" w:hanging="284"/>
        <w:jc w:val="both"/>
        <w:rPr>
          <w:rFonts w:ascii="Arial" w:hAnsi="Arial" w:cs="Arial"/>
          <w:sz w:val="22"/>
          <w:szCs w:val="22"/>
          <w:lang w:val="es-ES"/>
        </w:rPr>
      </w:pPr>
    </w:p>
    <w:p w:rsidR="00E134F2" w:rsidRPr="00B4716B" w:rsidRDefault="00E134F2" w:rsidP="00F612B2">
      <w:pPr>
        <w:pStyle w:val="ListParagraph"/>
        <w:numPr>
          <w:ilvl w:val="0"/>
          <w:numId w:val="12"/>
        </w:numPr>
        <w:ind w:left="284" w:hanging="284"/>
        <w:jc w:val="both"/>
        <w:rPr>
          <w:rFonts w:ascii="Arial" w:hAnsi="Arial" w:cs="Arial"/>
          <w:sz w:val="22"/>
          <w:szCs w:val="22"/>
          <w:lang w:val="es-ES"/>
        </w:rPr>
      </w:pPr>
      <w:r w:rsidRPr="00B4716B">
        <w:rPr>
          <w:rFonts w:ascii="Arial" w:hAnsi="Arial" w:cs="Arial"/>
          <w:sz w:val="22"/>
          <w:szCs w:val="22"/>
          <w:lang w:val="es-ES"/>
        </w:rPr>
        <w:t xml:space="preserve">La generación de basura en los campamentos donde hay </w:t>
      </w:r>
      <w:r w:rsidR="00B27BA1" w:rsidRPr="00B4716B">
        <w:rPr>
          <w:rFonts w:ascii="Arial" w:hAnsi="Arial" w:cs="Arial"/>
          <w:sz w:val="22"/>
          <w:szCs w:val="22"/>
          <w:lang w:val="es-ES"/>
        </w:rPr>
        <w:t>mucho</w:t>
      </w:r>
      <w:r w:rsidRPr="00B4716B">
        <w:rPr>
          <w:rFonts w:ascii="Arial" w:hAnsi="Arial" w:cs="Arial"/>
          <w:sz w:val="22"/>
          <w:szCs w:val="22"/>
          <w:lang w:val="es-ES"/>
        </w:rPr>
        <w:t xml:space="preserve"> personal, </w:t>
      </w:r>
      <w:r w:rsidR="00B27BA1" w:rsidRPr="00B4716B">
        <w:rPr>
          <w:rFonts w:ascii="Arial" w:hAnsi="Arial" w:cs="Arial"/>
          <w:sz w:val="22"/>
          <w:szCs w:val="22"/>
          <w:lang w:val="es-ES"/>
        </w:rPr>
        <w:t xml:space="preserve">puede ser muy significante </w:t>
      </w:r>
      <w:r w:rsidRPr="00B4716B">
        <w:rPr>
          <w:rFonts w:ascii="Arial" w:hAnsi="Arial" w:cs="Arial"/>
          <w:sz w:val="22"/>
          <w:szCs w:val="22"/>
          <w:lang w:val="es-ES"/>
        </w:rPr>
        <w:t xml:space="preserve">que de no tratarse adecuadamente, puede ocasionar serios daños a los suelos por la influencia directa de la actividad de los campamentos. </w:t>
      </w:r>
    </w:p>
    <w:p w:rsidR="00E134F2" w:rsidRPr="00B4716B" w:rsidRDefault="00E134F2" w:rsidP="00930386">
      <w:pPr>
        <w:ind w:left="284" w:hanging="284"/>
        <w:jc w:val="both"/>
        <w:rPr>
          <w:rFonts w:ascii="Arial" w:hAnsi="Arial" w:cs="Arial"/>
          <w:sz w:val="22"/>
          <w:szCs w:val="22"/>
          <w:lang w:val="es-ES"/>
        </w:rPr>
      </w:pPr>
    </w:p>
    <w:p w:rsidR="00E134F2" w:rsidRPr="00B4716B" w:rsidRDefault="00E134F2" w:rsidP="00F612B2">
      <w:pPr>
        <w:pStyle w:val="ListParagraph"/>
        <w:numPr>
          <w:ilvl w:val="0"/>
          <w:numId w:val="12"/>
        </w:numPr>
        <w:ind w:left="284" w:hanging="284"/>
        <w:jc w:val="both"/>
        <w:rPr>
          <w:rFonts w:ascii="Arial" w:hAnsi="Arial" w:cs="Arial"/>
          <w:sz w:val="22"/>
          <w:szCs w:val="22"/>
          <w:lang w:val="es-ES"/>
        </w:rPr>
      </w:pPr>
      <w:r w:rsidRPr="00B4716B">
        <w:rPr>
          <w:rFonts w:ascii="Arial" w:hAnsi="Arial" w:cs="Arial"/>
          <w:sz w:val="22"/>
          <w:szCs w:val="22"/>
          <w:lang w:val="es-ES"/>
        </w:rPr>
        <w:t xml:space="preserve">La contaminación por residuos líquidos implica directamente la contaminación por hidrocarburos y derivados, la contaminación por combustibles y lubricantes, se presenta en los lugares de estacionamiento y mantenimiento de la maquinaria  y equipo pesado, en lugares de almacenamiento de combustibles y en los talleres de reparación y mantenimiento, la contaminación por hidrocarburos y derivados, los cuales se utilizan intensivamente a lo largo de todas las obras y particularmente importante es la contaminación por derrame de asfaltos, que se podrá presentar en los sitios donde se </w:t>
      </w:r>
      <w:r w:rsidRPr="00B4716B">
        <w:rPr>
          <w:rFonts w:ascii="Arial" w:hAnsi="Arial" w:cs="Arial"/>
          <w:sz w:val="22"/>
          <w:szCs w:val="22"/>
          <w:lang w:val="es-ES"/>
        </w:rPr>
        <w:lastRenderedPageBreak/>
        <w:t>acumulan  tanques de asfalto llenos y vacíos si no se toman las previsiones para evitar tales efectos.</w:t>
      </w:r>
    </w:p>
    <w:p w:rsidR="00E134F2" w:rsidRPr="00B4716B" w:rsidRDefault="00E134F2" w:rsidP="00E134F2">
      <w:pPr>
        <w:jc w:val="both"/>
        <w:rPr>
          <w:rFonts w:ascii="Arial" w:hAnsi="Arial" w:cs="Arial"/>
          <w:sz w:val="22"/>
          <w:szCs w:val="22"/>
          <w:lang w:val="es-ES"/>
        </w:rPr>
      </w:pPr>
    </w:p>
    <w:p w:rsidR="00E134F2" w:rsidRPr="00B4716B" w:rsidRDefault="00E134F2" w:rsidP="00E134F2">
      <w:pPr>
        <w:rPr>
          <w:rFonts w:ascii="Arial" w:hAnsi="Arial" w:cs="Arial"/>
          <w:b/>
          <w:sz w:val="22"/>
          <w:szCs w:val="22"/>
          <w:lang w:val="es-ES"/>
        </w:rPr>
      </w:pPr>
      <w:r w:rsidRPr="00B4716B">
        <w:rPr>
          <w:rFonts w:ascii="Arial" w:hAnsi="Arial" w:cs="Arial"/>
          <w:b/>
          <w:sz w:val="22"/>
          <w:szCs w:val="22"/>
          <w:lang w:val="es-ES"/>
        </w:rPr>
        <w:t>Aire:</w:t>
      </w:r>
    </w:p>
    <w:p w:rsidR="00E134F2" w:rsidRPr="00B4716B" w:rsidRDefault="00E134F2" w:rsidP="00E134F2">
      <w:pPr>
        <w:jc w:val="both"/>
        <w:rPr>
          <w:rFonts w:ascii="Arial" w:hAnsi="Arial" w:cs="Arial"/>
          <w:sz w:val="22"/>
          <w:szCs w:val="22"/>
          <w:lang w:val="es-ES"/>
        </w:rPr>
      </w:pPr>
    </w:p>
    <w:p w:rsidR="00E134F2" w:rsidRPr="00B4716B" w:rsidRDefault="00E134F2" w:rsidP="00F612B2">
      <w:pPr>
        <w:pStyle w:val="ListParagraph"/>
        <w:numPr>
          <w:ilvl w:val="0"/>
          <w:numId w:val="13"/>
        </w:numPr>
        <w:ind w:left="284" w:hanging="284"/>
        <w:jc w:val="both"/>
        <w:rPr>
          <w:rFonts w:ascii="Arial" w:hAnsi="Arial" w:cs="Arial"/>
          <w:sz w:val="22"/>
          <w:szCs w:val="22"/>
          <w:lang w:val="es-ES"/>
        </w:rPr>
      </w:pPr>
      <w:r w:rsidRPr="00B4716B">
        <w:rPr>
          <w:rFonts w:ascii="Arial" w:hAnsi="Arial" w:cs="Arial"/>
          <w:sz w:val="22"/>
          <w:szCs w:val="22"/>
          <w:lang w:val="es-ES"/>
        </w:rPr>
        <w:t>La contaminación atmosférica se presenta por la eliminación desde diversas fuentes los residuos gaseosos de la combustión de hidrocarburos, el incremento de los niveles sonoros, el aumento de los niveles de inmisión debida a la actividad permanente de maquinaria pesada y la producción de humo y gases del procesamiento de asfalto. Las fuentes generadoras son principalmente la maquinaria de construcción que trabaja a lo largo de la carretera, el humo del procesamiento en las plantas de asfalto, y el humo del asfalto desprendido durante las obras a lo largo de todo el recorrido.</w:t>
      </w:r>
    </w:p>
    <w:p w:rsidR="00E134F2" w:rsidRPr="00B4716B" w:rsidRDefault="00E134F2" w:rsidP="00930386">
      <w:pPr>
        <w:ind w:left="284" w:hanging="284"/>
        <w:jc w:val="both"/>
        <w:rPr>
          <w:rFonts w:ascii="Arial" w:hAnsi="Arial" w:cs="Arial"/>
          <w:sz w:val="22"/>
          <w:szCs w:val="22"/>
          <w:lang w:val="es-ES"/>
        </w:rPr>
      </w:pPr>
    </w:p>
    <w:p w:rsidR="00E134F2" w:rsidRPr="00B4716B" w:rsidRDefault="00E134F2" w:rsidP="00F612B2">
      <w:pPr>
        <w:pStyle w:val="ListParagraph"/>
        <w:numPr>
          <w:ilvl w:val="0"/>
          <w:numId w:val="13"/>
        </w:numPr>
        <w:ind w:left="284" w:hanging="284"/>
        <w:jc w:val="both"/>
        <w:rPr>
          <w:rFonts w:ascii="Arial" w:hAnsi="Arial" w:cs="Arial"/>
          <w:sz w:val="22"/>
          <w:szCs w:val="22"/>
          <w:lang w:val="es-ES"/>
        </w:rPr>
      </w:pPr>
      <w:r w:rsidRPr="00B4716B">
        <w:rPr>
          <w:rFonts w:ascii="Arial" w:hAnsi="Arial" w:cs="Arial"/>
          <w:sz w:val="22"/>
          <w:szCs w:val="22"/>
          <w:lang w:val="es-ES"/>
        </w:rPr>
        <w:t xml:space="preserve">La contaminación por ruido </w:t>
      </w:r>
      <w:r w:rsidR="00930386" w:rsidRPr="00B4716B">
        <w:rPr>
          <w:rFonts w:ascii="Arial" w:hAnsi="Arial" w:cs="Arial"/>
          <w:sz w:val="22"/>
          <w:szCs w:val="22"/>
          <w:lang w:val="es-ES"/>
        </w:rPr>
        <w:t>está</w:t>
      </w:r>
      <w:r w:rsidRPr="00B4716B">
        <w:rPr>
          <w:rFonts w:ascii="Arial" w:hAnsi="Arial" w:cs="Arial"/>
          <w:sz w:val="22"/>
          <w:szCs w:val="22"/>
          <w:lang w:val="es-ES"/>
        </w:rPr>
        <w:t xml:space="preserve"> localizada sobre los puntos de mayor actividad de la maquinaria pesada, tanto en los campamentos como a lo largo de la carretera.</w:t>
      </w:r>
    </w:p>
    <w:p w:rsidR="00E134F2" w:rsidRPr="00B4716B" w:rsidRDefault="00E134F2" w:rsidP="00E134F2">
      <w:pPr>
        <w:jc w:val="both"/>
        <w:rPr>
          <w:rFonts w:ascii="Arial" w:hAnsi="Arial" w:cs="Arial"/>
          <w:sz w:val="22"/>
          <w:szCs w:val="22"/>
          <w:lang w:val="es-ES"/>
        </w:rPr>
      </w:pPr>
    </w:p>
    <w:p w:rsidR="00E134F2" w:rsidRPr="00B4716B" w:rsidRDefault="00E134F2" w:rsidP="00E134F2">
      <w:pPr>
        <w:rPr>
          <w:rFonts w:ascii="Arial" w:hAnsi="Arial" w:cs="Arial"/>
          <w:b/>
          <w:sz w:val="22"/>
          <w:szCs w:val="22"/>
          <w:lang w:val="es-ES"/>
        </w:rPr>
      </w:pPr>
      <w:r w:rsidRPr="00B4716B">
        <w:rPr>
          <w:rFonts w:ascii="Arial" w:hAnsi="Arial" w:cs="Arial"/>
          <w:b/>
          <w:sz w:val="22"/>
          <w:szCs w:val="22"/>
          <w:lang w:val="es-ES"/>
        </w:rPr>
        <w:t>Agua:</w:t>
      </w:r>
    </w:p>
    <w:p w:rsidR="00E134F2" w:rsidRPr="00B4716B" w:rsidRDefault="00E134F2" w:rsidP="00E134F2">
      <w:pPr>
        <w:jc w:val="both"/>
        <w:rPr>
          <w:rFonts w:ascii="Arial" w:hAnsi="Arial" w:cs="Arial"/>
          <w:sz w:val="22"/>
          <w:szCs w:val="22"/>
          <w:lang w:val="es-ES"/>
        </w:rPr>
      </w:pPr>
    </w:p>
    <w:p w:rsidR="00E134F2" w:rsidRPr="00B4716B" w:rsidRDefault="00E134F2" w:rsidP="00F612B2">
      <w:pPr>
        <w:pStyle w:val="ListParagraph"/>
        <w:numPr>
          <w:ilvl w:val="0"/>
          <w:numId w:val="14"/>
        </w:numPr>
        <w:ind w:left="284" w:hanging="284"/>
        <w:jc w:val="both"/>
        <w:rPr>
          <w:rFonts w:ascii="Arial" w:hAnsi="Arial" w:cs="Arial"/>
          <w:sz w:val="22"/>
          <w:szCs w:val="22"/>
          <w:lang w:val="es-ES"/>
        </w:rPr>
      </w:pPr>
      <w:r w:rsidRPr="00B4716B">
        <w:rPr>
          <w:rFonts w:ascii="Arial" w:hAnsi="Arial" w:cs="Arial"/>
          <w:sz w:val="22"/>
          <w:szCs w:val="22"/>
          <w:lang w:val="es-ES"/>
        </w:rPr>
        <w:t>Los recursos hídricos susceptibles de contaminarse son aquellos ríos o lagunas cercanas a las actividades directas del trabajo de mantenimiento de la carretera, los recursos hídricos pueden verse afectados de la siguiente forma:</w:t>
      </w:r>
    </w:p>
    <w:p w:rsidR="00E134F2" w:rsidRPr="00B4716B" w:rsidRDefault="00E134F2" w:rsidP="00930386">
      <w:pPr>
        <w:ind w:left="284" w:hanging="284"/>
        <w:jc w:val="both"/>
        <w:rPr>
          <w:rFonts w:ascii="Arial" w:hAnsi="Arial" w:cs="Arial"/>
          <w:sz w:val="22"/>
          <w:szCs w:val="22"/>
          <w:lang w:val="es-ES"/>
        </w:rPr>
      </w:pPr>
    </w:p>
    <w:p w:rsidR="00E134F2" w:rsidRPr="00B4716B" w:rsidRDefault="00E134F2" w:rsidP="00F612B2">
      <w:pPr>
        <w:pStyle w:val="ListParagraph"/>
        <w:numPr>
          <w:ilvl w:val="0"/>
          <w:numId w:val="14"/>
        </w:numPr>
        <w:ind w:left="284" w:hanging="284"/>
        <w:jc w:val="both"/>
        <w:rPr>
          <w:rFonts w:ascii="Arial" w:hAnsi="Arial" w:cs="Arial"/>
          <w:sz w:val="22"/>
          <w:szCs w:val="22"/>
          <w:lang w:val="es-ES"/>
        </w:rPr>
      </w:pPr>
      <w:r w:rsidRPr="00B4716B">
        <w:rPr>
          <w:rFonts w:ascii="Arial" w:hAnsi="Arial" w:cs="Arial"/>
          <w:sz w:val="22"/>
          <w:szCs w:val="22"/>
          <w:lang w:val="es-ES"/>
        </w:rPr>
        <w:t>La contaminación por residuos sólidos, que podría darse en el caso de que se instalen los campamentos cerca a los cuerpos de agua. Los problemas de dispersión responden más ampliamente en el medio acuático.</w:t>
      </w:r>
    </w:p>
    <w:p w:rsidR="00E134F2" w:rsidRPr="00B4716B" w:rsidRDefault="00E134F2" w:rsidP="00930386">
      <w:pPr>
        <w:ind w:left="284" w:hanging="284"/>
        <w:jc w:val="both"/>
        <w:rPr>
          <w:rFonts w:ascii="Arial" w:hAnsi="Arial" w:cs="Arial"/>
          <w:sz w:val="22"/>
          <w:szCs w:val="22"/>
          <w:lang w:val="es-ES"/>
        </w:rPr>
      </w:pPr>
    </w:p>
    <w:p w:rsidR="00E134F2" w:rsidRPr="00B4716B" w:rsidRDefault="00E134F2" w:rsidP="00F612B2">
      <w:pPr>
        <w:pStyle w:val="ListParagraph"/>
        <w:numPr>
          <w:ilvl w:val="0"/>
          <w:numId w:val="14"/>
        </w:numPr>
        <w:ind w:left="284" w:hanging="284"/>
        <w:jc w:val="both"/>
        <w:rPr>
          <w:rFonts w:ascii="Arial" w:hAnsi="Arial" w:cs="Arial"/>
          <w:sz w:val="22"/>
          <w:szCs w:val="22"/>
          <w:lang w:val="es-ES"/>
        </w:rPr>
      </w:pPr>
      <w:r w:rsidRPr="00B4716B">
        <w:rPr>
          <w:rFonts w:ascii="Arial" w:hAnsi="Arial" w:cs="Arial"/>
          <w:sz w:val="22"/>
          <w:szCs w:val="22"/>
          <w:lang w:val="es-ES"/>
        </w:rPr>
        <w:t>La contaminación por residuos líquidos, se da en la misma forma que para el factor suelo, pero en este caso considerando su vertido a cuerpos de agua. El problema con los cuerpos de agua es mayor debido a la posibilidad de dispersión de los agentes contaminantes, y debido al enorme grado de afectación que los cambios del medio ambiente natural causan a la biota acuática.</w:t>
      </w:r>
    </w:p>
    <w:p w:rsidR="00E134F2" w:rsidRPr="00B4716B" w:rsidRDefault="00E134F2" w:rsidP="00930386">
      <w:pPr>
        <w:ind w:left="284" w:hanging="284"/>
        <w:jc w:val="both"/>
        <w:rPr>
          <w:rFonts w:ascii="Arial" w:hAnsi="Arial" w:cs="Arial"/>
          <w:sz w:val="22"/>
          <w:szCs w:val="22"/>
          <w:lang w:val="es-ES"/>
        </w:rPr>
      </w:pPr>
    </w:p>
    <w:p w:rsidR="00E134F2" w:rsidRPr="00B4716B" w:rsidRDefault="00E134F2" w:rsidP="00F612B2">
      <w:pPr>
        <w:pStyle w:val="ListParagraph"/>
        <w:numPr>
          <w:ilvl w:val="0"/>
          <w:numId w:val="14"/>
        </w:numPr>
        <w:ind w:left="284" w:hanging="284"/>
        <w:jc w:val="both"/>
        <w:rPr>
          <w:rFonts w:ascii="Arial" w:hAnsi="Arial" w:cs="Arial"/>
          <w:sz w:val="22"/>
          <w:szCs w:val="22"/>
          <w:lang w:val="es-ES"/>
        </w:rPr>
      </w:pPr>
      <w:r w:rsidRPr="00B4716B">
        <w:rPr>
          <w:rFonts w:ascii="Arial" w:hAnsi="Arial" w:cs="Arial"/>
          <w:sz w:val="22"/>
          <w:szCs w:val="22"/>
          <w:lang w:val="es-ES"/>
        </w:rPr>
        <w:t xml:space="preserve">La contaminación por residuos fecales, los cuales se producen en los campamentos, y de no planificarse sistemas de control, podría llegar a los cuerpos de agua contaminándolos, es particularmente importante el peligro con residuos fecales que contengan microorganismos patógenos </w:t>
      </w:r>
      <w:r w:rsidR="00B27BA1" w:rsidRPr="00B4716B">
        <w:rPr>
          <w:rFonts w:ascii="Arial" w:hAnsi="Arial" w:cs="Arial"/>
          <w:sz w:val="22"/>
          <w:szCs w:val="22"/>
          <w:lang w:val="es-ES"/>
        </w:rPr>
        <w:t>por los</w:t>
      </w:r>
      <w:r w:rsidRPr="00B4716B">
        <w:rPr>
          <w:rFonts w:ascii="Arial" w:hAnsi="Arial" w:cs="Arial"/>
          <w:sz w:val="22"/>
          <w:szCs w:val="22"/>
          <w:lang w:val="es-ES"/>
        </w:rPr>
        <w:t xml:space="preserve"> problemas sanitarios susceptibles de aparecer </w:t>
      </w:r>
      <w:r w:rsidR="00B27BA1" w:rsidRPr="00B4716B">
        <w:rPr>
          <w:rFonts w:ascii="Arial" w:hAnsi="Arial" w:cs="Arial"/>
          <w:sz w:val="22"/>
          <w:szCs w:val="22"/>
          <w:lang w:val="es-ES"/>
        </w:rPr>
        <w:t xml:space="preserve">a nivel </w:t>
      </w:r>
      <w:r w:rsidRPr="00B4716B">
        <w:rPr>
          <w:rFonts w:ascii="Arial" w:hAnsi="Arial" w:cs="Arial"/>
          <w:sz w:val="22"/>
          <w:szCs w:val="22"/>
          <w:lang w:val="es-ES"/>
        </w:rPr>
        <w:t>local o regional.</w:t>
      </w:r>
    </w:p>
    <w:p w:rsidR="00E134F2" w:rsidRPr="00B4716B" w:rsidRDefault="00E134F2" w:rsidP="00930386">
      <w:pPr>
        <w:ind w:left="284" w:hanging="284"/>
        <w:jc w:val="both"/>
        <w:rPr>
          <w:rFonts w:ascii="Arial" w:hAnsi="Arial" w:cs="Arial"/>
          <w:sz w:val="22"/>
          <w:szCs w:val="22"/>
          <w:lang w:val="es-ES"/>
        </w:rPr>
      </w:pPr>
    </w:p>
    <w:p w:rsidR="00E134F2" w:rsidRPr="00B4716B" w:rsidRDefault="00E134F2" w:rsidP="00F612B2">
      <w:pPr>
        <w:pStyle w:val="ListParagraph"/>
        <w:numPr>
          <w:ilvl w:val="0"/>
          <w:numId w:val="14"/>
        </w:numPr>
        <w:ind w:left="284" w:hanging="284"/>
        <w:jc w:val="both"/>
        <w:rPr>
          <w:rFonts w:ascii="Arial" w:hAnsi="Arial" w:cs="Arial"/>
          <w:sz w:val="22"/>
          <w:szCs w:val="22"/>
          <w:lang w:val="es-ES"/>
        </w:rPr>
      </w:pPr>
      <w:r w:rsidRPr="00B4716B">
        <w:rPr>
          <w:rFonts w:ascii="Arial" w:hAnsi="Arial" w:cs="Arial"/>
          <w:sz w:val="22"/>
          <w:szCs w:val="22"/>
          <w:lang w:val="es-ES"/>
        </w:rPr>
        <w:t>La colmatación por sedimentos y rocas provenientes de la remoción y almacenamiento de tierras, estos son particularmente susceptibles de darse en las zonas donde se instalan buzones cerca de los ríos  o quebradas y en áreas de construcción de puentes.</w:t>
      </w:r>
    </w:p>
    <w:p w:rsidR="00E134F2" w:rsidRPr="00B4716B" w:rsidRDefault="00E134F2" w:rsidP="00E134F2">
      <w:pPr>
        <w:jc w:val="both"/>
        <w:rPr>
          <w:rFonts w:ascii="Arial" w:hAnsi="Arial" w:cs="Arial"/>
          <w:sz w:val="22"/>
          <w:szCs w:val="22"/>
          <w:lang w:val="es-ES"/>
        </w:rPr>
      </w:pPr>
    </w:p>
    <w:p w:rsidR="00E134F2" w:rsidRPr="00B4716B" w:rsidRDefault="00E134F2" w:rsidP="00E134F2">
      <w:pPr>
        <w:rPr>
          <w:rFonts w:ascii="Arial" w:hAnsi="Arial" w:cs="Arial"/>
          <w:b/>
          <w:sz w:val="22"/>
          <w:szCs w:val="22"/>
          <w:lang w:val="es-ES"/>
        </w:rPr>
      </w:pPr>
      <w:r w:rsidRPr="00B4716B">
        <w:rPr>
          <w:rFonts w:ascii="Arial" w:hAnsi="Arial" w:cs="Arial"/>
          <w:b/>
          <w:sz w:val="22"/>
          <w:szCs w:val="22"/>
          <w:lang w:val="es-ES"/>
        </w:rPr>
        <w:t>Paisaje:</w:t>
      </w:r>
    </w:p>
    <w:p w:rsidR="00E134F2" w:rsidRPr="00B4716B" w:rsidRDefault="00E134F2" w:rsidP="00E134F2">
      <w:pPr>
        <w:jc w:val="both"/>
        <w:rPr>
          <w:rFonts w:ascii="Arial" w:hAnsi="Arial" w:cs="Arial"/>
          <w:sz w:val="22"/>
          <w:szCs w:val="22"/>
          <w:lang w:val="es-ES"/>
        </w:rPr>
      </w:pPr>
    </w:p>
    <w:p w:rsidR="00E134F2" w:rsidRPr="00B4716B" w:rsidRDefault="00E134F2" w:rsidP="00F612B2">
      <w:pPr>
        <w:pStyle w:val="ListParagraph"/>
        <w:numPr>
          <w:ilvl w:val="0"/>
          <w:numId w:val="15"/>
        </w:numPr>
        <w:ind w:left="284" w:hanging="284"/>
        <w:jc w:val="both"/>
        <w:rPr>
          <w:rFonts w:ascii="Arial" w:hAnsi="Arial" w:cs="Arial"/>
          <w:sz w:val="22"/>
          <w:szCs w:val="22"/>
          <w:lang w:val="es-ES"/>
        </w:rPr>
      </w:pPr>
      <w:r w:rsidRPr="00B4716B">
        <w:rPr>
          <w:rFonts w:ascii="Arial" w:hAnsi="Arial" w:cs="Arial"/>
          <w:sz w:val="22"/>
          <w:szCs w:val="22"/>
          <w:lang w:val="es-ES"/>
        </w:rPr>
        <w:t>El deterioro del paisaje se da en todos aquellos sitios donde los trabajos de construcción requirió la remoción de tierras en bancos de préstamo, la implementación de buzones y por la intrusión visual de puentes y de obras de arte menor.</w:t>
      </w:r>
    </w:p>
    <w:p w:rsidR="00E134F2" w:rsidRPr="00B4716B" w:rsidRDefault="00E134F2" w:rsidP="00930386">
      <w:pPr>
        <w:ind w:left="284" w:hanging="284"/>
        <w:jc w:val="both"/>
        <w:rPr>
          <w:rFonts w:ascii="Arial" w:hAnsi="Arial" w:cs="Arial"/>
          <w:b/>
          <w:sz w:val="22"/>
          <w:szCs w:val="22"/>
          <w:lang w:val="es-ES"/>
        </w:rPr>
      </w:pPr>
    </w:p>
    <w:p w:rsidR="00E134F2" w:rsidRPr="00B4716B" w:rsidRDefault="00E134F2" w:rsidP="00F612B2">
      <w:pPr>
        <w:pStyle w:val="ListParagraph"/>
        <w:numPr>
          <w:ilvl w:val="0"/>
          <w:numId w:val="15"/>
        </w:numPr>
        <w:ind w:left="284" w:hanging="284"/>
        <w:jc w:val="both"/>
        <w:rPr>
          <w:rFonts w:ascii="Arial" w:hAnsi="Arial" w:cs="Arial"/>
          <w:snapToGrid w:val="0"/>
          <w:color w:val="000000"/>
          <w:sz w:val="22"/>
          <w:szCs w:val="22"/>
          <w:lang w:val="es-ES"/>
        </w:rPr>
      </w:pPr>
      <w:r w:rsidRPr="00B4716B">
        <w:rPr>
          <w:rFonts w:ascii="Arial" w:hAnsi="Arial" w:cs="Arial"/>
          <w:snapToGrid w:val="0"/>
          <w:color w:val="000000"/>
          <w:sz w:val="22"/>
          <w:szCs w:val="22"/>
          <w:lang w:val="es-ES"/>
        </w:rPr>
        <w:lastRenderedPageBreak/>
        <w:t xml:space="preserve">Los impactos sociales que podrían </w:t>
      </w:r>
      <w:r w:rsidR="00B27BA1" w:rsidRPr="00B4716B">
        <w:rPr>
          <w:rFonts w:ascii="Arial" w:hAnsi="Arial" w:cs="Arial"/>
          <w:snapToGrid w:val="0"/>
          <w:color w:val="000000"/>
          <w:sz w:val="22"/>
          <w:szCs w:val="22"/>
          <w:lang w:val="es-ES"/>
        </w:rPr>
        <w:t xml:space="preserve">producirse </w:t>
      </w:r>
      <w:r w:rsidRPr="00B4716B">
        <w:rPr>
          <w:rFonts w:ascii="Arial" w:hAnsi="Arial" w:cs="Arial"/>
          <w:snapToGrid w:val="0"/>
          <w:color w:val="000000"/>
          <w:sz w:val="22"/>
          <w:szCs w:val="22"/>
          <w:lang w:val="es-ES"/>
        </w:rPr>
        <w:t xml:space="preserve">por </w:t>
      </w:r>
      <w:r w:rsidR="00B27BA1" w:rsidRPr="00B4716B">
        <w:rPr>
          <w:rFonts w:ascii="Arial" w:hAnsi="Arial" w:cs="Arial"/>
          <w:snapToGrid w:val="0"/>
          <w:color w:val="000000"/>
          <w:sz w:val="22"/>
          <w:szCs w:val="22"/>
          <w:lang w:val="es-ES"/>
        </w:rPr>
        <w:t>las actividades de</w:t>
      </w:r>
      <w:r w:rsidRPr="00B4716B">
        <w:rPr>
          <w:rFonts w:ascii="Arial" w:hAnsi="Arial" w:cs="Arial"/>
          <w:snapToGrid w:val="0"/>
          <w:color w:val="000000"/>
          <w:sz w:val="22"/>
          <w:szCs w:val="22"/>
          <w:lang w:val="es-ES"/>
        </w:rPr>
        <w:t xml:space="preserve"> mantenimiento periódico o rutinario en el componente socio económico se definen en función a las actividades identificadas y también a nivel general.</w:t>
      </w:r>
    </w:p>
    <w:p w:rsidR="00E134F2" w:rsidRPr="00B4716B" w:rsidRDefault="00E134F2" w:rsidP="00E134F2">
      <w:pPr>
        <w:ind w:left="1260"/>
        <w:jc w:val="both"/>
        <w:rPr>
          <w:rFonts w:ascii="Arial" w:hAnsi="Arial" w:cs="Arial"/>
          <w:snapToGrid w:val="0"/>
          <w:color w:val="000000"/>
          <w:sz w:val="22"/>
          <w:szCs w:val="22"/>
          <w:lang w:val="es-ES"/>
        </w:rPr>
      </w:pPr>
    </w:p>
    <w:p w:rsidR="00E134F2" w:rsidRPr="00B4716B" w:rsidRDefault="00E134F2" w:rsidP="00930386">
      <w:pPr>
        <w:ind w:left="284" w:hanging="284"/>
        <w:jc w:val="both"/>
        <w:rPr>
          <w:rFonts w:ascii="Arial" w:hAnsi="Arial" w:cs="Arial"/>
          <w:b/>
          <w:snapToGrid w:val="0"/>
          <w:color w:val="000000"/>
          <w:sz w:val="22"/>
          <w:szCs w:val="22"/>
          <w:lang w:val="es-ES"/>
        </w:rPr>
      </w:pPr>
      <w:r w:rsidRPr="00B4716B">
        <w:rPr>
          <w:rFonts w:ascii="Arial" w:hAnsi="Arial" w:cs="Arial"/>
          <w:b/>
          <w:snapToGrid w:val="0"/>
          <w:color w:val="000000"/>
          <w:sz w:val="22"/>
          <w:szCs w:val="22"/>
          <w:lang w:val="es-ES"/>
        </w:rPr>
        <w:t>b.</w:t>
      </w:r>
      <w:r w:rsidRPr="00B4716B">
        <w:rPr>
          <w:rFonts w:ascii="Arial" w:hAnsi="Arial" w:cs="Arial"/>
          <w:b/>
          <w:snapToGrid w:val="0"/>
          <w:color w:val="000000"/>
          <w:sz w:val="22"/>
          <w:szCs w:val="22"/>
          <w:lang w:val="es-ES"/>
        </w:rPr>
        <w:tab/>
        <w:t>Medio Biótico</w:t>
      </w:r>
    </w:p>
    <w:bookmarkEnd w:id="93"/>
    <w:bookmarkEnd w:id="94"/>
    <w:bookmarkEnd w:id="95"/>
    <w:p w:rsidR="00E134F2" w:rsidRPr="00B4716B" w:rsidRDefault="00E134F2" w:rsidP="00E134F2">
      <w:pPr>
        <w:rPr>
          <w:rFonts w:ascii="Arial" w:hAnsi="Arial" w:cs="Arial"/>
          <w:b/>
          <w:bCs/>
          <w:sz w:val="22"/>
          <w:szCs w:val="22"/>
          <w:lang w:val="es-ES"/>
        </w:rPr>
      </w:pPr>
    </w:p>
    <w:p w:rsidR="00E134F2" w:rsidRPr="00B4716B" w:rsidRDefault="00E134F2" w:rsidP="00930386">
      <w:pPr>
        <w:rPr>
          <w:rFonts w:ascii="Arial" w:hAnsi="Arial" w:cs="Arial"/>
          <w:b/>
          <w:sz w:val="22"/>
          <w:szCs w:val="22"/>
          <w:lang w:val="es-ES"/>
        </w:rPr>
      </w:pPr>
      <w:r w:rsidRPr="00B4716B">
        <w:rPr>
          <w:rFonts w:ascii="Arial" w:hAnsi="Arial" w:cs="Arial"/>
          <w:b/>
          <w:sz w:val="22"/>
          <w:szCs w:val="22"/>
          <w:lang w:val="es-ES"/>
        </w:rPr>
        <w:t>Flora:</w:t>
      </w:r>
    </w:p>
    <w:p w:rsidR="00E134F2" w:rsidRPr="00B4716B" w:rsidRDefault="00E134F2" w:rsidP="00930386">
      <w:pPr>
        <w:jc w:val="both"/>
        <w:rPr>
          <w:rFonts w:ascii="Arial" w:hAnsi="Arial" w:cs="Arial"/>
          <w:sz w:val="22"/>
          <w:szCs w:val="22"/>
          <w:lang w:val="es-ES"/>
        </w:rPr>
      </w:pPr>
    </w:p>
    <w:p w:rsidR="00E134F2" w:rsidRPr="00B4716B" w:rsidRDefault="00E134F2" w:rsidP="00930386">
      <w:pPr>
        <w:jc w:val="both"/>
        <w:rPr>
          <w:rFonts w:ascii="Arial" w:hAnsi="Arial" w:cs="Arial"/>
          <w:sz w:val="22"/>
          <w:szCs w:val="22"/>
          <w:lang w:val="es-ES"/>
        </w:rPr>
      </w:pPr>
      <w:r w:rsidRPr="00B4716B">
        <w:rPr>
          <w:rFonts w:ascii="Arial" w:hAnsi="Arial" w:cs="Arial"/>
          <w:sz w:val="22"/>
          <w:szCs w:val="22"/>
          <w:lang w:val="es-ES"/>
        </w:rPr>
        <w:t xml:space="preserve">Como consecuencia de la ejecución de obras de mantenimiento de carreteras, se </w:t>
      </w:r>
      <w:r w:rsidR="00930386" w:rsidRPr="00B4716B">
        <w:rPr>
          <w:rFonts w:ascii="Arial" w:hAnsi="Arial" w:cs="Arial"/>
          <w:sz w:val="22"/>
          <w:szCs w:val="22"/>
          <w:lang w:val="es-ES"/>
        </w:rPr>
        <w:t>puede presentar</w:t>
      </w:r>
      <w:r w:rsidRPr="00B4716B">
        <w:rPr>
          <w:rFonts w:ascii="Arial" w:hAnsi="Arial" w:cs="Arial"/>
          <w:sz w:val="22"/>
          <w:szCs w:val="22"/>
          <w:lang w:val="es-ES"/>
        </w:rPr>
        <w:t xml:space="preserve"> pérdida de la cobertura vegetal, degradación de comunidades vegetales</w:t>
      </w:r>
      <w:r w:rsidR="00930386" w:rsidRPr="00B4716B">
        <w:rPr>
          <w:rFonts w:ascii="Arial" w:hAnsi="Arial" w:cs="Arial"/>
          <w:sz w:val="22"/>
          <w:szCs w:val="22"/>
          <w:lang w:val="es-ES"/>
        </w:rPr>
        <w:t>. L</w:t>
      </w:r>
      <w:r w:rsidRPr="00B4716B">
        <w:rPr>
          <w:rFonts w:ascii="Arial" w:hAnsi="Arial" w:cs="Arial"/>
          <w:sz w:val="22"/>
          <w:szCs w:val="22"/>
          <w:lang w:val="es-ES"/>
        </w:rPr>
        <w:t xml:space="preserve">a vegetación </w:t>
      </w:r>
      <w:r w:rsidR="00930386" w:rsidRPr="00B4716B">
        <w:rPr>
          <w:rFonts w:ascii="Arial" w:hAnsi="Arial" w:cs="Arial"/>
          <w:sz w:val="22"/>
          <w:szCs w:val="22"/>
          <w:lang w:val="es-ES"/>
        </w:rPr>
        <w:t>puede ser</w:t>
      </w:r>
      <w:r w:rsidRPr="00B4716B">
        <w:rPr>
          <w:rFonts w:ascii="Arial" w:hAnsi="Arial" w:cs="Arial"/>
          <w:sz w:val="22"/>
          <w:szCs w:val="22"/>
          <w:lang w:val="es-ES"/>
        </w:rPr>
        <w:t xml:space="preserve"> desbrozada en áreas de intervención, cortada, dañada o afectada por emanaciones de polvo.</w:t>
      </w:r>
      <w:r w:rsidR="003459C0">
        <w:rPr>
          <w:rFonts w:ascii="Arial" w:hAnsi="Arial" w:cs="Arial"/>
          <w:sz w:val="22"/>
          <w:szCs w:val="22"/>
          <w:lang w:val="es-ES"/>
        </w:rPr>
        <w:t xml:space="preserve"> </w:t>
      </w:r>
      <w:r w:rsidRPr="00B4716B">
        <w:rPr>
          <w:rFonts w:ascii="Arial" w:hAnsi="Arial" w:cs="Arial"/>
          <w:sz w:val="22"/>
          <w:szCs w:val="22"/>
          <w:lang w:val="es-ES"/>
        </w:rPr>
        <w:t xml:space="preserve">Es importante mencionar que en la construcción del camino ya se produjeron los impactos negativos más importantes, y en la ejecución </w:t>
      </w:r>
      <w:r w:rsidR="003459C0">
        <w:rPr>
          <w:rFonts w:ascii="Arial" w:hAnsi="Arial" w:cs="Arial"/>
          <w:sz w:val="22"/>
          <w:szCs w:val="22"/>
          <w:lang w:val="es-ES"/>
        </w:rPr>
        <w:t xml:space="preserve">obras de rehabilitación y mejoramiento </w:t>
      </w:r>
      <w:r w:rsidRPr="00B4716B">
        <w:rPr>
          <w:rFonts w:ascii="Arial" w:hAnsi="Arial" w:cs="Arial"/>
          <w:sz w:val="22"/>
          <w:szCs w:val="22"/>
          <w:lang w:val="es-ES"/>
        </w:rPr>
        <w:t>de camino</w:t>
      </w:r>
      <w:r w:rsidR="003459C0">
        <w:rPr>
          <w:rFonts w:ascii="Arial" w:hAnsi="Arial" w:cs="Arial"/>
          <w:sz w:val="22"/>
          <w:szCs w:val="22"/>
          <w:lang w:val="es-ES"/>
        </w:rPr>
        <w:t>s</w:t>
      </w:r>
      <w:r w:rsidRPr="00B4716B">
        <w:rPr>
          <w:rFonts w:ascii="Arial" w:hAnsi="Arial" w:cs="Arial"/>
          <w:sz w:val="22"/>
          <w:szCs w:val="22"/>
          <w:lang w:val="es-ES"/>
        </w:rPr>
        <w:t xml:space="preserve"> los efectos a la flora </w:t>
      </w:r>
      <w:r w:rsidR="003459C0">
        <w:rPr>
          <w:rFonts w:ascii="Arial" w:hAnsi="Arial" w:cs="Arial"/>
          <w:sz w:val="22"/>
          <w:szCs w:val="22"/>
          <w:lang w:val="es-ES"/>
        </w:rPr>
        <w:t xml:space="preserve">y fauna </w:t>
      </w:r>
      <w:r w:rsidRPr="00B4716B">
        <w:rPr>
          <w:rFonts w:ascii="Arial" w:hAnsi="Arial" w:cs="Arial"/>
          <w:sz w:val="22"/>
          <w:szCs w:val="22"/>
          <w:lang w:val="es-ES"/>
        </w:rPr>
        <w:t xml:space="preserve">son mínimos comparados con los </w:t>
      </w:r>
      <w:r w:rsidR="003459C0">
        <w:rPr>
          <w:rFonts w:ascii="Arial" w:hAnsi="Arial" w:cs="Arial"/>
          <w:sz w:val="22"/>
          <w:szCs w:val="22"/>
          <w:lang w:val="es-ES"/>
        </w:rPr>
        <w:t xml:space="preserve">impactos que se produjeron cuando se construyó la vía. </w:t>
      </w:r>
    </w:p>
    <w:p w:rsidR="003459C0" w:rsidRDefault="003459C0" w:rsidP="00930386">
      <w:pPr>
        <w:jc w:val="both"/>
        <w:rPr>
          <w:rFonts w:ascii="Arial" w:hAnsi="Arial" w:cs="Arial"/>
          <w:sz w:val="22"/>
          <w:szCs w:val="22"/>
          <w:lang w:val="es-ES"/>
        </w:rPr>
      </w:pPr>
    </w:p>
    <w:p w:rsidR="00E134F2" w:rsidRPr="00B4716B" w:rsidRDefault="00E134F2" w:rsidP="00B27BA1">
      <w:pPr>
        <w:pStyle w:val="BodyTextIndent"/>
        <w:tabs>
          <w:tab w:val="num" w:pos="1620"/>
        </w:tabs>
        <w:spacing w:after="0"/>
        <w:ind w:left="0"/>
        <w:jc w:val="both"/>
        <w:rPr>
          <w:rFonts w:ascii="Arial" w:hAnsi="Arial" w:cs="Arial"/>
          <w:sz w:val="22"/>
          <w:szCs w:val="22"/>
          <w:lang w:val="es-ES"/>
        </w:rPr>
      </w:pPr>
      <w:r w:rsidRPr="00B86DE5">
        <w:rPr>
          <w:rFonts w:ascii="Arial" w:hAnsi="Arial" w:cs="Arial"/>
          <w:i/>
          <w:sz w:val="22"/>
          <w:szCs w:val="22"/>
          <w:u w:val="single"/>
          <w:lang w:val="es-ES"/>
        </w:rPr>
        <w:t>Eliminación de cobertura vegetal:</w:t>
      </w:r>
      <w:r w:rsidRPr="00B4716B">
        <w:rPr>
          <w:rFonts w:ascii="Arial" w:hAnsi="Arial" w:cs="Arial"/>
          <w:b/>
          <w:sz w:val="22"/>
          <w:szCs w:val="22"/>
          <w:lang w:val="es-ES"/>
        </w:rPr>
        <w:t xml:space="preserve"> </w:t>
      </w:r>
      <w:r w:rsidRPr="00B4716B">
        <w:rPr>
          <w:rFonts w:ascii="Arial" w:hAnsi="Arial" w:cs="Arial"/>
          <w:sz w:val="22"/>
          <w:szCs w:val="22"/>
          <w:lang w:val="es-ES"/>
        </w:rPr>
        <w:t>La eliminación de la cobertura vegetal es un impacto negativo bajo; mayormente reversible en función de las características de la zona. La vegetación podrá regenerarse naturalmente una vez que las actividades que provocan los impactos hayan cesado; el impacto es puntual por que afecta a sectores reducidos del área de influencia: campamentos, plantas de asfalto, chancadoras, sendas, etc. Las zonas afectadas por los trabajos propios de construcción serán restauradas por el Contratista, dichos trabajos no serán sujetos de pago.</w:t>
      </w:r>
      <w:r w:rsidR="00B27BA1" w:rsidRPr="00B4716B">
        <w:rPr>
          <w:rFonts w:ascii="Arial" w:hAnsi="Arial" w:cs="Arial"/>
          <w:sz w:val="22"/>
          <w:szCs w:val="22"/>
          <w:lang w:val="es-ES"/>
        </w:rPr>
        <w:t xml:space="preserve"> </w:t>
      </w:r>
      <w:r w:rsidRPr="00B4716B">
        <w:rPr>
          <w:rFonts w:ascii="Arial" w:hAnsi="Arial" w:cs="Arial"/>
          <w:sz w:val="22"/>
          <w:szCs w:val="22"/>
          <w:lang w:val="es-ES"/>
        </w:rPr>
        <w:t xml:space="preserve">En </w:t>
      </w:r>
      <w:r w:rsidR="00B27BA1" w:rsidRPr="00B4716B">
        <w:rPr>
          <w:rFonts w:ascii="Arial" w:hAnsi="Arial" w:cs="Arial"/>
          <w:sz w:val="22"/>
          <w:szCs w:val="22"/>
          <w:lang w:val="es-ES"/>
        </w:rPr>
        <w:t xml:space="preserve">general, en los proyectos propuestos de mantenimiento por niveles de servicio </w:t>
      </w:r>
      <w:r w:rsidRPr="00B4716B">
        <w:rPr>
          <w:rFonts w:ascii="Arial" w:hAnsi="Arial" w:cs="Arial"/>
          <w:sz w:val="22"/>
          <w:szCs w:val="22"/>
          <w:lang w:val="es-ES"/>
        </w:rPr>
        <w:t>la eliminación de cobertura vegetal será mínima</w:t>
      </w:r>
      <w:r w:rsidR="00B27BA1" w:rsidRPr="00B4716B">
        <w:rPr>
          <w:rFonts w:ascii="Arial" w:hAnsi="Arial" w:cs="Arial"/>
          <w:sz w:val="22"/>
          <w:szCs w:val="22"/>
          <w:lang w:val="es-ES"/>
        </w:rPr>
        <w:t>.</w:t>
      </w:r>
    </w:p>
    <w:p w:rsidR="00E134F2" w:rsidRPr="00B4716B" w:rsidRDefault="00E134F2" w:rsidP="00930386">
      <w:pPr>
        <w:tabs>
          <w:tab w:val="num" w:pos="1620"/>
        </w:tabs>
        <w:jc w:val="both"/>
        <w:rPr>
          <w:rFonts w:ascii="Arial" w:hAnsi="Arial" w:cs="Arial"/>
          <w:b/>
          <w:sz w:val="22"/>
          <w:szCs w:val="22"/>
          <w:lang w:val="es-ES"/>
        </w:rPr>
      </w:pPr>
    </w:p>
    <w:p w:rsidR="00E134F2" w:rsidRPr="00B4716B" w:rsidRDefault="00E134F2" w:rsidP="00930386">
      <w:pPr>
        <w:pStyle w:val="BodyTextIndent"/>
        <w:tabs>
          <w:tab w:val="num" w:pos="1620"/>
        </w:tabs>
        <w:spacing w:after="0"/>
        <w:ind w:left="0"/>
        <w:jc w:val="both"/>
        <w:rPr>
          <w:rFonts w:ascii="Arial" w:hAnsi="Arial" w:cs="Arial"/>
          <w:b/>
          <w:sz w:val="22"/>
          <w:szCs w:val="22"/>
          <w:lang w:val="es-ES"/>
        </w:rPr>
      </w:pPr>
      <w:r w:rsidRPr="00B86DE5">
        <w:rPr>
          <w:rFonts w:ascii="Arial" w:hAnsi="Arial" w:cs="Arial"/>
          <w:i/>
          <w:sz w:val="22"/>
          <w:szCs w:val="22"/>
          <w:u w:val="single"/>
          <w:lang w:val="es-ES"/>
        </w:rPr>
        <w:t>Degradación de comunidades vegetales:</w:t>
      </w:r>
      <w:r w:rsidRPr="00B4716B">
        <w:rPr>
          <w:rFonts w:ascii="Arial" w:hAnsi="Arial" w:cs="Arial"/>
          <w:i/>
          <w:sz w:val="22"/>
          <w:szCs w:val="22"/>
          <w:lang w:val="es-ES"/>
        </w:rPr>
        <w:t xml:space="preserve"> </w:t>
      </w:r>
      <w:r w:rsidRPr="00B4716B">
        <w:rPr>
          <w:rFonts w:ascii="Arial" w:hAnsi="Arial" w:cs="Arial"/>
          <w:sz w:val="22"/>
          <w:szCs w:val="22"/>
          <w:lang w:val="es-ES"/>
        </w:rPr>
        <w:t>Este impacto es negativo y bajo, debe considerarse reversible por la temporalidad del factor que genera el impacto; las especies vegetales nativas podrán recuperarse naturalmente en periodos de tiempo de medianos a largos.</w:t>
      </w:r>
    </w:p>
    <w:p w:rsidR="00E134F2" w:rsidRPr="00B4716B" w:rsidRDefault="00E134F2" w:rsidP="00930386">
      <w:pPr>
        <w:tabs>
          <w:tab w:val="num" w:pos="1620"/>
        </w:tabs>
        <w:jc w:val="both"/>
        <w:rPr>
          <w:rFonts w:ascii="Arial" w:hAnsi="Arial" w:cs="Arial"/>
          <w:b/>
          <w:sz w:val="22"/>
          <w:szCs w:val="22"/>
          <w:lang w:val="es-ES"/>
        </w:rPr>
      </w:pPr>
    </w:p>
    <w:p w:rsidR="00E134F2" w:rsidRPr="00B4716B" w:rsidRDefault="00E134F2" w:rsidP="00930386">
      <w:pPr>
        <w:pStyle w:val="BodyTextIndent"/>
        <w:tabs>
          <w:tab w:val="num" w:pos="1620"/>
        </w:tabs>
        <w:spacing w:after="0"/>
        <w:ind w:left="0"/>
        <w:jc w:val="both"/>
        <w:rPr>
          <w:rFonts w:ascii="Arial" w:hAnsi="Arial" w:cs="Arial"/>
          <w:b/>
          <w:sz w:val="22"/>
          <w:szCs w:val="22"/>
          <w:lang w:val="es-ES"/>
        </w:rPr>
      </w:pPr>
      <w:r w:rsidRPr="00B86DE5">
        <w:rPr>
          <w:rFonts w:ascii="Arial" w:hAnsi="Arial" w:cs="Arial"/>
          <w:i/>
          <w:sz w:val="22"/>
          <w:szCs w:val="22"/>
          <w:u w:val="single"/>
          <w:lang w:val="es-ES"/>
        </w:rPr>
        <w:t>Modificación de la composición florística:</w:t>
      </w:r>
      <w:r w:rsidRPr="00B4716B">
        <w:rPr>
          <w:rFonts w:ascii="Arial" w:hAnsi="Arial" w:cs="Arial"/>
          <w:b/>
          <w:sz w:val="22"/>
          <w:szCs w:val="22"/>
          <w:lang w:val="es-ES"/>
        </w:rPr>
        <w:t xml:space="preserve"> </w:t>
      </w:r>
      <w:r w:rsidRPr="00B4716B">
        <w:rPr>
          <w:rFonts w:ascii="Arial" w:hAnsi="Arial" w:cs="Arial"/>
          <w:sz w:val="22"/>
          <w:szCs w:val="22"/>
          <w:lang w:val="es-ES"/>
        </w:rPr>
        <w:t>La poca sensibilidad local de los pobladores a este impacto, le asignan poca importancia y para proyectos de mantenimiento, el impacto es mínimo.</w:t>
      </w:r>
    </w:p>
    <w:p w:rsidR="00E134F2" w:rsidRPr="00B4716B" w:rsidRDefault="00E134F2" w:rsidP="00E134F2">
      <w:pPr>
        <w:rPr>
          <w:rFonts w:ascii="Arial" w:hAnsi="Arial" w:cs="Arial"/>
          <w:sz w:val="22"/>
          <w:szCs w:val="22"/>
          <w:lang w:val="es-ES"/>
        </w:rPr>
      </w:pPr>
    </w:p>
    <w:p w:rsidR="00E134F2" w:rsidRPr="00B4716B" w:rsidRDefault="00E134F2" w:rsidP="00930386">
      <w:pPr>
        <w:rPr>
          <w:rFonts w:ascii="Arial" w:hAnsi="Arial" w:cs="Arial"/>
          <w:b/>
          <w:sz w:val="22"/>
          <w:szCs w:val="22"/>
          <w:lang w:val="es-ES"/>
        </w:rPr>
      </w:pPr>
      <w:r w:rsidRPr="00B4716B">
        <w:rPr>
          <w:rFonts w:ascii="Arial" w:hAnsi="Arial" w:cs="Arial"/>
          <w:b/>
          <w:sz w:val="22"/>
          <w:szCs w:val="22"/>
          <w:lang w:val="es-ES"/>
        </w:rPr>
        <w:t>Fauna:</w:t>
      </w:r>
    </w:p>
    <w:p w:rsidR="00E134F2" w:rsidRPr="00B4716B" w:rsidRDefault="00E134F2" w:rsidP="00930386">
      <w:pPr>
        <w:jc w:val="both"/>
        <w:rPr>
          <w:rFonts w:ascii="Arial" w:hAnsi="Arial" w:cs="Arial"/>
          <w:sz w:val="22"/>
          <w:szCs w:val="22"/>
          <w:lang w:val="es-ES"/>
        </w:rPr>
      </w:pPr>
    </w:p>
    <w:p w:rsidR="00E134F2" w:rsidRPr="00B4716B" w:rsidRDefault="00E134F2" w:rsidP="00930386">
      <w:pPr>
        <w:jc w:val="both"/>
        <w:rPr>
          <w:rFonts w:ascii="Arial" w:hAnsi="Arial" w:cs="Arial"/>
          <w:sz w:val="22"/>
          <w:szCs w:val="22"/>
          <w:lang w:val="es-ES"/>
        </w:rPr>
      </w:pPr>
      <w:r w:rsidRPr="00B4716B">
        <w:rPr>
          <w:rFonts w:ascii="Arial" w:hAnsi="Arial" w:cs="Arial"/>
          <w:sz w:val="22"/>
          <w:szCs w:val="22"/>
          <w:lang w:val="es-ES"/>
        </w:rPr>
        <w:t xml:space="preserve">Los impactos que </w:t>
      </w:r>
      <w:r w:rsidR="00AA3C3E" w:rsidRPr="00B4716B">
        <w:rPr>
          <w:rFonts w:ascii="Arial" w:hAnsi="Arial" w:cs="Arial"/>
          <w:sz w:val="22"/>
          <w:szCs w:val="22"/>
          <w:lang w:val="es-ES"/>
        </w:rPr>
        <w:t xml:space="preserve">podría sufrir </w:t>
      </w:r>
      <w:r w:rsidRPr="00B4716B">
        <w:rPr>
          <w:rFonts w:ascii="Arial" w:hAnsi="Arial" w:cs="Arial"/>
          <w:sz w:val="22"/>
          <w:szCs w:val="22"/>
          <w:lang w:val="es-ES"/>
        </w:rPr>
        <w:t xml:space="preserve">la fauna terrestre como efecto de la </w:t>
      </w:r>
      <w:r w:rsidR="00AA3C3E" w:rsidRPr="00B4716B">
        <w:rPr>
          <w:rFonts w:ascii="Arial" w:hAnsi="Arial" w:cs="Arial"/>
          <w:sz w:val="22"/>
          <w:szCs w:val="22"/>
          <w:lang w:val="es-ES"/>
        </w:rPr>
        <w:t>ejecución de obras</w:t>
      </w:r>
      <w:r w:rsidRPr="00B4716B">
        <w:rPr>
          <w:rFonts w:ascii="Arial" w:hAnsi="Arial" w:cs="Arial"/>
          <w:sz w:val="22"/>
          <w:szCs w:val="22"/>
          <w:lang w:val="es-ES"/>
        </w:rPr>
        <w:t xml:space="preserve"> son:</w:t>
      </w:r>
    </w:p>
    <w:p w:rsidR="00E134F2" w:rsidRPr="00B4716B" w:rsidRDefault="00E134F2" w:rsidP="00E134F2">
      <w:pPr>
        <w:ind w:left="1259"/>
        <w:jc w:val="both"/>
        <w:rPr>
          <w:rFonts w:ascii="Arial" w:hAnsi="Arial" w:cs="Arial"/>
          <w:sz w:val="22"/>
          <w:szCs w:val="22"/>
          <w:lang w:val="es-ES"/>
        </w:rPr>
      </w:pPr>
    </w:p>
    <w:p w:rsidR="00E134F2" w:rsidRPr="00B4716B" w:rsidRDefault="00E134F2" w:rsidP="00F612B2">
      <w:pPr>
        <w:pStyle w:val="BodyTextIndent"/>
        <w:numPr>
          <w:ilvl w:val="0"/>
          <w:numId w:val="16"/>
        </w:numPr>
        <w:spacing w:after="0"/>
        <w:ind w:left="284" w:hanging="284"/>
        <w:jc w:val="both"/>
        <w:rPr>
          <w:rFonts w:ascii="Arial" w:hAnsi="Arial" w:cs="Arial"/>
          <w:sz w:val="22"/>
          <w:szCs w:val="22"/>
          <w:lang w:val="es-ES"/>
        </w:rPr>
      </w:pPr>
      <w:r w:rsidRPr="00B4716B">
        <w:rPr>
          <w:rFonts w:ascii="Arial" w:hAnsi="Arial" w:cs="Arial"/>
          <w:sz w:val="22"/>
          <w:szCs w:val="22"/>
          <w:lang w:val="es-ES"/>
        </w:rPr>
        <w:t>Presencia de un número mayor de personas durante la ejecución de obras de mantenimiento de la carretera, producirá una perturbación temporal de la fauna que habita en el área de influencia directa, manifestada por la emigración o la alteración en el comportamiento en la mayoría de las especies;</w:t>
      </w:r>
    </w:p>
    <w:p w:rsidR="00E134F2" w:rsidRPr="00B4716B" w:rsidRDefault="00E134F2" w:rsidP="00930386">
      <w:pPr>
        <w:pStyle w:val="BodyTextIndent"/>
        <w:spacing w:after="0"/>
        <w:ind w:left="284" w:hanging="284"/>
        <w:jc w:val="both"/>
        <w:rPr>
          <w:rFonts w:ascii="Arial" w:hAnsi="Arial" w:cs="Arial"/>
          <w:sz w:val="22"/>
          <w:szCs w:val="22"/>
          <w:lang w:val="es-ES"/>
        </w:rPr>
      </w:pPr>
    </w:p>
    <w:p w:rsidR="00E134F2" w:rsidRPr="00B4716B" w:rsidRDefault="00E134F2" w:rsidP="00F612B2">
      <w:pPr>
        <w:pStyle w:val="BodyTextIndent"/>
        <w:numPr>
          <w:ilvl w:val="0"/>
          <w:numId w:val="16"/>
        </w:numPr>
        <w:spacing w:after="0"/>
        <w:ind w:left="284" w:hanging="284"/>
        <w:jc w:val="both"/>
        <w:rPr>
          <w:rFonts w:ascii="Arial" w:hAnsi="Arial" w:cs="Arial"/>
          <w:sz w:val="22"/>
          <w:szCs w:val="22"/>
          <w:lang w:val="es-ES"/>
        </w:rPr>
      </w:pPr>
      <w:r w:rsidRPr="00B4716B">
        <w:rPr>
          <w:rFonts w:ascii="Arial" w:hAnsi="Arial" w:cs="Arial"/>
          <w:sz w:val="22"/>
          <w:szCs w:val="22"/>
          <w:lang w:val="es-ES"/>
        </w:rPr>
        <w:t>Incremento de la caza y pesca, por el incremento de personas (empleados del contratista);</w:t>
      </w:r>
    </w:p>
    <w:p w:rsidR="00E134F2" w:rsidRPr="00B4716B" w:rsidRDefault="00E134F2" w:rsidP="00930386">
      <w:pPr>
        <w:pStyle w:val="BodyTextIndent"/>
        <w:spacing w:after="0"/>
        <w:ind w:left="284" w:hanging="284"/>
        <w:jc w:val="both"/>
        <w:rPr>
          <w:rFonts w:ascii="Arial" w:hAnsi="Arial" w:cs="Arial"/>
          <w:sz w:val="22"/>
          <w:szCs w:val="22"/>
          <w:lang w:val="es-ES"/>
        </w:rPr>
      </w:pPr>
    </w:p>
    <w:p w:rsidR="00E134F2" w:rsidRPr="00B4716B" w:rsidRDefault="00E134F2" w:rsidP="00F612B2">
      <w:pPr>
        <w:pStyle w:val="BodyTextIndent"/>
        <w:numPr>
          <w:ilvl w:val="0"/>
          <w:numId w:val="16"/>
        </w:numPr>
        <w:spacing w:after="0"/>
        <w:ind w:left="284" w:hanging="284"/>
        <w:jc w:val="both"/>
        <w:rPr>
          <w:rFonts w:ascii="Arial" w:hAnsi="Arial" w:cs="Arial"/>
          <w:sz w:val="22"/>
          <w:szCs w:val="22"/>
          <w:lang w:val="es-ES"/>
        </w:rPr>
      </w:pPr>
      <w:r w:rsidRPr="00B4716B">
        <w:rPr>
          <w:rFonts w:ascii="Arial" w:hAnsi="Arial" w:cs="Arial"/>
          <w:sz w:val="22"/>
          <w:szCs w:val="22"/>
          <w:lang w:val="es-ES"/>
        </w:rPr>
        <w:t>Perturbación del hábitat de animales generará migración temporal o definitiva de animales, a otras zonas donde se establecerá competencias con nuevas especies hasta que se logre el equilibrio; y</w:t>
      </w:r>
    </w:p>
    <w:p w:rsidR="00E134F2" w:rsidRPr="00B4716B" w:rsidRDefault="00E134F2" w:rsidP="00930386">
      <w:pPr>
        <w:pStyle w:val="BodyTextIndent"/>
        <w:spacing w:after="0"/>
        <w:ind w:left="284" w:hanging="284"/>
        <w:jc w:val="both"/>
        <w:rPr>
          <w:rFonts w:ascii="Arial" w:hAnsi="Arial" w:cs="Arial"/>
          <w:sz w:val="22"/>
          <w:szCs w:val="22"/>
          <w:lang w:val="es-ES"/>
        </w:rPr>
      </w:pPr>
    </w:p>
    <w:p w:rsidR="00E134F2" w:rsidRPr="00B4716B" w:rsidRDefault="00E134F2" w:rsidP="00F612B2">
      <w:pPr>
        <w:pStyle w:val="BodyTextIndent"/>
        <w:numPr>
          <w:ilvl w:val="0"/>
          <w:numId w:val="16"/>
        </w:numPr>
        <w:spacing w:after="0"/>
        <w:ind w:left="284" w:hanging="284"/>
        <w:jc w:val="both"/>
        <w:rPr>
          <w:rFonts w:ascii="Arial" w:hAnsi="Arial" w:cs="Arial"/>
          <w:sz w:val="22"/>
          <w:szCs w:val="22"/>
          <w:lang w:val="es-ES"/>
        </w:rPr>
      </w:pPr>
      <w:r w:rsidRPr="00B4716B">
        <w:rPr>
          <w:rFonts w:ascii="Arial" w:hAnsi="Arial" w:cs="Arial"/>
          <w:sz w:val="22"/>
          <w:szCs w:val="22"/>
          <w:lang w:val="es-ES"/>
        </w:rPr>
        <w:lastRenderedPageBreak/>
        <w:t>Las pilas, frascos de vidrio, latas, plásticos, maderas y otros tipos de basura, pueden afectar adversamente a la fauna silvestre, ya que pueden ser atraídos con riesgo de ser lastimados.</w:t>
      </w:r>
    </w:p>
    <w:p w:rsidR="00E134F2" w:rsidRPr="00B4716B" w:rsidRDefault="00E134F2" w:rsidP="00E134F2">
      <w:pPr>
        <w:ind w:left="1259"/>
        <w:jc w:val="both"/>
        <w:rPr>
          <w:rFonts w:ascii="Arial" w:hAnsi="Arial" w:cs="Arial"/>
          <w:sz w:val="22"/>
          <w:szCs w:val="22"/>
          <w:lang w:val="es-ES"/>
        </w:rPr>
      </w:pPr>
    </w:p>
    <w:p w:rsidR="00E134F2" w:rsidRPr="00B4716B" w:rsidRDefault="00E134F2" w:rsidP="00AA3C3E">
      <w:pPr>
        <w:jc w:val="both"/>
        <w:rPr>
          <w:rFonts w:ascii="Arial" w:hAnsi="Arial" w:cs="Arial"/>
          <w:b/>
          <w:sz w:val="22"/>
          <w:szCs w:val="22"/>
          <w:lang w:val="es-ES"/>
        </w:rPr>
      </w:pPr>
      <w:r w:rsidRPr="00B86DE5">
        <w:rPr>
          <w:rFonts w:ascii="Arial" w:hAnsi="Arial" w:cs="Arial"/>
          <w:i/>
          <w:sz w:val="22"/>
          <w:szCs w:val="22"/>
          <w:u w:val="single"/>
          <w:lang w:val="es-ES"/>
        </w:rPr>
        <w:t>Perturbación de fauna:</w:t>
      </w:r>
      <w:r w:rsidRPr="00B4716B">
        <w:rPr>
          <w:rFonts w:ascii="Arial" w:hAnsi="Arial" w:cs="Arial"/>
          <w:b/>
          <w:sz w:val="22"/>
          <w:szCs w:val="22"/>
          <w:lang w:val="es-ES"/>
        </w:rPr>
        <w:t xml:space="preserve"> </w:t>
      </w:r>
      <w:r w:rsidRPr="00B4716B">
        <w:rPr>
          <w:rFonts w:ascii="Arial" w:hAnsi="Arial" w:cs="Arial"/>
          <w:sz w:val="22"/>
          <w:szCs w:val="22"/>
          <w:lang w:val="es-ES"/>
        </w:rPr>
        <w:t>Es un impacto negativo que se afecta en forma regional a los animales existentes, debido fundamentalmente al ruido generado por las maquinarias. Este impacto se presenta durante la etapa de construcción de las obras.</w:t>
      </w:r>
    </w:p>
    <w:p w:rsidR="00E134F2" w:rsidRPr="00B4716B" w:rsidRDefault="00E134F2" w:rsidP="00AA3C3E">
      <w:pPr>
        <w:jc w:val="both"/>
        <w:rPr>
          <w:rFonts w:ascii="Arial" w:hAnsi="Arial" w:cs="Arial"/>
          <w:b/>
          <w:sz w:val="22"/>
          <w:szCs w:val="22"/>
          <w:lang w:val="es-ES"/>
        </w:rPr>
      </w:pPr>
    </w:p>
    <w:p w:rsidR="00E134F2" w:rsidRPr="00B4716B" w:rsidRDefault="00E134F2" w:rsidP="00AA3C3E">
      <w:pPr>
        <w:jc w:val="both"/>
        <w:rPr>
          <w:rFonts w:ascii="Arial" w:hAnsi="Arial" w:cs="Arial"/>
          <w:sz w:val="22"/>
          <w:szCs w:val="22"/>
          <w:lang w:val="es-ES"/>
        </w:rPr>
      </w:pPr>
      <w:r w:rsidRPr="00B86DE5">
        <w:rPr>
          <w:rFonts w:ascii="Arial" w:hAnsi="Arial" w:cs="Arial"/>
          <w:i/>
          <w:sz w:val="22"/>
          <w:szCs w:val="22"/>
          <w:u w:val="single"/>
          <w:lang w:val="es-ES"/>
        </w:rPr>
        <w:t>Destrucción de hábitats:</w:t>
      </w:r>
      <w:r w:rsidRPr="00B4716B">
        <w:rPr>
          <w:rFonts w:ascii="Arial" w:hAnsi="Arial" w:cs="Arial"/>
          <w:b/>
          <w:sz w:val="22"/>
          <w:szCs w:val="22"/>
          <w:lang w:val="es-ES"/>
        </w:rPr>
        <w:t xml:space="preserve"> </w:t>
      </w:r>
      <w:r w:rsidRPr="00B4716B">
        <w:rPr>
          <w:rFonts w:ascii="Arial" w:hAnsi="Arial" w:cs="Arial"/>
          <w:sz w:val="22"/>
          <w:szCs w:val="22"/>
          <w:lang w:val="es-ES"/>
        </w:rPr>
        <w:t>La construcción de los campamentos, ampliación de la vía y los movimientos de tierra podrían destruir en algún grado hábitats de los animales silvestres que se hayan adaptado a los actuales niveles de intervención. Generalmente las especies utilizan la corteza de un árbol, el hueco en un tronco, una grieta, hacen cuevas o construyen nidos para vivir.</w:t>
      </w:r>
    </w:p>
    <w:p w:rsidR="00E134F2" w:rsidRPr="00B4716B" w:rsidRDefault="00E134F2" w:rsidP="00E134F2">
      <w:pPr>
        <w:ind w:left="1260" w:hanging="360"/>
        <w:jc w:val="both"/>
        <w:rPr>
          <w:rFonts w:ascii="Arial" w:hAnsi="Arial" w:cs="Arial"/>
          <w:b/>
          <w:sz w:val="22"/>
          <w:szCs w:val="22"/>
          <w:lang w:val="es-ES_tradnl"/>
        </w:rPr>
      </w:pPr>
    </w:p>
    <w:p w:rsidR="00E134F2" w:rsidRPr="00B4716B" w:rsidRDefault="00E134F2" w:rsidP="00AA3C3E">
      <w:pPr>
        <w:ind w:left="284" w:hanging="284"/>
        <w:jc w:val="both"/>
        <w:rPr>
          <w:rFonts w:ascii="Arial" w:hAnsi="Arial" w:cs="Arial"/>
          <w:b/>
          <w:sz w:val="22"/>
          <w:szCs w:val="22"/>
          <w:lang w:val="es-ES_tradnl"/>
        </w:rPr>
      </w:pPr>
      <w:r w:rsidRPr="00B4716B">
        <w:rPr>
          <w:rFonts w:ascii="Arial" w:hAnsi="Arial" w:cs="Arial"/>
          <w:b/>
          <w:sz w:val="22"/>
          <w:szCs w:val="22"/>
          <w:lang w:val="es-ES_tradnl"/>
        </w:rPr>
        <w:t>c.</w:t>
      </w:r>
      <w:r w:rsidRPr="00B4716B">
        <w:rPr>
          <w:rFonts w:ascii="Arial" w:hAnsi="Arial" w:cs="Arial"/>
          <w:b/>
          <w:sz w:val="22"/>
          <w:szCs w:val="22"/>
          <w:lang w:val="es-ES_tradnl"/>
        </w:rPr>
        <w:tab/>
        <w:t>Medio Social</w:t>
      </w:r>
    </w:p>
    <w:p w:rsidR="00E134F2" w:rsidRPr="00B4716B" w:rsidRDefault="00E134F2" w:rsidP="00AA3C3E">
      <w:pPr>
        <w:rPr>
          <w:rFonts w:ascii="Arial" w:hAnsi="Arial" w:cs="Arial"/>
          <w:b/>
          <w:sz w:val="22"/>
          <w:szCs w:val="22"/>
          <w:lang w:val="es-ES"/>
        </w:rPr>
      </w:pPr>
    </w:p>
    <w:p w:rsidR="00E134F2" w:rsidRPr="00B4716B" w:rsidRDefault="00E134F2" w:rsidP="00AA3C3E">
      <w:pPr>
        <w:jc w:val="both"/>
        <w:rPr>
          <w:rFonts w:ascii="Arial" w:hAnsi="Arial" w:cs="Arial"/>
          <w:sz w:val="22"/>
          <w:szCs w:val="22"/>
          <w:lang w:val="es-ES"/>
        </w:rPr>
      </w:pPr>
      <w:r w:rsidRPr="00B4716B">
        <w:rPr>
          <w:rFonts w:ascii="Arial" w:hAnsi="Arial" w:cs="Arial"/>
          <w:sz w:val="22"/>
          <w:szCs w:val="22"/>
          <w:lang w:val="es-ES"/>
        </w:rPr>
        <w:t>El desarrollo de una actividad nueva necesariamente implica relaciones entre la empresa y la comunidad, estas actividades pueden generar conflictos entre actores que si no se los toma en cuenta, posteriormente pueden tener consecuencias de mayor importancia.</w:t>
      </w:r>
    </w:p>
    <w:p w:rsidR="00E134F2" w:rsidRPr="00B4716B" w:rsidRDefault="00E134F2" w:rsidP="00AA3C3E">
      <w:pPr>
        <w:jc w:val="both"/>
        <w:rPr>
          <w:rFonts w:ascii="Arial" w:hAnsi="Arial" w:cs="Arial"/>
          <w:snapToGrid w:val="0"/>
          <w:sz w:val="22"/>
          <w:szCs w:val="22"/>
          <w:lang w:val="es-ES"/>
        </w:rPr>
      </w:pPr>
    </w:p>
    <w:p w:rsidR="00E134F2" w:rsidRPr="00B4716B" w:rsidRDefault="00E134F2" w:rsidP="00AA3C3E">
      <w:pPr>
        <w:jc w:val="both"/>
        <w:rPr>
          <w:rFonts w:ascii="Arial" w:hAnsi="Arial" w:cs="Arial"/>
          <w:snapToGrid w:val="0"/>
          <w:sz w:val="22"/>
          <w:szCs w:val="22"/>
          <w:lang w:val="es-ES"/>
        </w:rPr>
      </w:pPr>
      <w:r w:rsidRPr="00B4716B">
        <w:rPr>
          <w:rFonts w:ascii="Arial" w:hAnsi="Arial" w:cs="Arial"/>
          <w:snapToGrid w:val="0"/>
          <w:sz w:val="22"/>
          <w:szCs w:val="22"/>
          <w:lang w:val="es-ES"/>
        </w:rPr>
        <w:t>La presencia de los trabajadores que llevarán adelante la actividad de mantenimiento implica una perturbación en las actividades típicas de una comunidad, esta presencia puede ser más determinante cuando en el área de trabajo existen comunidades indígenas.</w:t>
      </w:r>
    </w:p>
    <w:p w:rsidR="00E134F2" w:rsidRDefault="00E134F2" w:rsidP="00623C6A">
      <w:pPr>
        <w:pStyle w:val="Heading4"/>
        <w:spacing w:before="0" w:after="0"/>
        <w:rPr>
          <w:rFonts w:cs="Arial"/>
          <w:szCs w:val="22"/>
          <w:lang w:val="es-ES_tradnl"/>
        </w:rPr>
      </w:pPr>
    </w:p>
    <w:p w:rsidR="00623C6A" w:rsidRPr="000F5F95" w:rsidRDefault="00623C6A" w:rsidP="00C61E65">
      <w:pPr>
        <w:pStyle w:val="Heading4"/>
        <w:numPr>
          <w:ilvl w:val="2"/>
          <w:numId w:val="28"/>
        </w:numPr>
        <w:spacing w:before="0" w:after="0"/>
        <w:ind w:left="567" w:hanging="567"/>
        <w:rPr>
          <w:b/>
          <w:szCs w:val="22"/>
          <w:lang w:val="es-ES"/>
        </w:rPr>
      </w:pPr>
      <w:r>
        <w:rPr>
          <w:b/>
          <w:szCs w:val="22"/>
          <w:lang w:val="es-ES"/>
        </w:rPr>
        <w:t>Impactos acumulativos</w:t>
      </w:r>
    </w:p>
    <w:p w:rsidR="00623C6A" w:rsidRPr="00623C6A" w:rsidRDefault="00623C6A" w:rsidP="00623C6A">
      <w:pPr>
        <w:rPr>
          <w:lang w:val="es-ES_tradnl" w:eastAsia="en-US"/>
        </w:rPr>
      </w:pPr>
    </w:p>
    <w:p w:rsidR="00834FC6" w:rsidRDefault="00E134F2" w:rsidP="003459C0">
      <w:pPr>
        <w:jc w:val="both"/>
        <w:rPr>
          <w:rFonts w:ascii="Arial" w:hAnsi="Arial" w:cs="Arial"/>
          <w:sz w:val="22"/>
          <w:szCs w:val="22"/>
          <w:lang w:val="es-ES"/>
        </w:rPr>
      </w:pPr>
      <w:r w:rsidRPr="00B4716B">
        <w:rPr>
          <w:rFonts w:ascii="Arial" w:hAnsi="Arial" w:cs="Arial"/>
          <w:sz w:val="22"/>
          <w:szCs w:val="22"/>
          <w:lang w:val="es-ES"/>
        </w:rPr>
        <w:t xml:space="preserve">Los proyectos identificados en el </w:t>
      </w:r>
      <w:r w:rsidR="00834FC6" w:rsidRPr="00B4716B">
        <w:rPr>
          <w:rFonts w:ascii="Arial" w:hAnsi="Arial" w:cs="Arial"/>
          <w:sz w:val="22"/>
          <w:szCs w:val="22"/>
          <w:lang w:val="es-ES"/>
        </w:rPr>
        <w:t>Programa</w:t>
      </w:r>
      <w:r w:rsidRPr="00B4716B">
        <w:rPr>
          <w:rFonts w:ascii="Arial" w:hAnsi="Arial" w:cs="Arial"/>
          <w:sz w:val="22"/>
          <w:szCs w:val="22"/>
          <w:lang w:val="es-ES"/>
        </w:rPr>
        <w:t xml:space="preserve"> están ubicados en diferentes áreas geográficas del país y se trata de obras puntuales. En este sentido, no se espera efectos acumulativos por la ejecución de las obras. </w:t>
      </w:r>
    </w:p>
    <w:p w:rsidR="003459C0" w:rsidRDefault="003459C0" w:rsidP="003459C0">
      <w:pPr>
        <w:jc w:val="both"/>
        <w:rPr>
          <w:rFonts w:ascii="Arial" w:hAnsi="Arial" w:cs="Arial"/>
          <w:sz w:val="22"/>
          <w:szCs w:val="22"/>
          <w:lang w:val="es-ES"/>
        </w:rPr>
      </w:pPr>
    </w:p>
    <w:p w:rsidR="00BB6B56" w:rsidRDefault="00BB6B56" w:rsidP="003459C0">
      <w:pPr>
        <w:jc w:val="both"/>
        <w:rPr>
          <w:rFonts w:ascii="Arial" w:hAnsi="Arial" w:cs="Arial"/>
          <w:sz w:val="22"/>
          <w:szCs w:val="22"/>
          <w:lang w:val="es-ES"/>
        </w:rPr>
      </w:pPr>
    </w:p>
    <w:p w:rsidR="00BB6B56" w:rsidRPr="00356282" w:rsidRDefault="00BB6B56" w:rsidP="00C61E65">
      <w:pPr>
        <w:pStyle w:val="Heading3"/>
        <w:numPr>
          <w:ilvl w:val="1"/>
          <w:numId w:val="28"/>
        </w:numPr>
        <w:spacing w:before="0" w:after="0"/>
        <w:ind w:left="426" w:hanging="426"/>
        <w:rPr>
          <w:b/>
          <w:sz w:val="22"/>
          <w:szCs w:val="22"/>
          <w:lang w:val="es-ES_tradnl"/>
        </w:rPr>
      </w:pPr>
      <w:bookmarkStart w:id="96" w:name="_Toc293416100"/>
      <w:r>
        <w:rPr>
          <w:b/>
          <w:sz w:val="22"/>
          <w:szCs w:val="22"/>
          <w:lang w:val="es-ES_tradnl"/>
        </w:rPr>
        <w:t>Análisis Ambiental y Sociocultural de la muestra de proyectos</w:t>
      </w:r>
      <w:bookmarkEnd w:id="96"/>
      <w:r>
        <w:rPr>
          <w:b/>
          <w:sz w:val="22"/>
          <w:szCs w:val="22"/>
          <w:lang w:val="es-ES_tradnl"/>
        </w:rPr>
        <w:t xml:space="preserve"> </w:t>
      </w:r>
    </w:p>
    <w:p w:rsidR="00BB6B56" w:rsidRDefault="00BB6B56" w:rsidP="003459C0">
      <w:pPr>
        <w:jc w:val="both"/>
        <w:rPr>
          <w:rFonts w:ascii="Arial" w:hAnsi="Arial" w:cs="Arial"/>
          <w:sz w:val="22"/>
          <w:szCs w:val="22"/>
          <w:lang w:val="es-ES_tradnl"/>
        </w:rPr>
      </w:pPr>
    </w:p>
    <w:p w:rsidR="00623C6A" w:rsidRDefault="00BB6B56" w:rsidP="003459C0">
      <w:pPr>
        <w:jc w:val="both"/>
        <w:rPr>
          <w:rFonts w:ascii="Arial" w:hAnsi="Arial" w:cs="Arial"/>
          <w:sz w:val="22"/>
          <w:szCs w:val="22"/>
          <w:lang w:val="es-ES_tradnl"/>
        </w:rPr>
      </w:pPr>
      <w:r>
        <w:rPr>
          <w:rFonts w:ascii="Arial" w:hAnsi="Arial" w:cs="Arial"/>
          <w:sz w:val="22"/>
          <w:szCs w:val="22"/>
          <w:lang w:val="es-ES_tradnl"/>
        </w:rPr>
        <w:t>Como parte del proceso de evaluación ambiental y sociocultural del Programa, se llevó a cabo un análisis preliminar a una muestra de proyectos seleccionados en coordinación con el la Unidad de Planificación Vial</w:t>
      </w:r>
      <w:r w:rsidR="00950E24">
        <w:rPr>
          <w:rFonts w:ascii="Arial" w:hAnsi="Arial" w:cs="Arial"/>
          <w:sz w:val="22"/>
          <w:szCs w:val="22"/>
          <w:lang w:val="es-ES_tradnl"/>
        </w:rPr>
        <w:t xml:space="preserve"> del MOPTVDU</w:t>
      </w:r>
      <w:r>
        <w:rPr>
          <w:rFonts w:ascii="Arial" w:hAnsi="Arial" w:cs="Arial"/>
          <w:sz w:val="22"/>
          <w:szCs w:val="22"/>
          <w:lang w:val="es-ES_tradnl"/>
        </w:rPr>
        <w:t xml:space="preserve">, con el fin de </w:t>
      </w:r>
      <w:r w:rsidR="00623C6A">
        <w:rPr>
          <w:rFonts w:ascii="Arial" w:hAnsi="Arial" w:cs="Arial"/>
          <w:sz w:val="22"/>
          <w:szCs w:val="22"/>
          <w:lang w:val="es-ES_tradnl"/>
        </w:rPr>
        <w:t xml:space="preserve">verificar los potenciales impactos socio-ambientales y determinar si alguna de las </w:t>
      </w:r>
      <w:r w:rsidR="007129B8">
        <w:rPr>
          <w:rFonts w:ascii="Arial" w:hAnsi="Arial" w:cs="Arial"/>
          <w:sz w:val="22"/>
          <w:szCs w:val="22"/>
          <w:lang w:val="es-ES_tradnl"/>
        </w:rPr>
        <w:t>salvaguardias</w:t>
      </w:r>
      <w:r w:rsidR="00623C6A">
        <w:rPr>
          <w:rFonts w:ascii="Arial" w:hAnsi="Arial" w:cs="Arial"/>
          <w:sz w:val="22"/>
          <w:szCs w:val="22"/>
          <w:lang w:val="es-ES_tradnl"/>
        </w:rPr>
        <w:t xml:space="preserve"> se activa en los proyectos</w:t>
      </w:r>
      <w:r w:rsidR="00B86DE5">
        <w:rPr>
          <w:rFonts w:ascii="Arial" w:hAnsi="Arial" w:cs="Arial"/>
          <w:sz w:val="22"/>
          <w:szCs w:val="22"/>
          <w:lang w:val="es-ES_tradnl"/>
        </w:rPr>
        <w:t xml:space="preserve"> seleccionados,</w:t>
      </w:r>
      <w:r w:rsidR="00623C6A">
        <w:rPr>
          <w:rFonts w:ascii="Arial" w:hAnsi="Arial" w:cs="Arial"/>
          <w:sz w:val="22"/>
          <w:szCs w:val="22"/>
          <w:lang w:val="es-ES_tradnl"/>
        </w:rPr>
        <w:t xml:space="preserve"> para incluir dentro de sus diseños técnicos los respectivos requerimientos de la legislación ambiental nacional y las salvaguardias del Banco. </w:t>
      </w:r>
      <w:r w:rsidR="00AC75C1">
        <w:rPr>
          <w:rFonts w:ascii="Arial" w:hAnsi="Arial" w:cs="Arial"/>
          <w:sz w:val="22"/>
          <w:szCs w:val="22"/>
          <w:lang w:val="es-ES_tradnl"/>
        </w:rPr>
        <w:t>La muestra está compuesta por los siguientes proyectos:</w:t>
      </w:r>
    </w:p>
    <w:p w:rsidR="00AC75C1" w:rsidRDefault="00AC75C1" w:rsidP="003459C0">
      <w:pPr>
        <w:jc w:val="both"/>
        <w:rPr>
          <w:rFonts w:ascii="Arial" w:hAnsi="Arial" w:cs="Arial"/>
          <w:sz w:val="22"/>
          <w:szCs w:val="22"/>
          <w:lang w:val="es-ES_tradnl"/>
        </w:rPr>
      </w:pPr>
    </w:p>
    <w:p w:rsidR="00AC75C1" w:rsidRDefault="00EF3611" w:rsidP="00C61E65">
      <w:pPr>
        <w:pStyle w:val="ListParagraph"/>
        <w:numPr>
          <w:ilvl w:val="0"/>
          <w:numId w:val="30"/>
        </w:numPr>
        <w:jc w:val="both"/>
        <w:rPr>
          <w:rFonts w:ascii="Arial" w:hAnsi="Arial" w:cs="Arial"/>
          <w:sz w:val="22"/>
          <w:szCs w:val="22"/>
          <w:lang w:val="es-ES"/>
        </w:rPr>
      </w:pPr>
      <w:r>
        <w:rPr>
          <w:rFonts w:ascii="Arial" w:hAnsi="Arial" w:cs="Arial"/>
          <w:sz w:val="22"/>
          <w:szCs w:val="22"/>
          <w:lang w:val="es-ES"/>
        </w:rPr>
        <w:t xml:space="preserve">Tramo </w:t>
      </w:r>
      <w:proofErr w:type="spellStart"/>
      <w:r w:rsidR="00AC75C1" w:rsidRPr="00AC75C1">
        <w:rPr>
          <w:rFonts w:ascii="Arial" w:hAnsi="Arial" w:cs="Arial"/>
          <w:sz w:val="22"/>
          <w:szCs w:val="22"/>
          <w:lang w:val="es-ES"/>
        </w:rPr>
        <w:t>Metapan</w:t>
      </w:r>
      <w:proofErr w:type="spellEnd"/>
      <w:r w:rsidR="00AC75C1" w:rsidRPr="00AC75C1">
        <w:rPr>
          <w:rFonts w:ascii="Arial" w:hAnsi="Arial" w:cs="Arial"/>
          <w:sz w:val="22"/>
          <w:szCs w:val="22"/>
          <w:lang w:val="es-ES"/>
        </w:rPr>
        <w:t xml:space="preserve"> – </w:t>
      </w:r>
      <w:proofErr w:type="spellStart"/>
      <w:r w:rsidR="00AC75C1" w:rsidRPr="00AC75C1">
        <w:rPr>
          <w:rFonts w:ascii="Arial" w:hAnsi="Arial" w:cs="Arial"/>
          <w:sz w:val="22"/>
          <w:szCs w:val="22"/>
          <w:lang w:val="es-ES"/>
        </w:rPr>
        <w:t>Citala</w:t>
      </w:r>
      <w:proofErr w:type="spellEnd"/>
      <w:r w:rsidR="00AC75C1" w:rsidRPr="00AC75C1">
        <w:rPr>
          <w:rFonts w:ascii="Arial" w:hAnsi="Arial" w:cs="Arial"/>
          <w:sz w:val="22"/>
          <w:szCs w:val="22"/>
          <w:lang w:val="es-ES"/>
        </w:rPr>
        <w:t xml:space="preserve">; </w:t>
      </w:r>
    </w:p>
    <w:p w:rsidR="00AC75C1" w:rsidRDefault="00EF3611" w:rsidP="00C61E65">
      <w:pPr>
        <w:pStyle w:val="ListParagraph"/>
        <w:numPr>
          <w:ilvl w:val="0"/>
          <w:numId w:val="30"/>
        </w:numPr>
        <w:jc w:val="both"/>
        <w:rPr>
          <w:rFonts w:ascii="Arial" w:hAnsi="Arial" w:cs="Arial"/>
          <w:sz w:val="22"/>
          <w:szCs w:val="22"/>
          <w:lang w:val="es-ES"/>
        </w:rPr>
      </w:pPr>
      <w:r>
        <w:rPr>
          <w:rFonts w:ascii="Arial" w:hAnsi="Arial" w:cs="Arial"/>
          <w:sz w:val="22"/>
          <w:szCs w:val="22"/>
          <w:lang w:val="es-ES"/>
        </w:rPr>
        <w:t xml:space="preserve">Tramo </w:t>
      </w:r>
      <w:r w:rsidR="00AC75C1" w:rsidRPr="00AC75C1">
        <w:rPr>
          <w:rFonts w:ascii="Arial" w:hAnsi="Arial" w:cs="Arial"/>
          <w:sz w:val="22"/>
          <w:szCs w:val="22"/>
          <w:lang w:val="es-ES"/>
        </w:rPr>
        <w:t xml:space="preserve">Dulce María – San Fernando; </w:t>
      </w:r>
    </w:p>
    <w:p w:rsidR="00AC75C1" w:rsidRDefault="00EF3611" w:rsidP="00C61E65">
      <w:pPr>
        <w:pStyle w:val="ListParagraph"/>
        <w:numPr>
          <w:ilvl w:val="0"/>
          <w:numId w:val="30"/>
        </w:numPr>
        <w:jc w:val="both"/>
        <w:rPr>
          <w:rFonts w:ascii="Arial" w:hAnsi="Arial" w:cs="Arial"/>
          <w:sz w:val="22"/>
          <w:szCs w:val="22"/>
          <w:lang w:val="es-ES"/>
        </w:rPr>
      </w:pPr>
      <w:r>
        <w:rPr>
          <w:rFonts w:ascii="Arial" w:hAnsi="Arial" w:cs="Arial"/>
          <w:sz w:val="22"/>
          <w:szCs w:val="22"/>
          <w:lang w:val="es-ES"/>
        </w:rPr>
        <w:t xml:space="preserve">Tramo </w:t>
      </w:r>
      <w:r w:rsidR="00AC75C1" w:rsidRPr="00AC75C1">
        <w:rPr>
          <w:rFonts w:ascii="Arial" w:hAnsi="Arial" w:cs="Arial"/>
          <w:sz w:val="22"/>
          <w:szCs w:val="22"/>
          <w:lang w:val="es-ES"/>
        </w:rPr>
        <w:t xml:space="preserve">San Rafael – San Francisco Morazán; </w:t>
      </w:r>
    </w:p>
    <w:p w:rsidR="00AC75C1" w:rsidRDefault="00EF3611" w:rsidP="00C61E65">
      <w:pPr>
        <w:pStyle w:val="ListParagraph"/>
        <w:numPr>
          <w:ilvl w:val="0"/>
          <w:numId w:val="30"/>
        </w:numPr>
        <w:jc w:val="both"/>
        <w:rPr>
          <w:rFonts w:ascii="Arial" w:hAnsi="Arial" w:cs="Arial"/>
          <w:sz w:val="22"/>
          <w:szCs w:val="22"/>
          <w:lang w:val="es-ES"/>
        </w:rPr>
      </w:pPr>
      <w:r>
        <w:rPr>
          <w:rFonts w:ascii="Arial" w:hAnsi="Arial" w:cs="Arial"/>
          <w:sz w:val="22"/>
          <w:szCs w:val="22"/>
          <w:lang w:val="es-ES"/>
        </w:rPr>
        <w:t xml:space="preserve">Tramo </w:t>
      </w:r>
      <w:proofErr w:type="spellStart"/>
      <w:r w:rsidR="00AC75C1" w:rsidRPr="00AC75C1">
        <w:rPr>
          <w:rFonts w:ascii="Arial" w:hAnsi="Arial" w:cs="Arial"/>
          <w:sz w:val="22"/>
          <w:szCs w:val="22"/>
          <w:lang w:val="es-ES"/>
        </w:rPr>
        <w:t>Suchitoto</w:t>
      </w:r>
      <w:proofErr w:type="spellEnd"/>
      <w:r w:rsidR="00AC75C1" w:rsidRPr="00AC75C1">
        <w:rPr>
          <w:rFonts w:ascii="Arial" w:hAnsi="Arial" w:cs="Arial"/>
          <w:sz w:val="22"/>
          <w:szCs w:val="22"/>
          <w:lang w:val="es-ES"/>
        </w:rPr>
        <w:t xml:space="preserve"> – Cinquera; </w:t>
      </w:r>
    </w:p>
    <w:p w:rsidR="00AC75C1" w:rsidRDefault="00EF3611" w:rsidP="00C61E65">
      <w:pPr>
        <w:pStyle w:val="ListParagraph"/>
        <w:numPr>
          <w:ilvl w:val="0"/>
          <w:numId w:val="30"/>
        </w:numPr>
        <w:jc w:val="both"/>
        <w:rPr>
          <w:rFonts w:ascii="Arial" w:hAnsi="Arial" w:cs="Arial"/>
          <w:sz w:val="22"/>
          <w:szCs w:val="22"/>
          <w:lang w:val="es-ES"/>
        </w:rPr>
      </w:pPr>
      <w:r>
        <w:rPr>
          <w:rFonts w:ascii="Arial" w:hAnsi="Arial" w:cs="Arial"/>
          <w:sz w:val="22"/>
          <w:szCs w:val="22"/>
          <w:lang w:val="es-ES"/>
        </w:rPr>
        <w:t xml:space="preserve">Tramo </w:t>
      </w:r>
      <w:r w:rsidR="00AC75C1" w:rsidRPr="00AC75C1">
        <w:rPr>
          <w:rFonts w:ascii="Arial" w:hAnsi="Arial" w:cs="Arial"/>
          <w:sz w:val="22"/>
          <w:szCs w:val="22"/>
          <w:lang w:val="es-ES"/>
        </w:rPr>
        <w:t xml:space="preserve">Cinquera – </w:t>
      </w:r>
      <w:proofErr w:type="spellStart"/>
      <w:r w:rsidR="00AC75C1" w:rsidRPr="00AC75C1">
        <w:rPr>
          <w:rFonts w:ascii="Arial" w:hAnsi="Arial" w:cs="Arial"/>
          <w:sz w:val="22"/>
          <w:szCs w:val="22"/>
          <w:lang w:val="es-ES"/>
        </w:rPr>
        <w:t>Tejutepeque</w:t>
      </w:r>
      <w:proofErr w:type="spellEnd"/>
      <w:r w:rsidR="00AC75C1" w:rsidRPr="00AC75C1">
        <w:rPr>
          <w:rFonts w:ascii="Arial" w:hAnsi="Arial" w:cs="Arial"/>
          <w:sz w:val="22"/>
          <w:szCs w:val="22"/>
          <w:lang w:val="es-ES"/>
        </w:rPr>
        <w:t xml:space="preserve">; </w:t>
      </w:r>
    </w:p>
    <w:p w:rsidR="00AC75C1" w:rsidRDefault="00EF3611" w:rsidP="00C61E65">
      <w:pPr>
        <w:pStyle w:val="ListParagraph"/>
        <w:numPr>
          <w:ilvl w:val="0"/>
          <w:numId w:val="30"/>
        </w:numPr>
        <w:jc w:val="both"/>
        <w:rPr>
          <w:rFonts w:ascii="Arial" w:hAnsi="Arial" w:cs="Arial"/>
          <w:sz w:val="22"/>
          <w:szCs w:val="22"/>
          <w:lang w:val="es-ES"/>
        </w:rPr>
      </w:pPr>
      <w:r>
        <w:rPr>
          <w:rFonts w:ascii="Arial" w:hAnsi="Arial" w:cs="Arial"/>
          <w:sz w:val="22"/>
          <w:szCs w:val="22"/>
          <w:lang w:val="es-ES"/>
        </w:rPr>
        <w:t xml:space="preserve">Tramo </w:t>
      </w:r>
      <w:r w:rsidR="00AC75C1" w:rsidRPr="00AC75C1">
        <w:rPr>
          <w:rFonts w:ascii="Arial" w:hAnsi="Arial" w:cs="Arial"/>
          <w:sz w:val="22"/>
          <w:szCs w:val="22"/>
          <w:lang w:val="es-ES"/>
        </w:rPr>
        <w:t>CA07N (</w:t>
      </w:r>
      <w:proofErr w:type="spellStart"/>
      <w:r w:rsidR="00AC75C1" w:rsidRPr="00AC75C1">
        <w:rPr>
          <w:rFonts w:ascii="Arial" w:hAnsi="Arial" w:cs="Arial"/>
          <w:sz w:val="22"/>
          <w:szCs w:val="22"/>
          <w:lang w:val="es-ES"/>
        </w:rPr>
        <w:t>Aranbala</w:t>
      </w:r>
      <w:proofErr w:type="spellEnd"/>
      <w:r w:rsidR="00AC75C1" w:rsidRPr="00AC75C1">
        <w:rPr>
          <w:rFonts w:ascii="Arial" w:hAnsi="Arial" w:cs="Arial"/>
          <w:sz w:val="22"/>
          <w:szCs w:val="22"/>
          <w:lang w:val="es-ES"/>
        </w:rPr>
        <w:t xml:space="preserve">) – </w:t>
      </w:r>
      <w:proofErr w:type="spellStart"/>
      <w:r w:rsidR="00AC75C1" w:rsidRPr="00AC75C1">
        <w:rPr>
          <w:rFonts w:ascii="Arial" w:hAnsi="Arial" w:cs="Arial"/>
          <w:sz w:val="22"/>
          <w:szCs w:val="22"/>
          <w:lang w:val="es-ES"/>
        </w:rPr>
        <w:t>Joateca</w:t>
      </w:r>
      <w:proofErr w:type="spellEnd"/>
      <w:r w:rsidR="00AC75C1" w:rsidRPr="00AC75C1">
        <w:rPr>
          <w:rFonts w:ascii="Arial" w:hAnsi="Arial" w:cs="Arial"/>
          <w:sz w:val="22"/>
          <w:szCs w:val="22"/>
          <w:lang w:val="es-ES"/>
        </w:rPr>
        <w:t xml:space="preserve">; </w:t>
      </w:r>
    </w:p>
    <w:p w:rsidR="00AC75C1" w:rsidRDefault="00EF3611" w:rsidP="00C61E65">
      <w:pPr>
        <w:pStyle w:val="ListParagraph"/>
        <w:numPr>
          <w:ilvl w:val="0"/>
          <w:numId w:val="30"/>
        </w:numPr>
        <w:jc w:val="both"/>
        <w:rPr>
          <w:rFonts w:ascii="Arial" w:hAnsi="Arial" w:cs="Arial"/>
          <w:sz w:val="22"/>
          <w:szCs w:val="22"/>
          <w:lang w:val="es-ES"/>
        </w:rPr>
      </w:pPr>
      <w:r>
        <w:rPr>
          <w:rFonts w:ascii="Arial" w:hAnsi="Arial" w:cs="Arial"/>
          <w:sz w:val="22"/>
          <w:szCs w:val="22"/>
          <w:lang w:val="es-ES"/>
        </w:rPr>
        <w:t xml:space="preserve">Tramo </w:t>
      </w:r>
      <w:r w:rsidR="00AC75C1" w:rsidRPr="00AC75C1">
        <w:rPr>
          <w:rFonts w:ascii="Arial" w:hAnsi="Arial" w:cs="Arial"/>
          <w:sz w:val="22"/>
          <w:szCs w:val="22"/>
          <w:lang w:val="es-ES"/>
        </w:rPr>
        <w:t xml:space="preserve">CA07N (El Triunfo) – Sociedad; y </w:t>
      </w:r>
    </w:p>
    <w:p w:rsidR="00AC75C1" w:rsidRPr="00AC75C1" w:rsidRDefault="00EF3611" w:rsidP="00C61E65">
      <w:pPr>
        <w:pStyle w:val="ListParagraph"/>
        <w:numPr>
          <w:ilvl w:val="0"/>
          <w:numId w:val="30"/>
        </w:numPr>
        <w:jc w:val="both"/>
        <w:rPr>
          <w:rFonts w:ascii="Arial" w:hAnsi="Arial" w:cs="Arial"/>
          <w:sz w:val="22"/>
          <w:szCs w:val="22"/>
          <w:lang w:val="es-ES"/>
        </w:rPr>
      </w:pPr>
      <w:r>
        <w:rPr>
          <w:rFonts w:ascii="Arial" w:hAnsi="Arial" w:cs="Arial"/>
          <w:sz w:val="22"/>
          <w:szCs w:val="22"/>
          <w:lang w:val="es-ES"/>
        </w:rPr>
        <w:t xml:space="preserve">Tramo </w:t>
      </w:r>
      <w:r w:rsidR="00AC75C1" w:rsidRPr="00AC75C1">
        <w:rPr>
          <w:rFonts w:ascii="Arial" w:hAnsi="Arial" w:cs="Arial"/>
          <w:sz w:val="22"/>
          <w:szCs w:val="22"/>
          <w:lang w:val="es-ES"/>
        </w:rPr>
        <w:t>CA07N (Tejera) – Paso del Mono.</w:t>
      </w:r>
    </w:p>
    <w:p w:rsidR="00492771" w:rsidRDefault="00492771" w:rsidP="00A30B36">
      <w:pPr>
        <w:jc w:val="center"/>
        <w:rPr>
          <w:rFonts w:ascii="Arial" w:hAnsi="Arial" w:cs="Arial"/>
          <w:b/>
          <w:sz w:val="20"/>
          <w:szCs w:val="20"/>
          <w:lang w:val="es-ES"/>
        </w:rPr>
      </w:pPr>
    </w:p>
    <w:p w:rsidR="00492771" w:rsidRDefault="00492771" w:rsidP="00A30B36">
      <w:pPr>
        <w:jc w:val="center"/>
        <w:rPr>
          <w:rFonts w:ascii="Arial" w:hAnsi="Arial" w:cs="Arial"/>
          <w:b/>
          <w:sz w:val="20"/>
          <w:szCs w:val="20"/>
          <w:lang w:val="es-ES"/>
        </w:rPr>
      </w:pPr>
    </w:p>
    <w:p w:rsidR="00A30B36" w:rsidRPr="00A30B36" w:rsidRDefault="00A30B36" w:rsidP="00A30B36">
      <w:pPr>
        <w:jc w:val="center"/>
        <w:rPr>
          <w:rFonts w:ascii="Arial" w:hAnsi="Arial" w:cs="Arial"/>
          <w:b/>
          <w:sz w:val="20"/>
          <w:szCs w:val="20"/>
          <w:lang w:val="es-ES"/>
        </w:rPr>
      </w:pPr>
      <w:r w:rsidRPr="00A30B36">
        <w:rPr>
          <w:rFonts w:ascii="Arial" w:hAnsi="Arial" w:cs="Arial"/>
          <w:b/>
          <w:sz w:val="20"/>
          <w:szCs w:val="20"/>
          <w:lang w:val="es-ES"/>
        </w:rPr>
        <w:t xml:space="preserve">Figura Nº </w:t>
      </w:r>
      <w:r w:rsidR="00F77381">
        <w:rPr>
          <w:rFonts w:ascii="Arial" w:hAnsi="Arial" w:cs="Arial"/>
          <w:b/>
          <w:sz w:val="20"/>
          <w:szCs w:val="20"/>
          <w:lang w:val="es-ES"/>
        </w:rPr>
        <w:t>6</w:t>
      </w:r>
    </w:p>
    <w:p w:rsidR="00A30B36" w:rsidRPr="00A30B36" w:rsidRDefault="00A30B36" w:rsidP="00A30B36">
      <w:pPr>
        <w:jc w:val="center"/>
        <w:rPr>
          <w:rFonts w:ascii="Arial" w:hAnsi="Arial" w:cs="Arial"/>
          <w:b/>
          <w:sz w:val="20"/>
          <w:szCs w:val="20"/>
          <w:lang w:val="es-ES"/>
        </w:rPr>
      </w:pPr>
      <w:r w:rsidRPr="00A30B36">
        <w:rPr>
          <w:rFonts w:ascii="Arial" w:hAnsi="Arial" w:cs="Arial"/>
          <w:b/>
          <w:sz w:val="20"/>
          <w:szCs w:val="20"/>
          <w:lang w:val="es-ES"/>
        </w:rPr>
        <w:t>Ubicación geográfica de</w:t>
      </w:r>
      <w:r>
        <w:rPr>
          <w:rFonts w:ascii="Arial" w:hAnsi="Arial" w:cs="Arial"/>
          <w:b/>
          <w:sz w:val="20"/>
          <w:szCs w:val="20"/>
          <w:lang w:val="es-ES"/>
        </w:rPr>
        <w:t xml:space="preserve"> </w:t>
      </w:r>
      <w:r w:rsidRPr="00A30B36">
        <w:rPr>
          <w:rFonts w:ascii="Arial" w:hAnsi="Arial" w:cs="Arial"/>
          <w:b/>
          <w:sz w:val="20"/>
          <w:szCs w:val="20"/>
          <w:lang w:val="es-ES"/>
        </w:rPr>
        <w:t>l</w:t>
      </w:r>
      <w:r>
        <w:rPr>
          <w:rFonts w:ascii="Arial" w:hAnsi="Arial" w:cs="Arial"/>
          <w:b/>
          <w:sz w:val="20"/>
          <w:szCs w:val="20"/>
          <w:lang w:val="es-ES"/>
        </w:rPr>
        <w:t>os</w:t>
      </w:r>
      <w:r w:rsidRPr="00A30B36">
        <w:rPr>
          <w:rFonts w:ascii="Arial" w:hAnsi="Arial" w:cs="Arial"/>
          <w:b/>
          <w:sz w:val="20"/>
          <w:szCs w:val="20"/>
          <w:lang w:val="es-ES"/>
        </w:rPr>
        <w:t xml:space="preserve"> tramo </w:t>
      </w:r>
      <w:r>
        <w:rPr>
          <w:rFonts w:ascii="Arial" w:hAnsi="Arial" w:cs="Arial"/>
          <w:b/>
          <w:sz w:val="20"/>
          <w:szCs w:val="20"/>
          <w:lang w:val="es-ES"/>
        </w:rPr>
        <w:t>de la muestra</w:t>
      </w:r>
    </w:p>
    <w:p w:rsidR="00A30B36" w:rsidRDefault="00A30B36" w:rsidP="003459C0">
      <w:pPr>
        <w:jc w:val="both"/>
        <w:rPr>
          <w:rFonts w:ascii="Arial" w:hAnsi="Arial" w:cs="Arial"/>
          <w:sz w:val="22"/>
          <w:szCs w:val="22"/>
          <w:lang w:val="es-ES_tradnl"/>
        </w:rPr>
      </w:pPr>
      <w:r>
        <w:rPr>
          <w:rFonts w:ascii="Arial" w:hAnsi="Arial" w:cs="Arial"/>
          <w:noProof/>
          <w:sz w:val="22"/>
          <w:szCs w:val="22"/>
          <w:lang w:eastAsia="en-US"/>
        </w:rPr>
        <w:drawing>
          <wp:inline distT="0" distB="0" distL="0" distR="0">
            <wp:extent cx="5791835" cy="3868765"/>
            <wp:effectExtent l="19050" t="0" r="0" b="0"/>
            <wp:docPr id="36" name="Imagen 11" descr="C:\Documents and Settings\MARCOS\Mis documentos\Documentos Trabajo MZ\2. Banco Interamericano de Desarrollo\1. Proyectos por País\El Salvador - Caminos Rurales\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ARCOS\Mis documentos\Documentos Trabajo MZ\2. Banco Interamericano de Desarrollo\1. Proyectos por País\El Salvador - Caminos Rurales\Nueva imagen.jpg"/>
                    <pic:cNvPicPr>
                      <a:picLocks noChangeAspect="1" noChangeArrowheads="1"/>
                    </pic:cNvPicPr>
                  </pic:nvPicPr>
                  <pic:blipFill>
                    <a:blip r:embed="rId20" cstate="print"/>
                    <a:srcRect/>
                    <a:stretch>
                      <a:fillRect/>
                    </a:stretch>
                  </pic:blipFill>
                  <pic:spPr bwMode="auto">
                    <a:xfrm>
                      <a:off x="0" y="0"/>
                      <a:ext cx="5791835" cy="3868765"/>
                    </a:xfrm>
                    <a:prstGeom prst="rect">
                      <a:avLst/>
                    </a:prstGeom>
                    <a:noFill/>
                    <a:ln w="9525">
                      <a:noFill/>
                      <a:miter lim="800000"/>
                      <a:headEnd/>
                      <a:tailEnd/>
                    </a:ln>
                  </pic:spPr>
                </pic:pic>
              </a:graphicData>
            </a:graphic>
          </wp:inline>
        </w:drawing>
      </w:r>
    </w:p>
    <w:p w:rsidR="00A30B36" w:rsidRPr="00A30B36" w:rsidRDefault="00A30B36" w:rsidP="00A30B36">
      <w:pPr>
        <w:ind w:left="142"/>
        <w:jc w:val="both"/>
        <w:rPr>
          <w:rFonts w:ascii="Arial" w:hAnsi="Arial" w:cs="Arial"/>
          <w:sz w:val="20"/>
          <w:szCs w:val="20"/>
          <w:lang w:val="es-ES_tradnl"/>
        </w:rPr>
      </w:pPr>
      <w:r w:rsidRPr="00A30B36">
        <w:rPr>
          <w:rFonts w:ascii="Arial" w:hAnsi="Arial" w:cs="Arial"/>
          <w:sz w:val="20"/>
          <w:szCs w:val="20"/>
          <w:lang w:val="es-ES_tradnl"/>
        </w:rPr>
        <w:t>Fuente: Unidad de Planificación Vial, 2011</w:t>
      </w:r>
    </w:p>
    <w:p w:rsidR="00A30B36" w:rsidRDefault="00A30B36" w:rsidP="003459C0">
      <w:pPr>
        <w:jc w:val="both"/>
        <w:rPr>
          <w:rFonts w:ascii="Arial" w:hAnsi="Arial" w:cs="Arial"/>
          <w:sz w:val="22"/>
          <w:szCs w:val="22"/>
          <w:lang w:val="es-ES_tradnl"/>
        </w:rPr>
      </w:pPr>
    </w:p>
    <w:p w:rsidR="00A30B36" w:rsidRDefault="00A30B36" w:rsidP="003459C0">
      <w:pPr>
        <w:jc w:val="both"/>
        <w:rPr>
          <w:rFonts w:ascii="Arial" w:hAnsi="Arial" w:cs="Arial"/>
          <w:sz w:val="22"/>
          <w:szCs w:val="22"/>
          <w:lang w:val="es-ES_tradnl"/>
        </w:rPr>
      </w:pPr>
    </w:p>
    <w:p w:rsidR="00623C6A" w:rsidRDefault="00623C6A" w:rsidP="003459C0">
      <w:pPr>
        <w:jc w:val="both"/>
        <w:rPr>
          <w:rFonts w:ascii="Arial" w:hAnsi="Arial" w:cs="Arial"/>
          <w:sz w:val="22"/>
          <w:szCs w:val="22"/>
          <w:lang w:val="es-ES_tradnl"/>
        </w:rPr>
      </w:pPr>
      <w:r>
        <w:rPr>
          <w:rFonts w:ascii="Arial" w:hAnsi="Arial" w:cs="Arial"/>
          <w:sz w:val="22"/>
          <w:szCs w:val="22"/>
          <w:lang w:val="es-ES_tradnl"/>
        </w:rPr>
        <w:t xml:space="preserve">Cabe señalar que como parte del análisis </w:t>
      </w:r>
      <w:r w:rsidR="00B86DE5">
        <w:rPr>
          <w:rFonts w:ascii="Arial" w:hAnsi="Arial" w:cs="Arial"/>
          <w:sz w:val="22"/>
          <w:szCs w:val="22"/>
          <w:lang w:val="es-ES_tradnl"/>
        </w:rPr>
        <w:t xml:space="preserve">socio-ambiental </w:t>
      </w:r>
      <w:r>
        <w:rPr>
          <w:rFonts w:ascii="Arial" w:hAnsi="Arial" w:cs="Arial"/>
          <w:sz w:val="22"/>
          <w:szCs w:val="22"/>
          <w:lang w:val="es-ES_tradnl"/>
        </w:rPr>
        <w:t>se revisó información secundaria (estudios, mapas, otros) y se llevó a cabo la respectiva visita de campo (</w:t>
      </w:r>
      <w:r w:rsidR="00B86DE5">
        <w:rPr>
          <w:rFonts w:ascii="Arial" w:hAnsi="Arial" w:cs="Arial"/>
          <w:sz w:val="22"/>
          <w:szCs w:val="22"/>
          <w:lang w:val="es-ES_tradnl"/>
        </w:rPr>
        <w:t xml:space="preserve">del 4 al 8 de </w:t>
      </w:r>
      <w:r>
        <w:rPr>
          <w:rFonts w:ascii="Arial" w:hAnsi="Arial" w:cs="Arial"/>
          <w:sz w:val="22"/>
          <w:szCs w:val="22"/>
          <w:lang w:val="es-ES_tradnl"/>
        </w:rPr>
        <w:t xml:space="preserve">abril 2011) </w:t>
      </w:r>
      <w:r w:rsidR="00950E24">
        <w:rPr>
          <w:rFonts w:ascii="Arial" w:hAnsi="Arial" w:cs="Arial"/>
          <w:sz w:val="22"/>
          <w:szCs w:val="22"/>
          <w:lang w:val="es-ES_tradnl"/>
        </w:rPr>
        <w:t xml:space="preserve">a la muestra de proyectos, </w:t>
      </w:r>
      <w:r>
        <w:rPr>
          <w:rFonts w:ascii="Arial" w:hAnsi="Arial" w:cs="Arial"/>
          <w:sz w:val="22"/>
          <w:szCs w:val="22"/>
          <w:lang w:val="es-ES_tradnl"/>
        </w:rPr>
        <w:t>en coordinación y apoyo de la GGA. Asimismo, para la obtención de los resultados del análisis se aplicó la Ficha Socio-Ambiental de Análisis Preliminar (FSAAP) diseñada en el MGAS del Programa.</w:t>
      </w:r>
    </w:p>
    <w:p w:rsidR="00623C6A" w:rsidRDefault="00623C6A" w:rsidP="003459C0">
      <w:pPr>
        <w:jc w:val="both"/>
        <w:rPr>
          <w:rFonts w:ascii="Arial" w:hAnsi="Arial" w:cs="Arial"/>
          <w:sz w:val="22"/>
          <w:szCs w:val="22"/>
          <w:lang w:val="es-ES_tradnl"/>
        </w:rPr>
      </w:pPr>
    </w:p>
    <w:p w:rsidR="00623C6A" w:rsidRDefault="00623C6A" w:rsidP="003459C0">
      <w:pPr>
        <w:jc w:val="both"/>
        <w:rPr>
          <w:rFonts w:ascii="Arial" w:hAnsi="Arial" w:cs="Arial"/>
          <w:sz w:val="22"/>
          <w:szCs w:val="22"/>
          <w:lang w:val="es-ES_tradnl"/>
        </w:rPr>
      </w:pPr>
      <w:r>
        <w:rPr>
          <w:rFonts w:ascii="Arial" w:hAnsi="Arial" w:cs="Arial"/>
          <w:sz w:val="22"/>
          <w:szCs w:val="22"/>
          <w:lang w:val="es-ES_tradnl"/>
        </w:rPr>
        <w:t>A continuación se presenta los resultados del análisis ambiental preliminar de los proyectos seleccionados en la muestra:</w:t>
      </w:r>
    </w:p>
    <w:p w:rsidR="00623C6A" w:rsidRDefault="00623C6A" w:rsidP="003459C0">
      <w:pPr>
        <w:jc w:val="both"/>
        <w:rPr>
          <w:rFonts w:ascii="Arial" w:hAnsi="Arial" w:cs="Arial"/>
          <w:sz w:val="22"/>
          <w:szCs w:val="22"/>
          <w:lang w:val="es-ES_tradnl"/>
        </w:rPr>
      </w:pPr>
    </w:p>
    <w:p w:rsidR="00623C6A" w:rsidRDefault="00623C6A" w:rsidP="00C61E65">
      <w:pPr>
        <w:pStyle w:val="Heading4"/>
        <w:numPr>
          <w:ilvl w:val="2"/>
          <w:numId w:val="28"/>
        </w:numPr>
        <w:spacing w:before="0" w:after="0"/>
        <w:ind w:left="567" w:hanging="567"/>
        <w:rPr>
          <w:rFonts w:cs="Arial"/>
          <w:b/>
          <w:szCs w:val="22"/>
          <w:lang w:val="es-ES_tradnl"/>
        </w:rPr>
      </w:pPr>
      <w:r>
        <w:rPr>
          <w:rFonts w:cs="Arial"/>
          <w:b/>
          <w:szCs w:val="22"/>
          <w:lang w:val="es-ES_tradnl"/>
        </w:rPr>
        <w:t xml:space="preserve">Tramo: </w:t>
      </w:r>
      <w:proofErr w:type="spellStart"/>
      <w:r>
        <w:rPr>
          <w:rFonts w:cs="Arial"/>
          <w:b/>
          <w:szCs w:val="22"/>
          <w:lang w:val="es-ES_tradnl"/>
        </w:rPr>
        <w:t>Metapán</w:t>
      </w:r>
      <w:proofErr w:type="spellEnd"/>
      <w:r>
        <w:rPr>
          <w:rFonts w:cs="Arial"/>
          <w:b/>
          <w:szCs w:val="22"/>
          <w:lang w:val="es-ES_tradnl"/>
        </w:rPr>
        <w:t xml:space="preserve"> - </w:t>
      </w:r>
      <w:proofErr w:type="spellStart"/>
      <w:r>
        <w:rPr>
          <w:rFonts w:cs="Arial"/>
          <w:b/>
          <w:szCs w:val="22"/>
          <w:lang w:val="es-ES_tradnl"/>
        </w:rPr>
        <w:t>Citala</w:t>
      </w:r>
      <w:proofErr w:type="spellEnd"/>
      <w:r>
        <w:rPr>
          <w:rFonts w:cs="Arial"/>
          <w:b/>
          <w:szCs w:val="22"/>
          <w:lang w:val="es-ES_tradnl"/>
        </w:rPr>
        <w:t xml:space="preserve"> </w:t>
      </w:r>
    </w:p>
    <w:p w:rsidR="00BB6B56" w:rsidRPr="00B226C0" w:rsidRDefault="00BB6B56" w:rsidP="00BB6B56">
      <w:pPr>
        <w:widowControl w:val="0"/>
        <w:jc w:val="both"/>
        <w:rPr>
          <w:rFonts w:ascii="Arial" w:hAnsi="Arial" w:cs="Arial"/>
          <w:sz w:val="22"/>
          <w:szCs w:val="22"/>
          <w:lang w:val="es-ES"/>
        </w:rPr>
      </w:pPr>
    </w:p>
    <w:p w:rsidR="00CB2C8E" w:rsidRPr="00B226C0" w:rsidRDefault="00AC75C1" w:rsidP="00623C6A">
      <w:pPr>
        <w:pStyle w:val="ListParagraph"/>
        <w:ind w:left="0"/>
        <w:jc w:val="both"/>
        <w:rPr>
          <w:rFonts w:ascii="Arial" w:hAnsi="Arial" w:cs="Arial"/>
          <w:sz w:val="22"/>
          <w:szCs w:val="22"/>
          <w:lang w:val="es-ES"/>
        </w:rPr>
      </w:pPr>
      <w:r w:rsidRPr="00B226C0">
        <w:rPr>
          <w:rFonts w:ascii="Arial" w:hAnsi="Arial" w:cs="Arial"/>
          <w:sz w:val="22"/>
          <w:szCs w:val="22"/>
          <w:lang w:val="es-ES"/>
        </w:rPr>
        <w:t xml:space="preserve">Está ubicado en </w:t>
      </w:r>
      <w:r w:rsidRPr="00B226C0">
        <w:rPr>
          <w:rFonts w:ascii="Arial" w:hAnsi="Arial" w:cs="Arial"/>
          <w:bCs/>
          <w:sz w:val="22"/>
          <w:szCs w:val="22"/>
          <w:lang w:val="es-ES"/>
        </w:rPr>
        <w:t xml:space="preserve">la zona </w:t>
      </w:r>
      <w:r w:rsidR="00DD4F65">
        <w:rPr>
          <w:rFonts w:ascii="Arial" w:hAnsi="Arial" w:cs="Arial"/>
          <w:bCs/>
          <w:sz w:val="22"/>
          <w:szCs w:val="22"/>
          <w:lang w:val="es-ES"/>
        </w:rPr>
        <w:t>Norte</w:t>
      </w:r>
      <w:r w:rsidRPr="00B226C0">
        <w:rPr>
          <w:rFonts w:ascii="Arial" w:hAnsi="Arial" w:cs="Arial"/>
          <w:bCs/>
          <w:sz w:val="22"/>
          <w:szCs w:val="22"/>
          <w:lang w:val="es-ES"/>
        </w:rPr>
        <w:t xml:space="preserve"> del país entre los departamentos de Santa Ana y Chalatenango y comunica los municipios de </w:t>
      </w:r>
      <w:proofErr w:type="spellStart"/>
      <w:r w:rsidRPr="00B226C0">
        <w:rPr>
          <w:rFonts w:ascii="Arial" w:hAnsi="Arial" w:cs="Arial"/>
          <w:bCs/>
          <w:sz w:val="22"/>
          <w:szCs w:val="22"/>
          <w:lang w:val="es-ES"/>
        </w:rPr>
        <w:t>Metapán</w:t>
      </w:r>
      <w:proofErr w:type="spellEnd"/>
      <w:r w:rsidRPr="00B226C0">
        <w:rPr>
          <w:rFonts w:ascii="Arial" w:hAnsi="Arial" w:cs="Arial"/>
          <w:bCs/>
          <w:sz w:val="22"/>
          <w:szCs w:val="22"/>
          <w:lang w:val="es-ES"/>
        </w:rPr>
        <w:t xml:space="preserve"> y </w:t>
      </w:r>
      <w:proofErr w:type="spellStart"/>
      <w:r w:rsidRPr="00B226C0">
        <w:rPr>
          <w:rFonts w:ascii="Arial" w:hAnsi="Arial" w:cs="Arial"/>
          <w:bCs/>
          <w:sz w:val="22"/>
          <w:szCs w:val="22"/>
          <w:lang w:val="es-ES"/>
        </w:rPr>
        <w:t>Citalá</w:t>
      </w:r>
      <w:proofErr w:type="spellEnd"/>
      <w:r w:rsidRPr="00B226C0">
        <w:rPr>
          <w:rFonts w:ascii="Arial" w:hAnsi="Arial" w:cs="Arial"/>
          <w:bCs/>
          <w:sz w:val="22"/>
          <w:szCs w:val="22"/>
          <w:lang w:val="es-ES"/>
        </w:rPr>
        <w:t xml:space="preserve">. El tramo tiene una longitud de </w:t>
      </w:r>
      <w:r w:rsidR="00BB6B56" w:rsidRPr="00B226C0">
        <w:rPr>
          <w:rFonts w:ascii="Arial" w:hAnsi="Arial" w:cs="Arial"/>
          <w:sz w:val="22"/>
          <w:szCs w:val="22"/>
          <w:lang w:val="es-ES"/>
        </w:rPr>
        <w:t>de 45,</w:t>
      </w:r>
      <w:r w:rsidR="00492771">
        <w:rPr>
          <w:rFonts w:ascii="Arial" w:hAnsi="Arial" w:cs="Arial"/>
          <w:sz w:val="22"/>
          <w:szCs w:val="22"/>
          <w:lang w:val="es-ES"/>
        </w:rPr>
        <w:t>76</w:t>
      </w:r>
      <w:r w:rsidR="00BB6B56" w:rsidRPr="00B226C0">
        <w:rPr>
          <w:rFonts w:ascii="Arial" w:hAnsi="Arial" w:cs="Arial"/>
          <w:sz w:val="22"/>
          <w:szCs w:val="22"/>
          <w:lang w:val="es-ES"/>
        </w:rPr>
        <w:t xml:space="preserve"> Km</w:t>
      </w:r>
      <w:r w:rsidRPr="00B226C0">
        <w:rPr>
          <w:rFonts w:ascii="Arial" w:hAnsi="Arial" w:cs="Arial"/>
          <w:sz w:val="22"/>
          <w:szCs w:val="22"/>
          <w:lang w:val="es-ES"/>
        </w:rPr>
        <w:t xml:space="preserve"> en </w:t>
      </w:r>
      <w:r w:rsidR="00BB6B56" w:rsidRPr="00B226C0">
        <w:rPr>
          <w:rFonts w:ascii="Arial" w:hAnsi="Arial" w:cs="Arial"/>
          <w:sz w:val="22"/>
          <w:szCs w:val="22"/>
          <w:lang w:val="es-ES"/>
        </w:rPr>
        <w:t xml:space="preserve">terracería y </w:t>
      </w:r>
      <w:r w:rsidR="00CB2C8E" w:rsidRPr="00B226C0">
        <w:rPr>
          <w:rFonts w:ascii="Arial" w:hAnsi="Arial" w:cs="Arial"/>
          <w:sz w:val="22"/>
          <w:szCs w:val="22"/>
          <w:lang w:val="es-ES"/>
        </w:rPr>
        <w:t xml:space="preserve">físicamente </w:t>
      </w:r>
      <w:r w:rsidR="00BB6B56" w:rsidRPr="00B226C0">
        <w:rPr>
          <w:rFonts w:ascii="Arial" w:hAnsi="Arial" w:cs="Arial"/>
          <w:sz w:val="22"/>
          <w:szCs w:val="22"/>
          <w:lang w:val="es-ES"/>
        </w:rPr>
        <w:t>se encuentra en regular estado</w:t>
      </w:r>
      <w:r w:rsidR="00CB2C8E" w:rsidRPr="00B226C0">
        <w:rPr>
          <w:rFonts w:ascii="Arial" w:hAnsi="Arial" w:cs="Arial"/>
          <w:sz w:val="22"/>
          <w:szCs w:val="22"/>
          <w:lang w:val="es-ES"/>
        </w:rPr>
        <w:t xml:space="preserve"> de transitabilidad</w:t>
      </w:r>
      <w:r w:rsidR="00BB6B56" w:rsidRPr="00B226C0">
        <w:rPr>
          <w:rFonts w:ascii="Arial" w:hAnsi="Arial" w:cs="Arial"/>
          <w:sz w:val="22"/>
          <w:szCs w:val="22"/>
          <w:lang w:val="es-ES"/>
        </w:rPr>
        <w:t xml:space="preserve">. </w:t>
      </w:r>
    </w:p>
    <w:p w:rsidR="00E754BD" w:rsidRDefault="00E754BD" w:rsidP="00623C6A">
      <w:pPr>
        <w:pStyle w:val="ListParagraph"/>
        <w:ind w:left="0"/>
        <w:jc w:val="both"/>
        <w:rPr>
          <w:rFonts w:ascii="Arial" w:hAnsi="Arial" w:cs="Arial"/>
          <w:sz w:val="22"/>
          <w:szCs w:val="22"/>
          <w:lang w:val="es-ES"/>
        </w:rPr>
      </w:pPr>
    </w:p>
    <w:p w:rsidR="001A163B" w:rsidRPr="00B226C0" w:rsidRDefault="001A163B" w:rsidP="001A163B">
      <w:pPr>
        <w:jc w:val="both"/>
        <w:rPr>
          <w:rFonts w:ascii="Arial" w:hAnsi="Arial" w:cs="Arial"/>
          <w:sz w:val="22"/>
          <w:szCs w:val="22"/>
          <w:lang w:val="es-SV"/>
        </w:rPr>
      </w:pPr>
      <w:r w:rsidRPr="00B226C0">
        <w:rPr>
          <w:rFonts w:ascii="Arial" w:hAnsi="Arial" w:cs="Arial"/>
          <w:sz w:val="22"/>
          <w:szCs w:val="22"/>
          <w:lang w:val="es-ES"/>
        </w:rPr>
        <w:t xml:space="preserve">Se tiene previsto como objetivo y alcance del proyecto, </w:t>
      </w:r>
      <w:r w:rsidRPr="00B226C0">
        <w:rPr>
          <w:rFonts w:ascii="Arial" w:hAnsi="Arial" w:cs="Arial"/>
          <w:sz w:val="22"/>
          <w:szCs w:val="22"/>
          <w:lang w:val="es-SV"/>
        </w:rPr>
        <w:t>el mejoramiento del camino existente, actualmente No Pavimentado</w:t>
      </w:r>
      <w:r>
        <w:rPr>
          <w:rFonts w:ascii="Arial" w:hAnsi="Arial" w:cs="Arial"/>
          <w:sz w:val="22"/>
          <w:szCs w:val="22"/>
          <w:lang w:val="es-SV"/>
        </w:rPr>
        <w:t xml:space="preserve">, </w:t>
      </w:r>
      <w:r w:rsidRPr="00B226C0">
        <w:rPr>
          <w:rFonts w:ascii="Arial" w:hAnsi="Arial" w:cs="Arial"/>
          <w:sz w:val="22"/>
          <w:szCs w:val="22"/>
          <w:lang w:val="es-SV"/>
        </w:rPr>
        <w:t>mediante intervenciones constructivas para la adecuación de las características actuales de geometría, drenaje, superficie de rodamiento</w:t>
      </w:r>
      <w:r>
        <w:rPr>
          <w:rFonts w:ascii="Arial" w:hAnsi="Arial" w:cs="Arial"/>
          <w:sz w:val="22"/>
          <w:szCs w:val="22"/>
          <w:lang w:val="es-SV"/>
        </w:rPr>
        <w:t xml:space="preserve"> y</w:t>
      </w:r>
      <w:r w:rsidRPr="00B226C0">
        <w:rPr>
          <w:rFonts w:ascii="Arial" w:hAnsi="Arial" w:cs="Arial"/>
          <w:sz w:val="22"/>
          <w:szCs w:val="22"/>
          <w:lang w:val="es-SV"/>
        </w:rPr>
        <w:t xml:space="preserve"> señalización </w:t>
      </w:r>
      <w:r w:rsidRPr="00B226C0">
        <w:rPr>
          <w:rFonts w:ascii="Arial" w:hAnsi="Arial" w:cs="Arial"/>
          <w:sz w:val="22"/>
          <w:szCs w:val="22"/>
          <w:lang w:val="es-SV"/>
        </w:rPr>
        <w:lastRenderedPageBreak/>
        <w:t xml:space="preserve">vial, con el objetivo de generar mayor movilidad de productos, acceso a servicios y consecuentemente  mayor desarrollo para la zona norte del país. Se tiene previsto el mejoramiento de radios de curvatura y la afectación de aproximadamente 8.000 m2 de terrenos por razones de seguridad vial. </w:t>
      </w:r>
    </w:p>
    <w:p w:rsidR="00A30B36" w:rsidRDefault="00A30B36" w:rsidP="00623C6A">
      <w:pPr>
        <w:pStyle w:val="ListParagraph"/>
        <w:ind w:left="0"/>
        <w:jc w:val="both"/>
        <w:rPr>
          <w:rFonts w:ascii="Arial" w:hAnsi="Arial" w:cs="Arial"/>
          <w:sz w:val="22"/>
          <w:szCs w:val="22"/>
          <w:lang w:val="es-ES"/>
        </w:rPr>
      </w:pPr>
    </w:p>
    <w:p w:rsidR="00E754BD" w:rsidRPr="00B226C0" w:rsidRDefault="00E754BD" w:rsidP="00623C6A">
      <w:pPr>
        <w:pStyle w:val="ListParagraph"/>
        <w:ind w:left="0"/>
        <w:jc w:val="both"/>
        <w:rPr>
          <w:rFonts w:ascii="Arial" w:hAnsi="Arial" w:cs="Arial"/>
          <w:sz w:val="22"/>
          <w:szCs w:val="22"/>
          <w:lang w:val="es-ES"/>
        </w:rPr>
      </w:pPr>
    </w:p>
    <w:p w:rsidR="00E754BD" w:rsidRPr="00B226C0" w:rsidRDefault="00F77381" w:rsidP="00E754BD">
      <w:pPr>
        <w:pStyle w:val="ListParagraph"/>
        <w:ind w:left="0"/>
        <w:jc w:val="center"/>
        <w:rPr>
          <w:rFonts w:ascii="Arial" w:hAnsi="Arial" w:cs="Arial"/>
          <w:b/>
          <w:sz w:val="20"/>
          <w:szCs w:val="20"/>
          <w:lang w:val="es-ES"/>
        </w:rPr>
      </w:pPr>
      <w:r>
        <w:rPr>
          <w:rFonts w:ascii="Arial" w:hAnsi="Arial" w:cs="Arial"/>
          <w:b/>
          <w:sz w:val="20"/>
          <w:szCs w:val="20"/>
          <w:lang w:val="es-ES"/>
        </w:rPr>
        <w:t>Figura Nº 7</w:t>
      </w:r>
    </w:p>
    <w:p w:rsidR="00E754BD" w:rsidRPr="00B226C0" w:rsidRDefault="00E754BD" w:rsidP="00E754BD">
      <w:pPr>
        <w:pStyle w:val="ListParagraph"/>
        <w:ind w:left="0"/>
        <w:jc w:val="center"/>
        <w:rPr>
          <w:rFonts w:ascii="Arial" w:hAnsi="Arial" w:cs="Arial"/>
          <w:b/>
          <w:sz w:val="20"/>
          <w:szCs w:val="20"/>
          <w:lang w:val="es-ES"/>
        </w:rPr>
      </w:pPr>
      <w:r w:rsidRPr="00B226C0">
        <w:rPr>
          <w:rFonts w:ascii="Arial" w:hAnsi="Arial" w:cs="Arial"/>
          <w:b/>
          <w:sz w:val="20"/>
          <w:szCs w:val="20"/>
          <w:lang w:val="es-ES"/>
        </w:rPr>
        <w:t xml:space="preserve">Ubicación geográfica del tramo </w:t>
      </w:r>
      <w:proofErr w:type="spellStart"/>
      <w:r w:rsidRPr="00B226C0">
        <w:rPr>
          <w:rFonts w:ascii="Arial" w:hAnsi="Arial" w:cs="Arial"/>
          <w:b/>
          <w:sz w:val="20"/>
          <w:szCs w:val="20"/>
          <w:lang w:val="es-ES"/>
        </w:rPr>
        <w:t>Metapán</w:t>
      </w:r>
      <w:proofErr w:type="spellEnd"/>
      <w:r w:rsidRPr="00B226C0">
        <w:rPr>
          <w:rFonts w:ascii="Arial" w:hAnsi="Arial" w:cs="Arial"/>
          <w:b/>
          <w:sz w:val="20"/>
          <w:szCs w:val="20"/>
          <w:lang w:val="es-ES"/>
        </w:rPr>
        <w:t xml:space="preserve"> – </w:t>
      </w:r>
      <w:proofErr w:type="spellStart"/>
      <w:r w:rsidRPr="00B226C0">
        <w:rPr>
          <w:rFonts w:ascii="Arial" w:hAnsi="Arial" w:cs="Arial"/>
          <w:b/>
          <w:sz w:val="20"/>
          <w:szCs w:val="20"/>
          <w:lang w:val="es-ES"/>
        </w:rPr>
        <w:t>Citalá</w:t>
      </w:r>
      <w:proofErr w:type="spellEnd"/>
    </w:p>
    <w:p w:rsidR="00E754BD" w:rsidRDefault="00F77381" w:rsidP="009C2105">
      <w:pPr>
        <w:pStyle w:val="ListParagraph"/>
        <w:ind w:left="0"/>
        <w:jc w:val="center"/>
        <w:rPr>
          <w:sz w:val="22"/>
          <w:szCs w:val="22"/>
          <w:lang w:val="es-ES"/>
        </w:rPr>
      </w:pPr>
      <w:r>
        <w:rPr>
          <w:noProof/>
          <w:sz w:val="22"/>
          <w:szCs w:val="22"/>
          <w:lang w:eastAsia="en-US"/>
        </w:rPr>
        <w:drawing>
          <wp:inline distT="0" distB="0" distL="0" distR="0">
            <wp:extent cx="4695825" cy="2872573"/>
            <wp:effectExtent l="19050" t="19050" r="28575" b="23027"/>
            <wp:docPr id="10" name="Imagen 1" descr="C:\Documents and Settings\MARCOS\Mis documentos\Documentos Trabajo MZ\2. Banco Interamericano de Desarrollo\1. Proyectos por País\El Salvador - Caminos Rurales\Tramo 1 Metapan - Cit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COS\Mis documentos\Documentos Trabajo MZ\2. Banco Interamericano de Desarrollo\1. Proyectos por País\El Salvador - Caminos Rurales\Tramo 1 Metapan - Citala.jpg"/>
                    <pic:cNvPicPr>
                      <a:picLocks noChangeAspect="1" noChangeArrowheads="1"/>
                    </pic:cNvPicPr>
                  </pic:nvPicPr>
                  <pic:blipFill>
                    <a:blip r:embed="rId21" cstate="print"/>
                    <a:srcRect/>
                    <a:stretch>
                      <a:fillRect/>
                    </a:stretch>
                  </pic:blipFill>
                  <pic:spPr bwMode="auto">
                    <a:xfrm>
                      <a:off x="0" y="0"/>
                      <a:ext cx="4696341" cy="2872888"/>
                    </a:xfrm>
                    <a:prstGeom prst="rect">
                      <a:avLst/>
                    </a:prstGeom>
                    <a:noFill/>
                    <a:ln w="9525">
                      <a:solidFill>
                        <a:schemeClr val="tx1"/>
                      </a:solidFill>
                      <a:miter lim="800000"/>
                      <a:headEnd/>
                      <a:tailEnd/>
                    </a:ln>
                  </pic:spPr>
                </pic:pic>
              </a:graphicData>
            </a:graphic>
          </wp:inline>
        </w:drawing>
      </w:r>
    </w:p>
    <w:p w:rsidR="00E754BD" w:rsidRPr="009C2105" w:rsidRDefault="009C2105" w:rsidP="00EF3611">
      <w:pPr>
        <w:pStyle w:val="ListParagraph"/>
        <w:ind w:left="851"/>
        <w:jc w:val="both"/>
        <w:rPr>
          <w:rFonts w:ascii="Arial" w:hAnsi="Arial" w:cs="Arial"/>
          <w:sz w:val="18"/>
          <w:szCs w:val="18"/>
          <w:lang w:val="es-ES"/>
        </w:rPr>
      </w:pPr>
      <w:r w:rsidRPr="009C2105">
        <w:rPr>
          <w:rFonts w:ascii="Arial" w:hAnsi="Arial" w:cs="Arial"/>
          <w:sz w:val="18"/>
          <w:szCs w:val="18"/>
          <w:lang w:val="es-ES"/>
        </w:rPr>
        <w:t>Fuente: Unidad de Planificación Vial, MOPTVDU, 2011</w:t>
      </w:r>
    </w:p>
    <w:p w:rsidR="00E754BD" w:rsidRDefault="00E754BD" w:rsidP="00623C6A">
      <w:pPr>
        <w:pStyle w:val="ListParagraph"/>
        <w:ind w:left="0"/>
        <w:jc w:val="both"/>
        <w:rPr>
          <w:rFonts w:ascii="Arial" w:hAnsi="Arial" w:cs="Arial"/>
          <w:sz w:val="22"/>
          <w:szCs w:val="22"/>
          <w:lang w:val="es-ES"/>
        </w:rPr>
      </w:pPr>
    </w:p>
    <w:p w:rsidR="006B7574" w:rsidRDefault="006B7574" w:rsidP="00623C6A">
      <w:pPr>
        <w:pStyle w:val="ListParagraph"/>
        <w:ind w:left="0"/>
        <w:jc w:val="both"/>
        <w:rPr>
          <w:rFonts w:ascii="Arial" w:hAnsi="Arial" w:cs="Arial"/>
          <w:sz w:val="22"/>
          <w:szCs w:val="22"/>
          <w:lang w:val="es-ES"/>
        </w:rPr>
      </w:pPr>
    </w:p>
    <w:p w:rsidR="001A163B" w:rsidRPr="00B226C0" w:rsidRDefault="001A163B" w:rsidP="001A163B">
      <w:pPr>
        <w:pStyle w:val="ListParagraph"/>
        <w:ind w:left="0"/>
        <w:jc w:val="both"/>
        <w:rPr>
          <w:rFonts w:ascii="Arial" w:hAnsi="Arial" w:cs="Arial"/>
          <w:sz w:val="22"/>
          <w:szCs w:val="22"/>
          <w:lang w:val="es-ES"/>
        </w:rPr>
      </w:pPr>
      <w:r w:rsidRPr="00B226C0">
        <w:rPr>
          <w:rFonts w:ascii="Arial" w:hAnsi="Arial" w:cs="Arial"/>
          <w:sz w:val="22"/>
          <w:szCs w:val="22"/>
          <w:lang w:val="es-ES"/>
        </w:rPr>
        <w:t xml:space="preserve">La topografía es montañosa (principalmente los </w:t>
      </w:r>
      <w:r>
        <w:rPr>
          <w:rFonts w:ascii="Arial" w:hAnsi="Arial" w:cs="Arial"/>
          <w:sz w:val="22"/>
          <w:szCs w:val="22"/>
          <w:lang w:val="es-ES"/>
        </w:rPr>
        <w:t>últimos</w:t>
      </w:r>
      <w:r w:rsidRPr="00B226C0">
        <w:rPr>
          <w:rFonts w:ascii="Arial" w:hAnsi="Arial" w:cs="Arial"/>
          <w:sz w:val="22"/>
          <w:szCs w:val="22"/>
          <w:lang w:val="es-ES"/>
        </w:rPr>
        <w:t xml:space="preserve"> 30 Km). Se observó algunos taludes inestables (alrededor del Km </w:t>
      </w:r>
      <w:r>
        <w:rPr>
          <w:rFonts w:ascii="Arial" w:hAnsi="Arial" w:cs="Arial"/>
          <w:sz w:val="22"/>
          <w:szCs w:val="22"/>
          <w:lang w:val="es-ES"/>
        </w:rPr>
        <w:t>35</w:t>
      </w:r>
      <w:r w:rsidRPr="00B226C0">
        <w:rPr>
          <w:rFonts w:ascii="Arial" w:hAnsi="Arial" w:cs="Arial"/>
          <w:sz w:val="22"/>
          <w:szCs w:val="22"/>
          <w:lang w:val="es-ES"/>
        </w:rPr>
        <w:t xml:space="preserve">,0) que deberán ser atendidos como parte de las obras de rehabilitación a ejecutar. </w:t>
      </w:r>
      <w:r>
        <w:rPr>
          <w:rFonts w:ascii="Arial" w:hAnsi="Arial" w:cs="Arial"/>
          <w:sz w:val="22"/>
          <w:szCs w:val="22"/>
          <w:lang w:val="es-ES"/>
        </w:rPr>
        <w:t>Asimismo, algunas especies arbóreas podrían ser afectadas por la ejecución de las obras.</w:t>
      </w:r>
    </w:p>
    <w:p w:rsidR="00AC75C1" w:rsidRPr="00B226C0" w:rsidRDefault="00AC75C1" w:rsidP="00623C6A">
      <w:pPr>
        <w:pStyle w:val="ListParagraph"/>
        <w:ind w:left="0"/>
        <w:jc w:val="both"/>
        <w:rPr>
          <w:rFonts w:ascii="Arial" w:hAnsi="Arial" w:cs="Arial"/>
          <w:sz w:val="22"/>
          <w:szCs w:val="22"/>
          <w:lang w:val="es-ES"/>
        </w:rPr>
      </w:pPr>
    </w:p>
    <w:tbl>
      <w:tblPr>
        <w:tblStyle w:val="TableGrid"/>
        <w:tblW w:w="9072" w:type="dxa"/>
        <w:tblInd w:w="108" w:type="dxa"/>
        <w:tblLook w:val="04A0"/>
      </w:tblPr>
      <w:tblGrid>
        <w:gridCol w:w="4536"/>
        <w:gridCol w:w="4536"/>
      </w:tblGrid>
      <w:tr w:rsidR="001F68DE" w:rsidRPr="00A8646E" w:rsidTr="001F68DE">
        <w:tc>
          <w:tcPr>
            <w:tcW w:w="4536" w:type="dxa"/>
          </w:tcPr>
          <w:p w:rsidR="001F68DE" w:rsidRPr="00FA325B" w:rsidRDefault="001F68DE" w:rsidP="001F68DE">
            <w:pPr>
              <w:pStyle w:val="ListParagraph"/>
              <w:ind w:left="0"/>
              <w:jc w:val="center"/>
              <w:rPr>
                <w:rFonts w:ascii="Arial" w:hAnsi="Arial" w:cs="Arial"/>
                <w:b/>
                <w:sz w:val="16"/>
                <w:szCs w:val="16"/>
                <w:lang w:val="es-ES"/>
              </w:rPr>
            </w:pPr>
            <w:r w:rsidRPr="00FA325B">
              <w:rPr>
                <w:rFonts w:ascii="Arial" w:hAnsi="Arial" w:cs="Arial"/>
                <w:b/>
                <w:sz w:val="16"/>
                <w:szCs w:val="16"/>
                <w:lang w:val="es-ES"/>
              </w:rPr>
              <w:t>Foto Nº 1</w:t>
            </w:r>
          </w:p>
          <w:p w:rsidR="001F68DE" w:rsidRPr="00FA325B" w:rsidRDefault="00B226C0" w:rsidP="00B226C0">
            <w:pPr>
              <w:pStyle w:val="ListParagraph"/>
              <w:ind w:left="0"/>
              <w:jc w:val="center"/>
              <w:rPr>
                <w:rFonts w:ascii="Arial" w:hAnsi="Arial" w:cs="Arial"/>
                <w:sz w:val="16"/>
                <w:szCs w:val="16"/>
                <w:lang w:val="es-ES"/>
              </w:rPr>
            </w:pPr>
            <w:r w:rsidRPr="00FA325B">
              <w:rPr>
                <w:rFonts w:ascii="Arial" w:hAnsi="Arial" w:cs="Arial"/>
                <w:noProof/>
                <w:sz w:val="16"/>
                <w:szCs w:val="16"/>
                <w:lang w:eastAsia="en-US"/>
              </w:rPr>
              <w:drawing>
                <wp:inline distT="0" distB="0" distL="0" distR="0">
                  <wp:extent cx="2581275" cy="1935956"/>
                  <wp:effectExtent l="19050" t="19050" r="28575" b="26194"/>
                  <wp:docPr id="8" name="Imagen 1" descr="C:\Documents and Settings\MARCOS\Mis documentos\Documentos Trabajo MZ\2. Banco Interamericano de Desarrollo\1. Proyectos por País\El Salvador - Caminos Rurales\Fotos Abril 2011\F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COS\Mis documentos\Documentos Trabajo MZ\2. Banco Interamericano de Desarrollo\1. Proyectos por País\El Salvador - Caminos Rurales\Fotos Abril 2011\Foto 1-1.JPG"/>
                          <pic:cNvPicPr>
                            <a:picLocks noChangeAspect="1" noChangeArrowheads="1"/>
                          </pic:cNvPicPr>
                        </pic:nvPicPr>
                        <pic:blipFill>
                          <a:blip r:embed="rId22" cstate="print"/>
                          <a:srcRect/>
                          <a:stretch>
                            <a:fillRect/>
                          </a:stretch>
                        </pic:blipFill>
                        <pic:spPr bwMode="auto">
                          <a:xfrm>
                            <a:off x="0" y="0"/>
                            <a:ext cx="2581275" cy="1935956"/>
                          </a:xfrm>
                          <a:prstGeom prst="rect">
                            <a:avLst/>
                          </a:prstGeom>
                          <a:noFill/>
                          <a:ln w="9525">
                            <a:solidFill>
                              <a:schemeClr val="tx1"/>
                            </a:solidFill>
                            <a:miter lim="800000"/>
                            <a:headEnd/>
                            <a:tailEnd/>
                          </a:ln>
                        </pic:spPr>
                      </pic:pic>
                    </a:graphicData>
                  </a:graphic>
                </wp:inline>
              </w:drawing>
            </w:r>
          </w:p>
          <w:p w:rsidR="00FA325B" w:rsidRDefault="00FA325B" w:rsidP="00FA325B">
            <w:pPr>
              <w:pStyle w:val="ListParagraph"/>
              <w:ind w:left="0"/>
              <w:jc w:val="center"/>
              <w:rPr>
                <w:rFonts w:ascii="Arial" w:hAnsi="Arial" w:cs="Arial"/>
                <w:sz w:val="16"/>
                <w:szCs w:val="16"/>
                <w:lang w:val="es-ES"/>
              </w:rPr>
            </w:pPr>
          </w:p>
          <w:p w:rsidR="001F68DE" w:rsidRPr="00FA325B" w:rsidRDefault="00FA325B" w:rsidP="00FA325B">
            <w:pPr>
              <w:pStyle w:val="ListParagraph"/>
              <w:ind w:left="0"/>
              <w:jc w:val="center"/>
              <w:rPr>
                <w:rFonts w:ascii="Arial" w:hAnsi="Arial" w:cs="Arial"/>
                <w:sz w:val="16"/>
                <w:szCs w:val="16"/>
                <w:lang w:val="es-ES"/>
              </w:rPr>
            </w:pPr>
            <w:r>
              <w:rPr>
                <w:rFonts w:ascii="Arial" w:hAnsi="Arial" w:cs="Arial"/>
                <w:sz w:val="16"/>
                <w:szCs w:val="16"/>
                <w:lang w:val="es-ES"/>
              </w:rPr>
              <w:t>Fin</w:t>
            </w:r>
            <w:r w:rsidRPr="00FA325B">
              <w:rPr>
                <w:rFonts w:ascii="Arial" w:hAnsi="Arial" w:cs="Arial"/>
                <w:sz w:val="16"/>
                <w:szCs w:val="16"/>
                <w:lang w:val="es-ES"/>
              </w:rPr>
              <w:t xml:space="preserve"> del Tramo </w:t>
            </w:r>
            <w:r>
              <w:rPr>
                <w:rFonts w:ascii="Arial" w:hAnsi="Arial" w:cs="Arial"/>
                <w:sz w:val="16"/>
                <w:szCs w:val="16"/>
                <w:lang w:val="es-ES"/>
              </w:rPr>
              <w:t>(</w:t>
            </w:r>
            <w:proofErr w:type="spellStart"/>
            <w:r w:rsidRPr="00FA325B">
              <w:rPr>
                <w:rFonts w:ascii="Arial" w:hAnsi="Arial" w:cs="Arial"/>
                <w:sz w:val="16"/>
                <w:szCs w:val="16"/>
                <w:lang w:val="es-ES"/>
              </w:rPr>
              <w:t>CItalá</w:t>
            </w:r>
            <w:proofErr w:type="spellEnd"/>
            <w:r>
              <w:rPr>
                <w:rFonts w:ascii="Arial" w:hAnsi="Arial" w:cs="Arial"/>
                <w:sz w:val="16"/>
                <w:szCs w:val="16"/>
                <w:lang w:val="es-ES"/>
              </w:rPr>
              <w:t>)</w:t>
            </w:r>
            <w:r w:rsidRPr="00FA325B">
              <w:rPr>
                <w:rFonts w:ascii="Arial" w:hAnsi="Arial" w:cs="Arial"/>
                <w:sz w:val="16"/>
                <w:szCs w:val="16"/>
                <w:lang w:val="es-ES"/>
              </w:rPr>
              <w:t>. Potencial afectación de algunos árboles por la construcción de las obras</w:t>
            </w:r>
          </w:p>
        </w:tc>
        <w:tc>
          <w:tcPr>
            <w:tcW w:w="4536" w:type="dxa"/>
          </w:tcPr>
          <w:p w:rsidR="001F68DE" w:rsidRPr="00B226C0" w:rsidRDefault="001F68DE" w:rsidP="001F68DE">
            <w:pPr>
              <w:pStyle w:val="ListParagraph"/>
              <w:ind w:left="0"/>
              <w:jc w:val="center"/>
              <w:rPr>
                <w:rFonts w:ascii="Arial" w:hAnsi="Arial" w:cs="Arial"/>
                <w:b/>
                <w:sz w:val="20"/>
                <w:szCs w:val="20"/>
                <w:lang w:val="es-ES"/>
              </w:rPr>
            </w:pPr>
            <w:r w:rsidRPr="00B226C0">
              <w:rPr>
                <w:rFonts w:ascii="Arial" w:hAnsi="Arial" w:cs="Arial"/>
                <w:b/>
                <w:sz w:val="20"/>
                <w:szCs w:val="20"/>
                <w:lang w:val="es-ES"/>
              </w:rPr>
              <w:t>Foto Nº 2</w:t>
            </w:r>
          </w:p>
          <w:p w:rsidR="001F68DE" w:rsidRPr="00B226C0" w:rsidRDefault="00FA325B" w:rsidP="00FA325B">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2543386" cy="1907540"/>
                  <wp:effectExtent l="19050" t="19050" r="28364" b="16510"/>
                  <wp:docPr id="9" name="Imagen 2" descr="C:\Documents and Settings\MARCOS\Mis documentos\Documentos Trabajo MZ\2. Banco Interamericano de Desarrollo\1. Proyectos por País\El Salvador - Caminos Rurales\Fotos Abril 2011\F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COS\Mis documentos\Documentos Trabajo MZ\2. Banco Interamericano de Desarrollo\1. Proyectos por País\El Salvador - Caminos Rurales\Fotos Abril 2011\Foto 1-2.JPG"/>
                          <pic:cNvPicPr>
                            <a:picLocks noChangeAspect="1" noChangeArrowheads="1"/>
                          </pic:cNvPicPr>
                        </pic:nvPicPr>
                        <pic:blipFill>
                          <a:blip r:embed="rId23" cstate="print"/>
                          <a:srcRect/>
                          <a:stretch>
                            <a:fillRect/>
                          </a:stretch>
                        </pic:blipFill>
                        <pic:spPr bwMode="auto">
                          <a:xfrm>
                            <a:off x="0" y="0"/>
                            <a:ext cx="2546743" cy="1910058"/>
                          </a:xfrm>
                          <a:prstGeom prst="rect">
                            <a:avLst/>
                          </a:prstGeom>
                          <a:noFill/>
                          <a:ln w="9525">
                            <a:solidFill>
                              <a:schemeClr val="tx1"/>
                            </a:solidFill>
                            <a:miter lim="800000"/>
                            <a:headEnd/>
                            <a:tailEnd/>
                          </a:ln>
                        </pic:spPr>
                      </pic:pic>
                    </a:graphicData>
                  </a:graphic>
                </wp:inline>
              </w:drawing>
            </w:r>
          </w:p>
          <w:p w:rsidR="001F68DE" w:rsidRPr="00FA325B" w:rsidRDefault="001F68DE" w:rsidP="00623C6A">
            <w:pPr>
              <w:pStyle w:val="ListParagraph"/>
              <w:ind w:left="0"/>
              <w:jc w:val="both"/>
              <w:rPr>
                <w:rFonts w:ascii="Arial" w:hAnsi="Arial" w:cs="Arial"/>
                <w:sz w:val="16"/>
                <w:szCs w:val="16"/>
                <w:lang w:val="es-ES"/>
              </w:rPr>
            </w:pPr>
          </w:p>
          <w:p w:rsidR="00FA325B" w:rsidRPr="00B226C0" w:rsidRDefault="00FA325B" w:rsidP="00FA325B">
            <w:pPr>
              <w:pStyle w:val="ListParagraph"/>
              <w:ind w:left="0"/>
              <w:jc w:val="center"/>
              <w:rPr>
                <w:rFonts w:ascii="Arial" w:hAnsi="Arial" w:cs="Arial"/>
                <w:sz w:val="22"/>
                <w:szCs w:val="22"/>
                <w:lang w:val="es-ES"/>
              </w:rPr>
            </w:pPr>
            <w:r>
              <w:rPr>
                <w:rFonts w:ascii="Arial" w:hAnsi="Arial" w:cs="Arial"/>
                <w:sz w:val="16"/>
                <w:szCs w:val="16"/>
                <w:lang w:val="es-ES"/>
              </w:rPr>
              <w:t xml:space="preserve">Zona montañosa al final del tramo con presencia de taludes inestables que deberán ser atendidos. </w:t>
            </w:r>
          </w:p>
        </w:tc>
      </w:tr>
    </w:tbl>
    <w:p w:rsidR="001F68DE" w:rsidRDefault="001F68DE" w:rsidP="00623C6A">
      <w:pPr>
        <w:pStyle w:val="ListParagraph"/>
        <w:ind w:left="0"/>
        <w:jc w:val="both"/>
        <w:rPr>
          <w:rFonts w:ascii="Arial" w:hAnsi="Arial" w:cs="Arial"/>
          <w:sz w:val="22"/>
          <w:szCs w:val="22"/>
          <w:lang w:val="es-ES"/>
        </w:rPr>
      </w:pPr>
    </w:p>
    <w:p w:rsidR="006B7574" w:rsidRPr="00007621" w:rsidRDefault="006B7574" w:rsidP="00623C6A">
      <w:pPr>
        <w:pStyle w:val="ListParagraph"/>
        <w:ind w:left="0"/>
        <w:jc w:val="both"/>
        <w:rPr>
          <w:rFonts w:ascii="Arial" w:hAnsi="Arial" w:cs="Arial"/>
          <w:sz w:val="22"/>
          <w:szCs w:val="22"/>
          <w:lang w:val="es-ES"/>
        </w:rPr>
      </w:pPr>
    </w:p>
    <w:p w:rsidR="00CB2C8E" w:rsidRPr="00007621" w:rsidRDefault="00BB6B56" w:rsidP="00623C6A">
      <w:pPr>
        <w:pStyle w:val="ListParagraph"/>
        <w:ind w:left="0"/>
        <w:jc w:val="both"/>
        <w:rPr>
          <w:rFonts w:ascii="Arial" w:hAnsi="Arial" w:cs="Arial"/>
          <w:sz w:val="22"/>
          <w:szCs w:val="22"/>
          <w:lang w:val="es-ES"/>
        </w:rPr>
      </w:pPr>
      <w:r w:rsidRPr="00007621">
        <w:rPr>
          <w:rFonts w:ascii="Arial" w:hAnsi="Arial" w:cs="Arial"/>
          <w:sz w:val="22"/>
          <w:szCs w:val="22"/>
          <w:lang w:val="es-ES"/>
        </w:rPr>
        <w:t xml:space="preserve">Se pudo observar que en algunos puntos de la vía la sección transversal es muy angosta (entre 4 y 5 m) y radios de curvatura muy cerrados que posiblemente requieran ser mejorados para </w:t>
      </w:r>
      <w:r w:rsidR="00492771">
        <w:rPr>
          <w:rFonts w:ascii="Arial" w:hAnsi="Arial" w:cs="Arial"/>
          <w:sz w:val="22"/>
          <w:szCs w:val="22"/>
          <w:lang w:val="es-ES"/>
        </w:rPr>
        <w:t>mejorar</w:t>
      </w:r>
      <w:r w:rsidRPr="00007621">
        <w:rPr>
          <w:rFonts w:ascii="Arial" w:hAnsi="Arial" w:cs="Arial"/>
          <w:sz w:val="22"/>
          <w:szCs w:val="22"/>
          <w:lang w:val="es-ES"/>
        </w:rPr>
        <w:t xml:space="preserve"> la circulación y evitar accidentes. </w:t>
      </w:r>
      <w:r w:rsidR="00492771">
        <w:rPr>
          <w:rFonts w:ascii="Arial" w:hAnsi="Arial" w:cs="Arial"/>
          <w:sz w:val="22"/>
          <w:szCs w:val="22"/>
          <w:lang w:val="es-ES"/>
        </w:rPr>
        <w:t>Actualmente el FOVIA</w:t>
      </w:r>
      <w:r w:rsidR="001A163B">
        <w:rPr>
          <w:rFonts w:ascii="Arial" w:hAnsi="Arial" w:cs="Arial"/>
          <w:sz w:val="22"/>
          <w:szCs w:val="22"/>
          <w:lang w:val="es-ES"/>
        </w:rPr>
        <w:t>L</w:t>
      </w:r>
      <w:r w:rsidR="00492771">
        <w:rPr>
          <w:rFonts w:ascii="Arial" w:hAnsi="Arial" w:cs="Arial"/>
          <w:sz w:val="22"/>
          <w:szCs w:val="22"/>
          <w:lang w:val="es-ES"/>
        </w:rPr>
        <w:t xml:space="preserve"> viene desarrollando algunas obras de rehabilitación (muros) en secciones críticas del tramo.</w:t>
      </w:r>
    </w:p>
    <w:p w:rsidR="00CB2C8E" w:rsidRPr="00007621" w:rsidRDefault="00CB2C8E" w:rsidP="00623C6A">
      <w:pPr>
        <w:pStyle w:val="ListParagraph"/>
        <w:ind w:left="0"/>
        <w:jc w:val="both"/>
        <w:rPr>
          <w:rFonts w:ascii="Arial" w:hAnsi="Arial" w:cs="Arial"/>
          <w:sz w:val="22"/>
          <w:szCs w:val="22"/>
          <w:lang w:val="es-ES"/>
        </w:rPr>
      </w:pPr>
    </w:p>
    <w:p w:rsidR="00FA325B" w:rsidRPr="00007621" w:rsidRDefault="00FA325B" w:rsidP="00FA325B">
      <w:pPr>
        <w:pStyle w:val="ListParagraph"/>
        <w:ind w:left="0"/>
        <w:jc w:val="both"/>
        <w:rPr>
          <w:rFonts w:ascii="Arial" w:hAnsi="Arial" w:cs="Arial"/>
          <w:sz w:val="22"/>
          <w:szCs w:val="22"/>
          <w:lang w:val="es-ES"/>
        </w:rPr>
      </w:pPr>
    </w:p>
    <w:tbl>
      <w:tblPr>
        <w:tblStyle w:val="TableGrid"/>
        <w:tblW w:w="9072" w:type="dxa"/>
        <w:tblInd w:w="108" w:type="dxa"/>
        <w:tblLook w:val="04A0"/>
      </w:tblPr>
      <w:tblGrid>
        <w:gridCol w:w="4536"/>
        <w:gridCol w:w="4536"/>
      </w:tblGrid>
      <w:tr w:rsidR="00FA325B" w:rsidRPr="00A8646E" w:rsidTr="00E8165C">
        <w:tc>
          <w:tcPr>
            <w:tcW w:w="4536" w:type="dxa"/>
          </w:tcPr>
          <w:p w:rsidR="00FA325B" w:rsidRPr="00FA325B" w:rsidRDefault="00FA325B" w:rsidP="00E8165C">
            <w:pPr>
              <w:pStyle w:val="ListParagraph"/>
              <w:ind w:left="0"/>
              <w:jc w:val="center"/>
              <w:rPr>
                <w:rFonts w:ascii="Arial" w:hAnsi="Arial" w:cs="Arial"/>
                <w:b/>
                <w:sz w:val="16"/>
                <w:szCs w:val="16"/>
                <w:lang w:val="es-ES"/>
              </w:rPr>
            </w:pPr>
            <w:r>
              <w:rPr>
                <w:rFonts w:ascii="Arial" w:hAnsi="Arial" w:cs="Arial"/>
                <w:b/>
                <w:sz w:val="16"/>
                <w:szCs w:val="16"/>
                <w:lang w:val="es-ES"/>
              </w:rPr>
              <w:t>Foto Nº 3</w:t>
            </w:r>
          </w:p>
          <w:p w:rsidR="00FA325B" w:rsidRPr="00FA325B" w:rsidRDefault="00FA325B" w:rsidP="00E8165C">
            <w:pPr>
              <w:pStyle w:val="ListParagraph"/>
              <w:ind w:left="0"/>
              <w:jc w:val="center"/>
              <w:rPr>
                <w:rFonts w:ascii="Arial" w:hAnsi="Arial" w:cs="Arial"/>
                <w:sz w:val="16"/>
                <w:szCs w:val="16"/>
                <w:lang w:val="es-ES"/>
              </w:rPr>
            </w:pPr>
            <w:r>
              <w:rPr>
                <w:rFonts w:ascii="Arial" w:hAnsi="Arial" w:cs="Arial"/>
                <w:noProof/>
                <w:sz w:val="16"/>
                <w:szCs w:val="16"/>
                <w:lang w:eastAsia="en-US"/>
              </w:rPr>
              <w:drawing>
                <wp:inline distT="0" distB="0" distL="0" distR="0">
                  <wp:extent cx="2543387" cy="1907540"/>
                  <wp:effectExtent l="19050" t="19050" r="28363" b="16510"/>
                  <wp:docPr id="12" name="Imagen 3" descr="C:\Documents and Settings\MARCOS\Mis documentos\Documentos Trabajo MZ\2. Banco Interamericano de Desarrollo\1. Proyectos por País\El Salvador - Caminos Rurales\Fotos Abril 2011\Fot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COS\Mis documentos\Documentos Trabajo MZ\2. Banco Interamericano de Desarrollo\1. Proyectos por País\El Salvador - Caminos Rurales\Fotos Abril 2011\Foto 1-3.JPG"/>
                          <pic:cNvPicPr>
                            <a:picLocks noChangeAspect="1" noChangeArrowheads="1"/>
                          </pic:cNvPicPr>
                        </pic:nvPicPr>
                        <pic:blipFill>
                          <a:blip r:embed="rId24" cstate="print"/>
                          <a:srcRect/>
                          <a:stretch>
                            <a:fillRect/>
                          </a:stretch>
                        </pic:blipFill>
                        <pic:spPr bwMode="auto">
                          <a:xfrm>
                            <a:off x="0" y="0"/>
                            <a:ext cx="2543387" cy="1907540"/>
                          </a:xfrm>
                          <a:prstGeom prst="rect">
                            <a:avLst/>
                          </a:prstGeom>
                          <a:noFill/>
                          <a:ln w="9525">
                            <a:solidFill>
                              <a:schemeClr val="tx1"/>
                            </a:solidFill>
                            <a:miter lim="800000"/>
                            <a:headEnd/>
                            <a:tailEnd/>
                          </a:ln>
                        </pic:spPr>
                      </pic:pic>
                    </a:graphicData>
                  </a:graphic>
                </wp:inline>
              </w:drawing>
            </w:r>
          </w:p>
          <w:p w:rsidR="00FA325B" w:rsidRDefault="00FA325B" w:rsidP="00E8165C">
            <w:pPr>
              <w:pStyle w:val="ListParagraph"/>
              <w:ind w:left="0"/>
              <w:jc w:val="center"/>
              <w:rPr>
                <w:rFonts w:ascii="Arial" w:hAnsi="Arial" w:cs="Arial"/>
                <w:sz w:val="16"/>
                <w:szCs w:val="16"/>
                <w:lang w:val="es-ES"/>
              </w:rPr>
            </w:pPr>
          </w:p>
          <w:p w:rsidR="00FA325B" w:rsidRPr="00FA325B" w:rsidRDefault="00FA325B" w:rsidP="00E8165C">
            <w:pPr>
              <w:pStyle w:val="ListParagraph"/>
              <w:ind w:left="0"/>
              <w:jc w:val="center"/>
              <w:rPr>
                <w:rFonts w:ascii="Arial" w:hAnsi="Arial" w:cs="Arial"/>
                <w:sz w:val="16"/>
                <w:szCs w:val="16"/>
                <w:lang w:val="es-ES"/>
              </w:rPr>
            </w:pPr>
            <w:r>
              <w:rPr>
                <w:rFonts w:ascii="Arial" w:hAnsi="Arial" w:cs="Arial"/>
                <w:sz w:val="16"/>
                <w:szCs w:val="16"/>
                <w:lang w:val="es-ES"/>
              </w:rPr>
              <w:t>Secciones angostas y radios de curva menores de 10 m en la zona montañosa de la vía.</w:t>
            </w:r>
          </w:p>
        </w:tc>
        <w:tc>
          <w:tcPr>
            <w:tcW w:w="4536" w:type="dxa"/>
          </w:tcPr>
          <w:p w:rsidR="00FA325B" w:rsidRPr="00FA325B" w:rsidRDefault="00FA325B" w:rsidP="00E8165C">
            <w:pPr>
              <w:pStyle w:val="ListParagraph"/>
              <w:ind w:left="0"/>
              <w:jc w:val="center"/>
              <w:rPr>
                <w:rFonts w:ascii="Arial" w:hAnsi="Arial" w:cs="Arial"/>
                <w:b/>
                <w:sz w:val="16"/>
                <w:szCs w:val="16"/>
                <w:lang w:val="es-ES"/>
              </w:rPr>
            </w:pPr>
            <w:r>
              <w:rPr>
                <w:rFonts w:ascii="Arial" w:hAnsi="Arial" w:cs="Arial"/>
                <w:b/>
                <w:sz w:val="16"/>
                <w:szCs w:val="16"/>
                <w:lang w:val="es-ES"/>
              </w:rPr>
              <w:t>Foto Nº 4</w:t>
            </w:r>
          </w:p>
          <w:p w:rsidR="00FA325B" w:rsidRPr="00B226C0" w:rsidRDefault="00FA325B" w:rsidP="00E8165C">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2568787" cy="1926590"/>
                  <wp:effectExtent l="19050" t="19050" r="22013" b="16510"/>
                  <wp:docPr id="16" name="Imagen 4" descr="C:\Documents and Settings\MARCOS\Mis documentos\Documentos Trabajo MZ\2. Banco Interamericano de Desarrollo\1. Proyectos por País\El Salvador - Caminos Rurales\Fotos Abril 2011\F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RCOS\Mis documentos\Documentos Trabajo MZ\2. Banco Interamericano de Desarrollo\1. Proyectos por País\El Salvador - Caminos Rurales\Fotos Abril 2011\Foto 1-4.JPG"/>
                          <pic:cNvPicPr>
                            <a:picLocks noChangeAspect="1" noChangeArrowheads="1"/>
                          </pic:cNvPicPr>
                        </pic:nvPicPr>
                        <pic:blipFill>
                          <a:blip r:embed="rId25" cstate="print"/>
                          <a:srcRect/>
                          <a:stretch>
                            <a:fillRect/>
                          </a:stretch>
                        </pic:blipFill>
                        <pic:spPr bwMode="auto">
                          <a:xfrm>
                            <a:off x="0" y="0"/>
                            <a:ext cx="2568787" cy="1926590"/>
                          </a:xfrm>
                          <a:prstGeom prst="rect">
                            <a:avLst/>
                          </a:prstGeom>
                          <a:noFill/>
                          <a:ln w="9525">
                            <a:solidFill>
                              <a:schemeClr val="tx1"/>
                            </a:solidFill>
                            <a:miter lim="800000"/>
                            <a:headEnd/>
                            <a:tailEnd/>
                          </a:ln>
                        </pic:spPr>
                      </pic:pic>
                    </a:graphicData>
                  </a:graphic>
                </wp:inline>
              </w:drawing>
            </w:r>
          </w:p>
          <w:p w:rsidR="00FA325B" w:rsidRPr="00FA325B" w:rsidRDefault="00FA325B" w:rsidP="00E8165C">
            <w:pPr>
              <w:pStyle w:val="ListParagraph"/>
              <w:ind w:left="0"/>
              <w:jc w:val="both"/>
              <w:rPr>
                <w:rFonts w:ascii="Arial" w:hAnsi="Arial" w:cs="Arial"/>
                <w:sz w:val="16"/>
                <w:szCs w:val="16"/>
                <w:lang w:val="es-ES"/>
              </w:rPr>
            </w:pPr>
          </w:p>
          <w:p w:rsidR="00FA325B" w:rsidRPr="00B226C0" w:rsidRDefault="00FA325B" w:rsidP="00FA325B">
            <w:pPr>
              <w:pStyle w:val="ListParagraph"/>
              <w:ind w:left="0"/>
              <w:jc w:val="center"/>
              <w:rPr>
                <w:rFonts w:ascii="Arial" w:hAnsi="Arial" w:cs="Arial"/>
                <w:sz w:val="22"/>
                <w:szCs w:val="22"/>
                <w:lang w:val="es-ES"/>
              </w:rPr>
            </w:pPr>
            <w:r>
              <w:rPr>
                <w:rFonts w:ascii="Arial" w:hAnsi="Arial" w:cs="Arial"/>
                <w:sz w:val="16"/>
                <w:szCs w:val="16"/>
                <w:lang w:val="es-ES"/>
              </w:rPr>
              <w:t xml:space="preserve">Actualmente se vienen ejecutando obras de rehabilitación en secciones críticas de la vía. </w:t>
            </w:r>
          </w:p>
        </w:tc>
      </w:tr>
    </w:tbl>
    <w:p w:rsidR="00FA325B" w:rsidRPr="00F77381" w:rsidRDefault="00FA325B" w:rsidP="00FA325B">
      <w:pPr>
        <w:pStyle w:val="ListParagraph"/>
        <w:ind w:left="0"/>
        <w:jc w:val="both"/>
        <w:rPr>
          <w:rFonts w:ascii="Arial" w:hAnsi="Arial" w:cs="Arial"/>
          <w:sz w:val="22"/>
          <w:szCs w:val="22"/>
          <w:lang w:val="es-ES"/>
        </w:rPr>
      </w:pPr>
    </w:p>
    <w:p w:rsidR="00CB2C8E" w:rsidRPr="00F77381" w:rsidRDefault="00CB2C8E" w:rsidP="00623C6A">
      <w:pPr>
        <w:pStyle w:val="ListParagraph"/>
        <w:ind w:left="0"/>
        <w:jc w:val="both"/>
        <w:rPr>
          <w:rFonts w:ascii="Arial" w:hAnsi="Arial" w:cs="Arial"/>
          <w:sz w:val="22"/>
          <w:szCs w:val="22"/>
          <w:lang w:val="es-ES"/>
        </w:rPr>
      </w:pPr>
    </w:p>
    <w:p w:rsidR="00CB2C8E" w:rsidRPr="00F77381" w:rsidRDefault="00BB6B56" w:rsidP="00623C6A">
      <w:pPr>
        <w:pStyle w:val="ListParagraph"/>
        <w:ind w:left="0"/>
        <w:jc w:val="both"/>
        <w:rPr>
          <w:rFonts w:ascii="Arial" w:hAnsi="Arial" w:cs="Arial"/>
          <w:sz w:val="22"/>
          <w:szCs w:val="22"/>
          <w:lang w:val="es-ES"/>
        </w:rPr>
      </w:pPr>
      <w:r w:rsidRPr="00F77381">
        <w:rPr>
          <w:rFonts w:ascii="Arial" w:hAnsi="Arial" w:cs="Arial"/>
          <w:sz w:val="22"/>
          <w:szCs w:val="22"/>
          <w:lang w:val="es-ES"/>
        </w:rPr>
        <w:t>Se observaron unos casos puntuales (2 o 3 viviendas) que posiblemente deban ser afectadas por la ejecución de las obras</w:t>
      </w:r>
      <w:r w:rsidR="004E392B" w:rsidRPr="00F77381">
        <w:rPr>
          <w:rFonts w:ascii="Arial" w:hAnsi="Arial" w:cs="Arial"/>
          <w:sz w:val="22"/>
          <w:szCs w:val="22"/>
          <w:lang w:val="es-ES"/>
        </w:rPr>
        <w:t xml:space="preserve"> (12,8 Km, 16,0 km y 31,5 km a partir de </w:t>
      </w:r>
      <w:proofErr w:type="spellStart"/>
      <w:r w:rsidR="004E392B" w:rsidRPr="00F77381">
        <w:rPr>
          <w:rFonts w:ascii="Arial" w:hAnsi="Arial" w:cs="Arial"/>
          <w:sz w:val="22"/>
          <w:szCs w:val="22"/>
          <w:lang w:val="es-ES"/>
        </w:rPr>
        <w:t>Citalá</w:t>
      </w:r>
      <w:proofErr w:type="spellEnd"/>
      <w:r w:rsidR="004E392B" w:rsidRPr="00F77381">
        <w:rPr>
          <w:rFonts w:ascii="Arial" w:hAnsi="Arial" w:cs="Arial"/>
          <w:sz w:val="22"/>
          <w:szCs w:val="22"/>
          <w:lang w:val="es-ES"/>
        </w:rPr>
        <w:t>)</w:t>
      </w:r>
      <w:r w:rsidR="00CB2C8E" w:rsidRPr="00F77381">
        <w:rPr>
          <w:rFonts w:ascii="Arial" w:hAnsi="Arial" w:cs="Arial"/>
          <w:sz w:val="22"/>
          <w:szCs w:val="22"/>
          <w:lang w:val="es-ES"/>
        </w:rPr>
        <w:t>. Se deberá atender estos casos puntuales tomando en cuenta las directrices del Banco</w:t>
      </w:r>
      <w:r w:rsidRPr="00F77381">
        <w:rPr>
          <w:rFonts w:ascii="Arial" w:hAnsi="Arial" w:cs="Arial"/>
          <w:sz w:val="22"/>
          <w:szCs w:val="22"/>
          <w:lang w:val="es-ES"/>
        </w:rPr>
        <w:t>.</w:t>
      </w:r>
    </w:p>
    <w:p w:rsidR="00CB2C8E" w:rsidRPr="00F77381" w:rsidRDefault="00CB2C8E" w:rsidP="00623C6A">
      <w:pPr>
        <w:pStyle w:val="ListParagraph"/>
        <w:ind w:left="0"/>
        <w:jc w:val="both"/>
        <w:rPr>
          <w:rFonts w:ascii="Arial" w:hAnsi="Arial" w:cs="Arial"/>
          <w:sz w:val="22"/>
          <w:szCs w:val="22"/>
          <w:lang w:val="es-ES"/>
        </w:rPr>
      </w:pPr>
    </w:p>
    <w:p w:rsidR="00FA325B" w:rsidRPr="00B226C0" w:rsidRDefault="00FA325B" w:rsidP="00FA325B">
      <w:pPr>
        <w:pStyle w:val="ListParagraph"/>
        <w:ind w:left="0"/>
        <w:jc w:val="both"/>
        <w:rPr>
          <w:rFonts w:ascii="Arial" w:hAnsi="Arial" w:cs="Arial"/>
          <w:sz w:val="22"/>
          <w:szCs w:val="22"/>
          <w:lang w:val="es-ES"/>
        </w:rPr>
      </w:pPr>
    </w:p>
    <w:tbl>
      <w:tblPr>
        <w:tblStyle w:val="TableGrid"/>
        <w:tblW w:w="9072" w:type="dxa"/>
        <w:tblInd w:w="108" w:type="dxa"/>
        <w:tblLook w:val="04A0"/>
      </w:tblPr>
      <w:tblGrid>
        <w:gridCol w:w="4536"/>
        <w:gridCol w:w="4536"/>
      </w:tblGrid>
      <w:tr w:rsidR="00FA325B" w:rsidRPr="00A8646E" w:rsidTr="00E8165C">
        <w:tc>
          <w:tcPr>
            <w:tcW w:w="4536" w:type="dxa"/>
          </w:tcPr>
          <w:p w:rsidR="00FA325B" w:rsidRPr="00FA325B" w:rsidRDefault="00FA325B" w:rsidP="00E8165C">
            <w:pPr>
              <w:pStyle w:val="ListParagraph"/>
              <w:ind w:left="0"/>
              <w:jc w:val="center"/>
              <w:rPr>
                <w:rFonts w:ascii="Arial" w:hAnsi="Arial" w:cs="Arial"/>
                <w:b/>
                <w:sz w:val="16"/>
                <w:szCs w:val="16"/>
                <w:lang w:val="es-ES"/>
              </w:rPr>
            </w:pPr>
            <w:r>
              <w:rPr>
                <w:rFonts w:ascii="Arial" w:hAnsi="Arial" w:cs="Arial"/>
                <w:b/>
                <w:sz w:val="16"/>
                <w:szCs w:val="16"/>
                <w:lang w:val="es-ES"/>
              </w:rPr>
              <w:t>Foto Nº 5</w:t>
            </w:r>
          </w:p>
          <w:p w:rsidR="00FA325B" w:rsidRPr="00FA325B" w:rsidRDefault="00FA325B" w:rsidP="00E8165C">
            <w:pPr>
              <w:pStyle w:val="ListParagraph"/>
              <w:ind w:left="0"/>
              <w:jc w:val="center"/>
              <w:rPr>
                <w:rFonts w:ascii="Arial" w:hAnsi="Arial" w:cs="Arial"/>
                <w:sz w:val="16"/>
                <w:szCs w:val="16"/>
                <w:lang w:val="es-ES"/>
              </w:rPr>
            </w:pPr>
            <w:r>
              <w:rPr>
                <w:rFonts w:ascii="Arial" w:hAnsi="Arial" w:cs="Arial"/>
                <w:noProof/>
                <w:sz w:val="16"/>
                <w:szCs w:val="16"/>
                <w:lang w:eastAsia="en-US"/>
              </w:rPr>
              <w:drawing>
                <wp:inline distT="0" distB="0" distL="0" distR="0">
                  <wp:extent cx="2594186" cy="1945640"/>
                  <wp:effectExtent l="19050" t="19050" r="15664" b="16510"/>
                  <wp:docPr id="23" name="Imagen 6" descr="C:\Documents and Settings\MARCOS\Mis documentos\Documentos Trabajo MZ\2. Banco Interamericano de Desarrollo\1. Proyectos por País\El Salvador - Caminos Rurales\Fotos Abril 2011\Foto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COS\Mis documentos\Documentos Trabajo MZ\2. Banco Interamericano de Desarrollo\1. Proyectos por País\El Salvador - Caminos Rurales\Fotos Abril 2011\Foto 1-5.JPG"/>
                          <pic:cNvPicPr>
                            <a:picLocks noChangeAspect="1" noChangeArrowheads="1"/>
                          </pic:cNvPicPr>
                        </pic:nvPicPr>
                        <pic:blipFill>
                          <a:blip r:embed="rId26" cstate="print"/>
                          <a:srcRect/>
                          <a:stretch>
                            <a:fillRect/>
                          </a:stretch>
                        </pic:blipFill>
                        <pic:spPr bwMode="auto">
                          <a:xfrm>
                            <a:off x="0" y="0"/>
                            <a:ext cx="2597006" cy="1947755"/>
                          </a:xfrm>
                          <a:prstGeom prst="rect">
                            <a:avLst/>
                          </a:prstGeom>
                          <a:noFill/>
                          <a:ln w="9525">
                            <a:solidFill>
                              <a:schemeClr val="tx1"/>
                            </a:solidFill>
                            <a:miter lim="800000"/>
                            <a:headEnd/>
                            <a:tailEnd/>
                          </a:ln>
                        </pic:spPr>
                      </pic:pic>
                    </a:graphicData>
                  </a:graphic>
                </wp:inline>
              </w:drawing>
            </w:r>
          </w:p>
          <w:p w:rsidR="00FA325B" w:rsidRDefault="00FA325B" w:rsidP="00E8165C">
            <w:pPr>
              <w:pStyle w:val="ListParagraph"/>
              <w:ind w:left="0"/>
              <w:jc w:val="center"/>
              <w:rPr>
                <w:rFonts w:ascii="Arial" w:hAnsi="Arial" w:cs="Arial"/>
                <w:sz w:val="16"/>
                <w:szCs w:val="16"/>
                <w:lang w:val="es-ES"/>
              </w:rPr>
            </w:pPr>
          </w:p>
          <w:p w:rsidR="00FA325B" w:rsidRPr="00FA325B" w:rsidRDefault="00FA325B" w:rsidP="00E8165C">
            <w:pPr>
              <w:pStyle w:val="ListParagraph"/>
              <w:ind w:left="0"/>
              <w:jc w:val="center"/>
              <w:rPr>
                <w:rFonts w:ascii="Arial" w:hAnsi="Arial" w:cs="Arial"/>
                <w:sz w:val="16"/>
                <w:szCs w:val="16"/>
                <w:lang w:val="es-ES"/>
              </w:rPr>
            </w:pPr>
            <w:r>
              <w:rPr>
                <w:rFonts w:ascii="Arial" w:hAnsi="Arial" w:cs="Arial"/>
                <w:sz w:val="16"/>
                <w:szCs w:val="16"/>
                <w:lang w:val="es-ES"/>
              </w:rPr>
              <w:t>Potencial afectación de viviendas ubicadas en el derecho de vía.</w:t>
            </w:r>
          </w:p>
        </w:tc>
        <w:tc>
          <w:tcPr>
            <w:tcW w:w="4536" w:type="dxa"/>
          </w:tcPr>
          <w:p w:rsidR="00FA325B" w:rsidRPr="00FA325B" w:rsidRDefault="00FA325B" w:rsidP="00E8165C">
            <w:pPr>
              <w:pStyle w:val="ListParagraph"/>
              <w:ind w:left="0"/>
              <w:jc w:val="center"/>
              <w:rPr>
                <w:rFonts w:ascii="Arial" w:hAnsi="Arial" w:cs="Arial"/>
                <w:b/>
                <w:sz w:val="16"/>
                <w:szCs w:val="16"/>
                <w:lang w:val="es-ES"/>
              </w:rPr>
            </w:pPr>
            <w:r>
              <w:rPr>
                <w:rFonts w:ascii="Arial" w:hAnsi="Arial" w:cs="Arial"/>
                <w:b/>
                <w:sz w:val="16"/>
                <w:szCs w:val="16"/>
                <w:lang w:val="es-ES"/>
              </w:rPr>
              <w:t>Foto Nº 6</w:t>
            </w:r>
          </w:p>
          <w:p w:rsidR="00FA325B" w:rsidRPr="00B226C0" w:rsidRDefault="00FA325B" w:rsidP="00E8165C">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2600325" cy="1950244"/>
                  <wp:effectExtent l="19050" t="19050" r="28575" b="11906"/>
                  <wp:docPr id="24" name="Imagen 7" descr="C:\Documents and Settings\MARCOS\Mis documentos\Documentos Trabajo MZ\2. Banco Interamericano de Desarrollo\1. Proyectos por País\El Salvador - Caminos Rurales\Fotos Abril 2011\Fto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RCOS\Mis documentos\Documentos Trabajo MZ\2. Banco Interamericano de Desarrollo\1. Proyectos por País\El Salvador - Caminos Rurales\Fotos Abril 2011\Fto 1-6.JPG"/>
                          <pic:cNvPicPr>
                            <a:picLocks noChangeAspect="1" noChangeArrowheads="1"/>
                          </pic:cNvPicPr>
                        </pic:nvPicPr>
                        <pic:blipFill>
                          <a:blip r:embed="rId27" cstate="print"/>
                          <a:srcRect/>
                          <a:stretch>
                            <a:fillRect/>
                          </a:stretch>
                        </pic:blipFill>
                        <pic:spPr bwMode="auto">
                          <a:xfrm>
                            <a:off x="0" y="0"/>
                            <a:ext cx="2600325" cy="1950244"/>
                          </a:xfrm>
                          <a:prstGeom prst="rect">
                            <a:avLst/>
                          </a:prstGeom>
                          <a:noFill/>
                          <a:ln w="9525">
                            <a:solidFill>
                              <a:schemeClr val="tx1"/>
                            </a:solidFill>
                            <a:miter lim="800000"/>
                            <a:headEnd/>
                            <a:tailEnd/>
                          </a:ln>
                        </pic:spPr>
                      </pic:pic>
                    </a:graphicData>
                  </a:graphic>
                </wp:inline>
              </w:drawing>
            </w:r>
          </w:p>
          <w:p w:rsidR="00FA325B" w:rsidRPr="00FA325B" w:rsidRDefault="00FA325B" w:rsidP="00E8165C">
            <w:pPr>
              <w:pStyle w:val="ListParagraph"/>
              <w:ind w:left="0"/>
              <w:jc w:val="both"/>
              <w:rPr>
                <w:rFonts w:ascii="Arial" w:hAnsi="Arial" w:cs="Arial"/>
                <w:sz w:val="16"/>
                <w:szCs w:val="16"/>
                <w:lang w:val="es-ES"/>
              </w:rPr>
            </w:pPr>
          </w:p>
          <w:p w:rsidR="00FA325B" w:rsidRPr="00B226C0" w:rsidRDefault="00FA325B" w:rsidP="00E8165C">
            <w:pPr>
              <w:pStyle w:val="ListParagraph"/>
              <w:ind w:left="0"/>
              <w:jc w:val="center"/>
              <w:rPr>
                <w:rFonts w:ascii="Arial" w:hAnsi="Arial" w:cs="Arial"/>
                <w:sz w:val="22"/>
                <w:szCs w:val="22"/>
                <w:lang w:val="es-ES"/>
              </w:rPr>
            </w:pPr>
            <w:r>
              <w:rPr>
                <w:rFonts w:ascii="Arial" w:hAnsi="Arial" w:cs="Arial"/>
                <w:sz w:val="16"/>
                <w:szCs w:val="16"/>
                <w:lang w:val="es-ES"/>
              </w:rPr>
              <w:t>Topografía plana y suficiente sección al final del tramo (</w:t>
            </w:r>
            <w:proofErr w:type="spellStart"/>
            <w:r>
              <w:rPr>
                <w:rFonts w:ascii="Arial" w:hAnsi="Arial" w:cs="Arial"/>
                <w:sz w:val="16"/>
                <w:szCs w:val="16"/>
                <w:lang w:val="es-ES"/>
              </w:rPr>
              <w:t>Metapán</w:t>
            </w:r>
            <w:proofErr w:type="spellEnd"/>
            <w:r>
              <w:rPr>
                <w:rFonts w:ascii="Arial" w:hAnsi="Arial" w:cs="Arial"/>
                <w:sz w:val="16"/>
                <w:szCs w:val="16"/>
                <w:lang w:val="es-ES"/>
              </w:rPr>
              <w:t xml:space="preserve">). </w:t>
            </w:r>
          </w:p>
        </w:tc>
      </w:tr>
    </w:tbl>
    <w:p w:rsidR="00FA325B" w:rsidRPr="00DF5D65" w:rsidRDefault="00FA325B" w:rsidP="00623C6A">
      <w:pPr>
        <w:pStyle w:val="ListParagraph"/>
        <w:ind w:left="0"/>
        <w:jc w:val="both"/>
        <w:rPr>
          <w:rFonts w:ascii="Arial" w:hAnsi="Arial" w:cs="Arial"/>
          <w:sz w:val="22"/>
          <w:szCs w:val="22"/>
          <w:lang w:val="es-ES"/>
        </w:rPr>
      </w:pPr>
    </w:p>
    <w:p w:rsidR="006B7574" w:rsidRDefault="006B7574" w:rsidP="00623C6A">
      <w:pPr>
        <w:pStyle w:val="ListParagraph"/>
        <w:ind w:left="0"/>
        <w:jc w:val="both"/>
        <w:rPr>
          <w:rFonts w:ascii="Arial" w:hAnsi="Arial" w:cs="Arial"/>
          <w:sz w:val="22"/>
          <w:szCs w:val="22"/>
          <w:lang w:val="es-ES"/>
        </w:rPr>
      </w:pPr>
    </w:p>
    <w:p w:rsidR="00BB6B56" w:rsidRPr="00DF5D65" w:rsidRDefault="00CB2C8E" w:rsidP="00623C6A">
      <w:pPr>
        <w:pStyle w:val="ListParagraph"/>
        <w:ind w:left="0"/>
        <w:jc w:val="both"/>
        <w:rPr>
          <w:rFonts w:ascii="Arial" w:hAnsi="Arial" w:cs="Arial"/>
          <w:sz w:val="22"/>
          <w:szCs w:val="22"/>
          <w:lang w:val="es-ES"/>
        </w:rPr>
      </w:pPr>
      <w:r w:rsidRPr="00DF5D65">
        <w:rPr>
          <w:rFonts w:ascii="Arial" w:hAnsi="Arial" w:cs="Arial"/>
          <w:sz w:val="22"/>
          <w:szCs w:val="22"/>
          <w:lang w:val="es-ES"/>
        </w:rPr>
        <w:lastRenderedPageBreak/>
        <w:t xml:space="preserve">Aplicando la FSAAP </w:t>
      </w:r>
      <w:r w:rsidR="00492771">
        <w:rPr>
          <w:rFonts w:ascii="Arial" w:hAnsi="Arial" w:cs="Arial"/>
          <w:sz w:val="22"/>
          <w:szCs w:val="22"/>
          <w:lang w:val="es-ES"/>
        </w:rPr>
        <w:t>(</w:t>
      </w:r>
      <w:r w:rsidR="00492771" w:rsidRPr="00492771">
        <w:rPr>
          <w:rFonts w:ascii="Arial" w:hAnsi="Arial" w:cs="Arial"/>
          <w:b/>
          <w:color w:val="0070C0"/>
          <w:sz w:val="22"/>
          <w:szCs w:val="22"/>
          <w:lang w:val="es-ES"/>
        </w:rPr>
        <w:t>Anexo Nº 2</w:t>
      </w:r>
      <w:r w:rsidR="00492771">
        <w:rPr>
          <w:rFonts w:ascii="Arial" w:hAnsi="Arial" w:cs="Arial"/>
          <w:sz w:val="22"/>
          <w:szCs w:val="22"/>
          <w:lang w:val="es-ES"/>
        </w:rPr>
        <w:t xml:space="preserve">), </w:t>
      </w:r>
      <w:r w:rsidRPr="00DF5D65">
        <w:rPr>
          <w:rFonts w:ascii="Arial" w:hAnsi="Arial" w:cs="Arial"/>
          <w:sz w:val="22"/>
          <w:szCs w:val="22"/>
          <w:lang w:val="es-ES"/>
        </w:rPr>
        <w:t xml:space="preserve">el proyecto fue clasificado como </w:t>
      </w:r>
      <w:r w:rsidRPr="00DF5D65">
        <w:rPr>
          <w:rFonts w:ascii="Arial" w:hAnsi="Arial" w:cs="Arial"/>
          <w:b/>
          <w:sz w:val="22"/>
          <w:szCs w:val="22"/>
          <w:lang w:val="es-ES"/>
        </w:rPr>
        <w:t xml:space="preserve">Categoría </w:t>
      </w:r>
      <w:r w:rsidR="00DF5D65" w:rsidRPr="00DF5D65">
        <w:rPr>
          <w:rFonts w:ascii="Arial" w:hAnsi="Arial" w:cs="Arial"/>
          <w:b/>
          <w:sz w:val="22"/>
          <w:szCs w:val="22"/>
          <w:lang w:val="es-ES"/>
        </w:rPr>
        <w:t>B1</w:t>
      </w:r>
      <w:r w:rsidR="00492771">
        <w:rPr>
          <w:rFonts w:ascii="Arial" w:hAnsi="Arial" w:cs="Arial"/>
          <w:b/>
          <w:sz w:val="22"/>
          <w:szCs w:val="22"/>
          <w:lang w:val="es-ES"/>
        </w:rPr>
        <w:t xml:space="preserve">, </w:t>
      </w:r>
      <w:r w:rsidR="00492771" w:rsidRPr="00492771">
        <w:rPr>
          <w:rFonts w:ascii="Arial" w:hAnsi="Arial" w:cs="Arial"/>
          <w:sz w:val="22"/>
          <w:szCs w:val="22"/>
          <w:lang w:val="es-ES"/>
        </w:rPr>
        <w:t>principalmente por la potencial afectación de predios para el mejoramiento de los radios de curvatura y la afectación de viviendas puntuales</w:t>
      </w:r>
      <w:r w:rsidRPr="00492771">
        <w:rPr>
          <w:rFonts w:ascii="Arial" w:hAnsi="Arial" w:cs="Arial"/>
          <w:sz w:val="22"/>
          <w:szCs w:val="22"/>
          <w:lang w:val="es-ES"/>
        </w:rPr>
        <w:t>.</w:t>
      </w:r>
      <w:r w:rsidR="006B7574">
        <w:rPr>
          <w:rFonts w:ascii="Arial" w:hAnsi="Arial" w:cs="Arial"/>
          <w:sz w:val="22"/>
          <w:szCs w:val="22"/>
          <w:lang w:val="es-ES"/>
        </w:rPr>
        <w:t xml:space="preserve"> Actualmente el proyecto cuenta con el respectivo EsIA, sin embargo no se cuenta con la Resolución del MARN otorgando el Permiso Ambiental.</w:t>
      </w:r>
      <w:r w:rsidRPr="00DF5D65">
        <w:rPr>
          <w:rFonts w:ascii="Arial" w:hAnsi="Arial" w:cs="Arial"/>
          <w:sz w:val="22"/>
          <w:szCs w:val="22"/>
          <w:lang w:val="es-ES"/>
        </w:rPr>
        <w:t xml:space="preserve"> </w:t>
      </w:r>
      <w:r w:rsidR="00492771">
        <w:rPr>
          <w:rFonts w:ascii="Arial" w:hAnsi="Arial" w:cs="Arial"/>
          <w:sz w:val="22"/>
          <w:szCs w:val="22"/>
          <w:lang w:val="es-ES"/>
        </w:rPr>
        <w:t xml:space="preserve">En relación con la afectación de predios y viviendas, para cumplir con las directrices del Banco, se requerirá desarrollar un Plan de Acción para la atención de los casos puntuales. </w:t>
      </w:r>
    </w:p>
    <w:p w:rsidR="00D2672F" w:rsidRPr="00DF5D65" w:rsidRDefault="00D2672F" w:rsidP="00D2672F">
      <w:pPr>
        <w:jc w:val="both"/>
        <w:rPr>
          <w:rFonts w:ascii="Arial" w:hAnsi="Arial" w:cs="Arial"/>
          <w:sz w:val="22"/>
          <w:szCs w:val="22"/>
          <w:lang w:val="es-ES_tradnl"/>
        </w:rPr>
      </w:pPr>
    </w:p>
    <w:p w:rsidR="00D2672F" w:rsidRDefault="00D2672F" w:rsidP="00C61E65">
      <w:pPr>
        <w:pStyle w:val="Heading4"/>
        <w:numPr>
          <w:ilvl w:val="2"/>
          <w:numId w:val="28"/>
        </w:numPr>
        <w:spacing w:before="0" w:after="0"/>
        <w:ind w:left="567" w:hanging="567"/>
        <w:rPr>
          <w:rFonts w:cs="Arial"/>
          <w:b/>
          <w:szCs w:val="22"/>
          <w:lang w:val="es-ES_tradnl"/>
        </w:rPr>
      </w:pPr>
      <w:r>
        <w:rPr>
          <w:rFonts w:cs="Arial"/>
          <w:b/>
          <w:szCs w:val="22"/>
          <w:lang w:val="es-ES_tradnl"/>
        </w:rPr>
        <w:t>Tramo: Dulce María – San Fernando</w:t>
      </w:r>
    </w:p>
    <w:p w:rsidR="00D2672F" w:rsidRPr="00B226C0" w:rsidRDefault="00D2672F" w:rsidP="00D2672F">
      <w:pPr>
        <w:widowControl w:val="0"/>
        <w:jc w:val="both"/>
        <w:rPr>
          <w:rFonts w:ascii="Arial" w:hAnsi="Arial" w:cs="Arial"/>
          <w:sz w:val="22"/>
          <w:szCs w:val="22"/>
          <w:lang w:val="es-ES"/>
        </w:rPr>
      </w:pPr>
    </w:p>
    <w:p w:rsidR="00D2672F" w:rsidRPr="00B226C0" w:rsidRDefault="00D2672F" w:rsidP="00D2672F">
      <w:pPr>
        <w:pStyle w:val="ListParagraph"/>
        <w:ind w:left="0"/>
        <w:jc w:val="both"/>
        <w:rPr>
          <w:rFonts w:ascii="Arial" w:hAnsi="Arial" w:cs="Arial"/>
          <w:sz w:val="22"/>
          <w:szCs w:val="22"/>
          <w:lang w:val="es-ES"/>
        </w:rPr>
      </w:pPr>
      <w:r w:rsidRPr="00B226C0">
        <w:rPr>
          <w:rFonts w:ascii="Arial" w:hAnsi="Arial" w:cs="Arial"/>
          <w:sz w:val="22"/>
          <w:szCs w:val="22"/>
          <w:lang w:val="es-ES"/>
        </w:rPr>
        <w:t xml:space="preserve">Está ubicado en </w:t>
      </w:r>
      <w:r w:rsidRPr="00B226C0">
        <w:rPr>
          <w:rFonts w:ascii="Arial" w:hAnsi="Arial" w:cs="Arial"/>
          <w:bCs/>
          <w:sz w:val="22"/>
          <w:szCs w:val="22"/>
          <w:lang w:val="es-ES"/>
        </w:rPr>
        <w:t xml:space="preserve">la zona norte del país </w:t>
      </w:r>
      <w:r>
        <w:rPr>
          <w:rFonts w:ascii="Arial" w:hAnsi="Arial" w:cs="Arial"/>
          <w:bCs/>
          <w:sz w:val="22"/>
          <w:szCs w:val="22"/>
          <w:lang w:val="es-ES"/>
        </w:rPr>
        <w:t>en el D</w:t>
      </w:r>
      <w:r w:rsidRPr="00B226C0">
        <w:rPr>
          <w:rFonts w:ascii="Arial" w:hAnsi="Arial" w:cs="Arial"/>
          <w:bCs/>
          <w:sz w:val="22"/>
          <w:szCs w:val="22"/>
          <w:lang w:val="es-ES"/>
        </w:rPr>
        <w:t>epartamento</w:t>
      </w:r>
      <w:r>
        <w:rPr>
          <w:rFonts w:ascii="Arial" w:hAnsi="Arial" w:cs="Arial"/>
          <w:bCs/>
          <w:sz w:val="22"/>
          <w:szCs w:val="22"/>
          <w:lang w:val="es-ES"/>
        </w:rPr>
        <w:t xml:space="preserve"> de </w:t>
      </w:r>
      <w:r w:rsidR="00DD4F65">
        <w:rPr>
          <w:rFonts w:ascii="Arial" w:hAnsi="Arial" w:cs="Arial"/>
          <w:bCs/>
          <w:sz w:val="22"/>
          <w:szCs w:val="22"/>
          <w:lang w:val="es-ES"/>
        </w:rPr>
        <w:t>Chalatenango</w:t>
      </w:r>
      <w:r w:rsidRPr="00B226C0">
        <w:rPr>
          <w:rFonts w:ascii="Arial" w:hAnsi="Arial" w:cs="Arial"/>
          <w:bCs/>
          <w:sz w:val="22"/>
          <w:szCs w:val="22"/>
          <w:lang w:val="es-ES"/>
        </w:rPr>
        <w:t xml:space="preserve">. El tramo tiene una longitud </w:t>
      </w:r>
      <w:r w:rsidRPr="00B226C0">
        <w:rPr>
          <w:rFonts w:ascii="Arial" w:hAnsi="Arial" w:cs="Arial"/>
          <w:sz w:val="22"/>
          <w:szCs w:val="22"/>
          <w:lang w:val="es-ES"/>
        </w:rPr>
        <w:t>aproximada</w:t>
      </w:r>
      <w:r>
        <w:rPr>
          <w:rFonts w:ascii="Arial" w:hAnsi="Arial" w:cs="Arial"/>
          <w:sz w:val="22"/>
          <w:szCs w:val="22"/>
          <w:lang w:val="es-ES"/>
        </w:rPr>
        <w:t xml:space="preserve"> de</w:t>
      </w:r>
      <w:r w:rsidRPr="00B226C0">
        <w:rPr>
          <w:rFonts w:ascii="Arial" w:hAnsi="Arial" w:cs="Arial"/>
          <w:sz w:val="22"/>
          <w:szCs w:val="22"/>
          <w:lang w:val="es-ES"/>
        </w:rPr>
        <w:t xml:space="preserve"> </w:t>
      </w:r>
      <w:r>
        <w:rPr>
          <w:rFonts w:ascii="Arial" w:hAnsi="Arial" w:cs="Arial"/>
          <w:sz w:val="22"/>
          <w:szCs w:val="22"/>
          <w:lang w:val="es-ES"/>
        </w:rPr>
        <w:t>31</w:t>
      </w:r>
      <w:r w:rsidRPr="00B226C0">
        <w:rPr>
          <w:rFonts w:ascii="Arial" w:hAnsi="Arial" w:cs="Arial"/>
          <w:sz w:val="22"/>
          <w:szCs w:val="22"/>
          <w:lang w:val="es-ES"/>
        </w:rPr>
        <w:t>,</w:t>
      </w:r>
      <w:r>
        <w:rPr>
          <w:rFonts w:ascii="Arial" w:hAnsi="Arial" w:cs="Arial"/>
          <w:sz w:val="22"/>
          <w:szCs w:val="22"/>
          <w:lang w:val="es-ES"/>
        </w:rPr>
        <w:t>0</w:t>
      </w:r>
      <w:r w:rsidRPr="00B226C0">
        <w:rPr>
          <w:rFonts w:ascii="Arial" w:hAnsi="Arial" w:cs="Arial"/>
          <w:sz w:val="22"/>
          <w:szCs w:val="22"/>
          <w:lang w:val="es-ES"/>
        </w:rPr>
        <w:t xml:space="preserve"> Km</w:t>
      </w:r>
      <w:r w:rsidR="00DD4F65">
        <w:rPr>
          <w:rFonts w:ascii="Arial" w:hAnsi="Arial" w:cs="Arial"/>
          <w:sz w:val="22"/>
          <w:szCs w:val="22"/>
          <w:lang w:val="es-ES"/>
        </w:rPr>
        <w:t>. La superficie de rodadura está en terracería y</w:t>
      </w:r>
      <w:r>
        <w:rPr>
          <w:rFonts w:ascii="Arial" w:hAnsi="Arial" w:cs="Arial"/>
          <w:sz w:val="22"/>
          <w:szCs w:val="22"/>
          <w:lang w:val="es-ES"/>
        </w:rPr>
        <w:t xml:space="preserve"> se encuentra en </w:t>
      </w:r>
      <w:r w:rsidR="00DF5D65">
        <w:rPr>
          <w:rFonts w:ascii="Arial" w:hAnsi="Arial" w:cs="Arial"/>
          <w:sz w:val="22"/>
          <w:szCs w:val="22"/>
          <w:lang w:val="es-ES"/>
        </w:rPr>
        <w:t>regulares</w:t>
      </w:r>
      <w:r>
        <w:rPr>
          <w:rFonts w:ascii="Arial" w:hAnsi="Arial" w:cs="Arial"/>
          <w:sz w:val="22"/>
          <w:szCs w:val="22"/>
          <w:lang w:val="es-ES"/>
        </w:rPr>
        <w:t xml:space="preserve"> condiciones de transitabilidad. </w:t>
      </w:r>
    </w:p>
    <w:p w:rsidR="00D2672F" w:rsidRPr="00B226C0" w:rsidRDefault="00D2672F" w:rsidP="00D2672F">
      <w:pPr>
        <w:pStyle w:val="ListParagraph"/>
        <w:ind w:left="0"/>
        <w:jc w:val="both"/>
        <w:rPr>
          <w:rFonts w:ascii="Arial" w:hAnsi="Arial" w:cs="Arial"/>
          <w:sz w:val="22"/>
          <w:szCs w:val="22"/>
          <w:lang w:val="es-ES"/>
        </w:rPr>
      </w:pPr>
    </w:p>
    <w:p w:rsidR="00D2672F" w:rsidRPr="00B226C0" w:rsidRDefault="00D2672F" w:rsidP="00D2672F">
      <w:pPr>
        <w:pStyle w:val="ListParagraph"/>
        <w:ind w:left="0"/>
        <w:jc w:val="both"/>
        <w:rPr>
          <w:rFonts w:ascii="Arial" w:hAnsi="Arial" w:cs="Arial"/>
          <w:sz w:val="22"/>
          <w:szCs w:val="22"/>
          <w:lang w:val="es-ES"/>
        </w:rPr>
      </w:pPr>
    </w:p>
    <w:p w:rsidR="00D2672F" w:rsidRPr="00B226C0" w:rsidRDefault="00D2672F" w:rsidP="00D2672F">
      <w:pPr>
        <w:pStyle w:val="ListParagraph"/>
        <w:ind w:left="0"/>
        <w:jc w:val="center"/>
        <w:rPr>
          <w:rFonts w:ascii="Arial" w:hAnsi="Arial" w:cs="Arial"/>
          <w:b/>
          <w:sz w:val="20"/>
          <w:szCs w:val="20"/>
          <w:lang w:val="es-ES"/>
        </w:rPr>
      </w:pPr>
      <w:r w:rsidRPr="00B226C0">
        <w:rPr>
          <w:rFonts w:ascii="Arial" w:hAnsi="Arial" w:cs="Arial"/>
          <w:b/>
          <w:sz w:val="20"/>
          <w:szCs w:val="20"/>
          <w:lang w:val="es-ES"/>
        </w:rPr>
        <w:t xml:space="preserve">Figura Nº </w:t>
      </w:r>
      <w:r w:rsidR="00F77381">
        <w:rPr>
          <w:rFonts w:ascii="Arial" w:hAnsi="Arial" w:cs="Arial"/>
          <w:b/>
          <w:sz w:val="20"/>
          <w:szCs w:val="20"/>
          <w:lang w:val="es-ES"/>
        </w:rPr>
        <w:t>8</w:t>
      </w:r>
    </w:p>
    <w:p w:rsidR="00D2672F" w:rsidRPr="00B226C0" w:rsidRDefault="00D2672F" w:rsidP="00D2672F">
      <w:pPr>
        <w:pStyle w:val="ListParagraph"/>
        <w:ind w:left="0"/>
        <w:jc w:val="center"/>
        <w:rPr>
          <w:rFonts w:ascii="Arial" w:hAnsi="Arial" w:cs="Arial"/>
          <w:b/>
          <w:sz w:val="20"/>
          <w:szCs w:val="20"/>
          <w:lang w:val="es-ES"/>
        </w:rPr>
      </w:pPr>
      <w:r w:rsidRPr="00B226C0">
        <w:rPr>
          <w:rFonts w:ascii="Arial" w:hAnsi="Arial" w:cs="Arial"/>
          <w:b/>
          <w:sz w:val="20"/>
          <w:szCs w:val="20"/>
          <w:lang w:val="es-ES"/>
        </w:rPr>
        <w:t xml:space="preserve">Ubicación geográfica del tramo </w:t>
      </w:r>
      <w:r w:rsidR="00DF5D65">
        <w:rPr>
          <w:rFonts w:ascii="Arial" w:hAnsi="Arial" w:cs="Arial"/>
          <w:b/>
          <w:sz w:val="20"/>
          <w:szCs w:val="20"/>
          <w:lang w:val="es-ES"/>
        </w:rPr>
        <w:t>Dulce María</w:t>
      </w:r>
      <w:r w:rsidRPr="00B226C0">
        <w:rPr>
          <w:rFonts w:ascii="Arial" w:hAnsi="Arial" w:cs="Arial"/>
          <w:b/>
          <w:sz w:val="20"/>
          <w:szCs w:val="20"/>
          <w:lang w:val="es-ES"/>
        </w:rPr>
        <w:t xml:space="preserve"> – </w:t>
      </w:r>
      <w:r w:rsidR="00DF5D65">
        <w:rPr>
          <w:rFonts w:ascii="Arial" w:hAnsi="Arial" w:cs="Arial"/>
          <w:b/>
          <w:sz w:val="20"/>
          <w:szCs w:val="20"/>
          <w:lang w:val="es-ES"/>
        </w:rPr>
        <w:t>San Fernando</w:t>
      </w:r>
    </w:p>
    <w:p w:rsidR="00D2672F" w:rsidRDefault="00F77381" w:rsidP="00F77381">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4710274" cy="2828925"/>
            <wp:effectExtent l="19050" t="19050" r="14126" b="28575"/>
            <wp:docPr id="11" name="Imagen 2" descr="C:\Documents and Settings\MARCOS\Mis documentos\Documentos Trabajo MZ\2. Banco Interamericano de Desarrollo\1. Proyectos por País\El Salvador - Caminos Rurales\Tramo 2 Maria - Fern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COS\Mis documentos\Documentos Trabajo MZ\2. Banco Interamericano de Desarrollo\1. Proyectos por País\El Salvador - Caminos Rurales\Tramo 2 Maria - Fernando.jpg"/>
                    <pic:cNvPicPr>
                      <a:picLocks noChangeAspect="1" noChangeArrowheads="1"/>
                    </pic:cNvPicPr>
                  </pic:nvPicPr>
                  <pic:blipFill>
                    <a:blip r:embed="rId28" cstate="print"/>
                    <a:srcRect/>
                    <a:stretch>
                      <a:fillRect/>
                    </a:stretch>
                  </pic:blipFill>
                  <pic:spPr bwMode="auto">
                    <a:xfrm>
                      <a:off x="0" y="0"/>
                      <a:ext cx="4712807" cy="2830446"/>
                    </a:xfrm>
                    <a:prstGeom prst="rect">
                      <a:avLst/>
                    </a:prstGeom>
                    <a:noFill/>
                    <a:ln w="9525">
                      <a:solidFill>
                        <a:schemeClr val="tx1"/>
                      </a:solidFill>
                      <a:miter lim="800000"/>
                      <a:headEnd/>
                      <a:tailEnd/>
                    </a:ln>
                  </pic:spPr>
                </pic:pic>
              </a:graphicData>
            </a:graphic>
          </wp:inline>
        </w:drawing>
      </w:r>
    </w:p>
    <w:p w:rsidR="00F77381" w:rsidRPr="009C2105" w:rsidRDefault="00F77381" w:rsidP="00EF3611">
      <w:pPr>
        <w:pStyle w:val="ListParagraph"/>
        <w:ind w:left="851"/>
        <w:jc w:val="both"/>
        <w:rPr>
          <w:rFonts w:ascii="Arial" w:hAnsi="Arial" w:cs="Arial"/>
          <w:sz w:val="18"/>
          <w:szCs w:val="18"/>
          <w:lang w:val="es-ES"/>
        </w:rPr>
      </w:pPr>
      <w:r w:rsidRPr="009C2105">
        <w:rPr>
          <w:rFonts w:ascii="Arial" w:hAnsi="Arial" w:cs="Arial"/>
          <w:sz w:val="18"/>
          <w:szCs w:val="18"/>
          <w:lang w:val="es-ES"/>
        </w:rPr>
        <w:t>Fuente: Unidad de Planificación Vial, MOPTVDU, 2011</w:t>
      </w:r>
    </w:p>
    <w:p w:rsidR="00D069F8" w:rsidRDefault="00D069F8" w:rsidP="00623C6A">
      <w:pPr>
        <w:pStyle w:val="ListParagraph"/>
        <w:ind w:left="0"/>
        <w:jc w:val="both"/>
        <w:rPr>
          <w:rFonts w:ascii="Arial" w:hAnsi="Arial" w:cs="Arial"/>
          <w:sz w:val="22"/>
          <w:szCs w:val="22"/>
          <w:lang w:val="es-ES"/>
        </w:rPr>
      </w:pPr>
    </w:p>
    <w:p w:rsidR="001A163B" w:rsidRDefault="001A163B" w:rsidP="00623C6A">
      <w:pPr>
        <w:pStyle w:val="ListParagraph"/>
        <w:ind w:left="0"/>
        <w:jc w:val="both"/>
        <w:rPr>
          <w:rFonts w:ascii="Arial" w:hAnsi="Arial" w:cs="Arial"/>
          <w:sz w:val="22"/>
          <w:szCs w:val="22"/>
          <w:lang w:val="es-ES"/>
        </w:rPr>
      </w:pPr>
    </w:p>
    <w:p w:rsidR="00DF5D65" w:rsidRPr="00D069F8" w:rsidRDefault="00D069F8" w:rsidP="00DF5D65">
      <w:pPr>
        <w:pStyle w:val="ListParagraph"/>
        <w:ind w:left="0"/>
        <w:jc w:val="both"/>
        <w:rPr>
          <w:rFonts w:ascii="Arial" w:hAnsi="Arial" w:cs="Arial"/>
          <w:sz w:val="22"/>
          <w:szCs w:val="22"/>
          <w:lang w:val="es-ES"/>
        </w:rPr>
      </w:pPr>
      <w:r w:rsidRPr="00D069F8">
        <w:rPr>
          <w:rFonts w:ascii="Arial" w:hAnsi="Arial" w:cs="Arial"/>
          <w:sz w:val="22"/>
          <w:szCs w:val="22"/>
          <w:lang w:val="es-ES"/>
        </w:rPr>
        <w:t>A</w:t>
      </w:r>
      <w:r w:rsidR="00BB6B56" w:rsidRPr="00D069F8">
        <w:rPr>
          <w:rFonts w:ascii="Arial" w:hAnsi="Arial" w:cs="Arial"/>
          <w:sz w:val="22"/>
          <w:szCs w:val="22"/>
          <w:lang w:val="es-ES"/>
        </w:rPr>
        <w:t>lgun</w:t>
      </w:r>
      <w:r w:rsidRPr="00D069F8">
        <w:rPr>
          <w:rFonts w:ascii="Arial" w:hAnsi="Arial" w:cs="Arial"/>
          <w:sz w:val="22"/>
          <w:szCs w:val="22"/>
          <w:lang w:val="es-ES"/>
        </w:rPr>
        <w:t>a</w:t>
      </w:r>
      <w:r w:rsidR="00BB6B56" w:rsidRPr="00D069F8">
        <w:rPr>
          <w:rFonts w:ascii="Arial" w:hAnsi="Arial" w:cs="Arial"/>
          <w:sz w:val="22"/>
          <w:szCs w:val="22"/>
          <w:lang w:val="es-ES"/>
        </w:rPr>
        <w:t xml:space="preserve">s </w:t>
      </w:r>
      <w:r w:rsidRPr="00D069F8">
        <w:rPr>
          <w:rFonts w:ascii="Arial" w:hAnsi="Arial" w:cs="Arial"/>
          <w:sz w:val="22"/>
          <w:szCs w:val="22"/>
          <w:lang w:val="es-ES"/>
        </w:rPr>
        <w:t>secciones de la vía, principalmente al inicio del tramo, son muy angostas</w:t>
      </w:r>
      <w:r w:rsidR="009E35E7">
        <w:rPr>
          <w:rFonts w:ascii="Arial" w:hAnsi="Arial" w:cs="Arial"/>
          <w:sz w:val="22"/>
          <w:szCs w:val="22"/>
          <w:lang w:val="es-ES"/>
        </w:rPr>
        <w:t xml:space="preserve"> (hasta </w:t>
      </w:r>
      <w:r w:rsidRPr="00D069F8">
        <w:rPr>
          <w:rFonts w:ascii="Arial" w:hAnsi="Arial" w:cs="Arial"/>
          <w:sz w:val="22"/>
          <w:szCs w:val="22"/>
          <w:lang w:val="es-ES"/>
        </w:rPr>
        <w:t>4 metros</w:t>
      </w:r>
      <w:r w:rsidR="009E35E7">
        <w:rPr>
          <w:rFonts w:ascii="Arial" w:hAnsi="Arial" w:cs="Arial"/>
          <w:sz w:val="22"/>
          <w:szCs w:val="22"/>
          <w:lang w:val="es-ES"/>
        </w:rPr>
        <w:t>)</w:t>
      </w:r>
      <w:r w:rsidRPr="00D069F8">
        <w:rPr>
          <w:rFonts w:ascii="Arial" w:hAnsi="Arial" w:cs="Arial"/>
          <w:sz w:val="22"/>
          <w:szCs w:val="22"/>
          <w:lang w:val="es-ES"/>
        </w:rPr>
        <w:t xml:space="preserve"> dificulta</w:t>
      </w:r>
      <w:r w:rsidR="009E35E7">
        <w:rPr>
          <w:rFonts w:ascii="Arial" w:hAnsi="Arial" w:cs="Arial"/>
          <w:sz w:val="22"/>
          <w:szCs w:val="22"/>
          <w:lang w:val="es-ES"/>
        </w:rPr>
        <w:t>ndo</w:t>
      </w:r>
      <w:r w:rsidRPr="00D069F8">
        <w:rPr>
          <w:rFonts w:ascii="Arial" w:hAnsi="Arial" w:cs="Arial"/>
          <w:sz w:val="22"/>
          <w:szCs w:val="22"/>
          <w:lang w:val="es-ES"/>
        </w:rPr>
        <w:t xml:space="preserve"> el paso de dos vehículos al mismo tiempo</w:t>
      </w:r>
      <w:r w:rsidR="009E35E7">
        <w:rPr>
          <w:rFonts w:ascii="Arial" w:hAnsi="Arial" w:cs="Arial"/>
          <w:sz w:val="22"/>
          <w:szCs w:val="22"/>
          <w:lang w:val="es-ES"/>
        </w:rPr>
        <w:t>. Dado la topografía montañosa que se presenta en la zona,</w:t>
      </w:r>
      <w:r w:rsidRPr="00D069F8">
        <w:rPr>
          <w:rFonts w:ascii="Arial" w:hAnsi="Arial" w:cs="Arial"/>
          <w:sz w:val="22"/>
          <w:szCs w:val="22"/>
          <w:lang w:val="es-ES"/>
        </w:rPr>
        <w:t xml:space="preserve"> </w:t>
      </w:r>
      <w:r w:rsidR="009E35E7">
        <w:rPr>
          <w:rFonts w:ascii="Arial" w:hAnsi="Arial" w:cs="Arial"/>
          <w:sz w:val="22"/>
          <w:szCs w:val="22"/>
          <w:lang w:val="es-ES"/>
        </w:rPr>
        <w:t xml:space="preserve">en el caso de ejecutar obras para la ampliación de estas secciones </w:t>
      </w:r>
      <w:r w:rsidR="00BB6B56" w:rsidRPr="00D069F8">
        <w:rPr>
          <w:rFonts w:ascii="Arial" w:hAnsi="Arial" w:cs="Arial"/>
          <w:sz w:val="22"/>
          <w:szCs w:val="22"/>
          <w:lang w:val="es-ES"/>
        </w:rPr>
        <w:t xml:space="preserve">requeriría de grandes volúmenes de corte y obras complementarías de estabilización, lo cual </w:t>
      </w:r>
      <w:r w:rsidR="009E35E7">
        <w:rPr>
          <w:rFonts w:ascii="Arial" w:hAnsi="Arial" w:cs="Arial"/>
          <w:sz w:val="22"/>
          <w:szCs w:val="22"/>
          <w:lang w:val="es-ES"/>
        </w:rPr>
        <w:t xml:space="preserve">traería consigo altos impactos ambientales negativos y posiblemente requeriría desarrollar </w:t>
      </w:r>
      <w:r w:rsidR="00BB6B56" w:rsidRPr="00D069F8">
        <w:rPr>
          <w:rFonts w:ascii="Arial" w:hAnsi="Arial" w:cs="Arial"/>
          <w:sz w:val="22"/>
          <w:szCs w:val="22"/>
          <w:lang w:val="es-ES"/>
        </w:rPr>
        <w:t xml:space="preserve">un </w:t>
      </w:r>
      <w:r w:rsidR="009E35E7">
        <w:rPr>
          <w:rFonts w:ascii="Arial" w:hAnsi="Arial" w:cs="Arial"/>
          <w:sz w:val="22"/>
          <w:szCs w:val="22"/>
          <w:lang w:val="es-ES"/>
        </w:rPr>
        <w:t>EsIA.</w:t>
      </w:r>
      <w:r w:rsidR="00BB6B56" w:rsidRPr="00D069F8">
        <w:rPr>
          <w:rFonts w:ascii="Arial" w:hAnsi="Arial" w:cs="Arial"/>
          <w:sz w:val="22"/>
          <w:szCs w:val="22"/>
          <w:lang w:val="es-ES"/>
        </w:rPr>
        <w:t xml:space="preserve"> </w:t>
      </w:r>
      <w:r w:rsidR="009E35E7">
        <w:rPr>
          <w:rFonts w:ascii="Arial" w:hAnsi="Arial" w:cs="Arial"/>
          <w:sz w:val="22"/>
          <w:szCs w:val="22"/>
          <w:lang w:val="es-ES"/>
        </w:rPr>
        <w:t xml:space="preserve">Actualmente no se cuenta con el respectivo diseño técnico de esta obra, razón por la cual no se puede medir o anticipar los potenciales impactos. </w:t>
      </w:r>
    </w:p>
    <w:p w:rsidR="00D069F8" w:rsidRDefault="00D069F8" w:rsidP="00D069F8">
      <w:pPr>
        <w:pStyle w:val="ListParagraph"/>
        <w:ind w:left="0"/>
        <w:jc w:val="both"/>
        <w:rPr>
          <w:rFonts w:ascii="Arial" w:hAnsi="Arial" w:cs="Arial"/>
          <w:sz w:val="22"/>
          <w:szCs w:val="22"/>
          <w:lang w:val="es-ES"/>
        </w:rPr>
      </w:pPr>
    </w:p>
    <w:p w:rsidR="00007621" w:rsidRDefault="009E35E7" w:rsidP="00007621">
      <w:pPr>
        <w:pStyle w:val="ListParagraph"/>
        <w:ind w:left="0"/>
        <w:jc w:val="both"/>
        <w:rPr>
          <w:rFonts w:ascii="Arial" w:hAnsi="Arial" w:cs="Arial"/>
          <w:sz w:val="22"/>
          <w:szCs w:val="22"/>
          <w:lang w:val="es-ES"/>
        </w:rPr>
      </w:pPr>
      <w:r>
        <w:rPr>
          <w:rFonts w:ascii="Arial" w:hAnsi="Arial" w:cs="Arial"/>
          <w:sz w:val="22"/>
          <w:szCs w:val="22"/>
          <w:lang w:val="es-ES"/>
        </w:rPr>
        <w:t>Por otro lado, el proyecto se encuentra ubicado e</w:t>
      </w:r>
      <w:r w:rsidR="00007621">
        <w:rPr>
          <w:rFonts w:ascii="Arial" w:hAnsi="Arial" w:cs="Arial"/>
          <w:sz w:val="22"/>
          <w:szCs w:val="22"/>
          <w:lang w:val="es-ES"/>
        </w:rPr>
        <w:t xml:space="preserve">n el área de influencia </w:t>
      </w:r>
      <w:r>
        <w:rPr>
          <w:rFonts w:ascii="Arial" w:hAnsi="Arial" w:cs="Arial"/>
          <w:sz w:val="22"/>
          <w:szCs w:val="22"/>
          <w:lang w:val="es-ES"/>
        </w:rPr>
        <w:t xml:space="preserve">indirecta </w:t>
      </w:r>
      <w:r w:rsidR="00007621">
        <w:rPr>
          <w:rFonts w:ascii="Arial" w:hAnsi="Arial" w:cs="Arial"/>
          <w:sz w:val="22"/>
          <w:szCs w:val="22"/>
          <w:lang w:val="es-ES"/>
        </w:rPr>
        <w:t>del Parque Ecológico “El Manzano”, pero que no se verá afectado por las obras, más bien se potenciará la actividad eco turística de la zona al mejorar las vías de acceso a estas áreas.</w:t>
      </w:r>
    </w:p>
    <w:p w:rsidR="00EF3611" w:rsidRPr="00B226C0" w:rsidRDefault="00EF3611" w:rsidP="00D069F8">
      <w:pPr>
        <w:pStyle w:val="ListParagraph"/>
        <w:ind w:left="0"/>
        <w:jc w:val="both"/>
        <w:rPr>
          <w:rFonts w:ascii="Arial" w:hAnsi="Arial" w:cs="Arial"/>
          <w:sz w:val="22"/>
          <w:szCs w:val="22"/>
          <w:lang w:val="es-ES"/>
        </w:rPr>
      </w:pPr>
    </w:p>
    <w:tbl>
      <w:tblPr>
        <w:tblStyle w:val="TableGrid"/>
        <w:tblW w:w="9072" w:type="dxa"/>
        <w:tblInd w:w="108" w:type="dxa"/>
        <w:tblLook w:val="04A0"/>
      </w:tblPr>
      <w:tblGrid>
        <w:gridCol w:w="4536"/>
        <w:gridCol w:w="4536"/>
      </w:tblGrid>
      <w:tr w:rsidR="00D069F8" w:rsidRPr="00A8646E" w:rsidTr="00E8165C">
        <w:tc>
          <w:tcPr>
            <w:tcW w:w="4536" w:type="dxa"/>
          </w:tcPr>
          <w:p w:rsidR="00D069F8" w:rsidRPr="00FA325B" w:rsidRDefault="00D069F8" w:rsidP="00E8165C">
            <w:pPr>
              <w:pStyle w:val="ListParagraph"/>
              <w:ind w:left="0"/>
              <w:jc w:val="center"/>
              <w:rPr>
                <w:rFonts w:ascii="Arial" w:hAnsi="Arial" w:cs="Arial"/>
                <w:b/>
                <w:sz w:val="16"/>
                <w:szCs w:val="16"/>
                <w:lang w:val="es-ES"/>
              </w:rPr>
            </w:pPr>
            <w:r>
              <w:rPr>
                <w:rFonts w:ascii="Arial" w:hAnsi="Arial" w:cs="Arial"/>
                <w:b/>
                <w:sz w:val="16"/>
                <w:szCs w:val="16"/>
                <w:lang w:val="es-ES"/>
              </w:rPr>
              <w:t>Foto Nº 7</w:t>
            </w:r>
          </w:p>
          <w:p w:rsidR="00D069F8" w:rsidRPr="00FA325B" w:rsidRDefault="00D069F8" w:rsidP="00E8165C">
            <w:pPr>
              <w:pStyle w:val="ListParagraph"/>
              <w:ind w:left="0"/>
              <w:jc w:val="center"/>
              <w:rPr>
                <w:rFonts w:ascii="Arial" w:hAnsi="Arial" w:cs="Arial"/>
                <w:sz w:val="16"/>
                <w:szCs w:val="16"/>
                <w:lang w:val="es-ES"/>
              </w:rPr>
            </w:pPr>
            <w:r>
              <w:rPr>
                <w:rFonts w:ascii="Arial" w:hAnsi="Arial" w:cs="Arial"/>
                <w:noProof/>
                <w:sz w:val="16"/>
                <w:szCs w:val="16"/>
                <w:lang w:eastAsia="en-US"/>
              </w:rPr>
              <w:drawing>
                <wp:inline distT="0" distB="0" distL="0" distR="0">
                  <wp:extent cx="2551621" cy="1950720"/>
                  <wp:effectExtent l="19050" t="19050" r="20129" b="11430"/>
                  <wp:docPr id="29" name="Imagen 8" descr="C:\Documents and Settings\MARCOS\Mis documentos\Documentos Trabajo MZ\2. Banco Interamericano de Desarrollo\1. Proyectos por País\El Salvador - Caminos Rurales\Fotos Abril 2011\F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COS\Mis documentos\Documentos Trabajo MZ\2. Banco Interamericano de Desarrollo\1. Proyectos por País\El Salvador - Caminos Rurales\Fotos Abril 2011\Foto 2-1.JPG"/>
                          <pic:cNvPicPr>
                            <a:picLocks noChangeAspect="1" noChangeArrowheads="1"/>
                          </pic:cNvPicPr>
                        </pic:nvPicPr>
                        <pic:blipFill>
                          <a:blip r:embed="rId29" cstate="print"/>
                          <a:srcRect/>
                          <a:stretch>
                            <a:fillRect/>
                          </a:stretch>
                        </pic:blipFill>
                        <pic:spPr bwMode="auto">
                          <a:xfrm>
                            <a:off x="0" y="0"/>
                            <a:ext cx="2551621" cy="1950720"/>
                          </a:xfrm>
                          <a:prstGeom prst="rect">
                            <a:avLst/>
                          </a:prstGeom>
                          <a:noFill/>
                          <a:ln w="9525">
                            <a:solidFill>
                              <a:schemeClr val="tx1"/>
                            </a:solidFill>
                            <a:miter lim="800000"/>
                            <a:headEnd/>
                            <a:tailEnd/>
                          </a:ln>
                        </pic:spPr>
                      </pic:pic>
                    </a:graphicData>
                  </a:graphic>
                </wp:inline>
              </w:drawing>
            </w:r>
          </w:p>
          <w:p w:rsidR="00D069F8" w:rsidRDefault="00D069F8" w:rsidP="00E8165C">
            <w:pPr>
              <w:pStyle w:val="ListParagraph"/>
              <w:ind w:left="0"/>
              <w:jc w:val="center"/>
              <w:rPr>
                <w:rFonts w:ascii="Arial" w:hAnsi="Arial" w:cs="Arial"/>
                <w:sz w:val="16"/>
                <w:szCs w:val="16"/>
                <w:lang w:val="es-ES"/>
              </w:rPr>
            </w:pPr>
          </w:p>
          <w:p w:rsidR="00D069F8" w:rsidRPr="00FA325B" w:rsidRDefault="00D069F8" w:rsidP="00E8165C">
            <w:pPr>
              <w:pStyle w:val="ListParagraph"/>
              <w:ind w:left="0"/>
              <w:jc w:val="center"/>
              <w:rPr>
                <w:rFonts w:ascii="Arial" w:hAnsi="Arial" w:cs="Arial"/>
                <w:sz w:val="16"/>
                <w:szCs w:val="16"/>
                <w:lang w:val="es-ES"/>
              </w:rPr>
            </w:pPr>
            <w:r>
              <w:rPr>
                <w:rFonts w:ascii="Arial" w:hAnsi="Arial" w:cs="Arial"/>
                <w:sz w:val="16"/>
                <w:szCs w:val="16"/>
                <w:lang w:val="es-ES"/>
              </w:rPr>
              <w:t>Zona montañosa al inicio del tramo y sección transversal angosta en ciertos punto</w:t>
            </w:r>
            <w:r w:rsidR="00DF5D65">
              <w:rPr>
                <w:rFonts w:ascii="Arial" w:hAnsi="Arial" w:cs="Arial"/>
                <w:sz w:val="16"/>
                <w:szCs w:val="16"/>
                <w:lang w:val="es-ES"/>
              </w:rPr>
              <w:t>s</w:t>
            </w:r>
            <w:r>
              <w:rPr>
                <w:rFonts w:ascii="Arial" w:hAnsi="Arial" w:cs="Arial"/>
                <w:sz w:val="16"/>
                <w:szCs w:val="16"/>
                <w:lang w:val="es-ES"/>
              </w:rPr>
              <w:t xml:space="preserve"> de la vía.</w:t>
            </w:r>
          </w:p>
        </w:tc>
        <w:tc>
          <w:tcPr>
            <w:tcW w:w="4536" w:type="dxa"/>
          </w:tcPr>
          <w:p w:rsidR="00D069F8" w:rsidRPr="00FA325B" w:rsidRDefault="00D069F8" w:rsidP="00E8165C">
            <w:pPr>
              <w:pStyle w:val="ListParagraph"/>
              <w:ind w:left="0"/>
              <w:jc w:val="center"/>
              <w:rPr>
                <w:rFonts w:ascii="Arial" w:hAnsi="Arial" w:cs="Arial"/>
                <w:b/>
                <w:sz w:val="16"/>
                <w:szCs w:val="16"/>
                <w:lang w:val="es-ES"/>
              </w:rPr>
            </w:pPr>
            <w:r>
              <w:rPr>
                <w:rFonts w:ascii="Arial" w:hAnsi="Arial" w:cs="Arial"/>
                <w:b/>
                <w:sz w:val="16"/>
                <w:szCs w:val="16"/>
                <w:lang w:val="es-ES"/>
              </w:rPr>
              <w:t xml:space="preserve">Foto Nº </w:t>
            </w:r>
            <w:r w:rsidR="00DF5D65">
              <w:rPr>
                <w:rFonts w:ascii="Arial" w:hAnsi="Arial" w:cs="Arial"/>
                <w:b/>
                <w:sz w:val="16"/>
                <w:szCs w:val="16"/>
                <w:lang w:val="es-ES"/>
              </w:rPr>
              <w:t>8</w:t>
            </w:r>
          </w:p>
          <w:p w:rsidR="00D069F8" w:rsidRPr="00B226C0" w:rsidRDefault="00DF5D65" w:rsidP="00E8165C">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2552700" cy="1914525"/>
                  <wp:effectExtent l="19050" t="19050" r="19050" b="28575"/>
                  <wp:docPr id="30" name="Imagen 9" descr="C:\Documents and Settings\MARCOS\Mis documentos\Documentos Trabajo MZ\2. Banco Interamericano de Desarrollo\1. Proyectos por País\El Salvador - Caminos Rurales\Fotos Abril 2011\Fo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ARCOS\Mis documentos\Documentos Trabajo MZ\2. Banco Interamericano de Desarrollo\1. Proyectos por País\El Salvador - Caminos Rurales\Fotos Abril 2011\Foto 2-2.JPG"/>
                          <pic:cNvPicPr>
                            <a:picLocks noChangeAspect="1" noChangeArrowheads="1"/>
                          </pic:cNvPicPr>
                        </pic:nvPicPr>
                        <pic:blipFill>
                          <a:blip r:embed="rId30" cstate="print"/>
                          <a:srcRect/>
                          <a:stretch>
                            <a:fillRect/>
                          </a:stretch>
                        </pic:blipFill>
                        <pic:spPr bwMode="auto">
                          <a:xfrm>
                            <a:off x="0" y="0"/>
                            <a:ext cx="2552700" cy="1914525"/>
                          </a:xfrm>
                          <a:prstGeom prst="rect">
                            <a:avLst/>
                          </a:prstGeom>
                          <a:noFill/>
                          <a:ln w="9525">
                            <a:solidFill>
                              <a:schemeClr val="tx1"/>
                            </a:solidFill>
                            <a:miter lim="800000"/>
                            <a:headEnd/>
                            <a:tailEnd/>
                          </a:ln>
                        </pic:spPr>
                      </pic:pic>
                    </a:graphicData>
                  </a:graphic>
                </wp:inline>
              </w:drawing>
            </w:r>
          </w:p>
          <w:p w:rsidR="00D069F8" w:rsidRPr="00FA325B" w:rsidRDefault="00D069F8" w:rsidP="00E8165C">
            <w:pPr>
              <w:pStyle w:val="ListParagraph"/>
              <w:ind w:left="0"/>
              <w:jc w:val="both"/>
              <w:rPr>
                <w:rFonts w:ascii="Arial" w:hAnsi="Arial" w:cs="Arial"/>
                <w:sz w:val="16"/>
                <w:szCs w:val="16"/>
                <w:lang w:val="es-ES"/>
              </w:rPr>
            </w:pPr>
          </w:p>
          <w:p w:rsidR="00D069F8" w:rsidRPr="00B226C0" w:rsidRDefault="00DF5D65" w:rsidP="00E8165C">
            <w:pPr>
              <w:pStyle w:val="ListParagraph"/>
              <w:ind w:left="0"/>
              <w:jc w:val="center"/>
              <w:rPr>
                <w:rFonts w:ascii="Arial" w:hAnsi="Arial" w:cs="Arial"/>
                <w:sz w:val="22"/>
                <w:szCs w:val="22"/>
                <w:lang w:val="es-ES"/>
              </w:rPr>
            </w:pPr>
            <w:r>
              <w:rPr>
                <w:rFonts w:ascii="Arial" w:hAnsi="Arial" w:cs="Arial"/>
                <w:sz w:val="16"/>
                <w:szCs w:val="16"/>
                <w:lang w:val="es-ES"/>
              </w:rPr>
              <w:t>Cartel del Parque Ecológico “El Manzano” ubicado cerca de Dulce Nombre de María.</w:t>
            </w:r>
            <w:r w:rsidR="00D069F8">
              <w:rPr>
                <w:rFonts w:ascii="Arial" w:hAnsi="Arial" w:cs="Arial"/>
                <w:sz w:val="16"/>
                <w:szCs w:val="16"/>
                <w:lang w:val="es-ES"/>
              </w:rPr>
              <w:t xml:space="preserve"> </w:t>
            </w:r>
          </w:p>
        </w:tc>
      </w:tr>
    </w:tbl>
    <w:p w:rsidR="00D069F8" w:rsidRDefault="00D069F8" w:rsidP="00D069F8">
      <w:pPr>
        <w:pStyle w:val="ListParagraph"/>
        <w:ind w:left="0"/>
        <w:jc w:val="both"/>
        <w:rPr>
          <w:sz w:val="22"/>
          <w:szCs w:val="22"/>
          <w:lang w:val="es-ES"/>
        </w:rPr>
      </w:pPr>
    </w:p>
    <w:p w:rsidR="00D069F8" w:rsidRDefault="00D069F8" w:rsidP="00D069F8">
      <w:pPr>
        <w:pStyle w:val="ListParagraph"/>
        <w:ind w:left="0"/>
        <w:jc w:val="both"/>
        <w:rPr>
          <w:rFonts w:ascii="Arial" w:hAnsi="Arial" w:cs="Arial"/>
          <w:sz w:val="22"/>
          <w:szCs w:val="22"/>
          <w:lang w:val="es-ES"/>
        </w:rPr>
      </w:pPr>
    </w:p>
    <w:p w:rsidR="00DF5D65" w:rsidRPr="00DF5D65" w:rsidRDefault="00DF5D65" w:rsidP="00DF5D65">
      <w:pPr>
        <w:pStyle w:val="ListParagraph"/>
        <w:ind w:left="0"/>
        <w:jc w:val="both"/>
        <w:rPr>
          <w:rFonts w:ascii="Arial" w:hAnsi="Arial" w:cs="Arial"/>
          <w:sz w:val="22"/>
          <w:szCs w:val="22"/>
          <w:lang w:val="es-ES"/>
        </w:rPr>
      </w:pPr>
      <w:r w:rsidRPr="00DF5D65">
        <w:rPr>
          <w:rFonts w:ascii="Arial" w:hAnsi="Arial" w:cs="Arial"/>
          <w:sz w:val="22"/>
          <w:szCs w:val="22"/>
          <w:lang w:val="es-ES"/>
        </w:rPr>
        <w:t>Aplicando la FSAAP</w:t>
      </w:r>
      <w:r w:rsidR="009E35E7">
        <w:rPr>
          <w:rFonts w:ascii="Arial" w:hAnsi="Arial" w:cs="Arial"/>
          <w:sz w:val="22"/>
          <w:szCs w:val="22"/>
          <w:lang w:val="es-ES"/>
        </w:rPr>
        <w:t xml:space="preserve"> (</w:t>
      </w:r>
      <w:r w:rsidR="009E35E7" w:rsidRPr="001A163B">
        <w:rPr>
          <w:rFonts w:ascii="Arial" w:hAnsi="Arial" w:cs="Arial"/>
          <w:b/>
          <w:color w:val="0070C0"/>
          <w:sz w:val="22"/>
          <w:szCs w:val="22"/>
          <w:lang w:val="es-ES"/>
        </w:rPr>
        <w:t>Anexo Nº 3</w:t>
      </w:r>
      <w:r w:rsidR="009E35E7">
        <w:rPr>
          <w:rFonts w:ascii="Arial" w:hAnsi="Arial" w:cs="Arial"/>
          <w:sz w:val="22"/>
          <w:szCs w:val="22"/>
          <w:lang w:val="es-ES"/>
        </w:rPr>
        <w:t>)</w:t>
      </w:r>
      <w:r w:rsidR="00E8165C">
        <w:rPr>
          <w:rFonts w:ascii="Arial" w:hAnsi="Arial" w:cs="Arial"/>
          <w:sz w:val="22"/>
          <w:szCs w:val="22"/>
          <w:lang w:val="es-ES"/>
        </w:rPr>
        <w:t xml:space="preserve">, en el caso que el diseño técnico confirme que no se requiere la ampliación de la vía, se clasificaría </w:t>
      </w:r>
      <w:r w:rsidR="006B7574">
        <w:rPr>
          <w:rFonts w:ascii="Arial" w:hAnsi="Arial" w:cs="Arial"/>
          <w:sz w:val="22"/>
          <w:szCs w:val="22"/>
          <w:lang w:val="es-ES"/>
        </w:rPr>
        <w:t xml:space="preserve">el proyecto </w:t>
      </w:r>
      <w:r w:rsidR="00E8165C">
        <w:rPr>
          <w:rFonts w:ascii="Arial" w:hAnsi="Arial" w:cs="Arial"/>
          <w:sz w:val="22"/>
          <w:szCs w:val="22"/>
          <w:lang w:val="es-ES"/>
        </w:rPr>
        <w:t xml:space="preserve">como </w:t>
      </w:r>
      <w:r w:rsidRPr="00DF5D65">
        <w:rPr>
          <w:rFonts w:ascii="Arial" w:hAnsi="Arial" w:cs="Arial"/>
          <w:b/>
          <w:sz w:val="22"/>
          <w:szCs w:val="22"/>
          <w:lang w:val="es-ES"/>
        </w:rPr>
        <w:t xml:space="preserve">Categoría </w:t>
      </w:r>
      <w:r w:rsidR="00E8165C">
        <w:rPr>
          <w:rFonts w:ascii="Arial" w:hAnsi="Arial" w:cs="Arial"/>
          <w:b/>
          <w:sz w:val="22"/>
          <w:szCs w:val="22"/>
          <w:lang w:val="es-ES"/>
        </w:rPr>
        <w:t>A</w:t>
      </w:r>
      <w:r w:rsidRPr="00DF5D65">
        <w:rPr>
          <w:rFonts w:ascii="Arial" w:hAnsi="Arial" w:cs="Arial"/>
          <w:sz w:val="22"/>
          <w:szCs w:val="22"/>
          <w:lang w:val="es-ES"/>
        </w:rPr>
        <w:t xml:space="preserve">. </w:t>
      </w:r>
      <w:r w:rsidR="006B7574">
        <w:rPr>
          <w:rFonts w:ascii="Arial" w:hAnsi="Arial" w:cs="Arial"/>
          <w:sz w:val="22"/>
          <w:szCs w:val="22"/>
          <w:lang w:val="es-ES"/>
        </w:rPr>
        <w:t xml:space="preserve">Si es así, </w:t>
      </w:r>
      <w:r w:rsidR="00E8165C">
        <w:rPr>
          <w:rFonts w:ascii="Arial" w:hAnsi="Arial" w:cs="Arial"/>
          <w:sz w:val="22"/>
          <w:szCs w:val="22"/>
          <w:lang w:val="es-ES"/>
        </w:rPr>
        <w:t xml:space="preserve">no se </w:t>
      </w:r>
      <w:r w:rsidR="009E35E7">
        <w:rPr>
          <w:rFonts w:ascii="Arial" w:hAnsi="Arial" w:cs="Arial"/>
          <w:sz w:val="22"/>
          <w:szCs w:val="22"/>
          <w:lang w:val="es-ES"/>
        </w:rPr>
        <w:t>requeriría</w:t>
      </w:r>
      <w:r w:rsidR="00E8165C">
        <w:rPr>
          <w:rFonts w:ascii="Arial" w:hAnsi="Arial" w:cs="Arial"/>
          <w:sz w:val="22"/>
          <w:szCs w:val="22"/>
          <w:lang w:val="es-ES"/>
        </w:rPr>
        <w:t xml:space="preserve"> desarrollar el </w:t>
      </w:r>
      <w:r w:rsidRPr="00DF5D65">
        <w:rPr>
          <w:rFonts w:ascii="Arial" w:hAnsi="Arial" w:cs="Arial"/>
          <w:sz w:val="22"/>
          <w:szCs w:val="22"/>
          <w:lang w:val="es-ES"/>
        </w:rPr>
        <w:t>FA.</w:t>
      </w:r>
      <w:r w:rsidR="00E8165C">
        <w:rPr>
          <w:rFonts w:ascii="Arial" w:hAnsi="Arial" w:cs="Arial"/>
          <w:sz w:val="22"/>
          <w:szCs w:val="22"/>
          <w:lang w:val="es-ES"/>
        </w:rPr>
        <w:t xml:space="preserve"> Sin embargo, en el caso de que se </w:t>
      </w:r>
      <w:r w:rsidR="00EF3611">
        <w:rPr>
          <w:rFonts w:ascii="Arial" w:hAnsi="Arial" w:cs="Arial"/>
          <w:sz w:val="22"/>
          <w:szCs w:val="22"/>
          <w:lang w:val="es-ES"/>
        </w:rPr>
        <w:t>requiera</w:t>
      </w:r>
      <w:r w:rsidR="00E8165C">
        <w:rPr>
          <w:rFonts w:ascii="Arial" w:hAnsi="Arial" w:cs="Arial"/>
          <w:sz w:val="22"/>
          <w:szCs w:val="22"/>
          <w:lang w:val="es-ES"/>
        </w:rPr>
        <w:t xml:space="preserve"> la ampliación de la vía en punto críticos, se tendría que desarrollar el FA y posiblemente un EsIA. </w:t>
      </w:r>
    </w:p>
    <w:p w:rsidR="00DF5D65" w:rsidRDefault="00DF5D65" w:rsidP="00DF5D65">
      <w:pPr>
        <w:pStyle w:val="ListParagraph"/>
        <w:ind w:left="0"/>
        <w:jc w:val="both"/>
        <w:rPr>
          <w:rFonts w:ascii="Arial" w:hAnsi="Arial" w:cs="Arial"/>
          <w:sz w:val="22"/>
          <w:szCs w:val="22"/>
          <w:lang w:val="es-ES"/>
        </w:rPr>
      </w:pPr>
    </w:p>
    <w:p w:rsidR="00E8165C" w:rsidRDefault="00E8165C" w:rsidP="00C61E65">
      <w:pPr>
        <w:pStyle w:val="Heading4"/>
        <w:numPr>
          <w:ilvl w:val="2"/>
          <w:numId w:val="28"/>
        </w:numPr>
        <w:spacing w:before="0" w:after="0"/>
        <w:ind w:left="567" w:hanging="567"/>
        <w:rPr>
          <w:rFonts w:cs="Arial"/>
          <w:b/>
          <w:szCs w:val="22"/>
          <w:lang w:val="es-ES_tradnl"/>
        </w:rPr>
      </w:pPr>
      <w:r>
        <w:rPr>
          <w:rFonts w:cs="Arial"/>
          <w:b/>
          <w:szCs w:val="22"/>
          <w:lang w:val="es-ES_tradnl"/>
        </w:rPr>
        <w:t>Tramo: San Rafael – San Francisco Morazán</w:t>
      </w:r>
    </w:p>
    <w:p w:rsidR="003F1C48" w:rsidRPr="00A30B36" w:rsidRDefault="003F1C48" w:rsidP="003F1C48">
      <w:pPr>
        <w:jc w:val="both"/>
        <w:rPr>
          <w:rFonts w:ascii="Arial" w:hAnsi="Arial" w:cs="Arial"/>
          <w:bCs/>
          <w:color w:val="000000"/>
          <w:sz w:val="22"/>
          <w:szCs w:val="22"/>
          <w:lang w:val="es-ES_tradnl"/>
        </w:rPr>
      </w:pPr>
    </w:p>
    <w:p w:rsidR="003F1C48" w:rsidRPr="00A30B36" w:rsidRDefault="003F1C48" w:rsidP="003F1C48">
      <w:pPr>
        <w:jc w:val="both"/>
        <w:rPr>
          <w:rFonts w:ascii="Arial" w:hAnsi="Arial" w:cs="Arial"/>
          <w:sz w:val="22"/>
          <w:szCs w:val="22"/>
          <w:lang w:val="es-ES"/>
        </w:rPr>
      </w:pPr>
      <w:r w:rsidRPr="00A30B36">
        <w:rPr>
          <w:rFonts w:ascii="Arial" w:hAnsi="Arial" w:cs="Arial"/>
          <w:bCs/>
          <w:color w:val="000000"/>
          <w:sz w:val="22"/>
          <w:szCs w:val="22"/>
          <w:lang w:val="es-ES"/>
        </w:rPr>
        <w:t>El proyecto se inicia en la población de San Rafael hacia San Francisco Morazán, Municipio de Dulce Nombre de María, Departamento de Chalatenango</w:t>
      </w:r>
      <w:r w:rsidR="00EF3611">
        <w:rPr>
          <w:rFonts w:ascii="Arial" w:hAnsi="Arial" w:cs="Arial"/>
          <w:bCs/>
          <w:color w:val="000000"/>
          <w:sz w:val="22"/>
          <w:szCs w:val="22"/>
          <w:lang w:val="es-ES"/>
        </w:rPr>
        <w:t>.</w:t>
      </w:r>
      <w:r w:rsidRPr="00A30B36">
        <w:rPr>
          <w:rFonts w:ascii="Arial" w:hAnsi="Arial" w:cs="Arial"/>
          <w:bCs/>
          <w:color w:val="000000"/>
          <w:sz w:val="22"/>
          <w:szCs w:val="22"/>
          <w:lang w:val="es-ES"/>
        </w:rPr>
        <w:t xml:space="preserve"> </w:t>
      </w:r>
    </w:p>
    <w:p w:rsidR="00DD4F65" w:rsidRPr="00A30B36" w:rsidRDefault="00DD4F65" w:rsidP="00DF5D65">
      <w:pPr>
        <w:pStyle w:val="ListParagraph"/>
        <w:ind w:left="0"/>
        <w:jc w:val="both"/>
        <w:rPr>
          <w:rFonts w:ascii="Arial" w:hAnsi="Arial" w:cs="Arial"/>
          <w:sz w:val="22"/>
          <w:szCs w:val="22"/>
          <w:lang w:val="es-ES_tradnl"/>
        </w:rPr>
      </w:pPr>
    </w:p>
    <w:p w:rsidR="00F77381" w:rsidRPr="00B226C0" w:rsidRDefault="00AD3E2B" w:rsidP="00F77381">
      <w:pPr>
        <w:pStyle w:val="ListParagraph"/>
        <w:ind w:left="0"/>
        <w:jc w:val="center"/>
        <w:rPr>
          <w:rFonts w:ascii="Arial" w:hAnsi="Arial" w:cs="Arial"/>
          <w:b/>
          <w:sz w:val="20"/>
          <w:szCs w:val="20"/>
          <w:lang w:val="es-ES"/>
        </w:rPr>
      </w:pPr>
      <w:r>
        <w:rPr>
          <w:rFonts w:ascii="Arial" w:hAnsi="Arial" w:cs="Arial"/>
          <w:b/>
          <w:sz w:val="20"/>
          <w:szCs w:val="20"/>
          <w:lang w:val="es-ES"/>
        </w:rPr>
        <w:t>Figura Nº 9</w:t>
      </w:r>
    </w:p>
    <w:p w:rsidR="00F77381" w:rsidRPr="00B226C0" w:rsidRDefault="00F77381" w:rsidP="00F77381">
      <w:pPr>
        <w:pStyle w:val="ListParagraph"/>
        <w:ind w:left="0"/>
        <w:jc w:val="center"/>
        <w:rPr>
          <w:rFonts w:ascii="Arial" w:hAnsi="Arial" w:cs="Arial"/>
          <w:b/>
          <w:sz w:val="20"/>
          <w:szCs w:val="20"/>
          <w:lang w:val="es-ES"/>
        </w:rPr>
      </w:pPr>
      <w:r w:rsidRPr="00B226C0">
        <w:rPr>
          <w:rFonts w:ascii="Arial" w:hAnsi="Arial" w:cs="Arial"/>
          <w:b/>
          <w:sz w:val="20"/>
          <w:szCs w:val="20"/>
          <w:lang w:val="es-ES"/>
        </w:rPr>
        <w:t xml:space="preserve">Ubicación geográfica del tramo </w:t>
      </w:r>
      <w:r w:rsidR="00DD4F65">
        <w:rPr>
          <w:rFonts w:ascii="Arial" w:hAnsi="Arial" w:cs="Arial"/>
          <w:b/>
          <w:sz w:val="20"/>
          <w:szCs w:val="20"/>
          <w:lang w:val="es-ES"/>
        </w:rPr>
        <w:t>San Rafael</w:t>
      </w:r>
      <w:r w:rsidRPr="00B226C0">
        <w:rPr>
          <w:rFonts w:ascii="Arial" w:hAnsi="Arial" w:cs="Arial"/>
          <w:b/>
          <w:sz w:val="20"/>
          <w:szCs w:val="20"/>
          <w:lang w:val="es-ES"/>
        </w:rPr>
        <w:t xml:space="preserve"> – </w:t>
      </w:r>
      <w:r w:rsidR="00DD4F65">
        <w:rPr>
          <w:rFonts w:ascii="Arial" w:hAnsi="Arial" w:cs="Arial"/>
          <w:b/>
          <w:sz w:val="20"/>
          <w:szCs w:val="20"/>
          <w:lang w:val="es-ES"/>
        </w:rPr>
        <w:t xml:space="preserve">San Francisco Morazán </w:t>
      </w:r>
    </w:p>
    <w:p w:rsidR="00F77381" w:rsidRDefault="00F77381" w:rsidP="00F77381">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4619625" cy="2760677"/>
            <wp:effectExtent l="19050" t="19050" r="9525" b="20623"/>
            <wp:docPr id="13" name="Imagen 3" descr="C:\Documents and Settings\MARCOS\Mis documentos\Documentos Trabajo MZ\2. Banco Interamericano de Desarrollo\1. Proyectos por País\El Salvador - Caminos Rurales\Tramo 3 Rafael - Moraz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COS\Mis documentos\Documentos Trabajo MZ\2. Banco Interamericano de Desarrollo\1. Proyectos por País\El Salvador - Caminos Rurales\Tramo 3 Rafael - Morazan.jpg"/>
                    <pic:cNvPicPr>
                      <a:picLocks noChangeAspect="1" noChangeArrowheads="1"/>
                    </pic:cNvPicPr>
                  </pic:nvPicPr>
                  <pic:blipFill>
                    <a:blip r:embed="rId31" cstate="print"/>
                    <a:srcRect/>
                    <a:stretch>
                      <a:fillRect/>
                    </a:stretch>
                  </pic:blipFill>
                  <pic:spPr bwMode="auto">
                    <a:xfrm>
                      <a:off x="0" y="0"/>
                      <a:ext cx="4629405" cy="2766522"/>
                    </a:xfrm>
                    <a:prstGeom prst="rect">
                      <a:avLst/>
                    </a:prstGeom>
                    <a:noFill/>
                    <a:ln w="9525">
                      <a:solidFill>
                        <a:schemeClr val="tx1"/>
                      </a:solidFill>
                      <a:miter lim="800000"/>
                      <a:headEnd/>
                      <a:tailEnd/>
                    </a:ln>
                  </pic:spPr>
                </pic:pic>
              </a:graphicData>
            </a:graphic>
          </wp:inline>
        </w:drawing>
      </w:r>
    </w:p>
    <w:p w:rsidR="00F77381" w:rsidRPr="009C2105" w:rsidRDefault="00F77381" w:rsidP="00EF3611">
      <w:pPr>
        <w:pStyle w:val="ListParagraph"/>
        <w:ind w:left="851"/>
        <w:jc w:val="both"/>
        <w:rPr>
          <w:rFonts w:ascii="Arial" w:hAnsi="Arial" w:cs="Arial"/>
          <w:sz w:val="18"/>
          <w:szCs w:val="18"/>
          <w:lang w:val="es-ES"/>
        </w:rPr>
      </w:pPr>
      <w:r w:rsidRPr="009C2105">
        <w:rPr>
          <w:rFonts w:ascii="Arial" w:hAnsi="Arial" w:cs="Arial"/>
          <w:sz w:val="18"/>
          <w:szCs w:val="18"/>
          <w:lang w:val="es-ES"/>
        </w:rPr>
        <w:t>Fuente: Unidad de Planificación Vial, MOPTVDU, 2011</w:t>
      </w:r>
    </w:p>
    <w:p w:rsidR="00EF3611" w:rsidRDefault="00EF3611" w:rsidP="00A30B36">
      <w:pPr>
        <w:pStyle w:val="ListParagraph"/>
        <w:ind w:left="0"/>
        <w:jc w:val="both"/>
        <w:rPr>
          <w:rFonts w:ascii="Arial" w:hAnsi="Arial" w:cs="Arial"/>
          <w:sz w:val="22"/>
          <w:szCs w:val="22"/>
          <w:lang w:val="es-ES"/>
        </w:rPr>
      </w:pPr>
    </w:p>
    <w:p w:rsidR="00EF3611" w:rsidRPr="00A30B36" w:rsidRDefault="00EF3611" w:rsidP="00EF3611">
      <w:pPr>
        <w:pStyle w:val="ListParagraph"/>
        <w:ind w:left="0"/>
        <w:jc w:val="both"/>
        <w:rPr>
          <w:rFonts w:ascii="Arial" w:hAnsi="Arial" w:cs="Arial"/>
          <w:sz w:val="22"/>
          <w:szCs w:val="22"/>
          <w:lang w:val="es-ES"/>
        </w:rPr>
      </w:pPr>
      <w:r w:rsidRPr="00A30B36">
        <w:rPr>
          <w:rFonts w:ascii="Arial" w:hAnsi="Arial" w:cs="Arial"/>
          <w:sz w:val="22"/>
          <w:szCs w:val="22"/>
          <w:lang w:val="es-ES"/>
        </w:rPr>
        <w:lastRenderedPageBreak/>
        <w:t xml:space="preserve">Se trata de un proyecto ubicado en una </w:t>
      </w:r>
      <w:r w:rsidR="006B7574">
        <w:rPr>
          <w:rFonts w:ascii="Arial" w:hAnsi="Arial" w:cs="Arial"/>
          <w:sz w:val="22"/>
          <w:szCs w:val="22"/>
          <w:lang w:val="es-ES"/>
        </w:rPr>
        <w:t xml:space="preserve">zona de </w:t>
      </w:r>
      <w:r w:rsidRPr="00A30B36">
        <w:rPr>
          <w:rFonts w:ascii="Arial" w:hAnsi="Arial" w:cs="Arial"/>
          <w:sz w:val="22"/>
          <w:szCs w:val="22"/>
          <w:lang w:val="es-ES"/>
        </w:rPr>
        <w:t xml:space="preserve">topografía ondulada, de aproximadamente 6,0 Km de longitud. La carretera de terracería cuenta con una buena sección transversal y en general en buen estado. No se observó problemas de estabilización de taludes, sin embargo carece de obras de drenaje que permita la evaluación de las aguas lluvia y así evitar el deterioro de la estructura vial. No se observó aspectos negativos desde el punto de vista ambiental ni social que con la ejecución de las obras se pudiera ocasionar. </w:t>
      </w:r>
    </w:p>
    <w:p w:rsidR="00F77381" w:rsidRDefault="00F77381" w:rsidP="00A30B36">
      <w:pPr>
        <w:pStyle w:val="ListParagraph"/>
        <w:ind w:left="0"/>
        <w:jc w:val="both"/>
        <w:rPr>
          <w:rFonts w:ascii="Arial" w:hAnsi="Arial" w:cs="Arial"/>
          <w:sz w:val="22"/>
          <w:szCs w:val="22"/>
          <w:lang w:val="es-ES"/>
        </w:rPr>
      </w:pPr>
    </w:p>
    <w:p w:rsidR="00F77381" w:rsidRPr="00A30B36" w:rsidRDefault="00F77381" w:rsidP="00A30B36">
      <w:pPr>
        <w:pStyle w:val="ListParagraph"/>
        <w:ind w:left="0"/>
        <w:jc w:val="both"/>
        <w:rPr>
          <w:rFonts w:ascii="Arial" w:hAnsi="Arial" w:cs="Arial"/>
          <w:sz w:val="22"/>
          <w:szCs w:val="22"/>
          <w:lang w:val="es-ES"/>
        </w:rPr>
      </w:pPr>
    </w:p>
    <w:tbl>
      <w:tblPr>
        <w:tblStyle w:val="TableGrid"/>
        <w:tblW w:w="9072" w:type="dxa"/>
        <w:tblInd w:w="108" w:type="dxa"/>
        <w:tblLook w:val="04A0"/>
      </w:tblPr>
      <w:tblGrid>
        <w:gridCol w:w="4536"/>
        <w:gridCol w:w="4536"/>
      </w:tblGrid>
      <w:tr w:rsidR="00A30B36" w:rsidRPr="00A8646E" w:rsidTr="009C2105">
        <w:tc>
          <w:tcPr>
            <w:tcW w:w="4536" w:type="dxa"/>
          </w:tcPr>
          <w:p w:rsidR="00A30B36" w:rsidRPr="00FA325B" w:rsidRDefault="006146CE" w:rsidP="009C2105">
            <w:pPr>
              <w:pStyle w:val="ListParagraph"/>
              <w:ind w:left="0"/>
              <w:jc w:val="center"/>
              <w:rPr>
                <w:rFonts w:ascii="Arial" w:hAnsi="Arial" w:cs="Arial"/>
                <w:b/>
                <w:sz w:val="16"/>
                <w:szCs w:val="16"/>
                <w:lang w:val="es-ES"/>
              </w:rPr>
            </w:pPr>
            <w:r>
              <w:rPr>
                <w:rFonts w:ascii="Arial" w:hAnsi="Arial" w:cs="Arial"/>
                <w:b/>
                <w:sz w:val="16"/>
                <w:szCs w:val="16"/>
                <w:lang w:val="es-ES"/>
              </w:rPr>
              <w:t>Foto Nº 9</w:t>
            </w:r>
          </w:p>
          <w:p w:rsidR="00A30B36" w:rsidRPr="00FA325B" w:rsidRDefault="00A30B36" w:rsidP="009C2105">
            <w:pPr>
              <w:pStyle w:val="ListParagraph"/>
              <w:ind w:left="0"/>
              <w:jc w:val="center"/>
              <w:rPr>
                <w:rFonts w:ascii="Arial" w:hAnsi="Arial" w:cs="Arial"/>
                <w:sz w:val="16"/>
                <w:szCs w:val="16"/>
                <w:lang w:val="es-ES"/>
              </w:rPr>
            </w:pPr>
            <w:r>
              <w:rPr>
                <w:rFonts w:ascii="Arial" w:hAnsi="Arial" w:cs="Arial"/>
                <w:noProof/>
                <w:sz w:val="16"/>
                <w:szCs w:val="16"/>
                <w:lang w:eastAsia="en-US"/>
              </w:rPr>
              <w:drawing>
                <wp:inline distT="0" distB="0" distL="0" distR="0">
                  <wp:extent cx="2578100" cy="1933575"/>
                  <wp:effectExtent l="19050" t="19050" r="12700" b="28575"/>
                  <wp:docPr id="35" name="Imagen 10" descr="C:\Documents and Settings\MARCOS\Mis documentos\Documentos Trabajo MZ\2. Banco Interamericano de Desarrollo\1. Proyectos por País\El Salvador - Caminos Rurales\Fotos Abril 2011\Foto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ARCOS\Mis documentos\Documentos Trabajo MZ\2. Banco Interamericano de Desarrollo\1. Proyectos por País\El Salvador - Caminos Rurales\Fotos Abril 2011\Foto 3-1.JPG"/>
                          <pic:cNvPicPr>
                            <a:picLocks noChangeAspect="1" noChangeArrowheads="1"/>
                          </pic:cNvPicPr>
                        </pic:nvPicPr>
                        <pic:blipFill>
                          <a:blip r:embed="rId32" cstate="print"/>
                          <a:srcRect/>
                          <a:stretch>
                            <a:fillRect/>
                          </a:stretch>
                        </pic:blipFill>
                        <pic:spPr bwMode="auto">
                          <a:xfrm>
                            <a:off x="0" y="0"/>
                            <a:ext cx="2578100" cy="1933575"/>
                          </a:xfrm>
                          <a:prstGeom prst="rect">
                            <a:avLst/>
                          </a:prstGeom>
                          <a:noFill/>
                          <a:ln w="9525">
                            <a:solidFill>
                              <a:schemeClr val="tx1"/>
                            </a:solidFill>
                            <a:miter lim="800000"/>
                            <a:headEnd/>
                            <a:tailEnd/>
                          </a:ln>
                        </pic:spPr>
                      </pic:pic>
                    </a:graphicData>
                  </a:graphic>
                </wp:inline>
              </w:drawing>
            </w:r>
          </w:p>
          <w:p w:rsidR="00A30B36" w:rsidRDefault="00A30B36" w:rsidP="009C2105">
            <w:pPr>
              <w:pStyle w:val="ListParagraph"/>
              <w:ind w:left="0"/>
              <w:jc w:val="center"/>
              <w:rPr>
                <w:rFonts w:ascii="Arial" w:hAnsi="Arial" w:cs="Arial"/>
                <w:sz w:val="16"/>
                <w:szCs w:val="16"/>
                <w:lang w:val="es-ES"/>
              </w:rPr>
            </w:pPr>
          </w:p>
          <w:p w:rsidR="00A30B36" w:rsidRPr="00FA325B" w:rsidRDefault="00A30B36" w:rsidP="009C2105">
            <w:pPr>
              <w:pStyle w:val="ListParagraph"/>
              <w:ind w:left="0"/>
              <w:jc w:val="center"/>
              <w:rPr>
                <w:rFonts w:ascii="Arial" w:hAnsi="Arial" w:cs="Arial"/>
                <w:sz w:val="16"/>
                <w:szCs w:val="16"/>
                <w:lang w:val="es-ES"/>
              </w:rPr>
            </w:pPr>
            <w:r>
              <w:rPr>
                <w:rFonts w:ascii="Arial" w:hAnsi="Arial" w:cs="Arial"/>
                <w:sz w:val="16"/>
                <w:szCs w:val="16"/>
                <w:lang w:val="es-ES"/>
              </w:rPr>
              <w:t>Sección típica de la vía. Suficiente sección a lo largo de la vía para mantener un ancho de 6 m.</w:t>
            </w:r>
          </w:p>
        </w:tc>
        <w:tc>
          <w:tcPr>
            <w:tcW w:w="4536" w:type="dxa"/>
          </w:tcPr>
          <w:p w:rsidR="00A30B36" w:rsidRPr="00FA325B" w:rsidRDefault="00A30B36" w:rsidP="009C2105">
            <w:pPr>
              <w:pStyle w:val="ListParagraph"/>
              <w:ind w:left="0"/>
              <w:jc w:val="center"/>
              <w:rPr>
                <w:rFonts w:ascii="Arial" w:hAnsi="Arial" w:cs="Arial"/>
                <w:b/>
                <w:sz w:val="16"/>
                <w:szCs w:val="16"/>
                <w:lang w:val="es-ES"/>
              </w:rPr>
            </w:pPr>
            <w:r>
              <w:rPr>
                <w:rFonts w:ascii="Arial" w:hAnsi="Arial" w:cs="Arial"/>
                <w:b/>
                <w:sz w:val="16"/>
                <w:szCs w:val="16"/>
                <w:lang w:val="es-ES"/>
              </w:rPr>
              <w:t xml:space="preserve">Foto Nº </w:t>
            </w:r>
            <w:r w:rsidR="006146CE">
              <w:rPr>
                <w:rFonts w:ascii="Arial" w:hAnsi="Arial" w:cs="Arial"/>
                <w:b/>
                <w:sz w:val="16"/>
                <w:szCs w:val="16"/>
                <w:lang w:val="es-ES"/>
              </w:rPr>
              <w:t>10</w:t>
            </w:r>
          </w:p>
          <w:p w:rsidR="00A30B36" w:rsidRPr="00B226C0" w:rsidRDefault="00DD4F65" w:rsidP="009C2105">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2552700" cy="1914525"/>
                  <wp:effectExtent l="19050" t="19050" r="19050" b="28575"/>
                  <wp:docPr id="27" name="Imagen 9" descr="C:\Documents and Settings\MARCOS\Mis documentos\Documentos Trabajo MZ\2. Banco Interamericano de Desarrollo\1. Proyectos por País\El Salvador - Caminos Rurales\Fotos Abril 2011\Foto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ARCOS\Mis documentos\Documentos Trabajo MZ\2. Banco Interamericano de Desarrollo\1. Proyectos por País\El Salvador - Caminos Rurales\Fotos Abril 2011\Foto 3-2.JPG"/>
                          <pic:cNvPicPr>
                            <a:picLocks noChangeAspect="1" noChangeArrowheads="1"/>
                          </pic:cNvPicPr>
                        </pic:nvPicPr>
                        <pic:blipFill>
                          <a:blip r:embed="rId33" cstate="print"/>
                          <a:srcRect/>
                          <a:stretch>
                            <a:fillRect/>
                          </a:stretch>
                        </pic:blipFill>
                        <pic:spPr bwMode="auto">
                          <a:xfrm>
                            <a:off x="0" y="0"/>
                            <a:ext cx="2552700" cy="1914525"/>
                          </a:xfrm>
                          <a:prstGeom prst="rect">
                            <a:avLst/>
                          </a:prstGeom>
                          <a:noFill/>
                          <a:ln w="9525">
                            <a:solidFill>
                              <a:schemeClr val="tx1"/>
                            </a:solidFill>
                            <a:miter lim="800000"/>
                            <a:headEnd/>
                            <a:tailEnd/>
                          </a:ln>
                        </pic:spPr>
                      </pic:pic>
                    </a:graphicData>
                  </a:graphic>
                </wp:inline>
              </w:drawing>
            </w:r>
          </w:p>
          <w:p w:rsidR="00A30B36" w:rsidRPr="00FA325B" w:rsidRDefault="00A30B36" w:rsidP="009C2105">
            <w:pPr>
              <w:pStyle w:val="ListParagraph"/>
              <w:ind w:left="0"/>
              <w:jc w:val="both"/>
              <w:rPr>
                <w:rFonts w:ascii="Arial" w:hAnsi="Arial" w:cs="Arial"/>
                <w:sz w:val="16"/>
                <w:szCs w:val="16"/>
                <w:lang w:val="es-ES"/>
              </w:rPr>
            </w:pPr>
          </w:p>
          <w:p w:rsidR="00A30B36" w:rsidRPr="00B226C0" w:rsidRDefault="001A163B" w:rsidP="009C2105">
            <w:pPr>
              <w:pStyle w:val="ListParagraph"/>
              <w:ind w:left="0"/>
              <w:jc w:val="center"/>
              <w:rPr>
                <w:rFonts w:ascii="Arial" w:hAnsi="Arial" w:cs="Arial"/>
                <w:sz w:val="22"/>
                <w:szCs w:val="22"/>
                <w:lang w:val="es-ES"/>
              </w:rPr>
            </w:pPr>
            <w:r>
              <w:rPr>
                <w:rFonts w:ascii="Arial" w:hAnsi="Arial" w:cs="Arial"/>
                <w:sz w:val="16"/>
                <w:szCs w:val="16"/>
                <w:lang w:val="es-ES"/>
              </w:rPr>
              <w:t>Falta</w:t>
            </w:r>
            <w:r w:rsidR="00DD4F65">
              <w:rPr>
                <w:rFonts w:ascii="Arial" w:hAnsi="Arial" w:cs="Arial"/>
                <w:sz w:val="16"/>
                <w:szCs w:val="16"/>
                <w:lang w:val="es-ES"/>
              </w:rPr>
              <w:t xml:space="preserve"> de un adecuado sistema de drenaje para la evaluación de aguas</w:t>
            </w:r>
            <w:r w:rsidR="00A30B36">
              <w:rPr>
                <w:rFonts w:ascii="Arial" w:hAnsi="Arial" w:cs="Arial"/>
                <w:sz w:val="16"/>
                <w:szCs w:val="16"/>
                <w:lang w:val="es-ES"/>
              </w:rPr>
              <w:t xml:space="preserve"> </w:t>
            </w:r>
          </w:p>
        </w:tc>
      </w:tr>
    </w:tbl>
    <w:p w:rsidR="00007621" w:rsidRDefault="00007621" w:rsidP="00A30B36">
      <w:pPr>
        <w:pStyle w:val="ListParagraph"/>
        <w:ind w:left="0"/>
        <w:jc w:val="both"/>
        <w:rPr>
          <w:sz w:val="22"/>
          <w:szCs w:val="22"/>
          <w:lang w:val="es-ES"/>
        </w:rPr>
      </w:pPr>
    </w:p>
    <w:p w:rsidR="00163ADA" w:rsidRPr="00007621" w:rsidRDefault="00163ADA" w:rsidP="00007621">
      <w:pPr>
        <w:pStyle w:val="ListParagraph"/>
        <w:ind w:left="0"/>
        <w:jc w:val="both"/>
        <w:rPr>
          <w:rFonts w:ascii="Arial" w:hAnsi="Arial" w:cs="Arial"/>
          <w:sz w:val="22"/>
          <w:szCs w:val="22"/>
          <w:lang w:val="es-ES_tradnl"/>
        </w:rPr>
      </w:pPr>
    </w:p>
    <w:p w:rsidR="00163ADA" w:rsidRPr="00007621" w:rsidRDefault="00163ADA" w:rsidP="00007621">
      <w:pPr>
        <w:jc w:val="both"/>
        <w:rPr>
          <w:rFonts w:ascii="Arial" w:hAnsi="Arial" w:cs="Arial"/>
          <w:color w:val="000000"/>
          <w:sz w:val="22"/>
          <w:szCs w:val="22"/>
          <w:lang w:val="es-ES"/>
        </w:rPr>
      </w:pPr>
      <w:bookmarkStart w:id="97" w:name="_Toc97615350"/>
      <w:r w:rsidRPr="00007621">
        <w:rPr>
          <w:rFonts w:ascii="Arial" w:hAnsi="Arial" w:cs="Arial"/>
          <w:color w:val="000000"/>
          <w:sz w:val="22"/>
          <w:szCs w:val="22"/>
          <w:lang w:val="es-ES"/>
        </w:rPr>
        <w:t>El proyecto cuenta con la respectiva Evaluación Ambiental desarrollada como parte del estudio de diseño técnico; y la R</w:t>
      </w:r>
      <w:r w:rsidR="003F1C48" w:rsidRPr="00007621">
        <w:rPr>
          <w:rFonts w:ascii="Arial" w:hAnsi="Arial" w:cs="Arial"/>
          <w:color w:val="000000"/>
          <w:sz w:val="22"/>
          <w:szCs w:val="22"/>
          <w:lang w:val="es-ES"/>
        </w:rPr>
        <w:t xml:space="preserve">esolución </w:t>
      </w:r>
      <w:r w:rsidRPr="00007621">
        <w:rPr>
          <w:rFonts w:ascii="Arial" w:hAnsi="Arial" w:cs="Arial"/>
          <w:color w:val="000000"/>
          <w:sz w:val="22"/>
          <w:szCs w:val="22"/>
          <w:lang w:val="es-ES"/>
        </w:rPr>
        <w:t>(</w:t>
      </w:r>
      <w:r w:rsidR="003F1C48" w:rsidRPr="00007621">
        <w:rPr>
          <w:rFonts w:ascii="Arial" w:hAnsi="Arial" w:cs="Arial"/>
          <w:color w:val="000000"/>
          <w:sz w:val="22"/>
          <w:szCs w:val="22"/>
          <w:lang w:val="es-ES"/>
        </w:rPr>
        <w:t>MARN-No-8726-577-2006</w:t>
      </w:r>
      <w:r w:rsidRPr="00007621">
        <w:rPr>
          <w:rFonts w:ascii="Arial" w:hAnsi="Arial" w:cs="Arial"/>
          <w:color w:val="000000"/>
          <w:sz w:val="22"/>
          <w:szCs w:val="22"/>
          <w:lang w:val="es-ES"/>
        </w:rPr>
        <w:t>)</w:t>
      </w:r>
      <w:r w:rsidR="003F1C48" w:rsidRPr="00007621">
        <w:rPr>
          <w:rFonts w:ascii="Arial" w:hAnsi="Arial" w:cs="Arial"/>
          <w:color w:val="000000"/>
          <w:sz w:val="22"/>
          <w:szCs w:val="22"/>
          <w:lang w:val="es-ES"/>
        </w:rPr>
        <w:t xml:space="preserve">, </w:t>
      </w:r>
      <w:r w:rsidRPr="00007621">
        <w:rPr>
          <w:rFonts w:ascii="Arial" w:hAnsi="Arial" w:cs="Arial"/>
          <w:color w:val="000000"/>
          <w:sz w:val="22"/>
          <w:szCs w:val="22"/>
          <w:lang w:val="es-ES"/>
        </w:rPr>
        <w:t xml:space="preserve">en la </w:t>
      </w:r>
      <w:r w:rsidR="003F1C48" w:rsidRPr="00007621">
        <w:rPr>
          <w:rFonts w:ascii="Arial" w:hAnsi="Arial" w:cs="Arial"/>
          <w:color w:val="000000"/>
          <w:sz w:val="22"/>
          <w:szCs w:val="22"/>
          <w:lang w:val="es-ES"/>
        </w:rPr>
        <w:t xml:space="preserve">cual </w:t>
      </w:r>
      <w:r w:rsidRPr="00007621">
        <w:rPr>
          <w:rFonts w:ascii="Arial" w:hAnsi="Arial" w:cs="Arial"/>
          <w:color w:val="000000"/>
          <w:sz w:val="22"/>
          <w:szCs w:val="22"/>
          <w:lang w:val="es-ES"/>
        </w:rPr>
        <w:t xml:space="preserve">se </w:t>
      </w:r>
      <w:r w:rsidR="003F1C48" w:rsidRPr="00007621">
        <w:rPr>
          <w:rFonts w:ascii="Arial" w:hAnsi="Arial" w:cs="Arial"/>
          <w:color w:val="000000"/>
          <w:sz w:val="22"/>
          <w:szCs w:val="22"/>
          <w:lang w:val="es-ES"/>
        </w:rPr>
        <w:t xml:space="preserve">indica </w:t>
      </w:r>
      <w:r w:rsidRPr="00007621">
        <w:rPr>
          <w:rFonts w:ascii="Arial" w:hAnsi="Arial" w:cs="Arial"/>
          <w:color w:val="000000"/>
          <w:sz w:val="22"/>
          <w:szCs w:val="22"/>
          <w:lang w:val="es-ES"/>
        </w:rPr>
        <w:t>que el proyecto no requiere de E</w:t>
      </w:r>
      <w:r w:rsidR="003F1C48" w:rsidRPr="00007621">
        <w:rPr>
          <w:rFonts w:ascii="Arial" w:hAnsi="Arial" w:cs="Arial"/>
          <w:color w:val="000000"/>
          <w:sz w:val="22"/>
          <w:szCs w:val="22"/>
          <w:lang w:val="es-ES"/>
        </w:rPr>
        <w:t>studio de Impacto Ambiental</w:t>
      </w:r>
      <w:r w:rsidRPr="00007621">
        <w:rPr>
          <w:rFonts w:ascii="Arial" w:hAnsi="Arial" w:cs="Arial"/>
          <w:color w:val="000000"/>
          <w:sz w:val="22"/>
          <w:szCs w:val="22"/>
          <w:lang w:val="es-ES"/>
        </w:rPr>
        <w:t xml:space="preserve">. </w:t>
      </w:r>
    </w:p>
    <w:p w:rsidR="00163ADA" w:rsidRDefault="00163ADA" w:rsidP="00007621">
      <w:pPr>
        <w:jc w:val="both"/>
        <w:rPr>
          <w:rFonts w:ascii="Arial" w:hAnsi="Arial" w:cs="Arial"/>
          <w:color w:val="000000"/>
          <w:sz w:val="22"/>
          <w:szCs w:val="22"/>
          <w:lang w:val="es-ES"/>
        </w:rPr>
      </w:pPr>
    </w:p>
    <w:p w:rsidR="00007621" w:rsidRPr="00DF5D65" w:rsidRDefault="00007621" w:rsidP="00007621">
      <w:pPr>
        <w:pStyle w:val="ListParagraph"/>
        <w:ind w:left="0"/>
        <w:jc w:val="both"/>
        <w:rPr>
          <w:rFonts w:ascii="Arial" w:hAnsi="Arial" w:cs="Arial"/>
          <w:sz w:val="22"/>
          <w:szCs w:val="22"/>
          <w:lang w:val="es-ES"/>
        </w:rPr>
      </w:pPr>
      <w:r w:rsidRPr="00DF5D65">
        <w:rPr>
          <w:rFonts w:ascii="Arial" w:hAnsi="Arial" w:cs="Arial"/>
          <w:sz w:val="22"/>
          <w:szCs w:val="22"/>
          <w:lang w:val="es-ES"/>
        </w:rPr>
        <w:t>Aplicando la FSAAP</w:t>
      </w:r>
      <w:r w:rsidR="006B7574">
        <w:rPr>
          <w:rFonts w:ascii="Arial" w:hAnsi="Arial" w:cs="Arial"/>
          <w:sz w:val="22"/>
          <w:szCs w:val="22"/>
          <w:lang w:val="es-ES"/>
        </w:rPr>
        <w:t xml:space="preserve"> </w:t>
      </w:r>
      <w:r w:rsidR="006B7574" w:rsidRPr="006B7574">
        <w:rPr>
          <w:rFonts w:ascii="Arial" w:hAnsi="Arial" w:cs="Arial"/>
          <w:b/>
          <w:color w:val="0070C0"/>
          <w:sz w:val="22"/>
          <w:szCs w:val="22"/>
          <w:lang w:val="es-ES"/>
        </w:rPr>
        <w:t>(Anexo Nº 4)</w:t>
      </w:r>
      <w:r>
        <w:rPr>
          <w:rFonts w:ascii="Arial" w:hAnsi="Arial" w:cs="Arial"/>
          <w:sz w:val="22"/>
          <w:szCs w:val="22"/>
          <w:lang w:val="es-ES"/>
        </w:rPr>
        <w:t xml:space="preserve">, el proyecto se clasifica como </w:t>
      </w:r>
      <w:r w:rsidRPr="00DF5D65">
        <w:rPr>
          <w:rFonts w:ascii="Arial" w:hAnsi="Arial" w:cs="Arial"/>
          <w:b/>
          <w:sz w:val="22"/>
          <w:szCs w:val="22"/>
          <w:lang w:val="es-ES"/>
        </w:rPr>
        <w:t xml:space="preserve">Categoría </w:t>
      </w:r>
      <w:r>
        <w:rPr>
          <w:rFonts w:ascii="Arial" w:hAnsi="Arial" w:cs="Arial"/>
          <w:b/>
          <w:sz w:val="22"/>
          <w:szCs w:val="22"/>
          <w:lang w:val="es-ES"/>
        </w:rPr>
        <w:t>A</w:t>
      </w:r>
      <w:r w:rsidRPr="00DF5D65">
        <w:rPr>
          <w:rFonts w:ascii="Arial" w:hAnsi="Arial" w:cs="Arial"/>
          <w:sz w:val="22"/>
          <w:szCs w:val="22"/>
          <w:lang w:val="es-ES"/>
        </w:rPr>
        <w:t>. No se requiere desarrollar estudios adicionales para cumplir con las salvaguardias ambientales y socioculturales del Banco.</w:t>
      </w:r>
    </w:p>
    <w:bookmarkEnd w:id="97"/>
    <w:p w:rsidR="00E8165C" w:rsidRDefault="00E8165C" w:rsidP="00DF5D65">
      <w:pPr>
        <w:pStyle w:val="ListParagraph"/>
        <w:ind w:left="0"/>
        <w:jc w:val="both"/>
        <w:rPr>
          <w:rFonts w:ascii="Arial" w:hAnsi="Arial" w:cs="Arial"/>
          <w:sz w:val="22"/>
          <w:szCs w:val="22"/>
          <w:lang w:val="es-ES_tradnl"/>
        </w:rPr>
      </w:pPr>
    </w:p>
    <w:p w:rsidR="00E8165C" w:rsidRDefault="00E8165C" w:rsidP="00C61E65">
      <w:pPr>
        <w:pStyle w:val="Heading4"/>
        <w:numPr>
          <w:ilvl w:val="2"/>
          <w:numId w:val="28"/>
        </w:numPr>
        <w:spacing w:before="0" w:after="0"/>
        <w:ind w:left="567" w:hanging="567"/>
        <w:rPr>
          <w:rFonts w:cs="Arial"/>
          <w:b/>
          <w:szCs w:val="22"/>
          <w:lang w:val="es-ES_tradnl"/>
        </w:rPr>
      </w:pPr>
      <w:r>
        <w:rPr>
          <w:rFonts w:cs="Arial"/>
          <w:b/>
          <w:szCs w:val="22"/>
          <w:lang w:val="es-ES_tradnl"/>
        </w:rPr>
        <w:t xml:space="preserve">Tramo: </w:t>
      </w:r>
      <w:proofErr w:type="spellStart"/>
      <w:r>
        <w:rPr>
          <w:rFonts w:cs="Arial"/>
          <w:b/>
          <w:szCs w:val="22"/>
          <w:lang w:val="es-ES_tradnl"/>
        </w:rPr>
        <w:t>Suchitoto</w:t>
      </w:r>
      <w:proofErr w:type="spellEnd"/>
      <w:r>
        <w:rPr>
          <w:rFonts w:cs="Arial"/>
          <w:b/>
          <w:szCs w:val="22"/>
          <w:lang w:val="es-ES_tradnl"/>
        </w:rPr>
        <w:t xml:space="preserve"> - C</w:t>
      </w:r>
      <w:r w:rsidR="006146CE">
        <w:rPr>
          <w:rFonts w:cs="Arial"/>
          <w:b/>
          <w:szCs w:val="22"/>
          <w:lang w:val="es-ES_tradnl"/>
        </w:rPr>
        <w:t>i</w:t>
      </w:r>
      <w:r>
        <w:rPr>
          <w:rFonts w:cs="Arial"/>
          <w:b/>
          <w:szCs w:val="22"/>
          <w:lang w:val="es-ES_tradnl"/>
        </w:rPr>
        <w:t>nquera</w:t>
      </w:r>
    </w:p>
    <w:p w:rsidR="00E8165C" w:rsidRPr="006146CE" w:rsidRDefault="00E8165C" w:rsidP="00E8165C">
      <w:pPr>
        <w:jc w:val="both"/>
        <w:rPr>
          <w:rFonts w:ascii="Arial" w:hAnsi="Arial" w:cs="Arial"/>
          <w:b/>
          <w:sz w:val="22"/>
          <w:szCs w:val="22"/>
          <w:lang w:val="es-ES"/>
        </w:rPr>
      </w:pPr>
    </w:p>
    <w:p w:rsidR="006146CE" w:rsidRDefault="00E8165C" w:rsidP="00E8165C">
      <w:pPr>
        <w:jc w:val="both"/>
        <w:rPr>
          <w:rFonts w:ascii="Arial" w:hAnsi="Arial" w:cs="Arial"/>
          <w:sz w:val="22"/>
          <w:szCs w:val="22"/>
          <w:lang w:val="es-ES"/>
        </w:rPr>
      </w:pPr>
      <w:r w:rsidRPr="006146CE">
        <w:rPr>
          <w:rFonts w:ascii="Arial" w:hAnsi="Arial" w:cs="Arial"/>
          <w:sz w:val="22"/>
          <w:szCs w:val="22"/>
          <w:lang w:val="es-ES"/>
        </w:rPr>
        <w:t xml:space="preserve">Se trata de una carretera en terracería, ubicado en una zona plana y ondulada de aproximadamente 17,5 Km. </w:t>
      </w:r>
      <w:r w:rsidRPr="00E04337">
        <w:rPr>
          <w:rFonts w:ascii="Arial" w:hAnsi="Arial" w:cs="Arial"/>
          <w:sz w:val="22"/>
          <w:szCs w:val="22"/>
          <w:lang w:val="es-ES"/>
        </w:rPr>
        <w:t xml:space="preserve">En general el estado de la vía es bueno y cuenta con una adecuada sección transversal. Actualmente el FOVIAL se encuentra haciendo trabajos de rehabilitación en </w:t>
      </w:r>
      <w:r w:rsidR="006146CE" w:rsidRPr="00E04337">
        <w:rPr>
          <w:rFonts w:ascii="Arial" w:hAnsi="Arial" w:cs="Arial"/>
          <w:sz w:val="22"/>
          <w:szCs w:val="22"/>
          <w:lang w:val="es-ES"/>
        </w:rPr>
        <w:t>la sección</w:t>
      </w:r>
      <w:r w:rsidRPr="00E04337">
        <w:rPr>
          <w:rFonts w:ascii="Arial" w:hAnsi="Arial" w:cs="Arial"/>
          <w:sz w:val="22"/>
          <w:szCs w:val="22"/>
          <w:lang w:val="es-ES"/>
        </w:rPr>
        <w:t xml:space="preserve"> 12+000 aproximadamente. </w:t>
      </w:r>
    </w:p>
    <w:p w:rsidR="00E04337" w:rsidRDefault="00E04337" w:rsidP="00E8165C">
      <w:pPr>
        <w:jc w:val="both"/>
        <w:rPr>
          <w:rFonts w:ascii="Arial" w:hAnsi="Arial" w:cs="Arial"/>
          <w:sz w:val="22"/>
          <w:szCs w:val="22"/>
          <w:lang w:val="es-ES"/>
        </w:rPr>
      </w:pPr>
    </w:p>
    <w:p w:rsidR="00E04337" w:rsidRPr="00E04337" w:rsidRDefault="00E04337" w:rsidP="00E8165C">
      <w:pPr>
        <w:jc w:val="both"/>
        <w:rPr>
          <w:rFonts w:ascii="Arial" w:hAnsi="Arial" w:cs="Arial"/>
          <w:sz w:val="22"/>
          <w:szCs w:val="22"/>
          <w:lang w:val="es-ES"/>
        </w:rPr>
      </w:pPr>
      <w:r>
        <w:rPr>
          <w:rFonts w:ascii="Arial" w:hAnsi="Arial" w:cs="Arial"/>
          <w:sz w:val="22"/>
          <w:szCs w:val="22"/>
          <w:lang w:val="es-ES"/>
        </w:rPr>
        <w:t>Actualmente el proyecto cuenta con el respectivo estudio de diseño técnico, el mismo que incluye una Evaluación Ambiental del proyecto. Sin embargo, el proyecto no cuenta con la respectiva Resolución del MARN otorgando el permiso ambiental para poder iniciar con la ejecución de las obras.</w:t>
      </w:r>
    </w:p>
    <w:p w:rsidR="00F77381" w:rsidRPr="00E04337" w:rsidRDefault="00F77381" w:rsidP="00E8165C">
      <w:pPr>
        <w:jc w:val="both"/>
        <w:rPr>
          <w:rFonts w:ascii="Arial" w:hAnsi="Arial" w:cs="Arial"/>
          <w:sz w:val="22"/>
          <w:szCs w:val="22"/>
          <w:lang w:val="es-ES"/>
        </w:rPr>
      </w:pPr>
    </w:p>
    <w:p w:rsidR="00EF3611" w:rsidRDefault="00EF3611" w:rsidP="00E8165C">
      <w:pPr>
        <w:jc w:val="both"/>
        <w:rPr>
          <w:rFonts w:ascii="Arial" w:hAnsi="Arial" w:cs="Arial"/>
          <w:sz w:val="22"/>
          <w:szCs w:val="22"/>
          <w:lang w:val="es-ES"/>
        </w:rPr>
      </w:pPr>
    </w:p>
    <w:p w:rsidR="00013015" w:rsidRPr="00E04337" w:rsidRDefault="00013015" w:rsidP="00E8165C">
      <w:pPr>
        <w:jc w:val="both"/>
        <w:rPr>
          <w:rFonts w:ascii="Arial" w:hAnsi="Arial" w:cs="Arial"/>
          <w:sz w:val="22"/>
          <w:szCs w:val="22"/>
          <w:lang w:val="es-ES"/>
        </w:rPr>
      </w:pPr>
    </w:p>
    <w:p w:rsidR="00EF3611" w:rsidRDefault="00EF3611" w:rsidP="00E8165C">
      <w:pPr>
        <w:jc w:val="both"/>
        <w:rPr>
          <w:rFonts w:ascii="Arial" w:hAnsi="Arial" w:cs="Arial"/>
          <w:sz w:val="22"/>
          <w:szCs w:val="22"/>
          <w:lang w:val="es-ES"/>
        </w:rPr>
      </w:pPr>
    </w:p>
    <w:p w:rsidR="0092558D" w:rsidRDefault="0092558D" w:rsidP="00F77381">
      <w:pPr>
        <w:pStyle w:val="ListParagraph"/>
        <w:ind w:left="0"/>
        <w:jc w:val="center"/>
        <w:rPr>
          <w:rFonts w:ascii="Arial" w:hAnsi="Arial" w:cs="Arial"/>
          <w:b/>
          <w:sz w:val="20"/>
          <w:szCs w:val="20"/>
          <w:lang w:val="es-ES"/>
        </w:rPr>
      </w:pPr>
    </w:p>
    <w:p w:rsidR="00F77381" w:rsidRPr="00B226C0" w:rsidRDefault="00AD3E2B" w:rsidP="00F77381">
      <w:pPr>
        <w:pStyle w:val="ListParagraph"/>
        <w:ind w:left="0"/>
        <w:jc w:val="center"/>
        <w:rPr>
          <w:rFonts w:ascii="Arial" w:hAnsi="Arial" w:cs="Arial"/>
          <w:b/>
          <w:sz w:val="20"/>
          <w:szCs w:val="20"/>
          <w:lang w:val="es-ES"/>
        </w:rPr>
      </w:pPr>
      <w:r>
        <w:rPr>
          <w:rFonts w:ascii="Arial" w:hAnsi="Arial" w:cs="Arial"/>
          <w:b/>
          <w:sz w:val="20"/>
          <w:szCs w:val="20"/>
          <w:lang w:val="es-ES"/>
        </w:rPr>
        <w:lastRenderedPageBreak/>
        <w:t>Figura Nº 10</w:t>
      </w:r>
    </w:p>
    <w:p w:rsidR="00F77381" w:rsidRPr="00B226C0" w:rsidRDefault="00F77381" w:rsidP="00F77381">
      <w:pPr>
        <w:pStyle w:val="ListParagraph"/>
        <w:ind w:left="0"/>
        <w:jc w:val="center"/>
        <w:rPr>
          <w:rFonts w:ascii="Arial" w:hAnsi="Arial" w:cs="Arial"/>
          <w:b/>
          <w:sz w:val="20"/>
          <w:szCs w:val="20"/>
          <w:lang w:val="es-ES"/>
        </w:rPr>
      </w:pPr>
      <w:r w:rsidRPr="00B226C0">
        <w:rPr>
          <w:rFonts w:ascii="Arial" w:hAnsi="Arial" w:cs="Arial"/>
          <w:b/>
          <w:sz w:val="20"/>
          <w:szCs w:val="20"/>
          <w:lang w:val="es-ES"/>
        </w:rPr>
        <w:t xml:space="preserve">Ubicación geográfica del tramo </w:t>
      </w:r>
      <w:proofErr w:type="spellStart"/>
      <w:r w:rsidR="00AD3E2B">
        <w:rPr>
          <w:rFonts w:ascii="Arial" w:hAnsi="Arial" w:cs="Arial"/>
          <w:b/>
          <w:sz w:val="20"/>
          <w:szCs w:val="20"/>
          <w:lang w:val="es-ES"/>
        </w:rPr>
        <w:t>Suchitoto</w:t>
      </w:r>
      <w:proofErr w:type="spellEnd"/>
      <w:r w:rsidRPr="00B226C0">
        <w:rPr>
          <w:rFonts w:ascii="Arial" w:hAnsi="Arial" w:cs="Arial"/>
          <w:b/>
          <w:sz w:val="20"/>
          <w:szCs w:val="20"/>
          <w:lang w:val="es-ES"/>
        </w:rPr>
        <w:t xml:space="preserve"> – </w:t>
      </w:r>
      <w:r w:rsidR="00AD3E2B">
        <w:rPr>
          <w:rFonts w:ascii="Arial" w:hAnsi="Arial" w:cs="Arial"/>
          <w:b/>
          <w:sz w:val="20"/>
          <w:szCs w:val="20"/>
          <w:lang w:val="es-ES"/>
        </w:rPr>
        <w:t>Cinquera</w:t>
      </w:r>
    </w:p>
    <w:p w:rsidR="00F77381" w:rsidRDefault="00F77381" w:rsidP="00F77381">
      <w:pPr>
        <w:jc w:val="center"/>
        <w:rPr>
          <w:rFonts w:ascii="Arial" w:hAnsi="Arial" w:cs="Arial"/>
          <w:sz w:val="22"/>
          <w:szCs w:val="22"/>
          <w:lang w:val="es-ES"/>
        </w:rPr>
      </w:pPr>
      <w:r>
        <w:rPr>
          <w:rFonts w:ascii="Arial" w:hAnsi="Arial" w:cs="Arial"/>
          <w:noProof/>
          <w:sz w:val="22"/>
          <w:szCs w:val="22"/>
          <w:lang w:eastAsia="en-US"/>
        </w:rPr>
        <w:drawing>
          <wp:inline distT="0" distB="0" distL="0" distR="0">
            <wp:extent cx="4724400" cy="2857385"/>
            <wp:effectExtent l="19050" t="19050" r="19050" b="19165"/>
            <wp:docPr id="14" name="Imagen 4" descr="C:\Documents and Settings\MARCOS\Mis documentos\Documentos Trabajo MZ\2. Banco Interamericano de Desarrollo\1. Proyectos por País\El Salvador - Caminos Rurales\tramo 4 Suchitoto - Cinqu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RCOS\Mis documentos\Documentos Trabajo MZ\2. Banco Interamericano de Desarrollo\1. Proyectos por País\El Salvador - Caminos Rurales\tramo 4 Suchitoto - Cinquera.jpg"/>
                    <pic:cNvPicPr>
                      <a:picLocks noChangeAspect="1" noChangeArrowheads="1"/>
                    </pic:cNvPicPr>
                  </pic:nvPicPr>
                  <pic:blipFill>
                    <a:blip r:embed="rId34" cstate="print"/>
                    <a:srcRect/>
                    <a:stretch>
                      <a:fillRect/>
                    </a:stretch>
                  </pic:blipFill>
                  <pic:spPr bwMode="auto">
                    <a:xfrm>
                      <a:off x="0" y="0"/>
                      <a:ext cx="4724918" cy="2857698"/>
                    </a:xfrm>
                    <a:prstGeom prst="rect">
                      <a:avLst/>
                    </a:prstGeom>
                    <a:noFill/>
                    <a:ln w="9525">
                      <a:solidFill>
                        <a:schemeClr val="tx1"/>
                      </a:solidFill>
                      <a:miter lim="800000"/>
                      <a:headEnd/>
                      <a:tailEnd/>
                    </a:ln>
                  </pic:spPr>
                </pic:pic>
              </a:graphicData>
            </a:graphic>
          </wp:inline>
        </w:drawing>
      </w:r>
    </w:p>
    <w:p w:rsidR="00F77381" w:rsidRPr="009C2105" w:rsidRDefault="00F77381" w:rsidP="00EF3611">
      <w:pPr>
        <w:pStyle w:val="ListParagraph"/>
        <w:ind w:left="851"/>
        <w:jc w:val="both"/>
        <w:rPr>
          <w:rFonts w:ascii="Arial" w:hAnsi="Arial" w:cs="Arial"/>
          <w:sz w:val="18"/>
          <w:szCs w:val="18"/>
          <w:lang w:val="es-ES"/>
        </w:rPr>
      </w:pPr>
      <w:r w:rsidRPr="009C2105">
        <w:rPr>
          <w:rFonts w:ascii="Arial" w:hAnsi="Arial" w:cs="Arial"/>
          <w:sz w:val="18"/>
          <w:szCs w:val="18"/>
          <w:lang w:val="es-ES"/>
        </w:rPr>
        <w:t>Fuente: Unidad de Planificación Vial, MOPTVDU, 2011</w:t>
      </w:r>
    </w:p>
    <w:p w:rsidR="00F77381" w:rsidRDefault="00F77381" w:rsidP="00E8165C">
      <w:pPr>
        <w:jc w:val="both"/>
        <w:rPr>
          <w:rFonts w:ascii="Arial" w:hAnsi="Arial" w:cs="Arial"/>
          <w:sz w:val="22"/>
          <w:szCs w:val="22"/>
          <w:lang w:val="es-ES"/>
        </w:rPr>
      </w:pPr>
    </w:p>
    <w:p w:rsidR="0098022E" w:rsidRPr="006146CE" w:rsidRDefault="0098022E" w:rsidP="0098022E">
      <w:pPr>
        <w:pStyle w:val="ListParagraph"/>
        <w:ind w:left="0"/>
        <w:jc w:val="both"/>
        <w:rPr>
          <w:rFonts w:ascii="Arial" w:hAnsi="Arial" w:cs="Arial"/>
          <w:sz w:val="22"/>
          <w:szCs w:val="22"/>
          <w:lang w:val="es-ES"/>
        </w:rPr>
      </w:pPr>
    </w:p>
    <w:tbl>
      <w:tblPr>
        <w:tblStyle w:val="TableGrid"/>
        <w:tblW w:w="9072" w:type="dxa"/>
        <w:tblInd w:w="108" w:type="dxa"/>
        <w:tblLook w:val="04A0"/>
      </w:tblPr>
      <w:tblGrid>
        <w:gridCol w:w="4536"/>
        <w:gridCol w:w="4536"/>
      </w:tblGrid>
      <w:tr w:rsidR="0098022E" w:rsidRPr="00A8646E" w:rsidTr="009C2105">
        <w:tc>
          <w:tcPr>
            <w:tcW w:w="4536" w:type="dxa"/>
          </w:tcPr>
          <w:p w:rsidR="0098022E" w:rsidRPr="00FA325B" w:rsidRDefault="006146CE" w:rsidP="009C2105">
            <w:pPr>
              <w:pStyle w:val="ListParagraph"/>
              <w:ind w:left="0"/>
              <w:jc w:val="center"/>
              <w:rPr>
                <w:rFonts w:ascii="Arial" w:hAnsi="Arial" w:cs="Arial"/>
                <w:b/>
                <w:sz w:val="16"/>
                <w:szCs w:val="16"/>
                <w:lang w:val="es-ES"/>
              </w:rPr>
            </w:pPr>
            <w:r>
              <w:rPr>
                <w:rFonts w:ascii="Arial" w:hAnsi="Arial" w:cs="Arial"/>
                <w:b/>
                <w:sz w:val="16"/>
                <w:szCs w:val="16"/>
                <w:lang w:val="es-ES"/>
              </w:rPr>
              <w:t>Foto Nº 11</w:t>
            </w:r>
          </w:p>
          <w:p w:rsidR="0098022E" w:rsidRPr="00FA325B" w:rsidRDefault="006146CE" w:rsidP="009C2105">
            <w:pPr>
              <w:pStyle w:val="ListParagraph"/>
              <w:ind w:left="0"/>
              <w:jc w:val="center"/>
              <w:rPr>
                <w:rFonts w:ascii="Arial" w:hAnsi="Arial" w:cs="Arial"/>
                <w:sz w:val="16"/>
                <w:szCs w:val="16"/>
                <w:lang w:val="es-ES"/>
              </w:rPr>
            </w:pPr>
            <w:r>
              <w:rPr>
                <w:rFonts w:ascii="Arial" w:hAnsi="Arial" w:cs="Arial"/>
                <w:noProof/>
                <w:sz w:val="16"/>
                <w:szCs w:val="16"/>
                <w:lang w:eastAsia="en-US"/>
              </w:rPr>
              <w:drawing>
                <wp:inline distT="0" distB="0" distL="0" distR="0">
                  <wp:extent cx="2600325" cy="1950244"/>
                  <wp:effectExtent l="19050" t="19050" r="28575" b="11906"/>
                  <wp:docPr id="44" name="Imagen 15" descr="C:\Documents and Settings\MARCOS\Mis documentos\Documentos Trabajo MZ\2. Banco Interamericano de Desarrollo\1. Proyectos por País\El Salvador - Caminos Rurales\Fotos Abril 2011\Foto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ARCOS\Mis documentos\Documentos Trabajo MZ\2. Banco Interamericano de Desarrollo\1. Proyectos por País\El Salvador - Caminos Rurales\Fotos Abril 2011\Foto 4-1.JPG"/>
                          <pic:cNvPicPr>
                            <a:picLocks noChangeAspect="1" noChangeArrowheads="1"/>
                          </pic:cNvPicPr>
                        </pic:nvPicPr>
                        <pic:blipFill>
                          <a:blip r:embed="rId35" cstate="print"/>
                          <a:srcRect/>
                          <a:stretch>
                            <a:fillRect/>
                          </a:stretch>
                        </pic:blipFill>
                        <pic:spPr bwMode="auto">
                          <a:xfrm>
                            <a:off x="0" y="0"/>
                            <a:ext cx="2603348" cy="1952511"/>
                          </a:xfrm>
                          <a:prstGeom prst="rect">
                            <a:avLst/>
                          </a:prstGeom>
                          <a:noFill/>
                          <a:ln w="9525">
                            <a:solidFill>
                              <a:schemeClr val="tx1"/>
                            </a:solidFill>
                            <a:miter lim="800000"/>
                            <a:headEnd/>
                            <a:tailEnd/>
                          </a:ln>
                        </pic:spPr>
                      </pic:pic>
                    </a:graphicData>
                  </a:graphic>
                </wp:inline>
              </w:drawing>
            </w:r>
          </w:p>
          <w:p w:rsidR="0098022E" w:rsidRDefault="0098022E" w:rsidP="009C2105">
            <w:pPr>
              <w:pStyle w:val="ListParagraph"/>
              <w:ind w:left="0"/>
              <w:jc w:val="center"/>
              <w:rPr>
                <w:rFonts w:ascii="Arial" w:hAnsi="Arial" w:cs="Arial"/>
                <w:sz w:val="16"/>
                <w:szCs w:val="16"/>
                <w:lang w:val="es-ES"/>
              </w:rPr>
            </w:pPr>
          </w:p>
          <w:p w:rsidR="0098022E" w:rsidRPr="00FA325B" w:rsidRDefault="006146CE" w:rsidP="009C2105">
            <w:pPr>
              <w:pStyle w:val="ListParagraph"/>
              <w:ind w:left="0"/>
              <w:jc w:val="center"/>
              <w:rPr>
                <w:rFonts w:ascii="Arial" w:hAnsi="Arial" w:cs="Arial"/>
                <w:sz w:val="16"/>
                <w:szCs w:val="16"/>
                <w:lang w:val="es-ES"/>
              </w:rPr>
            </w:pPr>
            <w:r>
              <w:rPr>
                <w:rFonts w:ascii="Arial" w:hAnsi="Arial" w:cs="Arial"/>
                <w:sz w:val="16"/>
                <w:szCs w:val="16"/>
                <w:lang w:val="es-ES"/>
              </w:rPr>
              <w:t>Inicio del tramo. Amplia sección transversal donde no se requiere la afectación de predios aledaños.</w:t>
            </w:r>
          </w:p>
        </w:tc>
        <w:tc>
          <w:tcPr>
            <w:tcW w:w="4536" w:type="dxa"/>
          </w:tcPr>
          <w:p w:rsidR="0098022E" w:rsidRPr="00FA325B" w:rsidRDefault="0098022E" w:rsidP="009C2105">
            <w:pPr>
              <w:pStyle w:val="ListParagraph"/>
              <w:ind w:left="0"/>
              <w:jc w:val="center"/>
              <w:rPr>
                <w:rFonts w:ascii="Arial" w:hAnsi="Arial" w:cs="Arial"/>
                <w:b/>
                <w:sz w:val="16"/>
                <w:szCs w:val="16"/>
                <w:lang w:val="es-ES"/>
              </w:rPr>
            </w:pPr>
            <w:r>
              <w:rPr>
                <w:rFonts w:ascii="Arial" w:hAnsi="Arial" w:cs="Arial"/>
                <w:b/>
                <w:sz w:val="16"/>
                <w:szCs w:val="16"/>
                <w:lang w:val="es-ES"/>
              </w:rPr>
              <w:t xml:space="preserve">Foto Nº </w:t>
            </w:r>
            <w:r w:rsidR="006146CE">
              <w:rPr>
                <w:rFonts w:ascii="Arial" w:hAnsi="Arial" w:cs="Arial"/>
                <w:b/>
                <w:sz w:val="16"/>
                <w:szCs w:val="16"/>
                <w:lang w:val="es-ES"/>
              </w:rPr>
              <w:t>12</w:t>
            </w:r>
          </w:p>
          <w:p w:rsidR="0098022E" w:rsidRPr="00B226C0" w:rsidRDefault="006146CE" w:rsidP="009C2105">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2626360" cy="1969770"/>
                  <wp:effectExtent l="19050" t="19050" r="21590" b="11430"/>
                  <wp:docPr id="49" name="Imagen 17" descr="C:\Documents and Settings\MARCOS\Mis documentos\Documentos Trabajo MZ\2. Banco Interamericano de Desarrollo\1. Proyectos por País\El Salvador - Caminos Rurales\Fotos Abril 2011\Foto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MARCOS\Mis documentos\Documentos Trabajo MZ\2. Banco Interamericano de Desarrollo\1. Proyectos por País\El Salvador - Caminos Rurales\Fotos Abril 2011\Foto 4-3.JPG"/>
                          <pic:cNvPicPr>
                            <a:picLocks noChangeAspect="1" noChangeArrowheads="1"/>
                          </pic:cNvPicPr>
                        </pic:nvPicPr>
                        <pic:blipFill>
                          <a:blip r:embed="rId36" cstate="print"/>
                          <a:srcRect/>
                          <a:stretch>
                            <a:fillRect/>
                          </a:stretch>
                        </pic:blipFill>
                        <pic:spPr bwMode="auto">
                          <a:xfrm>
                            <a:off x="0" y="0"/>
                            <a:ext cx="2626360" cy="1969770"/>
                          </a:xfrm>
                          <a:prstGeom prst="rect">
                            <a:avLst/>
                          </a:prstGeom>
                          <a:noFill/>
                          <a:ln w="9525">
                            <a:solidFill>
                              <a:schemeClr val="tx1"/>
                            </a:solidFill>
                            <a:miter lim="800000"/>
                            <a:headEnd/>
                            <a:tailEnd/>
                          </a:ln>
                        </pic:spPr>
                      </pic:pic>
                    </a:graphicData>
                  </a:graphic>
                </wp:inline>
              </w:drawing>
            </w:r>
          </w:p>
          <w:p w:rsidR="0098022E" w:rsidRDefault="0098022E" w:rsidP="009C2105">
            <w:pPr>
              <w:pStyle w:val="ListParagraph"/>
              <w:ind w:left="0"/>
              <w:jc w:val="both"/>
              <w:rPr>
                <w:rFonts w:ascii="Arial" w:hAnsi="Arial" w:cs="Arial"/>
                <w:sz w:val="16"/>
                <w:szCs w:val="16"/>
                <w:lang w:val="es-ES"/>
              </w:rPr>
            </w:pPr>
          </w:p>
          <w:p w:rsidR="0098022E" w:rsidRPr="000B031E" w:rsidRDefault="006146CE" w:rsidP="000B031E">
            <w:pPr>
              <w:pStyle w:val="ListParagraph"/>
              <w:ind w:left="0"/>
              <w:jc w:val="center"/>
              <w:rPr>
                <w:rFonts w:ascii="Arial" w:hAnsi="Arial" w:cs="Arial"/>
                <w:sz w:val="16"/>
                <w:szCs w:val="16"/>
                <w:lang w:val="es-ES"/>
              </w:rPr>
            </w:pPr>
            <w:r>
              <w:rPr>
                <w:rFonts w:ascii="Arial" w:hAnsi="Arial" w:cs="Arial"/>
                <w:sz w:val="16"/>
                <w:szCs w:val="16"/>
                <w:lang w:val="es-ES"/>
              </w:rPr>
              <w:t>Trabajos en la vía a cargo del FOVIAL</w:t>
            </w:r>
          </w:p>
        </w:tc>
      </w:tr>
    </w:tbl>
    <w:p w:rsidR="006146CE" w:rsidRDefault="006146CE" w:rsidP="0098022E">
      <w:pPr>
        <w:pStyle w:val="ListParagraph"/>
        <w:ind w:left="0"/>
        <w:jc w:val="both"/>
        <w:rPr>
          <w:rFonts w:ascii="Arial" w:hAnsi="Arial" w:cs="Arial"/>
          <w:sz w:val="22"/>
          <w:szCs w:val="22"/>
          <w:lang w:val="es-ES"/>
        </w:rPr>
      </w:pPr>
    </w:p>
    <w:p w:rsidR="00DD4F65" w:rsidRDefault="00DD4F65" w:rsidP="0098022E">
      <w:pPr>
        <w:pStyle w:val="ListParagraph"/>
        <w:ind w:left="0"/>
        <w:jc w:val="both"/>
        <w:rPr>
          <w:rFonts w:ascii="Arial" w:hAnsi="Arial" w:cs="Arial"/>
          <w:sz w:val="22"/>
          <w:szCs w:val="22"/>
          <w:lang w:val="es-ES"/>
        </w:rPr>
      </w:pPr>
    </w:p>
    <w:p w:rsidR="00DD4F65" w:rsidRPr="006146CE" w:rsidRDefault="00E04337" w:rsidP="00DD4F65">
      <w:pPr>
        <w:jc w:val="both"/>
        <w:rPr>
          <w:rFonts w:ascii="Arial" w:hAnsi="Arial" w:cs="Arial"/>
          <w:sz w:val="22"/>
          <w:szCs w:val="22"/>
          <w:lang w:val="es-ES"/>
        </w:rPr>
      </w:pPr>
      <w:r w:rsidRPr="006146CE">
        <w:rPr>
          <w:rFonts w:ascii="Arial" w:hAnsi="Arial" w:cs="Arial"/>
          <w:sz w:val="22"/>
          <w:szCs w:val="22"/>
          <w:lang w:val="es-ES"/>
        </w:rPr>
        <w:t>En general no se observaron problemas ambientales ni sociales que con la ejecución de las obras se pudieran ocasionar.</w:t>
      </w:r>
      <w:r>
        <w:rPr>
          <w:rFonts w:ascii="Arial" w:hAnsi="Arial" w:cs="Arial"/>
          <w:sz w:val="22"/>
          <w:szCs w:val="22"/>
          <w:lang w:val="es-ES"/>
        </w:rPr>
        <w:t xml:space="preserve"> Sin embargo, durante el recorrido </w:t>
      </w:r>
      <w:r w:rsidR="00AE7CD5">
        <w:rPr>
          <w:rFonts w:ascii="Arial" w:hAnsi="Arial" w:cs="Arial"/>
          <w:sz w:val="22"/>
          <w:szCs w:val="22"/>
          <w:lang w:val="es-ES"/>
        </w:rPr>
        <w:t>se observó</w:t>
      </w:r>
      <w:r>
        <w:rPr>
          <w:rFonts w:ascii="Arial" w:hAnsi="Arial" w:cs="Arial"/>
          <w:sz w:val="22"/>
          <w:szCs w:val="22"/>
          <w:lang w:val="es-ES"/>
        </w:rPr>
        <w:t xml:space="preserve"> buenas y malas prácticas de manejo ambiental que actualmente con la ejecución de las obras a cargo del FOVIAL se vienen presentando. Por ejemplo, </w:t>
      </w:r>
      <w:r w:rsidR="00DD4F65" w:rsidRPr="006146CE">
        <w:rPr>
          <w:rFonts w:ascii="Arial" w:hAnsi="Arial" w:cs="Arial"/>
          <w:sz w:val="22"/>
          <w:szCs w:val="22"/>
          <w:lang w:val="es-ES"/>
        </w:rPr>
        <w:t>se observ</w:t>
      </w:r>
      <w:r>
        <w:rPr>
          <w:rFonts w:ascii="Arial" w:hAnsi="Arial" w:cs="Arial"/>
          <w:sz w:val="22"/>
          <w:szCs w:val="22"/>
          <w:lang w:val="es-ES"/>
        </w:rPr>
        <w:t>ó</w:t>
      </w:r>
      <w:r w:rsidR="00DD4F65" w:rsidRPr="006146CE">
        <w:rPr>
          <w:rFonts w:ascii="Arial" w:hAnsi="Arial" w:cs="Arial"/>
          <w:sz w:val="22"/>
          <w:szCs w:val="22"/>
          <w:lang w:val="es-ES"/>
        </w:rPr>
        <w:t xml:space="preserve"> que el material removido </w:t>
      </w:r>
      <w:r>
        <w:rPr>
          <w:rFonts w:ascii="Arial" w:hAnsi="Arial" w:cs="Arial"/>
          <w:sz w:val="22"/>
          <w:szCs w:val="22"/>
          <w:lang w:val="es-ES"/>
        </w:rPr>
        <w:t xml:space="preserve">o excedente luego de la conformación del terraplén, </w:t>
      </w:r>
      <w:r w:rsidR="00DD4F65" w:rsidRPr="006146CE">
        <w:rPr>
          <w:rFonts w:ascii="Arial" w:hAnsi="Arial" w:cs="Arial"/>
          <w:sz w:val="22"/>
          <w:szCs w:val="22"/>
          <w:lang w:val="es-ES"/>
        </w:rPr>
        <w:t xml:space="preserve">se coloca a los lados de la vía </w:t>
      </w:r>
      <w:r>
        <w:rPr>
          <w:rFonts w:ascii="Arial" w:hAnsi="Arial" w:cs="Arial"/>
          <w:sz w:val="22"/>
          <w:szCs w:val="22"/>
          <w:lang w:val="es-ES"/>
        </w:rPr>
        <w:t>afectando los terrenos o predios aledaños de la vía y potencialmente el cauce de los ríos ubicados en las laderas de la montaña. Por otro lado, se pudo observar una buena práctica de manejo ambiental durante la ejecución de las obras, con relación al riego de agua en la superficie de rodadura para evitar el impacto del polvo a los usuarios de la vía y a la población circundante.</w:t>
      </w:r>
    </w:p>
    <w:p w:rsidR="006146CE" w:rsidRPr="006146CE" w:rsidRDefault="006146CE" w:rsidP="006146CE">
      <w:pPr>
        <w:pStyle w:val="ListParagraph"/>
        <w:ind w:left="0"/>
        <w:jc w:val="both"/>
        <w:rPr>
          <w:rFonts w:ascii="Arial" w:hAnsi="Arial" w:cs="Arial"/>
          <w:sz w:val="22"/>
          <w:szCs w:val="22"/>
          <w:lang w:val="es-ES"/>
        </w:rPr>
      </w:pPr>
    </w:p>
    <w:tbl>
      <w:tblPr>
        <w:tblStyle w:val="TableGrid"/>
        <w:tblW w:w="9072" w:type="dxa"/>
        <w:tblInd w:w="108" w:type="dxa"/>
        <w:tblLook w:val="04A0"/>
      </w:tblPr>
      <w:tblGrid>
        <w:gridCol w:w="4536"/>
        <w:gridCol w:w="4536"/>
      </w:tblGrid>
      <w:tr w:rsidR="006146CE" w:rsidRPr="00A8646E" w:rsidTr="009C2105">
        <w:tc>
          <w:tcPr>
            <w:tcW w:w="4536" w:type="dxa"/>
          </w:tcPr>
          <w:p w:rsidR="006146CE" w:rsidRPr="00FA325B" w:rsidRDefault="000B031E" w:rsidP="009C2105">
            <w:pPr>
              <w:pStyle w:val="ListParagraph"/>
              <w:ind w:left="0"/>
              <w:jc w:val="center"/>
              <w:rPr>
                <w:rFonts w:ascii="Arial" w:hAnsi="Arial" w:cs="Arial"/>
                <w:b/>
                <w:sz w:val="16"/>
                <w:szCs w:val="16"/>
                <w:lang w:val="es-ES"/>
              </w:rPr>
            </w:pPr>
            <w:r>
              <w:rPr>
                <w:rFonts w:ascii="Arial" w:hAnsi="Arial" w:cs="Arial"/>
                <w:b/>
                <w:sz w:val="16"/>
                <w:szCs w:val="16"/>
                <w:lang w:val="es-ES"/>
              </w:rPr>
              <w:t>Foto Nº 13</w:t>
            </w:r>
          </w:p>
          <w:p w:rsidR="006146CE" w:rsidRPr="00FA325B" w:rsidRDefault="006146CE" w:rsidP="009C2105">
            <w:pPr>
              <w:pStyle w:val="ListParagraph"/>
              <w:ind w:left="0"/>
              <w:jc w:val="center"/>
              <w:rPr>
                <w:rFonts w:ascii="Arial" w:hAnsi="Arial" w:cs="Arial"/>
                <w:sz w:val="16"/>
                <w:szCs w:val="16"/>
                <w:lang w:val="es-ES"/>
              </w:rPr>
            </w:pPr>
            <w:r>
              <w:rPr>
                <w:rFonts w:ascii="Arial" w:hAnsi="Arial" w:cs="Arial"/>
                <w:noProof/>
                <w:sz w:val="22"/>
                <w:szCs w:val="22"/>
                <w:lang w:eastAsia="en-US"/>
              </w:rPr>
              <w:drawing>
                <wp:inline distT="0" distB="0" distL="0" distR="0">
                  <wp:extent cx="2626360" cy="1969770"/>
                  <wp:effectExtent l="19050" t="19050" r="21590" b="11430"/>
                  <wp:docPr id="48" name="Imagen 16" descr="C:\Documents and Settings\MARCOS\Mis documentos\Documentos Trabajo MZ\2. Banco Interamericano de Desarrollo\1. Proyectos por País\El Salvador - Caminos Rurales\Fotos Abril 2011\Foto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ARCOS\Mis documentos\Documentos Trabajo MZ\2. Banco Interamericano de Desarrollo\1. Proyectos por País\El Salvador - Caminos Rurales\Fotos Abril 2011\Foto 4-2.JPG"/>
                          <pic:cNvPicPr>
                            <a:picLocks noChangeAspect="1" noChangeArrowheads="1"/>
                          </pic:cNvPicPr>
                        </pic:nvPicPr>
                        <pic:blipFill>
                          <a:blip r:embed="rId37" cstate="print"/>
                          <a:srcRect/>
                          <a:stretch>
                            <a:fillRect/>
                          </a:stretch>
                        </pic:blipFill>
                        <pic:spPr bwMode="auto">
                          <a:xfrm>
                            <a:off x="0" y="0"/>
                            <a:ext cx="2626360" cy="1969770"/>
                          </a:xfrm>
                          <a:prstGeom prst="rect">
                            <a:avLst/>
                          </a:prstGeom>
                          <a:noFill/>
                          <a:ln w="9525">
                            <a:solidFill>
                              <a:schemeClr val="tx1"/>
                            </a:solidFill>
                            <a:miter lim="800000"/>
                            <a:headEnd/>
                            <a:tailEnd/>
                          </a:ln>
                        </pic:spPr>
                      </pic:pic>
                    </a:graphicData>
                  </a:graphic>
                </wp:inline>
              </w:drawing>
            </w:r>
          </w:p>
          <w:p w:rsidR="006146CE" w:rsidRDefault="006146CE" w:rsidP="009C2105">
            <w:pPr>
              <w:pStyle w:val="ListParagraph"/>
              <w:ind w:left="0"/>
              <w:jc w:val="center"/>
              <w:rPr>
                <w:rFonts w:ascii="Arial" w:hAnsi="Arial" w:cs="Arial"/>
                <w:sz w:val="16"/>
                <w:szCs w:val="16"/>
                <w:lang w:val="es-ES"/>
              </w:rPr>
            </w:pPr>
          </w:p>
          <w:p w:rsidR="006146CE" w:rsidRPr="00FA325B" w:rsidRDefault="006146CE" w:rsidP="006146CE">
            <w:pPr>
              <w:pStyle w:val="ListParagraph"/>
              <w:ind w:left="0"/>
              <w:jc w:val="center"/>
              <w:rPr>
                <w:rFonts w:ascii="Arial" w:hAnsi="Arial" w:cs="Arial"/>
                <w:sz w:val="16"/>
                <w:szCs w:val="16"/>
                <w:lang w:val="es-ES"/>
              </w:rPr>
            </w:pPr>
            <w:r>
              <w:rPr>
                <w:rFonts w:ascii="Arial" w:hAnsi="Arial" w:cs="Arial"/>
                <w:sz w:val="16"/>
                <w:szCs w:val="16"/>
                <w:lang w:val="es-ES"/>
              </w:rPr>
              <w:t>Inadecuadas prácticas de manejo ambiental depositando el material de exceso alrededor de la vía</w:t>
            </w:r>
          </w:p>
        </w:tc>
        <w:tc>
          <w:tcPr>
            <w:tcW w:w="4536" w:type="dxa"/>
          </w:tcPr>
          <w:p w:rsidR="006146CE" w:rsidRPr="00FA325B" w:rsidRDefault="006146CE" w:rsidP="009C2105">
            <w:pPr>
              <w:pStyle w:val="ListParagraph"/>
              <w:ind w:left="0"/>
              <w:jc w:val="center"/>
              <w:rPr>
                <w:rFonts w:ascii="Arial" w:hAnsi="Arial" w:cs="Arial"/>
                <w:b/>
                <w:sz w:val="16"/>
                <w:szCs w:val="16"/>
                <w:lang w:val="es-ES"/>
              </w:rPr>
            </w:pPr>
            <w:r>
              <w:rPr>
                <w:rFonts w:ascii="Arial" w:hAnsi="Arial" w:cs="Arial"/>
                <w:b/>
                <w:sz w:val="16"/>
                <w:szCs w:val="16"/>
                <w:lang w:val="es-ES"/>
              </w:rPr>
              <w:t xml:space="preserve">Foto Nº </w:t>
            </w:r>
            <w:r w:rsidR="000B031E">
              <w:rPr>
                <w:rFonts w:ascii="Arial" w:hAnsi="Arial" w:cs="Arial"/>
                <w:b/>
                <w:sz w:val="16"/>
                <w:szCs w:val="16"/>
                <w:lang w:val="es-ES"/>
              </w:rPr>
              <w:t>14</w:t>
            </w:r>
          </w:p>
          <w:p w:rsidR="006146CE" w:rsidRPr="00B226C0" w:rsidRDefault="006146CE" w:rsidP="009C2105">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2626360" cy="1969770"/>
                  <wp:effectExtent l="19050" t="19050" r="21590" b="11430"/>
                  <wp:docPr id="50" name="Imagen 18" descr="C:\Documents and Settings\MARCOS\Mis documentos\Documentos Trabajo MZ\2. Banco Interamericano de Desarrollo\1. Proyectos por País\El Salvador - Caminos Rurales\Fotos Abril 2011\Foto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MARCOS\Mis documentos\Documentos Trabajo MZ\2. Banco Interamericano de Desarrollo\1. Proyectos por País\El Salvador - Caminos Rurales\Fotos Abril 2011\Foto 4-4.JPG"/>
                          <pic:cNvPicPr>
                            <a:picLocks noChangeAspect="1" noChangeArrowheads="1"/>
                          </pic:cNvPicPr>
                        </pic:nvPicPr>
                        <pic:blipFill>
                          <a:blip r:embed="rId38" cstate="print"/>
                          <a:srcRect/>
                          <a:stretch>
                            <a:fillRect/>
                          </a:stretch>
                        </pic:blipFill>
                        <pic:spPr bwMode="auto">
                          <a:xfrm>
                            <a:off x="0" y="0"/>
                            <a:ext cx="2626360" cy="1969770"/>
                          </a:xfrm>
                          <a:prstGeom prst="rect">
                            <a:avLst/>
                          </a:prstGeom>
                          <a:noFill/>
                          <a:ln w="9525">
                            <a:solidFill>
                              <a:schemeClr val="tx1"/>
                            </a:solidFill>
                            <a:miter lim="800000"/>
                            <a:headEnd/>
                            <a:tailEnd/>
                          </a:ln>
                        </pic:spPr>
                      </pic:pic>
                    </a:graphicData>
                  </a:graphic>
                </wp:inline>
              </w:drawing>
            </w:r>
          </w:p>
          <w:p w:rsidR="006146CE" w:rsidRPr="00FA325B" w:rsidRDefault="006146CE" w:rsidP="009C2105">
            <w:pPr>
              <w:pStyle w:val="ListParagraph"/>
              <w:ind w:left="0"/>
              <w:jc w:val="both"/>
              <w:rPr>
                <w:rFonts w:ascii="Arial" w:hAnsi="Arial" w:cs="Arial"/>
                <w:sz w:val="16"/>
                <w:szCs w:val="16"/>
                <w:lang w:val="es-ES"/>
              </w:rPr>
            </w:pPr>
          </w:p>
          <w:p w:rsidR="006146CE" w:rsidRPr="00B226C0" w:rsidRDefault="006146CE" w:rsidP="006146CE">
            <w:pPr>
              <w:pStyle w:val="ListParagraph"/>
              <w:ind w:left="0"/>
              <w:jc w:val="center"/>
              <w:rPr>
                <w:rFonts w:ascii="Arial" w:hAnsi="Arial" w:cs="Arial"/>
                <w:sz w:val="22"/>
                <w:szCs w:val="22"/>
                <w:lang w:val="es-ES"/>
              </w:rPr>
            </w:pPr>
            <w:r>
              <w:rPr>
                <w:rFonts w:ascii="Arial" w:hAnsi="Arial" w:cs="Arial"/>
                <w:sz w:val="16"/>
                <w:szCs w:val="16"/>
                <w:lang w:val="es-ES"/>
              </w:rPr>
              <w:t xml:space="preserve">Buena práctica de manejo ambiental al mantener humedecida la capa de rodadura para evitar polvo. </w:t>
            </w:r>
          </w:p>
        </w:tc>
      </w:tr>
    </w:tbl>
    <w:p w:rsidR="006146CE" w:rsidRDefault="006146CE" w:rsidP="006146CE">
      <w:pPr>
        <w:pStyle w:val="ListParagraph"/>
        <w:ind w:left="0"/>
        <w:jc w:val="both"/>
        <w:rPr>
          <w:sz w:val="22"/>
          <w:szCs w:val="22"/>
          <w:lang w:val="es-ES"/>
        </w:rPr>
      </w:pPr>
    </w:p>
    <w:p w:rsidR="000B031E" w:rsidRDefault="000B031E" w:rsidP="006146CE">
      <w:pPr>
        <w:pStyle w:val="ListParagraph"/>
        <w:ind w:left="0"/>
        <w:jc w:val="both"/>
        <w:rPr>
          <w:sz w:val="22"/>
          <w:szCs w:val="22"/>
          <w:lang w:val="es-ES"/>
        </w:rPr>
      </w:pPr>
    </w:p>
    <w:p w:rsidR="000B031E" w:rsidRPr="00DF5D65" w:rsidRDefault="000B031E" w:rsidP="000B031E">
      <w:pPr>
        <w:pStyle w:val="ListParagraph"/>
        <w:ind w:left="0"/>
        <w:jc w:val="both"/>
        <w:rPr>
          <w:rFonts w:ascii="Arial" w:hAnsi="Arial" w:cs="Arial"/>
          <w:sz w:val="22"/>
          <w:szCs w:val="22"/>
          <w:lang w:val="es-ES"/>
        </w:rPr>
      </w:pPr>
      <w:r w:rsidRPr="00DF5D65">
        <w:rPr>
          <w:rFonts w:ascii="Arial" w:hAnsi="Arial" w:cs="Arial"/>
          <w:sz w:val="22"/>
          <w:szCs w:val="22"/>
          <w:lang w:val="es-ES"/>
        </w:rPr>
        <w:t>Aplicando la FSAAP</w:t>
      </w:r>
      <w:r w:rsidR="00E04337">
        <w:rPr>
          <w:rFonts w:ascii="Arial" w:hAnsi="Arial" w:cs="Arial"/>
          <w:sz w:val="22"/>
          <w:szCs w:val="22"/>
          <w:lang w:val="es-ES"/>
        </w:rPr>
        <w:t xml:space="preserve"> </w:t>
      </w:r>
      <w:r w:rsidR="00E04337" w:rsidRPr="00E04337">
        <w:rPr>
          <w:rFonts w:ascii="Arial" w:hAnsi="Arial" w:cs="Arial"/>
          <w:b/>
          <w:color w:val="0070C0"/>
          <w:sz w:val="22"/>
          <w:szCs w:val="22"/>
          <w:lang w:val="es-ES"/>
        </w:rPr>
        <w:t>(Anexo Nº 5)</w:t>
      </w:r>
      <w:r>
        <w:rPr>
          <w:rFonts w:ascii="Arial" w:hAnsi="Arial" w:cs="Arial"/>
          <w:sz w:val="22"/>
          <w:szCs w:val="22"/>
          <w:lang w:val="es-ES"/>
        </w:rPr>
        <w:t xml:space="preserve">, el proyecto se clasifica como </w:t>
      </w:r>
      <w:r w:rsidRPr="00DF5D65">
        <w:rPr>
          <w:rFonts w:ascii="Arial" w:hAnsi="Arial" w:cs="Arial"/>
          <w:b/>
          <w:sz w:val="22"/>
          <w:szCs w:val="22"/>
          <w:lang w:val="es-ES"/>
        </w:rPr>
        <w:t xml:space="preserve">Categoría </w:t>
      </w:r>
      <w:r>
        <w:rPr>
          <w:rFonts w:ascii="Arial" w:hAnsi="Arial" w:cs="Arial"/>
          <w:b/>
          <w:sz w:val="22"/>
          <w:szCs w:val="22"/>
          <w:lang w:val="es-ES"/>
        </w:rPr>
        <w:t>A</w:t>
      </w:r>
      <w:r w:rsidRPr="00DF5D65">
        <w:rPr>
          <w:rFonts w:ascii="Arial" w:hAnsi="Arial" w:cs="Arial"/>
          <w:sz w:val="22"/>
          <w:szCs w:val="22"/>
          <w:lang w:val="es-ES"/>
        </w:rPr>
        <w:t xml:space="preserve">. No se requiere desarrollar estudios adicionales para cumplir con las salvaguardias del </w:t>
      </w:r>
      <w:r w:rsidR="00EF3611">
        <w:rPr>
          <w:rFonts w:ascii="Arial" w:hAnsi="Arial" w:cs="Arial"/>
          <w:sz w:val="22"/>
          <w:szCs w:val="22"/>
          <w:lang w:val="es-ES"/>
        </w:rPr>
        <w:t>BID</w:t>
      </w:r>
      <w:r w:rsidRPr="00DF5D65">
        <w:rPr>
          <w:rFonts w:ascii="Arial" w:hAnsi="Arial" w:cs="Arial"/>
          <w:sz w:val="22"/>
          <w:szCs w:val="22"/>
          <w:lang w:val="es-ES"/>
        </w:rPr>
        <w:t>.</w:t>
      </w:r>
    </w:p>
    <w:p w:rsidR="0098022E" w:rsidRPr="006146CE" w:rsidRDefault="0098022E" w:rsidP="00DF5D65">
      <w:pPr>
        <w:pStyle w:val="ListParagraph"/>
        <w:ind w:left="0"/>
        <w:jc w:val="both"/>
        <w:rPr>
          <w:rFonts w:ascii="Arial" w:hAnsi="Arial" w:cs="Arial"/>
          <w:sz w:val="22"/>
          <w:szCs w:val="22"/>
          <w:lang w:val="es-ES"/>
        </w:rPr>
      </w:pPr>
    </w:p>
    <w:p w:rsidR="00E8165C" w:rsidRDefault="00E8165C" w:rsidP="00C61E65">
      <w:pPr>
        <w:pStyle w:val="Heading4"/>
        <w:numPr>
          <w:ilvl w:val="2"/>
          <w:numId w:val="28"/>
        </w:numPr>
        <w:spacing w:before="0" w:after="0"/>
        <w:ind w:left="567" w:hanging="567"/>
        <w:rPr>
          <w:rFonts w:cs="Arial"/>
          <w:b/>
          <w:szCs w:val="22"/>
          <w:lang w:val="es-ES_tradnl"/>
        </w:rPr>
      </w:pPr>
      <w:r>
        <w:rPr>
          <w:rFonts w:cs="Arial"/>
          <w:b/>
          <w:szCs w:val="22"/>
          <w:lang w:val="es-ES_tradnl"/>
        </w:rPr>
        <w:t xml:space="preserve">Tramo: Cinquera - </w:t>
      </w:r>
      <w:proofErr w:type="spellStart"/>
      <w:r>
        <w:rPr>
          <w:rFonts w:cs="Arial"/>
          <w:b/>
          <w:szCs w:val="22"/>
          <w:lang w:val="es-ES_tradnl"/>
        </w:rPr>
        <w:t>Tejutepeque</w:t>
      </w:r>
      <w:proofErr w:type="spellEnd"/>
    </w:p>
    <w:p w:rsidR="00E8165C" w:rsidRPr="0098022E" w:rsidRDefault="00E8165C" w:rsidP="00DF5D65">
      <w:pPr>
        <w:pStyle w:val="ListParagraph"/>
        <w:ind w:left="0"/>
        <w:jc w:val="both"/>
        <w:rPr>
          <w:rFonts w:ascii="Arial" w:hAnsi="Arial" w:cs="Arial"/>
          <w:sz w:val="22"/>
          <w:szCs w:val="22"/>
          <w:lang w:val="es-ES_tradnl"/>
        </w:rPr>
      </w:pPr>
    </w:p>
    <w:p w:rsidR="00FD40DC" w:rsidRDefault="00E8165C" w:rsidP="00E8165C">
      <w:pPr>
        <w:pStyle w:val="ListParagraph"/>
        <w:ind w:left="0"/>
        <w:jc w:val="both"/>
        <w:rPr>
          <w:rFonts w:ascii="Arial" w:hAnsi="Arial" w:cs="Arial"/>
          <w:sz w:val="22"/>
          <w:szCs w:val="22"/>
          <w:lang w:val="es-ES"/>
        </w:rPr>
      </w:pPr>
      <w:r w:rsidRPr="0098022E">
        <w:rPr>
          <w:rFonts w:ascii="Arial" w:hAnsi="Arial" w:cs="Arial"/>
          <w:sz w:val="22"/>
          <w:szCs w:val="22"/>
          <w:lang w:val="es-ES"/>
        </w:rPr>
        <w:t>Se trata de la continuación del tramo anterior</w:t>
      </w:r>
      <w:r w:rsidR="00AE7CD5">
        <w:rPr>
          <w:rFonts w:ascii="Arial" w:hAnsi="Arial" w:cs="Arial"/>
          <w:sz w:val="22"/>
          <w:szCs w:val="22"/>
          <w:lang w:val="es-ES"/>
        </w:rPr>
        <w:t xml:space="preserve"> y se encuentra </w:t>
      </w:r>
      <w:r w:rsidR="00FD40DC" w:rsidRPr="0098022E">
        <w:rPr>
          <w:rFonts w:ascii="Arial" w:hAnsi="Arial" w:cs="Arial"/>
          <w:sz w:val="22"/>
          <w:szCs w:val="22"/>
          <w:lang w:val="es-ES"/>
        </w:rPr>
        <w:t xml:space="preserve">ubicado en el Departamento de Cabañas y une a los  municipios de Cinquera y </w:t>
      </w:r>
      <w:proofErr w:type="spellStart"/>
      <w:r w:rsidR="00FD40DC" w:rsidRPr="0098022E">
        <w:rPr>
          <w:rFonts w:ascii="Arial" w:hAnsi="Arial" w:cs="Arial"/>
          <w:sz w:val="22"/>
          <w:szCs w:val="22"/>
          <w:lang w:val="es-ES"/>
        </w:rPr>
        <w:t>Tejutepeque</w:t>
      </w:r>
      <w:proofErr w:type="spellEnd"/>
      <w:r w:rsidR="00FD40DC" w:rsidRPr="0098022E">
        <w:rPr>
          <w:rFonts w:ascii="Arial" w:hAnsi="Arial" w:cs="Arial"/>
          <w:sz w:val="22"/>
          <w:szCs w:val="22"/>
          <w:lang w:val="es-ES"/>
        </w:rPr>
        <w:t xml:space="preserve">. Limita con los </w:t>
      </w:r>
      <w:r w:rsidR="00AE7CD5">
        <w:rPr>
          <w:rFonts w:ascii="Arial" w:hAnsi="Arial" w:cs="Arial"/>
          <w:sz w:val="22"/>
          <w:szCs w:val="22"/>
          <w:lang w:val="es-ES"/>
        </w:rPr>
        <w:t>D</w:t>
      </w:r>
      <w:r w:rsidR="00FD40DC" w:rsidRPr="0098022E">
        <w:rPr>
          <w:rFonts w:ascii="Arial" w:hAnsi="Arial" w:cs="Arial"/>
          <w:sz w:val="22"/>
          <w:szCs w:val="22"/>
          <w:lang w:val="es-ES"/>
        </w:rPr>
        <w:t xml:space="preserve">epartamentos de Chalatenango, Cuscatlán, San Vicente, La Paz y San Miguel y la República de Honduras. </w:t>
      </w:r>
      <w:r w:rsidR="000B031E">
        <w:rPr>
          <w:rFonts w:ascii="Arial" w:hAnsi="Arial" w:cs="Arial"/>
          <w:sz w:val="22"/>
          <w:szCs w:val="22"/>
          <w:lang w:val="es-ES"/>
        </w:rPr>
        <w:t xml:space="preserve">La </w:t>
      </w:r>
      <w:r w:rsidR="000B031E" w:rsidRPr="0098022E">
        <w:rPr>
          <w:rFonts w:ascii="Arial" w:hAnsi="Arial" w:cs="Arial"/>
          <w:sz w:val="22"/>
          <w:szCs w:val="22"/>
          <w:lang w:val="es-ES"/>
        </w:rPr>
        <w:t xml:space="preserve">longitud </w:t>
      </w:r>
      <w:r w:rsidR="000B031E">
        <w:rPr>
          <w:rFonts w:ascii="Arial" w:hAnsi="Arial" w:cs="Arial"/>
          <w:sz w:val="22"/>
          <w:szCs w:val="22"/>
          <w:lang w:val="es-ES"/>
        </w:rPr>
        <w:t xml:space="preserve">del tramo es de </w:t>
      </w:r>
      <w:r w:rsidR="000B031E" w:rsidRPr="0098022E">
        <w:rPr>
          <w:rFonts w:ascii="Arial" w:hAnsi="Arial" w:cs="Arial"/>
          <w:sz w:val="22"/>
          <w:szCs w:val="22"/>
          <w:lang w:val="es-ES"/>
        </w:rPr>
        <w:t>10,4</w:t>
      </w:r>
      <w:r w:rsidR="00AE7CD5">
        <w:rPr>
          <w:rFonts w:ascii="Arial" w:hAnsi="Arial" w:cs="Arial"/>
          <w:sz w:val="22"/>
          <w:szCs w:val="22"/>
          <w:lang w:val="es-ES"/>
        </w:rPr>
        <w:t>1</w:t>
      </w:r>
      <w:r w:rsidR="000B031E" w:rsidRPr="0098022E">
        <w:rPr>
          <w:rFonts w:ascii="Arial" w:hAnsi="Arial" w:cs="Arial"/>
          <w:sz w:val="22"/>
          <w:szCs w:val="22"/>
          <w:lang w:val="es-ES"/>
        </w:rPr>
        <w:t xml:space="preserve"> Km.</w:t>
      </w:r>
    </w:p>
    <w:p w:rsidR="00AE7CD5" w:rsidRDefault="00AE7CD5" w:rsidP="00E8165C">
      <w:pPr>
        <w:pStyle w:val="ListParagraph"/>
        <w:ind w:left="0"/>
        <w:jc w:val="both"/>
        <w:rPr>
          <w:rFonts w:ascii="Arial" w:hAnsi="Arial" w:cs="Arial"/>
          <w:sz w:val="20"/>
          <w:szCs w:val="20"/>
          <w:lang w:val="es-ES"/>
        </w:rPr>
      </w:pPr>
    </w:p>
    <w:p w:rsidR="000B031E" w:rsidRPr="00B226C0" w:rsidRDefault="00AD3E2B" w:rsidP="000B031E">
      <w:pPr>
        <w:pStyle w:val="ListParagraph"/>
        <w:ind w:left="0"/>
        <w:jc w:val="center"/>
        <w:rPr>
          <w:rFonts w:ascii="Arial" w:hAnsi="Arial" w:cs="Arial"/>
          <w:b/>
          <w:sz w:val="20"/>
          <w:szCs w:val="20"/>
          <w:lang w:val="es-ES"/>
        </w:rPr>
      </w:pPr>
      <w:r>
        <w:rPr>
          <w:rFonts w:ascii="Arial" w:hAnsi="Arial" w:cs="Arial"/>
          <w:b/>
          <w:sz w:val="20"/>
          <w:szCs w:val="20"/>
          <w:lang w:val="es-ES"/>
        </w:rPr>
        <w:t>Figura Nº 11</w:t>
      </w:r>
    </w:p>
    <w:p w:rsidR="000B031E" w:rsidRPr="00B226C0" w:rsidRDefault="000B031E" w:rsidP="000B031E">
      <w:pPr>
        <w:pStyle w:val="ListParagraph"/>
        <w:ind w:left="0"/>
        <w:jc w:val="center"/>
        <w:rPr>
          <w:rFonts w:ascii="Arial" w:hAnsi="Arial" w:cs="Arial"/>
          <w:b/>
          <w:sz w:val="20"/>
          <w:szCs w:val="20"/>
          <w:lang w:val="es-ES"/>
        </w:rPr>
      </w:pPr>
      <w:r w:rsidRPr="00B226C0">
        <w:rPr>
          <w:rFonts w:ascii="Arial" w:hAnsi="Arial" w:cs="Arial"/>
          <w:b/>
          <w:sz w:val="20"/>
          <w:szCs w:val="20"/>
          <w:lang w:val="es-ES"/>
        </w:rPr>
        <w:t xml:space="preserve">Ubicación geográfica del tramo </w:t>
      </w:r>
      <w:r w:rsidR="00AD3E2B">
        <w:rPr>
          <w:rFonts w:ascii="Arial" w:hAnsi="Arial" w:cs="Arial"/>
          <w:b/>
          <w:sz w:val="20"/>
          <w:szCs w:val="20"/>
          <w:lang w:val="es-ES"/>
        </w:rPr>
        <w:t>Cinquera</w:t>
      </w:r>
      <w:r w:rsidRPr="00B226C0">
        <w:rPr>
          <w:rFonts w:ascii="Arial" w:hAnsi="Arial" w:cs="Arial"/>
          <w:b/>
          <w:sz w:val="20"/>
          <w:szCs w:val="20"/>
          <w:lang w:val="es-ES"/>
        </w:rPr>
        <w:t xml:space="preserve"> – </w:t>
      </w:r>
      <w:proofErr w:type="spellStart"/>
      <w:r w:rsidR="00AD3E2B">
        <w:rPr>
          <w:rFonts w:ascii="Arial" w:hAnsi="Arial" w:cs="Arial"/>
          <w:b/>
          <w:sz w:val="20"/>
          <w:szCs w:val="20"/>
          <w:lang w:val="es-ES"/>
        </w:rPr>
        <w:t>Tejutepeque</w:t>
      </w:r>
      <w:proofErr w:type="spellEnd"/>
    </w:p>
    <w:p w:rsidR="0098022E" w:rsidRDefault="00F77381" w:rsidP="000B031E">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4619625" cy="2775499"/>
            <wp:effectExtent l="19050" t="19050" r="9525" b="24851"/>
            <wp:docPr id="15" name="Imagen 5" descr="C:\Documents and Settings\MARCOS\Mis documentos\Documentos Trabajo MZ\2. Banco Interamericano de Desarrollo\1. Proyectos por País\El Salvador - Caminos Rurales\Tramo 5 Cinquera - Tejutepe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RCOS\Mis documentos\Documentos Trabajo MZ\2. Banco Interamericano de Desarrollo\1. Proyectos por País\El Salvador - Caminos Rurales\Tramo 5 Cinquera - Tejutepeque.jpg"/>
                    <pic:cNvPicPr>
                      <a:picLocks noChangeAspect="1" noChangeArrowheads="1"/>
                    </pic:cNvPicPr>
                  </pic:nvPicPr>
                  <pic:blipFill>
                    <a:blip r:embed="rId39" cstate="print"/>
                    <a:srcRect/>
                    <a:stretch>
                      <a:fillRect/>
                    </a:stretch>
                  </pic:blipFill>
                  <pic:spPr bwMode="auto">
                    <a:xfrm>
                      <a:off x="0" y="0"/>
                      <a:ext cx="4626690" cy="2779744"/>
                    </a:xfrm>
                    <a:prstGeom prst="rect">
                      <a:avLst/>
                    </a:prstGeom>
                    <a:noFill/>
                    <a:ln w="9525">
                      <a:solidFill>
                        <a:schemeClr val="tx1"/>
                      </a:solidFill>
                      <a:miter lim="800000"/>
                      <a:headEnd/>
                      <a:tailEnd/>
                    </a:ln>
                  </pic:spPr>
                </pic:pic>
              </a:graphicData>
            </a:graphic>
          </wp:inline>
        </w:drawing>
      </w:r>
    </w:p>
    <w:p w:rsidR="00F77381" w:rsidRPr="009C2105" w:rsidRDefault="00F77381" w:rsidP="00EF3611">
      <w:pPr>
        <w:pStyle w:val="ListParagraph"/>
        <w:ind w:left="851"/>
        <w:jc w:val="both"/>
        <w:rPr>
          <w:rFonts w:ascii="Arial" w:hAnsi="Arial" w:cs="Arial"/>
          <w:sz w:val="18"/>
          <w:szCs w:val="18"/>
          <w:lang w:val="es-ES"/>
        </w:rPr>
      </w:pPr>
      <w:r w:rsidRPr="009C2105">
        <w:rPr>
          <w:rFonts w:ascii="Arial" w:hAnsi="Arial" w:cs="Arial"/>
          <w:sz w:val="18"/>
          <w:szCs w:val="18"/>
          <w:lang w:val="es-ES"/>
        </w:rPr>
        <w:t>Fuente: Unidad de Planificación Vial, MOPTVDU, 2011</w:t>
      </w:r>
    </w:p>
    <w:p w:rsidR="000B031E" w:rsidRPr="0098022E" w:rsidRDefault="000B031E" w:rsidP="00E8165C">
      <w:pPr>
        <w:pStyle w:val="ListParagraph"/>
        <w:ind w:left="0"/>
        <w:jc w:val="both"/>
        <w:rPr>
          <w:rFonts w:ascii="Arial" w:hAnsi="Arial" w:cs="Arial"/>
          <w:sz w:val="22"/>
          <w:szCs w:val="22"/>
          <w:lang w:val="es-ES"/>
        </w:rPr>
      </w:pPr>
    </w:p>
    <w:p w:rsidR="00FD40DC" w:rsidRPr="0098022E" w:rsidRDefault="00FD40DC" w:rsidP="00E8165C">
      <w:pPr>
        <w:pStyle w:val="ListParagraph"/>
        <w:ind w:left="0"/>
        <w:jc w:val="both"/>
        <w:rPr>
          <w:rFonts w:ascii="Arial" w:hAnsi="Arial" w:cs="Arial"/>
          <w:sz w:val="22"/>
          <w:szCs w:val="22"/>
          <w:lang w:val="es-ES"/>
        </w:rPr>
      </w:pPr>
      <w:r w:rsidRPr="0098022E">
        <w:rPr>
          <w:rFonts w:ascii="Arial" w:hAnsi="Arial" w:cs="Arial"/>
          <w:sz w:val="22"/>
          <w:szCs w:val="22"/>
          <w:lang w:val="es-ES"/>
        </w:rPr>
        <w:t>El objetivo del proyecto es propiciar la conectividad municipal, mejorar las condiciones físicas de las vías e incrementar la vida útil de la red rural, contribuyendo de esta forma a que diversos sectores, y en especial el agrícola, se dinamicen con el incremento en la producción, además de permitir ahorros en los costos de operación vehicular y de mantenimiento de las vías.</w:t>
      </w:r>
    </w:p>
    <w:p w:rsidR="00FD40DC" w:rsidRPr="0098022E" w:rsidRDefault="00FD40DC" w:rsidP="00E8165C">
      <w:pPr>
        <w:pStyle w:val="ListParagraph"/>
        <w:ind w:left="0"/>
        <w:jc w:val="both"/>
        <w:rPr>
          <w:rFonts w:ascii="Arial" w:hAnsi="Arial" w:cs="Arial"/>
          <w:sz w:val="22"/>
          <w:szCs w:val="22"/>
          <w:lang w:val="es-ES"/>
        </w:rPr>
      </w:pPr>
    </w:p>
    <w:p w:rsidR="0098022E" w:rsidRPr="0098022E" w:rsidRDefault="00E8165C" w:rsidP="00E8165C">
      <w:pPr>
        <w:pStyle w:val="ListParagraph"/>
        <w:ind w:left="0"/>
        <w:jc w:val="both"/>
        <w:rPr>
          <w:rFonts w:ascii="Arial" w:hAnsi="Arial" w:cs="Arial"/>
          <w:sz w:val="22"/>
          <w:szCs w:val="22"/>
          <w:lang w:val="es-ES"/>
        </w:rPr>
      </w:pPr>
      <w:r w:rsidRPr="0098022E">
        <w:rPr>
          <w:rFonts w:ascii="Arial" w:hAnsi="Arial" w:cs="Arial"/>
          <w:sz w:val="22"/>
          <w:szCs w:val="22"/>
          <w:lang w:val="es-ES"/>
        </w:rPr>
        <w:t>En general la topografía de la zona es ondulada</w:t>
      </w:r>
      <w:r w:rsidR="00AE7CD5">
        <w:rPr>
          <w:rFonts w:ascii="Arial" w:hAnsi="Arial" w:cs="Arial"/>
          <w:sz w:val="22"/>
          <w:szCs w:val="22"/>
          <w:lang w:val="es-ES"/>
        </w:rPr>
        <w:t xml:space="preserve">, y </w:t>
      </w:r>
      <w:r w:rsidRPr="0098022E">
        <w:rPr>
          <w:rFonts w:ascii="Arial" w:hAnsi="Arial" w:cs="Arial"/>
          <w:sz w:val="22"/>
          <w:szCs w:val="22"/>
          <w:lang w:val="es-ES"/>
        </w:rPr>
        <w:t xml:space="preserve">el  estado actual de la carretera es regular. Cuenta con una buena sección transversal razón por la cual no se tiene previsto la afectación del área circundante con la ejecución de las obras de rehabilitación. No cuenta con un buen sistema de drenaje para la evaluación de las aguas lluvia a lo largo de la carretera. </w:t>
      </w:r>
    </w:p>
    <w:p w:rsidR="0098022E" w:rsidRDefault="0098022E" w:rsidP="00E8165C">
      <w:pPr>
        <w:pStyle w:val="ListParagraph"/>
        <w:ind w:left="0"/>
        <w:jc w:val="both"/>
        <w:rPr>
          <w:rFonts w:ascii="Arial" w:hAnsi="Arial" w:cs="Arial"/>
          <w:sz w:val="22"/>
          <w:szCs w:val="22"/>
          <w:lang w:val="es-ES"/>
        </w:rPr>
      </w:pPr>
    </w:p>
    <w:p w:rsidR="000B031E" w:rsidRPr="00A30B36" w:rsidRDefault="000B031E" w:rsidP="000B031E">
      <w:pPr>
        <w:pStyle w:val="ListParagraph"/>
        <w:ind w:left="0"/>
        <w:jc w:val="both"/>
        <w:rPr>
          <w:rFonts w:ascii="Arial" w:hAnsi="Arial" w:cs="Arial"/>
          <w:sz w:val="22"/>
          <w:szCs w:val="22"/>
          <w:lang w:val="es-ES"/>
        </w:rPr>
      </w:pPr>
    </w:p>
    <w:tbl>
      <w:tblPr>
        <w:tblStyle w:val="TableGrid"/>
        <w:tblW w:w="9072" w:type="dxa"/>
        <w:tblInd w:w="108" w:type="dxa"/>
        <w:tblLook w:val="04A0"/>
      </w:tblPr>
      <w:tblGrid>
        <w:gridCol w:w="4536"/>
        <w:gridCol w:w="4536"/>
      </w:tblGrid>
      <w:tr w:rsidR="000B031E" w:rsidRPr="00A8646E" w:rsidTr="009C2105">
        <w:tc>
          <w:tcPr>
            <w:tcW w:w="4536" w:type="dxa"/>
          </w:tcPr>
          <w:p w:rsidR="000B031E" w:rsidRPr="00FA325B" w:rsidRDefault="000B031E" w:rsidP="009C2105">
            <w:pPr>
              <w:pStyle w:val="ListParagraph"/>
              <w:ind w:left="0"/>
              <w:jc w:val="center"/>
              <w:rPr>
                <w:rFonts w:ascii="Arial" w:hAnsi="Arial" w:cs="Arial"/>
                <w:b/>
                <w:sz w:val="16"/>
                <w:szCs w:val="16"/>
                <w:lang w:val="es-ES"/>
              </w:rPr>
            </w:pPr>
            <w:r>
              <w:rPr>
                <w:rFonts w:ascii="Arial" w:hAnsi="Arial" w:cs="Arial"/>
                <w:b/>
                <w:sz w:val="16"/>
                <w:szCs w:val="16"/>
                <w:lang w:val="es-ES"/>
              </w:rPr>
              <w:t>Foto Nº 15</w:t>
            </w:r>
          </w:p>
          <w:p w:rsidR="000B031E" w:rsidRPr="00FA325B" w:rsidRDefault="000B031E" w:rsidP="009C2105">
            <w:pPr>
              <w:pStyle w:val="ListParagraph"/>
              <w:ind w:left="0"/>
              <w:jc w:val="center"/>
              <w:rPr>
                <w:rFonts w:ascii="Arial" w:hAnsi="Arial" w:cs="Arial"/>
                <w:sz w:val="16"/>
                <w:szCs w:val="16"/>
                <w:lang w:val="es-ES"/>
              </w:rPr>
            </w:pPr>
            <w:r>
              <w:rPr>
                <w:rFonts w:ascii="Arial" w:hAnsi="Arial" w:cs="Arial"/>
                <w:noProof/>
                <w:sz w:val="16"/>
                <w:szCs w:val="16"/>
                <w:lang w:eastAsia="en-US"/>
              </w:rPr>
              <w:drawing>
                <wp:inline distT="0" distB="0" distL="0" distR="0">
                  <wp:extent cx="2581275" cy="1935956"/>
                  <wp:effectExtent l="19050" t="19050" r="28575" b="26194"/>
                  <wp:docPr id="51" name="Imagen 13" descr="C:\Documents and Settings\MARCOS\Mis documentos\Documentos Trabajo MZ\2. Banco Interamericano de Desarrollo\1. Proyectos por País\El Salvador - Caminos Rurales\Fotos Abril 2011\Foto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ARCOS\Mis documentos\Documentos Trabajo MZ\2. Banco Interamericano de Desarrollo\1. Proyectos por País\El Salvador - Caminos Rurales\Fotos Abril 2011\Foto 5-1.JPG"/>
                          <pic:cNvPicPr>
                            <a:picLocks noChangeAspect="1" noChangeArrowheads="1"/>
                          </pic:cNvPicPr>
                        </pic:nvPicPr>
                        <pic:blipFill>
                          <a:blip r:embed="rId40" cstate="print"/>
                          <a:srcRect/>
                          <a:stretch>
                            <a:fillRect/>
                          </a:stretch>
                        </pic:blipFill>
                        <pic:spPr bwMode="auto">
                          <a:xfrm>
                            <a:off x="0" y="0"/>
                            <a:ext cx="2581275" cy="1935956"/>
                          </a:xfrm>
                          <a:prstGeom prst="rect">
                            <a:avLst/>
                          </a:prstGeom>
                          <a:noFill/>
                          <a:ln w="9525">
                            <a:solidFill>
                              <a:schemeClr val="tx1"/>
                            </a:solidFill>
                            <a:miter lim="800000"/>
                            <a:headEnd/>
                            <a:tailEnd/>
                          </a:ln>
                        </pic:spPr>
                      </pic:pic>
                    </a:graphicData>
                  </a:graphic>
                </wp:inline>
              </w:drawing>
            </w:r>
          </w:p>
          <w:p w:rsidR="000B031E" w:rsidRDefault="000B031E" w:rsidP="009C2105">
            <w:pPr>
              <w:pStyle w:val="ListParagraph"/>
              <w:ind w:left="0"/>
              <w:jc w:val="center"/>
              <w:rPr>
                <w:rFonts w:ascii="Arial" w:hAnsi="Arial" w:cs="Arial"/>
                <w:sz w:val="16"/>
                <w:szCs w:val="16"/>
                <w:lang w:val="es-ES"/>
              </w:rPr>
            </w:pPr>
          </w:p>
          <w:p w:rsidR="000B031E" w:rsidRPr="00FA325B" w:rsidRDefault="000B031E" w:rsidP="009C2105">
            <w:pPr>
              <w:pStyle w:val="ListParagraph"/>
              <w:ind w:left="0"/>
              <w:jc w:val="center"/>
              <w:rPr>
                <w:rFonts w:ascii="Arial" w:hAnsi="Arial" w:cs="Arial"/>
                <w:sz w:val="16"/>
                <w:szCs w:val="16"/>
                <w:lang w:val="es-ES"/>
              </w:rPr>
            </w:pPr>
            <w:r>
              <w:rPr>
                <w:rFonts w:ascii="Arial" w:hAnsi="Arial" w:cs="Arial"/>
                <w:sz w:val="16"/>
                <w:szCs w:val="16"/>
                <w:lang w:val="es-ES"/>
              </w:rPr>
              <w:t>Inicio del tramo en Cinquera</w:t>
            </w:r>
          </w:p>
        </w:tc>
        <w:tc>
          <w:tcPr>
            <w:tcW w:w="4536" w:type="dxa"/>
          </w:tcPr>
          <w:p w:rsidR="000B031E" w:rsidRPr="00FA325B" w:rsidRDefault="000B031E" w:rsidP="009C2105">
            <w:pPr>
              <w:pStyle w:val="ListParagraph"/>
              <w:ind w:left="0"/>
              <w:jc w:val="center"/>
              <w:rPr>
                <w:rFonts w:ascii="Arial" w:hAnsi="Arial" w:cs="Arial"/>
                <w:b/>
                <w:sz w:val="16"/>
                <w:szCs w:val="16"/>
                <w:lang w:val="es-ES"/>
              </w:rPr>
            </w:pPr>
            <w:r>
              <w:rPr>
                <w:rFonts w:ascii="Arial" w:hAnsi="Arial" w:cs="Arial"/>
                <w:b/>
                <w:sz w:val="16"/>
                <w:szCs w:val="16"/>
                <w:lang w:val="es-ES"/>
              </w:rPr>
              <w:t>Foto Nº 16</w:t>
            </w:r>
          </w:p>
          <w:p w:rsidR="000B031E" w:rsidRPr="00B226C0" w:rsidRDefault="000B031E" w:rsidP="009C2105">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2606887" cy="1955165"/>
                  <wp:effectExtent l="19050" t="19050" r="22013" b="26035"/>
                  <wp:docPr id="52" name="Imagen 14" descr="C:\Documents and Settings\MARCOS\Mis documentos\Documentos Trabajo MZ\2. Banco Interamericano de Desarrollo\1. Proyectos por País\El Salvador - Caminos Rurales\Fotos Abril 2011\Foto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MARCOS\Mis documentos\Documentos Trabajo MZ\2. Banco Interamericano de Desarrollo\1. Proyectos por País\El Salvador - Caminos Rurales\Fotos Abril 2011\Foto 5-2.JPG"/>
                          <pic:cNvPicPr>
                            <a:picLocks noChangeAspect="1" noChangeArrowheads="1"/>
                          </pic:cNvPicPr>
                        </pic:nvPicPr>
                        <pic:blipFill>
                          <a:blip r:embed="rId41" cstate="print"/>
                          <a:srcRect/>
                          <a:stretch>
                            <a:fillRect/>
                          </a:stretch>
                        </pic:blipFill>
                        <pic:spPr bwMode="auto">
                          <a:xfrm>
                            <a:off x="0" y="0"/>
                            <a:ext cx="2606887" cy="1955165"/>
                          </a:xfrm>
                          <a:prstGeom prst="rect">
                            <a:avLst/>
                          </a:prstGeom>
                          <a:noFill/>
                          <a:ln w="9525">
                            <a:solidFill>
                              <a:schemeClr val="tx1"/>
                            </a:solidFill>
                            <a:miter lim="800000"/>
                            <a:headEnd/>
                            <a:tailEnd/>
                          </a:ln>
                        </pic:spPr>
                      </pic:pic>
                    </a:graphicData>
                  </a:graphic>
                </wp:inline>
              </w:drawing>
            </w:r>
          </w:p>
          <w:p w:rsidR="000B031E" w:rsidRPr="00FA325B" w:rsidRDefault="000B031E" w:rsidP="009C2105">
            <w:pPr>
              <w:pStyle w:val="ListParagraph"/>
              <w:ind w:left="0"/>
              <w:jc w:val="both"/>
              <w:rPr>
                <w:rFonts w:ascii="Arial" w:hAnsi="Arial" w:cs="Arial"/>
                <w:sz w:val="16"/>
                <w:szCs w:val="16"/>
                <w:lang w:val="es-ES"/>
              </w:rPr>
            </w:pPr>
          </w:p>
          <w:p w:rsidR="000B031E" w:rsidRPr="00B226C0" w:rsidRDefault="000B031E" w:rsidP="009C2105">
            <w:pPr>
              <w:pStyle w:val="ListParagraph"/>
              <w:ind w:left="0"/>
              <w:jc w:val="center"/>
              <w:rPr>
                <w:rFonts w:ascii="Arial" w:hAnsi="Arial" w:cs="Arial"/>
                <w:sz w:val="22"/>
                <w:szCs w:val="22"/>
                <w:lang w:val="es-ES"/>
              </w:rPr>
            </w:pPr>
            <w:r>
              <w:rPr>
                <w:rFonts w:ascii="Arial" w:hAnsi="Arial" w:cs="Arial"/>
                <w:sz w:val="16"/>
                <w:szCs w:val="16"/>
                <w:lang w:val="es-ES"/>
              </w:rPr>
              <w:t xml:space="preserve">Parte del tramo donde se puede observar una buena sección transversal </w:t>
            </w:r>
          </w:p>
        </w:tc>
      </w:tr>
    </w:tbl>
    <w:p w:rsidR="000B031E" w:rsidRDefault="000B031E" w:rsidP="000B031E">
      <w:pPr>
        <w:pStyle w:val="ListParagraph"/>
        <w:ind w:left="0"/>
        <w:jc w:val="both"/>
        <w:rPr>
          <w:sz w:val="22"/>
          <w:szCs w:val="22"/>
          <w:lang w:val="es-ES"/>
        </w:rPr>
      </w:pPr>
    </w:p>
    <w:p w:rsidR="000B031E" w:rsidRDefault="000B031E" w:rsidP="00E8165C">
      <w:pPr>
        <w:pStyle w:val="ListParagraph"/>
        <w:ind w:left="0"/>
        <w:jc w:val="both"/>
        <w:rPr>
          <w:rFonts w:ascii="Arial" w:hAnsi="Arial" w:cs="Arial"/>
          <w:sz w:val="22"/>
          <w:szCs w:val="22"/>
          <w:lang w:val="es-ES"/>
        </w:rPr>
      </w:pPr>
    </w:p>
    <w:p w:rsidR="0098022E" w:rsidRDefault="00E8165C" w:rsidP="00E8165C">
      <w:pPr>
        <w:pStyle w:val="ListParagraph"/>
        <w:ind w:left="0"/>
        <w:jc w:val="both"/>
        <w:rPr>
          <w:rFonts w:ascii="Arial" w:hAnsi="Arial" w:cs="Arial"/>
          <w:sz w:val="22"/>
          <w:szCs w:val="22"/>
          <w:lang w:val="es-ES"/>
        </w:rPr>
      </w:pPr>
      <w:r w:rsidRPr="0098022E">
        <w:rPr>
          <w:rFonts w:ascii="Arial" w:hAnsi="Arial" w:cs="Arial"/>
          <w:sz w:val="22"/>
          <w:szCs w:val="22"/>
          <w:lang w:val="es-ES"/>
        </w:rPr>
        <w:t>Cabe señalar que el subproyecto cuenta con la respectiva Resolución del MARN</w:t>
      </w:r>
      <w:r w:rsidR="0098022E">
        <w:rPr>
          <w:rFonts w:ascii="Arial" w:hAnsi="Arial" w:cs="Arial"/>
          <w:sz w:val="22"/>
          <w:szCs w:val="22"/>
          <w:lang w:val="es-ES"/>
        </w:rPr>
        <w:t xml:space="preserve"> (</w:t>
      </w:r>
      <w:r w:rsidR="0098022E" w:rsidRPr="0098022E">
        <w:rPr>
          <w:rFonts w:ascii="Arial" w:hAnsi="Arial" w:cs="Arial"/>
          <w:sz w:val="22"/>
          <w:szCs w:val="22"/>
          <w:lang w:val="es-ES"/>
        </w:rPr>
        <w:t>MARN No.-5500- 298-2006</w:t>
      </w:r>
      <w:r w:rsidR="0098022E">
        <w:rPr>
          <w:rFonts w:ascii="Arial" w:hAnsi="Arial" w:cs="Arial"/>
          <w:sz w:val="22"/>
          <w:szCs w:val="22"/>
          <w:lang w:val="es-ES"/>
        </w:rPr>
        <w:t>)</w:t>
      </w:r>
      <w:r w:rsidR="000B031E">
        <w:rPr>
          <w:rFonts w:ascii="Arial" w:hAnsi="Arial" w:cs="Arial"/>
          <w:sz w:val="22"/>
          <w:szCs w:val="22"/>
          <w:lang w:val="es-ES"/>
        </w:rPr>
        <w:t xml:space="preserve"> donde se menciona que el proyecto no requiere de un EsIA</w:t>
      </w:r>
      <w:r w:rsidR="00AE7CD5">
        <w:rPr>
          <w:rFonts w:ascii="Arial" w:hAnsi="Arial" w:cs="Arial"/>
          <w:sz w:val="22"/>
          <w:szCs w:val="22"/>
          <w:lang w:val="es-ES"/>
        </w:rPr>
        <w:t>. Sin embargo, como parte del diseño técnico de las obras, se desarrolló el respectivo Programa de Manejo Ambiental</w:t>
      </w:r>
      <w:r w:rsidR="0098022E">
        <w:rPr>
          <w:rFonts w:ascii="Arial" w:hAnsi="Arial" w:cs="Arial"/>
          <w:sz w:val="22"/>
          <w:szCs w:val="22"/>
          <w:lang w:val="es-ES"/>
        </w:rPr>
        <w:t xml:space="preserve">. Dicha evaluación cuenta asimismo con el Programa de Manejo Ambiental del tramo donde se establece las acciones y medidas a ser implementadas durante la ejecución de  las obras. Este </w:t>
      </w:r>
      <w:r w:rsidR="00AE7CD5">
        <w:rPr>
          <w:rFonts w:ascii="Arial" w:hAnsi="Arial" w:cs="Arial"/>
          <w:sz w:val="22"/>
          <w:szCs w:val="22"/>
          <w:lang w:val="es-ES"/>
        </w:rPr>
        <w:t>Programa</w:t>
      </w:r>
      <w:r w:rsidR="0098022E">
        <w:rPr>
          <w:rFonts w:ascii="Arial" w:hAnsi="Arial" w:cs="Arial"/>
          <w:sz w:val="22"/>
          <w:szCs w:val="22"/>
          <w:lang w:val="es-ES"/>
        </w:rPr>
        <w:t xml:space="preserve"> incluye el respectivo presupuesto para ser incluido como parte integral del Proyecto.</w:t>
      </w:r>
    </w:p>
    <w:p w:rsidR="0098022E" w:rsidRDefault="0098022E" w:rsidP="00E8165C">
      <w:pPr>
        <w:pStyle w:val="ListParagraph"/>
        <w:ind w:left="0"/>
        <w:jc w:val="both"/>
        <w:rPr>
          <w:rFonts w:ascii="Arial" w:hAnsi="Arial" w:cs="Arial"/>
          <w:sz w:val="22"/>
          <w:szCs w:val="22"/>
          <w:lang w:val="es-ES"/>
        </w:rPr>
      </w:pPr>
    </w:p>
    <w:p w:rsidR="000B031E" w:rsidRPr="00DF5D65" w:rsidRDefault="000B031E" w:rsidP="000B031E">
      <w:pPr>
        <w:pStyle w:val="ListParagraph"/>
        <w:ind w:left="0"/>
        <w:jc w:val="both"/>
        <w:rPr>
          <w:rFonts w:ascii="Arial" w:hAnsi="Arial" w:cs="Arial"/>
          <w:sz w:val="22"/>
          <w:szCs w:val="22"/>
          <w:lang w:val="es-ES"/>
        </w:rPr>
      </w:pPr>
      <w:r w:rsidRPr="00DF5D65">
        <w:rPr>
          <w:rFonts w:ascii="Arial" w:hAnsi="Arial" w:cs="Arial"/>
          <w:sz w:val="22"/>
          <w:szCs w:val="22"/>
          <w:lang w:val="es-ES"/>
        </w:rPr>
        <w:t>Aplicando la FSAAP</w:t>
      </w:r>
      <w:r w:rsidR="00AE7CD5">
        <w:rPr>
          <w:rFonts w:ascii="Arial" w:hAnsi="Arial" w:cs="Arial"/>
          <w:sz w:val="22"/>
          <w:szCs w:val="22"/>
          <w:lang w:val="es-ES"/>
        </w:rPr>
        <w:t xml:space="preserve"> </w:t>
      </w:r>
      <w:r w:rsidR="00AE7CD5" w:rsidRPr="00AE7CD5">
        <w:rPr>
          <w:rFonts w:ascii="Arial" w:hAnsi="Arial" w:cs="Arial"/>
          <w:b/>
          <w:color w:val="0070C0"/>
          <w:sz w:val="22"/>
          <w:szCs w:val="22"/>
          <w:lang w:val="es-ES"/>
        </w:rPr>
        <w:t>(Anexo Nº 6)</w:t>
      </w:r>
      <w:r>
        <w:rPr>
          <w:rFonts w:ascii="Arial" w:hAnsi="Arial" w:cs="Arial"/>
          <w:sz w:val="22"/>
          <w:szCs w:val="22"/>
          <w:lang w:val="es-ES"/>
        </w:rPr>
        <w:t xml:space="preserve">, el proyecto se clasifica como </w:t>
      </w:r>
      <w:r w:rsidRPr="00DF5D65">
        <w:rPr>
          <w:rFonts w:ascii="Arial" w:hAnsi="Arial" w:cs="Arial"/>
          <w:b/>
          <w:sz w:val="22"/>
          <w:szCs w:val="22"/>
          <w:lang w:val="es-ES"/>
        </w:rPr>
        <w:t xml:space="preserve">Categoría </w:t>
      </w:r>
      <w:r>
        <w:rPr>
          <w:rFonts w:ascii="Arial" w:hAnsi="Arial" w:cs="Arial"/>
          <w:b/>
          <w:sz w:val="22"/>
          <w:szCs w:val="22"/>
          <w:lang w:val="es-ES"/>
        </w:rPr>
        <w:t>A</w:t>
      </w:r>
      <w:r w:rsidRPr="00DF5D65">
        <w:rPr>
          <w:rFonts w:ascii="Arial" w:hAnsi="Arial" w:cs="Arial"/>
          <w:sz w:val="22"/>
          <w:szCs w:val="22"/>
          <w:lang w:val="es-ES"/>
        </w:rPr>
        <w:t>. No se requiere desarrollar estudios adicionales para cumplir con las salvaguardias</w:t>
      </w:r>
      <w:r w:rsidR="00EF3611">
        <w:rPr>
          <w:rFonts w:ascii="Arial" w:hAnsi="Arial" w:cs="Arial"/>
          <w:sz w:val="22"/>
          <w:szCs w:val="22"/>
          <w:lang w:val="es-ES"/>
        </w:rPr>
        <w:t xml:space="preserve"> del</w:t>
      </w:r>
      <w:r w:rsidRPr="00DF5D65">
        <w:rPr>
          <w:rFonts w:ascii="Arial" w:hAnsi="Arial" w:cs="Arial"/>
          <w:sz w:val="22"/>
          <w:szCs w:val="22"/>
          <w:lang w:val="es-ES"/>
        </w:rPr>
        <w:t xml:space="preserve"> Banco.</w:t>
      </w:r>
    </w:p>
    <w:p w:rsidR="00E8165C" w:rsidRDefault="00E8165C" w:rsidP="00DF5D65">
      <w:pPr>
        <w:pStyle w:val="ListParagraph"/>
        <w:ind w:left="0"/>
        <w:jc w:val="both"/>
        <w:rPr>
          <w:rFonts w:ascii="Arial" w:hAnsi="Arial" w:cs="Arial"/>
          <w:sz w:val="22"/>
          <w:szCs w:val="22"/>
          <w:lang w:val="es-ES_tradnl"/>
        </w:rPr>
      </w:pPr>
    </w:p>
    <w:p w:rsidR="00E8165C" w:rsidRDefault="00E8165C" w:rsidP="00C61E65">
      <w:pPr>
        <w:pStyle w:val="Heading4"/>
        <w:numPr>
          <w:ilvl w:val="2"/>
          <w:numId w:val="28"/>
        </w:numPr>
        <w:spacing w:before="0" w:after="0"/>
        <w:ind w:left="567" w:hanging="567"/>
        <w:rPr>
          <w:rFonts w:cs="Arial"/>
          <w:b/>
          <w:szCs w:val="22"/>
          <w:lang w:val="es-ES_tradnl"/>
        </w:rPr>
      </w:pPr>
      <w:r>
        <w:rPr>
          <w:rFonts w:cs="Arial"/>
          <w:b/>
          <w:szCs w:val="22"/>
          <w:lang w:val="es-ES_tradnl"/>
        </w:rPr>
        <w:t>Tramo: CA07 (</w:t>
      </w:r>
      <w:proofErr w:type="spellStart"/>
      <w:r>
        <w:rPr>
          <w:rFonts w:cs="Arial"/>
          <w:b/>
          <w:szCs w:val="22"/>
          <w:lang w:val="es-ES_tradnl"/>
        </w:rPr>
        <w:t>Aranbala</w:t>
      </w:r>
      <w:proofErr w:type="spellEnd"/>
      <w:r>
        <w:rPr>
          <w:rFonts w:cs="Arial"/>
          <w:b/>
          <w:szCs w:val="22"/>
          <w:lang w:val="es-ES_tradnl"/>
        </w:rPr>
        <w:t xml:space="preserve">) – </w:t>
      </w:r>
      <w:proofErr w:type="spellStart"/>
      <w:r>
        <w:rPr>
          <w:rFonts w:cs="Arial"/>
          <w:b/>
          <w:szCs w:val="22"/>
          <w:lang w:val="es-ES_tradnl"/>
        </w:rPr>
        <w:t>Joateca</w:t>
      </w:r>
      <w:proofErr w:type="spellEnd"/>
    </w:p>
    <w:p w:rsidR="00E8165C" w:rsidRPr="000F7144" w:rsidRDefault="00E8165C" w:rsidP="00E8165C">
      <w:pPr>
        <w:pStyle w:val="ListParagraph"/>
        <w:ind w:left="0"/>
        <w:jc w:val="both"/>
        <w:rPr>
          <w:rFonts w:ascii="Arial" w:hAnsi="Arial" w:cs="Arial"/>
          <w:sz w:val="22"/>
          <w:szCs w:val="22"/>
          <w:lang w:val="es-ES"/>
        </w:rPr>
      </w:pPr>
    </w:p>
    <w:p w:rsidR="000F7144" w:rsidRPr="000F7144" w:rsidRDefault="00E8165C" w:rsidP="000F7144">
      <w:pPr>
        <w:jc w:val="both"/>
        <w:rPr>
          <w:rFonts w:ascii="Arial" w:hAnsi="Arial" w:cs="Arial"/>
          <w:sz w:val="22"/>
          <w:szCs w:val="22"/>
          <w:lang w:val="es-ES"/>
        </w:rPr>
      </w:pPr>
      <w:r w:rsidRPr="000F7144">
        <w:rPr>
          <w:rFonts w:ascii="Arial" w:hAnsi="Arial" w:cs="Arial"/>
          <w:sz w:val="22"/>
          <w:szCs w:val="22"/>
          <w:lang w:val="es-ES"/>
        </w:rPr>
        <w:t xml:space="preserve">Se trata de un proyecto de aproximadamente 15,1 Km (según información del cuadro entregado por el MOPTDUV es de 17,8 Km), de terracería que se encuentra en regular estado de conservación. </w:t>
      </w:r>
      <w:r w:rsidR="000F7144" w:rsidRPr="000F7144">
        <w:rPr>
          <w:rFonts w:ascii="Arial" w:hAnsi="Arial" w:cs="Arial"/>
          <w:sz w:val="22"/>
          <w:szCs w:val="22"/>
          <w:lang w:val="es-ES"/>
        </w:rPr>
        <w:t xml:space="preserve">El proyecto </w:t>
      </w:r>
      <w:r w:rsidR="00AD3E2B">
        <w:rPr>
          <w:rFonts w:ascii="Arial" w:hAnsi="Arial" w:cs="Arial"/>
          <w:sz w:val="22"/>
          <w:szCs w:val="22"/>
          <w:lang w:val="es-ES"/>
        </w:rPr>
        <w:t xml:space="preserve">se encuentra </w:t>
      </w:r>
      <w:r w:rsidR="000F7144" w:rsidRPr="000F7144">
        <w:rPr>
          <w:rFonts w:ascii="Arial" w:hAnsi="Arial" w:cs="Arial"/>
          <w:sz w:val="22"/>
          <w:szCs w:val="22"/>
          <w:lang w:val="es-ES"/>
        </w:rPr>
        <w:t xml:space="preserve">ubicado entre los Municipios de </w:t>
      </w:r>
      <w:proofErr w:type="spellStart"/>
      <w:r w:rsidR="000F7144" w:rsidRPr="000F7144">
        <w:rPr>
          <w:rFonts w:ascii="Arial" w:hAnsi="Arial" w:cs="Arial"/>
          <w:sz w:val="22"/>
          <w:szCs w:val="22"/>
          <w:lang w:val="es-ES"/>
        </w:rPr>
        <w:t>Arambala</w:t>
      </w:r>
      <w:proofErr w:type="spellEnd"/>
      <w:r w:rsidR="000F7144" w:rsidRPr="000F7144">
        <w:rPr>
          <w:rFonts w:ascii="Arial" w:hAnsi="Arial" w:cs="Arial"/>
          <w:sz w:val="22"/>
          <w:szCs w:val="22"/>
          <w:lang w:val="es-ES"/>
        </w:rPr>
        <w:t xml:space="preserve"> y </w:t>
      </w:r>
      <w:proofErr w:type="spellStart"/>
      <w:r w:rsidR="000F7144" w:rsidRPr="000F7144">
        <w:rPr>
          <w:rFonts w:ascii="Arial" w:hAnsi="Arial" w:cs="Arial"/>
          <w:sz w:val="22"/>
          <w:szCs w:val="22"/>
          <w:lang w:val="es-ES"/>
        </w:rPr>
        <w:t>Joateca</w:t>
      </w:r>
      <w:proofErr w:type="spellEnd"/>
      <w:r w:rsidR="000F7144" w:rsidRPr="000F7144">
        <w:rPr>
          <w:rFonts w:ascii="Arial" w:hAnsi="Arial" w:cs="Arial"/>
          <w:sz w:val="22"/>
          <w:szCs w:val="22"/>
          <w:lang w:val="es-ES"/>
        </w:rPr>
        <w:t xml:space="preserve"> en el Departamento de San Francisco Morazán, aledaños al tramo del proyecto </w:t>
      </w:r>
      <w:r w:rsidR="000F7144" w:rsidRPr="000F7144">
        <w:rPr>
          <w:rFonts w:ascii="Arial" w:hAnsi="Arial" w:cs="Arial"/>
          <w:sz w:val="22"/>
          <w:szCs w:val="22"/>
          <w:lang w:val="es-ES"/>
        </w:rPr>
        <w:lastRenderedPageBreak/>
        <w:t xml:space="preserve">residen las personas que habitan en el Cantón Tierra Colorada del Municipio de </w:t>
      </w:r>
      <w:proofErr w:type="spellStart"/>
      <w:r w:rsidR="000F7144" w:rsidRPr="000F7144">
        <w:rPr>
          <w:rFonts w:ascii="Arial" w:hAnsi="Arial" w:cs="Arial"/>
          <w:sz w:val="22"/>
          <w:szCs w:val="22"/>
          <w:lang w:val="es-ES"/>
        </w:rPr>
        <w:t>Arambala</w:t>
      </w:r>
      <w:proofErr w:type="spellEnd"/>
      <w:r w:rsidR="000F7144" w:rsidRPr="000F7144">
        <w:rPr>
          <w:rFonts w:ascii="Arial" w:hAnsi="Arial" w:cs="Arial"/>
          <w:sz w:val="22"/>
          <w:szCs w:val="22"/>
          <w:lang w:val="es-ES"/>
        </w:rPr>
        <w:t xml:space="preserve"> y El Volcancillo del Municipio de </w:t>
      </w:r>
      <w:proofErr w:type="spellStart"/>
      <w:r w:rsidR="000F7144" w:rsidRPr="000F7144">
        <w:rPr>
          <w:rFonts w:ascii="Arial" w:hAnsi="Arial" w:cs="Arial"/>
          <w:sz w:val="22"/>
          <w:szCs w:val="22"/>
          <w:lang w:val="es-ES"/>
        </w:rPr>
        <w:t>Joateca</w:t>
      </w:r>
      <w:proofErr w:type="spellEnd"/>
      <w:r w:rsidR="000F7144" w:rsidRPr="000F7144">
        <w:rPr>
          <w:rFonts w:ascii="Arial" w:hAnsi="Arial" w:cs="Arial"/>
          <w:sz w:val="22"/>
          <w:szCs w:val="22"/>
          <w:lang w:val="es-ES"/>
        </w:rPr>
        <w:t>.</w:t>
      </w:r>
    </w:p>
    <w:p w:rsidR="000F7144" w:rsidRPr="000F7144" w:rsidRDefault="000F7144" w:rsidP="00E8165C">
      <w:pPr>
        <w:pStyle w:val="ListParagraph"/>
        <w:ind w:left="0"/>
        <w:jc w:val="both"/>
        <w:rPr>
          <w:rFonts w:ascii="Arial" w:hAnsi="Arial" w:cs="Arial"/>
          <w:sz w:val="22"/>
          <w:szCs w:val="22"/>
          <w:lang w:val="es-ES"/>
        </w:rPr>
      </w:pPr>
    </w:p>
    <w:p w:rsidR="000F7144" w:rsidRPr="000F7144" w:rsidRDefault="000F7144" w:rsidP="00DF5D65">
      <w:pPr>
        <w:pStyle w:val="ListParagraph"/>
        <w:ind w:left="0"/>
        <w:jc w:val="both"/>
        <w:rPr>
          <w:rFonts w:ascii="Arial" w:hAnsi="Arial" w:cs="Arial"/>
          <w:sz w:val="22"/>
          <w:szCs w:val="22"/>
          <w:lang w:val="es-ES_tradnl"/>
        </w:rPr>
      </w:pPr>
    </w:p>
    <w:p w:rsidR="000F7144" w:rsidRPr="00B226C0" w:rsidRDefault="00AD3E2B" w:rsidP="00C16638">
      <w:pPr>
        <w:pStyle w:val="ListParagraph"/>
        <w:ind w:left="0"/>
        <w:jc w:val="center"/>
        <w:rPr>
          <w:rFonts w:ascii="Arial" w:hAnsi="Arial" w:cs="Arial"/>
          <w:b/>
          <w:sz w:val="20"/>
          <w:szCs w:val="20"/>
          <w:lang w:val="es-ES"/>
        </w:rPr>
      </w:pPr>
      <w:r>
        <w:rPr>
          <w:rFonts w:ascii="Arial" w:hAnsi="Arial" w:cs="Arial"/>
          <w:b/>
          <w:sz w:val="20"/>
          <w:szCs w:val="20"/>
          <w:lang w:val="es-ES"/>
        </w:rPr>
        <w:t>Figura Nº 12</w:t>
      </w:r>
    </w:p>
    <w:p w:rsidR="000F7144" w:rsidRPr="00B226C0" w:rsidRDefault="000F7144" w:rsidP="000F7144">
      <w:pPr>
        <w:pStyle w:val="ListParagraph"/>
        <w:ind w:left="0"/>
        <w:jc w:val="center"/>
        <w:rPr>
          <w:rFonts w:ascii="Arial" w:hAnsi="Arial" w:cs="Arial"/>
          <w:b/>
          <w:sz w:val="20"/>
          <w:szCs w:val="20"/>
          <w:lang w:val="es-ES"/>
        </w:rPr>
      </w:pPr>
      <w:r w:rsidRPr="00B226C0">
        <w:rPr>
          <w:rFonts w:ascii="Arial" w:hAnsi="Arial" w:cs="Arial"/>
          <w:b/>
          <w:sz w:val="20"/>
          <w:szCs w:val="20"/>
          <w:lang w:val="es-ES"/>
        </w:rPr>
        <w:t xml:space="preserve">Ubicación geográfica del tramo </w:t>
      </w:r>
      <w:r w:rsidR="00AD3E2B">
        <w:rPr>
          <w:rFonts w:ascii="Arial" w:hAnsi="Arial" w:cs="Arial"/>
          <w:b/>
          <w:sz w:val="20"/>
          <w:szCs w:val="20"/>
          <w:lang w:val="es-ES"/>
        </w:rPr>
        <w:t>CA07 (</w:t>
      </w:r>
      <w:proofErr w:type="spellStart"/>
      <w:r w:rsidR="00AD3E2B">
        <w:rPr>
          <w:rFonts w:ascii="Arial" w:hAnsi="Arial" w:cs="Arial"/>
          <w:b/>
          <w:sz w:val="20"/>
          <w:szCs w:val="20"/>
          <w:lang w:val="es-ES"/>
        </w:rPr>
        <w:t>Aranbala</w:t>
      </w:r>
      <w:proofErr w:type="spellEnd"/>
      <w:r w:rsidR="00AD3E2B">
        <w:rPr>
          <w:rFonts w:ascii="Arial" w:hAnsi="Arial" w:cs="Arial"/>
          <w:b/>
          <w:sz w:val="20"/>
          <w:szCs w:val="20"/>
          <w:lang w:val="es-ES"/>
        </w:rPr>
        <w:t xml:space="preserve">) </w:t>
      </w:r>
      <w:r w:rsidRPr="00B226C0">
        <w:rPr>
          <w:rFonts w:ascii="Arial" w:hAnsi="Arial" w:cs="Arial"/>
          <w:b/>
          <w:sz w:val="20"/>
          <w:szCs w:val="20"/>
          <w:lang w:val="es-ES"/>
        </w:rPr>
        <w:t xml:space="preserve">– </w:t>
      </w:r>
      <w:proofErr w:type="spellStart"/>
      <w:r w:rsidR="00AD3E2B">
        <w:rPr>
          <w:rFonts w:ascii="Arial" w:hAnsi="Arial" w:cs="Arial"/>
          <w:b/>
          <w:sz w:val="20"/>
          <w:szCs w:val="20"/>
          <w:lang w:val="es-ES"/>
        </w:rPr>
        <w:t>Joateca</w:t>
      </w:r>
      <w:proofErr w:type="spellEnd"/>
    </w:p>
    <w:p w:rsidR="000F7144" w:rsidRPr="000F7144" w:rsidRDefault="00F77381" w:rsidP="00F77381">
      <w:pPr>
        <w:pStyle w:val="ListParagraph"/>
        <w:tabs>
          <w:tab w:val="left" w:pos="6765"/>
        </w:tabs>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4714875" cy="2864132"/>
            <wp:effectExtent l="19050" t="19050" r="9525" b="12418"/>
            <wp:docPr id="17" name="Imagen 6" descr="C:\Documents and Settings\MARCOS\Mis documentos\Documentos Trabajo MZ\2. Banco Interamericano de Desarrollo\1. Proyectos por País\El Salvador - Caminos Rurales\Tramo 6 Aranbala - Joat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COS\Mis documentos\Documentos Trabajo MZ\2. Banco Interamericano de Desarrollo\1. Proyectos por País\El Salvador - Caminos Rurales\Tramo 6 Aranbala - Joateca.jpg"/>
                    <pic:cNvPicPr>
                      <a:picLocks noChangeAspect="1" noChangeArrowheads="1"/>
                    </pic:cNvPicPr>
                  </pic:nvPicPr>
                  <pic:blipFill>
                    <a:blip r:embed="rId42" cstate="print"/>
                    <a:srcRect/>
                    <a:stretch>
                      <a:fillRect/>
                    </a:stretch>
                  </pic:blipFill>
                  <pic:spPr bwMode="auto">
                    <a:xfrm>
                      <a:off x="0" y="0"/>
                      <a:ext cx="4725869" cy="2870811"/>
                    </a:xfrm>
                    <a:prstGeom prst="rect">
                      <a:avLst/>
                    </a:prstGeom>
                    <a:noFill/>
                    <a:ln w="9525">
                      <a:solidFill>
                        <a:schemeClr val="tx1"/>
                      </a:solidFill>
                      <a:miter lim="800000"/>
                      <a:headEnd/>
                      <a:tailEnd/>
                    </a:ln>
                  </pic:spPr>
                </pic:pic>
              </a:graphicData>
            </a:graphic>
          </wp:inline>
        </w:drawing>
      </w:r>
    </w:p>
    <w:p w:rsidR="00F77381" w:rsidRPr="009C2105" w:rsidRDefault="00F77381" w:rsidP="00EF3611">
      <w:pPr>
        <w:pStyle w:val="ListParagraph"/>
        <w:ind w:left="851"/>
        <w:jc w:val="both"/>
        <w:rPr>
          <w:rFonts w:ascii="Arial" w:hAnsi="Arial" w:cs="Arial"/>
          <w:sz w:val="18"/>
          <w:szCs w:val="18"/>
          <w:lang w:val="es-ES"/>
        </w:rPr>
      </w:pPr>
      <w:r w:rsidRPr="009C2105">
        <w:rPr>
          <w:rFonts w:ascii="Arial" w:hAnsi="Arial" w:cs="Arial"/>
          <w:sz w:val="18"/>
          <w:szCs w:val="18"/>
          <w:lang w:val="es-ES"/>
        </w:rPr>
        <w:t>Fuente: Unidad de Planificación Vial, MOPTVDU, 2011</w:t>
      </w:r>
    </w:p>
    <w:p w:rsidR="000F7144" w:rsidRPr="00F77381" w:rsidRDefault="000F7144" w:rsidP="000F7144">
      <w:pPr>
        <w:pStyle w:val="ListParagraph"/>
        <w:ind w:left="0"/>
        <w:jc w:val="center"/>
        <w:rPr>
          <w:rFonts w:ascii="Arial" w:hAnsi="Arial" w:cs="Arial"/>
          <w:sz w:val="22"/>
          <w:szCs w:val="22"/>
          <w:lang w:val="es-ES"/>
        </w:rPr>
      </w:pPr>
    </w:p>
    <w:p w:rsidR="000F7144" w:rsidRDefault="000F7144" w:rsidP="00DF5D65">
      <w:pPr>
        <w:pStyle w:val="ListParagraph"/>
        <w:ind w:left="0"/>
        <w:jc w:val="both"/>
        <w:rPr>
          <w:rFonts w:ascii="Arial" w:hAnsi="Arial" w:cs="Arial"/>
          <w:sz w:val="22"/>
          <w:szCs w:val="22"/>
          <w:lang w:val="es-ES_tradnl"/>
        </w:rPr>
      </w:pPr>
    </w:p>
    <w:p w:rsidR="00EF3611" w:rsidRDefault="000F7144" w:rsidP="000F7144">
      <w:pPr>
        <w:pStyle w:val="ListParagraph"/>
        <w:ind w:left="0"/>
        <w:jc w:val="both"/>
        <w:rPr>
          <w:rFonts w:ascii="Arial" w:hAnsi="Arial" w:cs="Arial"/>
          <w:sz w:val="22"/>
          <w:szCs w:val="22"/>
          <w:lang w:val="es-ES"/>
        </w:rPr>
      </w:pPr>
      <w:r w:rsidRPr="000F7144">
        <w:rPr>
          <w:rFonts w:ascii="Arial" w:hAnsi="Arial" w:cs="Arial"/>
          <w:sz w:val="22"/>
          <w:szCs w:val="22"/>
          <w:lang w:val="es-ES"/>
        </w:rPr>
        <w:t xml:space="preserve">La zona presenta una topografía ondulada. En la sección 4+800 la carretera cruza el Río Sapo, el mismo que según información del GGA </w:t>
      </w:r>
      <w:r w:rsidR="00AE7CD5">
        <w:rPr>
          <w:rFonts w:ascii="Arial" w:hAnsi="Arial" w:cs="Arial"/>
          <w:sz w:val="22"/>
          <w:szCs w:val="22"/>
          <w:lang w:val="es-ES"/>
        </w:rPr>
        <w:t>el</w:t>
      </w:r>
      <w:r w:rsidRPr="000F7144">
        <w:rPr>
          <w:rFonts w:ascii="Arial" w:hAnsi="Arial" w:cs="Arial"/>
          <w:sz w:val="22"/>
          <w:szCs w:val="22"/>
          <w:lang w:val="es-ES"/>
        </w:rPr>
        <w:t xml:space="preserve"> área de influencia </w:t>
      </w:r>
      <w:r w:rsidR="00AE7CD5">
        <w:rPr>
          <w:rFonts w:ascii="Arial" w:hAnsi="Arial" w:cs="Arial"/>
          <w:sz w:val="22"/>
          <w:szCs w:val="22"/>
          <w:lang w:val="es-ES"/>
        </w:rPr>
        <w:t>del río</w:t>
      </w:r>
      <w:r w:rsidRPr="000F7144">
        <w:rPr>
          <w:rFonts w:ascii="Arial" w:hAnsi="Arial" w:cs="Arial"/>
          <w:sz w:val="22"/>
          <w:szCs w:val="22"/>
          <w:lang w:val="es-ES"/>
        </w:rPr>
        <w:t xml:space="preserve"> y la parte alta de dicha cuenca, está en proceso de ser declarada como Área Protegida.</w:t>
      </w:r>
      <w:r>
        <w:rPr>
          <w:rFonts w:ascii="Arial" w:hAnsi="Arial" w:cs="Arial"/>
          <w:sz w:val="22"/>
          <w:szCs w:val="22"/>
          <w:lang w:val="es-ES"/>
        </w:rPr>
        <w:t xml:space="preserve"> </w:t>
      </w:r>
    </w:p>
    <w:p w:rsidR="000F7144" w:rsidRDefault="000F7144" w:rsidP="00DF5D65">
      <w:pPr>
        <w:pStyle w:val="ListParagraph"/>
        <w:ind w:left="0"/>
        <w:jc w:val="both"/>
        <w:rPr>
          <w:rFonts w:ascii="Arial" w:hAnsi="Arial" w:cs="Arial"/>
          <w:sz w:val="22"/>
          <w:szCs w:val="22"/>
          <w:lang w:val="es-ES"/>
        </w:rPr>
      </w:pPr>
    </w:p>
    <w:p w:rsidR="000F7144" w:rsidRPr="00A30B36" w:rsidRDefault="000F7144" w:rsidP="000F7144">
      <w:pPr>
        <w:pStyle w:val="ListParagraph"/>
        <w:ind w:left="0"/>
        <w:jc w:val="both"/>
        <w:rPr>
          <w:rFonts w:ascii="Arial" w:hAnsi="Arial" w:cs="Arial"/>
          <w:sz w:val="22"/>
          <w:szCs w:val="22"/>
          <w:lang w:val="es-ES"/>
        </w:rPr>
      </w:pPr>
    </w:p>
    <w:tbl>
      <w:tblPr>
        <w:tblStyle w:val="TableGrid"/>
        <w:tblW w:w="9072" w:type="dxa"/>
        <w:tblInd w:w="108" w:type="dxa"/>
        <w:tblLook w:val="04A0"/>
      </w:tblPr>
      <w:tblGrid>
        <w:gridCol w:w="4536"/>
        <w:gridCol w:w="4536"/>
      </w:tblGrid>
      <w:tr w:rsidR="000F7144" w:rsidRPr="00A8646E" w:rsidTr="009C2105">
        <w:tc>
          <w:tcPr>
            <w:tcW w:w="4536" w:type="dxa"/>
          </w:tcPr>
          <w:p w:rsidR="000F7144" w:rsidRPr="00FA325B" w:rsidRDefault="00DC7B5F" w:rsidP="009C2105">
            <w:pPr>
              <w:pStyle w:val="ListParagraph"/>
              <w:ind w:left="0"/>
              <w:jc w:val="center"/>
              <w:rPr>
                <w:rFonts w:ascii="Arial" w:hAnsi="Arial" w:cs="Arial"/>
                <w:b/>
                <w:sz w:val="16"/>
                <w:szCs w:val="16"/>
                <w:lang w:val="es-ES"/>
              </w:rPr>
            </w:pPr>
            <w:r>
              <w:rPr>
                <w:rFonts w:ascii="Arial" w:hAnsi="Arial" w:cs="Arial"/>
                <w:b/>
                <w:sz w:val="16"/>
                <w:szCs w:val="16"/>
                <w:lang w:val="es-ES"/>
              </w:rPr>
              <w:t>Foto Nº 17</w:t>
            </w:r>
          </w:p>
          <w:p w:rsidR="000F7144" w:rsidRPr="00FA325B" w:rsidRDefault="000F7144" w:rsidP="009C2105">
            <w:pPr>
              <w:pStyle w:val="ListParagraph"/>
              <w:ind w:left="0"/>
              <w:jc w:val="center"/>
              <w:rPr>
                <w:rFonts w:ascii="Arial" w:hAnsi="Arial" w:cs="Arial"/>
                <w:sz w:val="16"/>
                <w:szCs w:val="16"/>
                <w:lang w:val="es-ES"/>
              </w:rPr>
            </w:pPr>
            <w:r>
              <w:rPr>
                <w:rFonts w:ascii="Arial" w:hAnsi="Arial" w:cs="Arial"/>
                <w:noProof/>
                <w:sz w:val="16"/>
                <w:szCs w:val="16"/>
                <w:lang w:eastAsia="en-US"/>
              </w:rPr>
              <w:drawing>
                <wp:inline distT="0" distB="0" distL="0" distR="0">
                  <wp:extent cx="2600325" cy="1950244"/>
                  <wp:effectExtent l="19050" t="19050" r="28575" b="11906"/>
                  <wp:docPr id="59" name="Imagen 21" descr="C:\Documents and Settings\MARCOS\Mis documentos\Documentos Trabajo MZ\2. Banco Interamericano de Desarrollo\1. Proyectos por País\El Salvador - Caminos Rurales\Fotos Abril 2011\Foto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MARCOS\Mis documentos\Documentos Trabajo MZ\2. Banco Interamericano de Desarrollo\1. Proyectos por País\El Salvador - Caminos Rurales\Fotos Abril 2011\Foto 6-1.JPG"/>
                          <pic:cNvPicPr>
                            <a:picLocks noChangeAspect="1" noChangeArrowheads="1"/>
                          </pic:cNvPicPr>
                        </pic:nvPicPr>
                        <pic:blipFill>
                          <a:blip r:embed="rId43" cstate="print"/>
                          <a:srcRect/>
                          <a:stretch>
                            <a:fillRect/>
                          </a:stretch>
                        </pic:blipFill>
                        <pic:spPr bwMode="auto">
                          <a:xfrm>
                            <a:off x="0" y="0"/>
                            <a:ext cx="2600325" cy="1950244"/>
                          </a:xfrm>
                          <a:prstGeom prst="rect">
                            <a:avLst/>
                          </a:prstGeom>
                          <a:noFill/>
                          <a:ln w="9525">
                            <a:solidFill>
                              <a:schemeClr val="tx1"/>
                            </a:solidFill>
                            <a:miter lim="800000"/>
                            <a:headEnd/>
                            <a:tailEnd/>
                          </a:ln>
                        </pic:spPr>
                      </pic:pic>
                    </a:graphicData>
                  </a:graphic>
                </wp:inline>
              </w:drawing>
            </w:r>
          </w:p>
          <w:p w:rsidR="000F7144" w:rsidRDefault="000F7144" w:rsidP="009C2105">
            <w:pPr>
              <w:pStyle w:val="ListParagraph"/>
              <w:ind w:left="0"/>
              <w:jc w:val="center"/>
              <w:rPr>
                <w:rFonts w:ascii="Arial" w:hAnsi="Arial" w:cs="Arial"/>
                <w:sz w:val="16"/>
                <w:szCs w:val="16"/>
                <w:lang w:val="es-ES"/>
              </w:rPr>
            </w:pPr>
          </w:p>
          <w:p w:rsidR="000F7144" w:rsidRPr="00FA325B" w:rsidRDefault="000F7144" w:rsidP="000F7144">
            <w:pPr>
              <w:pStyle w:val="ListParagraph"/>
              <w:ind w:left="0"/>
              <w:jc w:val="center"/>
              <w:rPr>
                <w:rFonts w:ascii="Arial" w:hAnsi="Arial" w:cs="Arial"/>
                <w:sz w:val="16"/>
                <w:szCs w:val="16"/>
                <w:lang w:val="es-ES"/>
              </w:rPr>
            </w:pPr>
            <w:r>
              <w:rPr>
                <w:rFonts w:ascii="Arial" w:hAnsi="Arial" w:cs="Arial"/>
                <w:sz w:val="16"/>
                <w:szCs w:val="16"/>
                <w:lang w:val="es-ES"/>
              </w:rPr>
              <w:t>Inicio del tramo. Potencial afectación de arbusto pero que no son de importancia desde el punto de vista ambiental</w:t>
            </w:r>
          </w:p>
        </w:tc>
        <w:tc>
          <w:tcPr>
            <w:tcW w:w="4536" w:type="dxa"/>
          </w:tcPr>
          <w:p w:rsidR="000F7144" w:rsidRPr="00FA325B" w:rsidRDefault="00DC7B5F" w:rsidP="009C2105">
            <w:pPr>
              <w:pStyle w:val="ListParagraph"/>
              <w:ind w:left="0"/>
              <w:jc w:val="center"/>
              <w:rPr>
                <w:rFonts w:ascii="Arial" w:hAnsi="Arial" w:cs="Arial"/>
                <w:b/>
                <w:sz w:val="16"/>
                <w:szCs w:val="16"/>
                <w:lang w:val="es-ES"/>
              </w:rPr>
            </w:pPr>
            <w:r>
              <w:rPr>
                <w:rFonts w:ascii="Arial" w:hAnsi="Arial" w:cs="Arial"/>
                <w:b/>
                <w:sz w:val="16"/>
                <w:szCs w:val="16"/>
                <w:lang w:val="es-ES"/>
              </w:rPr>
              <w:t>Foto Nº 18</w:t>
            </w:r>
          </w:p>
          <w:p w:rsidR="000F7144" w:rsidRPr="00B226C0" w:rsidRDefault="000F7144" w:rsidP="009C2105">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2626359" cy="1969770"/>
                  <wp:effectExtent l="19050" t="19050" r="21591" b="11430"/>
                  <wp:docPr id="60" name="Imagen 22" descr="C:\Documents and Settings\MARCOS\Mis documentos\Documentos Trabajo MZ\2. Banco Interamericano de Desarrollo\1. Proyectos por País\El Salvador - Caminos Rurales\Fotos Abril 2011\Foto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MARCOS\Mis documentos\Documentos Trabajo MZ\2. Banco Interamericano de Desarrollo\1. Proyectos por País\El Salvador - Caminos Rurales\Fotos Abril 2011\Foto 6-2.JPG"/>
                          <pic:cNvPicPr>
                            <a:picLocks noChangeAspect="1" noChangeArrowheads="1"/>
                          </pic:cNvPicPr>
                        </pic:nvPicPr>
                        <pic:blipFill>
                          <a:blip r:embed="rId44" cstate="print"/>
                          <a:srcRect/>
                          <a:stretch>
                            <a:fillRect/>
                          </a:stretch>
                        </pic:blipFill>
                        <pic:spPr bwMode="auto">
                          <a:xfrm>
                            <a:off x="0" y="0"/>
                            <a:ext cx="2626359" cy="1969770"/>
                          </a:xfrm>
                          <a:prstGeom prst="rect">
                            <a:avLst/>
                          </a:prstGeom>
                          <a:noFill/>
                          <a:ln w="9525">
                            <a:solidFill>
                              <a:schemeClr val="tx1"/>
                            </a:solidFill>
                            <a:miter lim="800000"/>
                            <a:headEnd/>
                            <a:tailEnd/>
                          </a:ln>
                        </pic:spPr>
                      </pic:pic>
                    </a:graphicData>
                  </a:graphic>
                </wp:inline>
              </w:drawing>
            </w:r>
          </w:p>
          <w:p w:rsidR="000F7144" w:rsidRPr="00FA325B" w:rsidRDefault="000F7144" w:rsidP="009C2105">
            <w:pPr>
              <w:pStyle w:val="ListParagraph"/>
              <w:ind w:left="0"/>
              <w:jc w:val="both"/>
              <w:rPr>
                <w:rFonts w:ascii="Arial" w:hAnsi="Arial" w:cs="Arial"/>
                <w:sz w:val="16"/>
                <w:szCs w:val="16"/>
                <w:lang w:val="es-ES"/>
              </w:rPr>
            </w:pPr>
          </w:p>
          <w:p w:rsidR="000F7144" w:rsidRPr="00B226C0" w:rsidRDefault="00C46F10" w:rsidP="009C2105">
            <w:pPr>
              <w:pStyle w:val="ListParagraph"/>
              <w:ind w:left="0"/>
              <w:jc w:val="center"/>
              <w:rPr>
                <w:rFonts w:ascii="Arial" w:hAnsi="Arial" w:cs="Arial"/>
                <w:sz w:val="22"/>
                <w:szCs w:val="22"/>
                <w:lang w:val="es-ES"/>
              </w:rPr>
            </w:pPr>
            <w:r>
              <w:rPr>
                <w:rFonts w:ascii="Arial" w:hAnsi="Arial" w:cs="Arial"/>
                <w:sz w:val="16"/>
                <w:szCs w:val="16"/>
                <w:lang w:val="es-ES"/>
              </w:rPr>
              <w:t>Vista del Rio Sapa que cruza la carretera en la sección 4+800.</w:t>
            </w:r>
            <w:r w:rsidR="000F7144">
              <w:rPr>
                <w:rFonts w:ascii="Arial" w:hAnsi="Arial" w:cs="Arial"/>
                <w:sz w:val="16"/>
                <w:szCs w:val="16"/>
                <w:lang w:val="es-ES"/>
              </w:rPr>
              <w:t xml:space="preserve"> </w:t>
            </w:r>
          </w:p>
        </w:tc>
      </w:tr>
    </w:tbl>
    <w:p w:rsidR="000F7144" w:rsidRDefault="000F7144" w:rsidP="000F7144">
      <w:pPr>
        <w:pStyle w:val="ListParagraph"/>
        <w:ind w:left="0"/>
        <w:jc w:val="both"/>
        <w:rPr>
          <w:sz w:val="22"/>
          <w:szCs w:val="22"/>
          <w:lang w:val="es-ES"/>
        </w:rPr>
      </w:pPr>
    </w:p>
    <w:p w:rsidR="00EF3611" w:rsidRPr="000F7144" w:rsidRDefault="00EF3611" w:rsidP="00EF3611">
      <w:pPr>
        <w:pStyle w:val="ListParagraph"/>
        <w:ind w:left="0"/>
        <w:jc w:val="both"/>
        <w:rPr>
          <w:rFonts w:ascii="Arial" w:hAnsi="Arial" w:cs="Arial"/>
          <w:sz w:val="22"/>
          <w:szCs w:val="22"/>
          <w:lang w:val="es-ES"/>
        </w:rPr>
      </w:pPr>
      <w:r w:rsidRPr="000F7144">
        <w:rPr>
          <w:rFonts w:ascii="Arial" w:hAnsi="Arial" w:cs="Arial"/>
          <w:sz w:val="22"/>
          <w:szCs w:val="22"/>
          <w:lang w:val="es-ES"/>
        </w:rPr>
        <w:lastRenderedPageBreak/>
        <w:t xml:space="preserve">No se espera que la ejecución de las obras afecte esta área, </w:t>
      </w:r>
      <w:r w:rsidR="00AE7CD5">
        <w:rPr>
          <w:rFonts w:ascii="Arial" w:hAnsi="Arial" w:cs="Arial"/>
          <w:sz w:val="22"/>
          <w:szCs w:val="22"/>
          <w:lang w:val="es-ES"/>
        </w:rPr>
        <w:t>sin embargo dado que la carretera está ubicada en el área de influencia indirecta de esta zona, es importante tomar en consideración ciertas acciones y medidas preventivas para evitar cualquier tipo</w:t>
      </w:r>
      <w:r w:rsidR="00843997">
        <w:rPr>
          <w:rFonts w:ascii="Arial" w:hAnsi="Arial" w:cs="Arial"/>
          <w:sz w:val="22"/>
          <w:szCs w:val="22"/>
          <w:lang w:val="es-ES"/>
        </w:rPr>
        <w:t xml:space="preserve"> </w:t>
      </w:r>
      <w:r w:rsidR="00AE7CD5">
        <w:rPr>
          <w:rFonts w:ascii="Arial" w:hAnsi="Arial" w:cs="Arial"/>
          <w:sz w:val="22"/>
          <w:szCs w:val="22"/>
          <w:lang w:val="es-ES"/>
        </w:rPr>
        <w:t>de afectación durante la ejecución de la</w:t>
      </w:r>
      <w:r w:rsidR="00843997">
        <w:rPr>
          <w:rFonts w:ascii="Arial" w:hAnsi="Arial" w:cs="Arial"/>
          <w:sz w:val="22"/>
          <w:szCs w:val="22"/>
          <w:lang w:val="es-ES"/>
        </w:rPr>
        <w:t>s</w:t>
      </w:r>
      <w:r w:rsidR="00AE7CD5">
        <w:rPr>
          <w:rFonts w:ascii="Arial" w:hAnsi="Arial" w:cs="Arial"/>
          <w:sz w:val="22"/>
          <w:szCs w:val="22"/>
          <w:lang w:val="es-ES"/>
        </w:rPr>
        <w:t xml:space="preserve"> obras y posterior </w:t>
      </w:r>
      <w:r w:rsidR="00843997">
        <w:rPr>
          <w:rFonts w:ascii="Arial" w:hAnsi="Arial" w:cs="Arial"/>
          <w:sz w:val="22"/>
          <w:szCs w:val="22"/>
          <w:lang w:val="es-ES"/>
        </w:rPr>
        <w:t>operación.</w:t>
      </w:r>
      <w:r w:rsidRPr="000F7144">
        <w:rPr>
          <w:rFonts w:ascii="Arial" w:hAnsi="Arial" w:cs="Arial"/>
          <w:sz w:val="22"/>
          <w:szCs w:val="22"/>
          <w:lang w:val="es-ES"/>
        </w:rPr>
        <w:t xml:space="preserve">  </w:t>
      </w:r>
    </w:p>
    <w:p w:rsidR="000F7144" w:rsidRDefault="000F7144" w:rsidP="00DF5D65">
      <w:pPr>
        <w:pStyle w:val="ListParagraph"/>
        <w:ind w:left="0"/>
        <w:jc w:val="both"/>
        <w:rPr>
          <w:rFonts w:ascii="Arial" w:hAnsi="Arial" w:cs="Arial"/>
          <w:sz w:val="22"/>
          <w:szCs w:val="22"/>
          <w:lang w:val="es-ES"/>
        </w:rPr>
      </w:pPr>
    </w:p>
    <w:p w:rsidR="000F7144" w:rsidRPr="00DF5D65" w:rsidRDefault="000F7144" w:rsidP="000F7144">
      <w:pPr>
        <w:pStyle w:val="ListParagraph"/>
        <w:ind w:left="0"/>
        <w:jc w:val="both"/>
        <w:rPr>
          <w:rFonts w:ascii="Arial" w:hAnsi="Arial" w:cs="Arial"/>
          <w:sz w:val="22"/>
          <w:szCs w:val="22"/>
          <w:lang w:val="es-ES"/>
        </w:rPr>
      </w:pPr>
      <w:r w:rsidRPr="00DF5D65">
        <w:rPr>
          <w:rFonts w:ascii="Arial" w:hAnsi="Arial" w:cs="Arial"/>
          <w:sz w:val="22"/>
          <w:szCs w:val="22"/>
          <w:lang w:val="es-ES"/>
        </w:rPr>
        <w:t xml:space="preserve">Aplicando la FSAAP </w:t>
      </w:r>
      <w:r w:rsidR="00843997" w:rsidRPr="00843997">
        <w:rPr>
          <w:rFonts w:ascii="Arial" w:hAnsi="Arial" w:cs="Arial"/>
          <w:b/>
          <w:color w:val="0070C0"/>
          <w:sz w:val="22"/>
          <w:szCs w:val="22"/>
          <w:lang w:val="es-ES"/>
        </w:rPr>
        <w:t>(Anexo Nº 7)</w:t>
      </w:r>
      <w:r w:rsidR="00843997">
        <w:rPr>
          <w:rFonts w:ascii="Arial" w:hAnsi="Arial" w:cs="Arial"/>
          <w:sz w:val="22"/>
          <w:szCs w:val="22"/>
          <w:lang w:val="es-ES"/>
        </w:rPr>
        <w:t xml:space="preserve">, </w:t>
      </w:r>
      <w:r w:rsidRPr="00DF5D65">
        <w:rPr>
          <w:rFonts w:ascii="Arial" w:hAnsi="Arial" w:cs="Arial"/>
          <w:sz w:val="22"/>
          <w:szCs w:val="22"/>
          <w:lang w:val="es-ES"/>
        </w:rPr>
        <w:t xml:space="preserve">el proyecto fue clasificado como </w:t>
      </w:r>
      <w:r w:rsidRPr="00DF5D65">
        <w:rPr>
          <w:rFonts w:ascii="Arial" w:hAnsi="Arial" w:cs="Arial"/>
          <w:b/>
          <w:sz w:val="22"/>
          <w:szCs w:val="22"/>
          <w:lang w:val="es-ES"/>
        </w:rPr>
        <w:t xml:space="preserve">Categoría </w:t>
      </w:r>
      <w:r w:rsidR="00013015">
        <w:rPr>
          <w:rFonts w:ascii="Arial" w:hAnsi="Arial" w:cs="Arial"/>
          <w:b/>
          <w:sz w:val="22"/>
          <w:szCs w:val="22"/>
          <w:lang w:val="es-ES"/>
        </w:rPr>
        <w:t xml:space="preserve">A. </w:t>
      </w:r>
      <w:r w:rsidR="00013015">
        <w:rPr>
          <w:rFonts w:ascii="Arial" w:hAnsi="Arial" w:cs="Arial"/>
          <w:sz w:val="22"/>
          <w:szCs w:val="22"/>
          <w:lang w:val="es-ES"/>
        </w:rPr>
        <w:t xml:space="preserve">Si bien en el área de influencia indirecta del proyecto se </w:t>
      </w:r>
      <w:r w:rsidR="006E28F6">
        <w:rPr>
          <w:rFonts w:ascii="Arial" w:hAnsi="Arial" w:cs="Arial"/>
          <w:sz w:val="22"/>
          <w:szCs w:val="22"/>
          <w:lang w:val="es-ES"/>
        </w:rPr>
        <w:t>encuentra</w:t>
      </w:r>
      <w:r w:rsidR="00013015">
        <w:rPr>
          <w:rFonts w:ascii="Arial" w:hAnsi="Arial" w:cs="Arial"/>
          <w:sz w:val="22"/>
          <w:szCs w:val="22"/>
          <w:lang w:val="es-ES"/>
        </w:rPr>
        <w:t xml:space="preserve"> ubicado un área sensible y que potencialmente será declarada como Área Protegida, dado el tipo de obras a ejecutar no se tiene previsto impactos significativos en el área de influencia directa de la </w:t>
      </w:r>
      <w:r w:rsidR="006E28F6">
        <w:rPr>
          <w:rFonts w:ascii="Arial" w:hAnsi="Arial" w:cs="Arial"/>
          <w:sz w:val="22"/>
          <w:szCs w:val="22"/>
          <w:lang w:val="es-ES"/>
        </w:rPr>
        <w:t>carretera</w:t>
      </w:r>
      <w:r w:rsidRPr="00DF5D65">
        <w:rPr>
          <w:rFonts w:ascii="Arial" w:hAnsi="Arial" w:cs="Arial"/>
          <w:sz w:val="22"/>
          <w:szCs w:val="22"/>
          <w:lang w:val="es-ES"/>
        </w:rPr>
        <w:t>. No se requiere desarrollar estudios adicionales para cumplir con las salvaguardias ambientales y socioculturales del Banco.</w:t>
      </w:r>
    </w:p>
    <w:p w:rsidR="00D069F8" w:rsidRDefault="00D069F8" w:rsidP="00D069F8">
      <w:pPr>
        <w:pStyle w:val="ListParagraph"/>
        <w:ind w:left="0"/>
        <w:jc w:val="both"/>
        <w:rPr>
          <w:rFonts w:ascii="Arial" w:hAnsi="Arial" w:cs="Arial"/>
          <w:sz w:val="22"/>
          <w:szCs w:val="22"/>
          <w:lang w:val="es-ES"/>
        </w:rPr>
      </w:pPr>
    </w:p>
    <w:p w:rsidR="00E8165C" w:rsidRDefault="00E8165C" w:rsidP="00C61E65">
      <w:pPr>
        <w:pStyle w:val="Heading4"/>
        <w:numPr>
          <w:ilvl w:val="2"/>
          <w:numId w:val="28"/>
        </w:numPr>
        <w:spacing w:before="0" w:after="0"/>
        <w:ind w:left="567" w:hanging="567"/>
        <w:rPr>
          <w:rFonts w:cs="Arial"/>
          <w:b/>
          <w:szCs w:val="22"/>
          <w:lang w:val="es-ES_tradnl"/>
        </w:rPr>
      </w:pPr>
      <w:r>
        <w:rPr>
          <w:rFonts w:cs="Arial"/>
          <w:b/>
          <w:szCs w:val="22"/>
          <w:lang w:val="es-ES_tradnl"/>
        </w:rPr>
        <w:t>Tramo: CA07 (El Triunfo) – Sociedad</w:t>
      </w:r>
    </w:p>
    <w:p w:rsidR="00E8165C" w:rsidRPr="00EF3611" w:rsidRDefault="00E8165C" w:rsidP="00E8165C">
      <w:pPr>
        <w:jc w:val="both"/>
        <w:rPr>
          <w:rFonts w:ascii="Arial" w:hAnsi="Arial" w:cs="Arial"/>
          <w:b/>
          <w:sz w:val="22"/>
          <w:szCs w:val="22"/>
          <w:lang w:val="es-ES"/>
        </w:rPr>
      </w:pPr>
    </w:p>
    <w:p w:rsidR="00C16638" w:rsidRPr="00EF3611" w:rsidRDefault="00C16638" w:rsidP="00E8165C">
      <w:pPr>
        <w:jc w:val="both"/>
        <w:rPr>
          <w:rFonts w:ascii="Arial" w:hAnsi="Arial" w:cs="Arial"/>
          <w:sz w:val="22"/>
          <w:szCs w:val="22"/>
          <w:lang w:val="es-ES"/>
        </w:rPr>
      </w:pPr>
      <w:r w:rsidRPr="00EF3611">
        <w:rPr>
          <w:rFonts w:ascii="Arial" w:hAnsi="Arial" w:cs="Arial"/>
          <w:bCs/>
          <w:sz w:val="22"/>
          <w:szCs w:val="22"/>
          <w:lang w:val="es-ES"/>
        </w:rPr>
        <w:t xml:space="preserve">El proyecto se encuentra ubicado en la zona norte de El Salvador, en la intercepción de </w:t>
      </w:r>
      <w:smartTag w:uri="urn:schemas-microsoft-com:office:smarttags" w:element="PersonName">
        <w:smartTagPr>
          <w:attr w:name="ProductID" w:val="la Carretera CA"/>
        </w:smartTagPr>
        <w:r w:rsidRPr="00EF3611">
          <w:rPr>
            <w:rFonts w:ascii="Arial" w:hAnsi="Arial" w:cs="Arial"/>
            <w:bCs/>
            <w:sz w:val="22"/>
            <w:szCs w:val="22"/>
            <w:lang w:val="es-ES"/>
          </w:rPr>
          <w:t>la Carretera CA</w:t>
        </w:r>
      </w:smartTag>
      <w:r w:rsidRPr="00EF3611">
        <w:rPr>
          <w:rFonts w:ascii="Arial" w:hAnsi="Arial" w:cs="Arial"/>
          <w:bCs/>
          <w:sz w:val="22"/>
          <w:szCs w:val="22"/>
          <w:lang w:val="es-ES"/>
        </w:rPr>
        <w:t xml:space="preserve">07 hacia San Francisco Gotera, tramo Cantón El Triunfo - Municipio de Sociedad, Departamento de Morazán. </w:t>
      </w:r>
      <w:r w:rsidR="00E8165C" w:rsidRPr="00EF3611">
        <w:rPr>
          <w:rFonts w:ascii="Arial" w:hAnsi="Arial" w:cs="Arial"/>
          <w:sz w:val="22"/>
          <w:szCs w:val="22"/>
          <w:lang w:val="es-ES"/>
        </w:rPr>
        <w:t>Se trata de un tramo en terracería de 11,</w:t>
      </w:r>
      <w:r w:rsidR="00843997">
        <w:rPr>
          <w:rFonts w:ascii="Arial" w:hAnsi="Arial" w:cs="Arial"/>
          <w:sz w:val="22"/>
          <w:szCs w:val="22"/>
          <w:lang w:val="es-ES"/>
        </w:rPr>
        <w:t>87</w:t>
      </w:r>
      <w:r w:rsidR="00E8165C" w:rsidRPr="00EF3611">
        <w:rPr>
          <w:rFonts w:ascii="Arial" w:hAnsi="Arial" w:cs="Arial"/>
          <w:sz w:val="22"/>
          <w:szCs w:val="22"/>
          <w:lang w:val="es-ES"/>
        </w:rPr>
        <w:t xml:space="preserve"> Km</w:t>
      </w:r>
      <w:r w:rsidR="00843997">
        <w:rPr>
          <w:rFonts w:ascii="Arial" w:hAnsi="Arial" w:cs="Arial"/>
          <w:sz w:val="22"/>
          <w:szCs w:val="22"/>
          <w:lang w:val="es-ES"/>
        </w:rPr>
        <w:t xml:space="preserve"> de longitud</w:t>
      </w:r>
      <w:r w:rsidR="00E8165C" w:rsidRPr="00EF3611">
        <w:rPr>
          <w:rFonts w:ascii="Arial" w:hAnsi="Arial" w:cs="Arial"/>
          <w:sz w:val="22"/>
          <w:szCs w:val="22"/>
          <w:lang w:val="es-ES"/>
        </w:rPr>
        <w:t xml:space="preserve">, que se desplaza en una topografía plana y ondulada. </w:t>
      </w:r>
    </w:p>
    <w:p w:rsidR="00C16638" w:rsidRPr="00EF3611" w:rsidRDefault="00C16638" w:rsidP="00E8165C">
      <w:pPr>
        <w:jc w:val="both"/>
        <w:rPr>
          <w:rFonts w:ascii="Arial" w:hAnsi="Arial" w:cs="Arial"/>
          <w:sz w:val="22"/>
          <w:szCs w:val="22"/>
          <w:lang w:val="es-ES"/>
        </w:rPr>
      </w:pPr>
    </w:p>
    <w:p w:rsidR="00E8165C" w:rsidRPr="00EF3611" w:rsidRDefault="00E8165C" w:rsidP="00D069F8">
      <w:pPr>
        <w:pStyle w:val="ListParagraph"/>
        <w:ind w:left="0"/>
        <w:jc w:val="both"/>
        <w:rPr>
          <w:rFonts w:ascii="Arial" w:hAnsi="Arial" w:cs="Arial"/>
          <w:sz w:val="22"/>
          <w:szCs w:val="22"/>
          <w:lang w:val="es-ES"/>
        </w:rPr>
      </w:pPr>
    </w:p>
    <w:p w:rsidR="00C16638" w:rsidRPr="00B226C0" w:rsidRDefault="00DC7B5F" w:rsidP="00C16638">
      <w:pPr>
        <w:pStyle w:val="ListParagraph"/>
        <w:ind w:left="0"/>
        <w:jc w:val="center"/>
        <w:rPr>
          <w:rFonts w:ascii="Arial" w:hAnsi="Arial" w:cs="Arial"/>
          <w:b/>
          <w:sz w:val="20"/>
          <w:szCs w:val="20"/>
          <w:lang w:val="es-ES"/>
        </w:rPr>
      </w:pPr>
      <w:r>
        <w:rPr>
          <w:rFonts w:ascii="Arial" w:hAnsi="Arial" w:cs="Arial"/>
          <w:b/>
          <w:sz w:val="20"/>
          <w:szCs w:val="20"/>
          <w:lang w:val="es-ES"/>
        </w:rPr>
        <w:t>Figura Nº 13</w:t>
      </w:r>
    </w:p>
    <w:p w:rsidR="00C16638" w:rsidRPr="00B226C0" w:rsidRDefault="00C16638" w:rsidP="00C16638">
      <w:pPr>
        <w:pStyle w:val="ListParagraph"/>
        <w:ind w:left="0"/>
        <w:jc w:val="center"/>
        <w:rPr>
          <w:rFonts w:ascii="Arial" w:hAnsi="Arial" w:cs="Arial"/>
          <w:b/>
          <w:sz w:val="20"/>
          <w:szCs w:val="20"/>
          <w:lang w:val="es-ES"/>
        </w:rPr>
      </w:pPr>
      <w:r w:rsidRPr="00B226C0">
        <w:rPr>
          <w:rFonts w:ascii="Arial" w:hAnsi="Arial" w:cs="Arial"/>
          <w:b/>
          <w:sz w:val="20"/>
          <w:szCs w:val="20"/>
          <w:lang w:val="es-ES"/>
        </w:rPr>
        <w:t xml:space="preserve">Ubicación geográfica del tramo </w:t>
      </w:r>
      <w:r w:rsidR="00DC7B5F">
        <w:rPr>
          <w:rFonts w:ascii="Arial" w:hAnsi="Arial" w:cs="Arial"/>
          <w:b/>
          <w:sz w:val="20"/>
          <w:szCs w:val="20"/>
          <w:lang w:val="es-ES"/>
        </w:rPr>
        <w:t>CA07 (El Triunfo)</w:t>
      </w:r>
      <w:r w:rsidRPr="00B226C0">
        <w:rPr>
          <w:rFonts w:ascii="Arial" w:hAnsi="Arial" w:cs="Arial"/>
          <w:b/>
          <w:sz w:val="20"/>
          <w:szCs w:val="20"/>
          <w:lang w:val="es-ES"/>
        </w:rPr>
        <w:t xml:space="preserve"> – </w:t>
      </w:r>
      <w:r>
        <w:rPr>
          <w:rFonts w:ascii="Arial" w:hAnsi="Arial" w:cs="Arial"/>
          <w:b/>
          <w:sz w:val="20"/>
          <w:szCs w:val="20"/>
          <w:lang w:val="es-ES"/>
        </w:rPr>
        <w:t>S</w:t>
      </w:r>
      <w:r w:rsidR="00DC7B5F">
        <w:rPr>
          <w:rFonts w:ascii="Arial" w:hAnsi="Arial" w:cs="Arial"/>
          <w:b/>
          <w:sz w:val="20"/>
          <w:szCs w:val="20"/>
          <w:lang w:val="es-ES"/>
        </w:rPr>
        <w:t>ociedad</w:t>
      </w:r>
    </w:p>
    <w:p w:rsidR="00C16638" w:rsidRDefault="00F77381" w:rsidP="00C16638">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4667250" cy="2807901"/>
            <wp:effectExtent l="19050" t="19050" r="19050" b="11499"/>
            <wp:docPr id="18" name="Imagen 7" descr="C:\Documents and Settings\MARCOS\Mis documentos\Documentos Trabajo MZ\2. Banco Interamericano de Desarrollo\1. Proyectos por País\El Salvador - Caminos Rurales\Tramo 7 Soci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RCOS\Mis documentos\Documentos Trabajo MZ\2. Banco Interamericano de Desarrollo\1. Proyectos por País\El Salvador - Caminos Rurales\Tramo 7 Sociedad.jpg"/>
                    <pic:cNvPicPr>
                      <a:picLocks noChangeAspect="1" noChangeArrowheads="1"/>
                    </pic:cNvPicPr>
                  </pic:nvPicPr>
                  <pic:blipFill>
                    <a:blip r:embed="rId45" cstate="print"/>
                    <a:srcRect/>
                    <a:stretch>
                      <a:fillRect/>
                    </a:stretch>
                  </pic:blipFill>
                  <pic:spPr bwMode="auto">
                    <a:xfrm>
                      <a:off x="0" y="0"/>
                      <a:ext cx="4667761" cy="2808209"/>
                    </a:xfrm>
                    <a:prstGeom prst="rect">
                      <a:avLst/>
                    </a:prstGeom>
                    <a:noFill/>
                    <a:ln w="9525">
                      <a:solidFill>
                        <a:schemeClr val="tx1"/>
                      </a:solidFill>
                      <a:miter lim="800000"/>
                      <a:headEnd/>
                      <a:tailEnd/>
                    </a:ln>
                  </pic:spPr>
                </pic:pic>
              </a:graphicData>
            </a:graphic>
          </wp:inline>
        </w:drawing>
      </w:r>
    </w:p>
    <w:p w:rsidR="00F77381" w:rsidRPr="009C2105" w:rsidRDefault="00F77381" w:rsidP="00EF3611">
      <w:pPr>
        <w:pStyle w:val="ListParagraph"/>
        <w:ind w:left="851"/>
        <w:jc w:val="both"/>
        <w:rPr>
          <w:rFonts w:ascii="Arial" w:hAnsi="Arial" w:cs="Arial"/>
          <w:sz w:val="18"/>
          <w:szCs w:val="18"/>
          <w:lang w:val="es-ES"/>
        </w:rPr>
      </w:pPr>
      <w:r w:rsidRPr="009C2105">
        <w:rPr>
          <w:rFonts w:ascii="Arial" w:hAnsi="Arial" w:cs="Arial"/>
          <w:sz w:val="18"/>
          <w:szCs w:val="18"/>
          <w:lang w:val="es-ES"/>
        </w:rPr>
        <w:t>Fuente: Unidad de Planificación Vial, MOPTVDU, 2011</w:t>
      </w:r>
    </w:p>
    <w:p w:rsidR="00C16638" w:rsidRPr="00EF3611" w:rsidRDefault="00C16638" w:rsidP="00D069F8">
      <w:pPr>
        <w:pStyle w:val="ListParagraph"/>
        <w:ind w:left="0"/>
        <w:jc w:val="both"/>
        <w:rPr>
          <w:rFonts w:ascii="Arial" w:hAnsi="Arial" w:cs="Arial"/>
          <w:sz w:val="22"/>
          <w:szCs w:val="22"/>
          <w:lang w:val="es-ES"/>
        </w:rPr>
      </w:pPr>
    </w:p>
    <w:p w:rsidR="00C16638" w:rsidRPr="00EF3611" w:rsidRDefault="00C16638" w:rsidP="00C16638">
      <w:pPr>
        <w:jc w:val="both"/>
        <w:rPr>
          <w:rFonts w:ascii="Arial" w:hAnsi="Arial" w:cs="Arial"/>
          <w:sz w:val="22"/>
          <w:szCs w:val="22"/>
          <w:lang w:val="es-ES"/>
        </w:rPr>
      </w:pPr>
    </w:p>
    <w:p w:rsidR="00C16638" w:rsidRPr="00EF3611" w:rsidRDefault="00C16638" w:rsidP="00C16638">
      <w:pPr>
        <w:jc w:val="both"/>
        <w:rPr>
          <w:rFonts w:ascii="Arial" w:hAnsi="Arial" w:cs="Arial"/>
          <w:sz w:val="22"/>
          <w:szCs w:val="22"/>
          <w:lang w:val="es-ES"/>
        </w:rPr>
      </w:pPr>
      <w:r w:rsidRPr="00EF3611">
        <w:rPr>
          <w:rFonts w:ascii="Arial" w:hAnsi="Arial" w:cs="Arial"/>
          <w:sz w:val="22"/>
          <w:szCs w:val="22"/>
          <w:lang w:val="es-ES"/>
        </w:rPr>
        <w:t>En general se encuentra en buen estado y cuenta con una sección transversal de más de 9 m. No se observaron aspectos negativos desde el punto de vista ambiental ni social que con la ejecución de las obras se pudieran presentar.</w:t>
      </w:r>
    </w:p>
    <w:p w:rsidR="00C16638" w:rsidRDefault="00C16638" w:rsidP="00D069F8">
      <w:pPr>
        <w:pStyle w:val="ListParagraph"/>
        <w:ind w:left="0"/>
        <w:jc w:val="both"/>
        <w:rPr>
          <w:rFonts w:ascii="Arial" w:hAnsi="Arial" w:cs="Arial"/>
          <w:sz w:val="22"/>
          <w:szCs w:val="22"/>
          <w:lang w:val="es-ES"/>
        </w:rPr>
      </w:pPr>
    </w:p>
    <w:p w:rsidR="00DC7B5F" w:rsidRDefault="00DC7B5F" w:rsidP="00D069F8">
      <w:pPr>
        <w:pStyle w:val="ListParagraph"/>
        <w:ind w:left="0"/>
        <w:jc w:val="both"/>
        <w:rPr>
          <w:rFonts w:ascii="Arial" w:hAnsi="Arial" w:cs="Arial"/>
          <w:sz w:val="22"/>
          <w:szCs w:val="22"/>
          <w:lang w:val="es-ES"/>
        </w:rPr>
      </w:pPr>
    </w:p>
    <w:p w:rsidR="00DC7B5F" w:rsidRDefault="00DC7B5F" w:rsidP="00D069F8">
      <w:pPr>
        <w:pStyle w:val="ListParagraph"/>
        <w:ind w:left="0"/>
        <w:jc w:val="both"/>
        <w:rPr>
          <w:rFonts w:ascii="Arial" w:hAnsi="Arial" w:cs="Arial"/>
          <w:sz w:val="22"/>
          <w:szCs w:val="22"/>
          <w:lang w:val="es-ES"/>
        </w:rPr>
      </w:pPr>
    </w:p>
    <w:p w:rsidR="00DC7B5F" w:rsidRDefault="00DC7B5F" w:rsidP="00D069F8">
      <w:pPr>
        <w:pStyle w:val="ListParagraph"/>
        <w:ind w:left="0"/>
        <w:jc w:val="both"/>
        <w:rPr>
          <w:rFonts w:ascii="Arial" w:hAnsi="Arial" w:cs="Arial"/>
          <w:sz w:val="22"/>
          <w:szCs w:val="22"/>
          <w:lang w:val="es-ES"/>
        </w:rPr>
      </w:pPr>
    </w:p>
    <w:p w:rsidR="00C16638" w:rsidRPr="00EF3611" w:rsidRDefault="00C16638" w:rsidP="00C16638">
      <w:pPr>
        <w:pStyle w:val="ListParagraph"/>
        <w:ind w:left="0"/>
        <w:jc w:val="both"/>
        <w:rPr>
          <w:rFonts w:ascii="Arial" w:hAnsi="Arial" w:cs="Arial"/>
          <w:sz w:val="22"/>
          <w:szCs w:val="22"/>
          <w:lang w:val="es-ES"/>
        </w:rPr>
      </w:pPr>
    </w:p>
    <w:tbl>
      <w:tblPr>
        <w:tblStyle w:val="TableGrid"/>
        <w:tblW w:w="9072" w:type="dxa"/>
        <w:tblInd w:w="108" w:type="dxa"/>
        <w:tblLook w:val="04A0"/>
      </w:tblPr>
      <w:tblGrid>
        <w:gridCol w:w="4536"/>
        <w:gridCol w:w="4536"/>
      </w:tblGrid>
      <w:tr w:rsidR="00C16638" w:rsidRPr="00A8646E" w:rsidTr="009C2105">
        <w:tc>
          <w:tcPr>
            <w:tcW w:w="4536" w:type="dxa"/>
          </w:tcPr>
          <w:p w:rsidR="00C16638" w:rsidRPr="00FA325B" w:rsidRDefault="00DC7B5F" w:rsidP="009C2105">
            <w:pPr>
              <w:pStyle w:val="ListParagraph"/>
              <w:ind w:left="0"/>
              <w:jc w:val="center"/>
              <w:rPr>
                <w:rFonts w:ascii="Arial" w:hAnsi="Arial" w:cs="Arial"/>
                <w:b/>
                <w:sz w:val="16"/>
                <w:szCs w:val="16"/>
                <w:lang w:val="es-ES"/>
              </w:rPr>
            </w:pPr>
            <w:r>
              <w:rPr>
                <w:rFonts w:ascii="Arial" w:hAnsi="Arial" w:cs="Arial"/>
                <w:b/>
                <w:sz w:val="16"/>
                <w:szCs w:val="16"/>
                <w:lang w:val="es-ES"/>
              </w:rPr>
              <w:t>Foto Nº 19</w:t>
            </w:r>
          </w:p>
          <w:p w:rsidR="00C16638" w:rsidRPr="00FA325B" w:rsidRDefault="00C16638" w:rsidP="009C2105">
            <w:pPr>
              <w:pStyle w:val="ListParagraph"/>
              <w:ind w:left="0"/>
              <w:jc w:val="center"/>
              <w:rPr>
                <w:rFonts w:ascii="Arial" w:hAnsi="Arial" w:cs="Arial"/>
                <w:sz w:val="16"/>
                <w:szCs w:val="16"/>
                <w:lang w:val="es-ES"/>
              </w:rPr>
            </w:pPr>
            <w:r>
              <w:rPr>
                <w:rFonts w:ascii="Arial" w:hAnsi="Arial" w:cs="Arial"/>
                <w:noProof/>
                <w:sz w:val="16"/>
                <w:szCs w:val="16"/>
                <w:lang w:eastAsia="en-US"/>
              </w:rPr>
              <w:drawing>
                <wp:inline distT="0" distB="0" distL="0" distR="0">
                  <wp:extent cx="2619375" cy="1964531"/>
                  <wp:effectExtent l="19050" t="19050" r="28575" b="16669"/>
                  <wp:docPr id="64" name="Imagen 24" descr="C:\Documents and Settings\MARCOS\Mis documentos\Documentos Trabajo MZ\2. Banco Interamericano de Desarrollo\1. Proyectos por País\El Salvador - Caminos Rurales\Fotos Abril 2011\Foto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MARCOS\Mis documentos\Documentos Trabajo MZ\2. Banco Interamericano de Desarrollo\1. Proyectos por País\El Salvador - Caminos Rurales\Fotos Abril 2011\Foto 7-1.JPG"/>
                          <pic:cNvPicPr>
                            <a:picLocks noChangeAspect="1" noChangeArrowheads="1"/>
                          </pic:cNvPicPr>
                        </pic:nvPicPr>
                        <pic:blipFill>
                          <a:blip r:embed="rId46" cstate="print"/>
                          <a:srcRect/>
                          <a:stretch>
                            <a:fillRect/>
                          </a:stretch>
                        </pic:blipFill>
                        <pic:spPr bwMode="auto">
                          <a:xfrm>
                            <a:off x="0" y="0"/>
                            <a:ext cx="2622259" cy="1966694"/>
                          </a:xfrm>
                          <a:prstGeom prst="rect">
                            <a:avLst/>
                          </a:prstGeom>
                          <a:noFill/>
                          <a:ln w="9525">
                            <a:solidFill>
                              <a:schemeClr val="tx1"/>
                            </a:solidFill>
                            <a:miter lim="800000"/>
                            <a:headEnd/>
                            <a:tailEnd/>
                          </a:ln>
                        </pic:spPr>
                      </pic:pic>
                    </a:graphicData>
                  </a:graphic>
                </wp:inline>
              </w:drawing>
            </w:r>
          </w:p>
          <w:p w:rsidR="00C16638" w:rsidRDefault="00C16638" w:rsidP="009C2105">
            <w:pPr>
              <w:pStyle w:val="ListParagraph"/>
              <w:ind w:left="0"/>
              <w:jc w:val="center"/>
              <w:rPr>
                <w:rFonts w:ascii="Arial" w:hAnsi="Arial" w:cs="Arial"/>
                <w:sz w:val="16"/>
                <w:szCs w:val="16"/>
                <w:lang w:val="es-ES"/>
              </w:rPr>
            </w:pPr>
          </w:p>
          <w:p w:rsidR="00C16638" w:rsidRPr="00FA325B" w:rsidRDefault="00DC7B5F" w:rsidP="009C2105">
            <w:pPr>
              <w:pStyle w:val="ListParagraph"/>
              <w:ind w:left="0"/>
              <w:jc w:val="center"/>
              <w:rPr>
                <w:rFonts w:ascii="Arial" w:hAnsi="Arial" w:cs="Arial"/>
                <w:sz w:val="16"/>
                <w:szCs w:val="16"/>
                <w:lang w:val="es-ES"/>
              </w:rPr>
            </w:pPr>
            <w:r>
              <w:rPr>
                <w:rFonts w:ascii="Arial" w:hAnsi="Arial" w:cs="Arial"/>
                <w:sz w:val="16"/>
                <w:szCs w:val="16"/>
                <w:lang w:val="es-ES"/>
              </w:rPr>
              <w:t>Carretera en terracería con amplia sección transversal</w:t>
            </w:r>
          </w:p>
        </w:tc>
        <w:tc>
          <w:tcPr>
            <w:tcW w:w="4536" w:type="dxa"/>
          </w:tcPr>
          <w:p w:rsidR="00C16638" w:rsidRPr="00FA325B" w:rsidRDefault="00DC7B5F" w:rsidP="009C2105">
            <w:pPr>
              <w:pStyle w:val="ListParagraph"/>
              <w:ind w:left="0"/>
              <w:jc w:val="center"/>
              <w:rPr>
                <w:rFonts w:ascii="Arial" w:hAnsi="Arial" w:cs="Arial"/>
                <w:b/>
                <w:sz w:val="16"/>
                <w:szCs w:val="16"/>
                <w:lang w:val="es-ES"/>
              </w:rPr>
            </w:pPr>
            <w:r>
              <w:rPr>
                <w:rFonts w:ascii="Arial" w:hAnsi="Arial" w:cs="Arial"/>
                <w:b/>
                <w:sz w:val="16"/>
                <w:szCs w:val="16"/>
                <w:lang w:val="es-ES"/>
              </w:rPr>
              <w:t>Foto Nº 20</w:t>
            </w:r>
          </w:p>
          <w:p w:rsidR="00C16638" w:rsidRPr="00B226C0" w:rsidRDefault="00C16638" w:rsidP="009C2105">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2619587" cy="1964690"/>
                  <wp:effectExtent l="19050" t="19050" r="28363" b="16510"/>
                  <wp:docPr id="65" name="Imagen 25" descr="C:\Documents and Settings\MARCOS\Mis documentos\Documentos Trabajo MZ\2. Banco Interamericano de Desarrollo\1. Proyectos por País\El Salvador - Caminos Rurales\Fotos Abril 2011\Foto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ARCOS\Mis documentos\Documentos Trabajo MZ\2. Banco Interamericano de Desarrollo\1. Proyectos por País\El Salvador - Caminos Rurales\Fotos Abril 2011\Foto 7-2.JPG"/>
                          <pic:cNvPicPr>
                            <a:picLocks noChangeAspect="1" noChangeArrowheads="1"/>
                          </pic:cNvPicPr>
                        </pic:nvPicPr>
                        <pic:blipFill>
                          <a:blip r:embed="rId47" cstate="print"/>
                          <a:srcRect/>
                          <a:stretch>
                            <a:fillRect/>
                          </a:stretch>
                        </pic:blipFill>
                        <pic:spPr bwMode="auto">
                          <a:xfrm>
                            <a:off x="0" y="0"/>
                            <a:ext cx="2619587" cy="1964690"/>
                          </a:xfrm>
                          <a:prstGeom prst="rect">
                            <a:avLst/>
                          </a:prstGeom>
                          <a:noFill/>
                          <a:ln w="9525">
                            <a:solidFill>
                              <a:schemeClr val="tx1"/>
                            </a:solidFill>
                            <a:miter lim="800000"/>
                            <a:headEnd/>
                            <a:tailEnd/>
                          </a:ln>
                        </pic:spPr>
                      </pic:pic>
                    </a:graphicData>
                  </a:graphic>
                </wp:inline>
              </w:drawing>
            </w:r>
          </w:p>
          <w:p w:rsidR="00C16638" w:rsidRDefault="00C16638" w:rsidP="009C2105">
            <w:pPr>
              <w:pStyle w:val="ListParagraph"/>
              <w:ind w:left="0"/>
              <w:jc w:val="both"/>
              <w:rPr>
                <w:rFonts w:ascii="Arial" w:hAnsi="Arial" w:cs="Arial"/>
                <w:sz w:val="16"/>
                <w:szCs w:val="16"/>
                <w:lang w:val="es-ES"/>
              </w:rPr>
            </w:pPr>
          </w:p>
          <w:p w:rsidR="00C16638" w:rsidRPr="00DC7B5F" w:rsidRDefault="00DC7B5F" w:rsidP="00DC7B5F">
            <w:pPr>
              <w:pStyle w:val="ListParagraph"/>
              <w:ind w:left="0"/>
              <w:jc w:val="center"/>
              <w:rPr>
                <w:rFonts w:ascii="Arial" w:hAnsi="Arial" w:cs="Arial"/>
                <w:sz w:val="16"/>
                <w:szCs w:val="16"/>
                <w:lang w:val="es-ES"/>
              </w:rPr>
            </w:pPr>
            <w:r>
              <w:rPr>
                <w:rFonts w:ascii="Arial" w:hAnsi="Arial" w:cs="Arial"/>
                <w:sz w:val="16"/>
                <w:szCs w:val="16"/>
                <w:lang w:val="es-ES"/>
              </w:rPr>
              <w:t>Vista panorámica de una sección típica de la vía.</w:t>
            </w:r>
          </w:p>
        </w:tc>
      </w:tr>
    </w:tbl>
    <w:p w:rsidR="00C16638" w:rsidRDefault="00C16638" w:rsidP="00C16638">
      <w:pPr>
        <w:pStyle w:val="ListParagraph"/>
        <w:ind w:left="0"/>
        <w:jc w:val="both"/>
        <w:rPr>
          <w:sz w:val="22"/>
          <w:szCs w:val="22"/>
          <w:lang w:val="es-ES"/>
        </w:rPr>
      </w:pPr>
    </w:p>
    <w:p w:rsidR="00726AB4" w:rsidRDefault="00726AB4" w:rsidP="00C16638">
      <w:pPr>
        <w:pStyle w:val="ListParagraph"/>
        <w:ind w:left="0"/>
        <w:jc w:val="both"/>
        <w:rPr>
          <w:sz w:val="22"/>
          <w:szCs w:val="22"/>
          <w:lang w:val="es-ES"/>
        </w:rPr>
      </w:pPr>
    </w:p>
    <w:p w:rsidR="00726AB4" w:rsidRPr="00DF5D65" w:rsidRDefault="00726AB4" w:rsidP="00726AB4">
      <w:pPr>
        <w:pStyle w:val="ListParagraph"/>
        <w:ind w:left="0"/>
        <w:jc w:val="both"/>
        <w:rPr>
          <w:rFonts w:ascii="Arial" w:hAnsi="Arial" w:cs="Arial"/>
          <w:sz w:val="22"/>
          <w:szCs w:val="22"/>
          <w:lang w:val="es-ES"/>
        </w:rPr>
      </w:pPr>
      <w:r w:rsidRPr="00DF5D65">
        <w:rPr>
          <w:rFonts w:ascii="Arial" w:hAnsi="Arial" w:cs="Arial"/>
          <w:sz w:val="22"/>
          <w:szCs w:val="22"/>
          <w:lang w:val="es-ES"/>
        </w:rPr>
        <w:t>Aplicando la FSAAP</w:t>
      </w:r>
      <w:r w:rsidR="00843997">
        <w:rPr>
          <w:rFonts w:ascii="Arial" w:hAnsi="Arial" w:cs="Arial"/>
          <w:sz w:val="22"/>
          <w:szCs w:val="22"/>
          <w:lang w:val="es-ES"/>
        </w:rPr>
        <w:t xml:space="preserve"> </w:t>
      </w:r>
      <w:r w:rsidR="00843997" w:rsidRPr="00843997">
        <w:rPr>
          <w:rFonts w:ascii="Arial" w:hAnsi="Arial" w:cs="Arial"/>
          <w:b/>
          <w:color w:val="0070C0"/>
          <w:sz w:val="22"/>
          <w:szCs w:val="22"/>
          <w:lang w:val="es-ES"/>
        </w:rPr>
        <w:t>(Anexo Nº 8)</w:t>
      </w:r>
      <w:r>
        <w:rPr>
          <w:rFonts w:ascii="Arial" w:hAnsi="Arial" w:cs="Arial"/>
          <w:sz w:val="22"/>
          <w:szCs w:val="22"/>
          <w:lang w:val="es-ES"/>
        </w:rPr>
        <w:t xml:space="preserve">, el proyecto se clasifica como </w:t>
      </w:r>
      <w:r w:rsidRPr="00DF5D65">
        <w:rPr>
          <w:rFonts w:ascii="Arial" w:hAnsi="Arial" w:cs="Arial"/>
          <w:b/>
          <w:sz w:val="22"/>
          <w:szCs w:val="22"/>
          <w:lang w:val="es-ES"/>
        </w:rPr>
        <w:t xml:space="preserve">Categoría </w:t>
      </w:r>
      <w:r>
        <w:rPr>
          <w:rFonts w:ascii="Arial" w:hAnsi="Arial" w:cs="Arial"/>
          <w:b/>
          <w:sz w:val="22"/>
          <w:szCs w:val="22"/>
          <w:lang w:val="es-ES"/>
        </w:rPr>
        <w:t>A</w:t>
      </w:r>
      <w:r w:rsidRPr="00DF5D65">
        <w:rPr>
          <w:rFonts w:ascii="Arial" w:hAnsi="Arial" w:cs="Arial"/>
          <w:sz w:val="22"/>
          <w:szCs w:val="22"/>
          <w:lang w:val="es-ES"/>
        </w:rPr>
        <w:t>. No se requiere desarrollar estudios adicionales para cumplir con las salvaguardias del Banco.</w:t>
      </w:r>
    </w:p>
    <w:p w:rsidR="00E8165C" w:rsidRDefault="00E8165C" w:rsidP="00D069F8">
      <w:pPr>
        <w:pStyle w:val="ListParagraph"/>
        <w:ind w:left="0"/>
        <w:jc w:val="both"/>
        <w:rPr>
          <w:rFonts w:ascii="Arial" w:hAnsi="Arial" w:cs="Arial"/>
          <w:sz w:val="22"/>
          <w:szCs w:val="22"/>
          <w:lang w:val="es-ES"/>
        </w:rPr>
      </w:pPr>
    </w:p>
    <w:p w:rsidR="00E8165C" w:rsidRDefault="00E8165C" w:rsidP="00C61E65">
      <w:pPr>
        <w:pStyle w:val="Heading4"/>
        <w:numPr>
          <w:ilvl w:val="2"/>
          <w:numId w:val="28"/>
        </w:numPr>
        <w:spacing w:before="0" w:after="0"/>
        <w:ind w:left="567" w:hanging="567"/>
        <w:rPr>
          <w:rFonts w:cs="Arial"/>
          <w:b/>
          <w:szCs w:val="22"/>
          <w:lang w:val="es-ES_tradnl"/>
        </w:rPr>
      </w:pPr>
      <w:r>
        <w:rPr>
          <w:rFonts w:cs="Arial"/>
          <w:b/>
          <w:szCs w:val="22"/>
          <w:lang w:val="es-ES_tradnl"/>
        </w:rPr>
        <w:t>Tramo: CA07 (Tejera) – Paso del Mono</w:t>
      </w:r>
    </w:p>
    <w:p w:rsidR="00E8165C" w:rsidRPr="00726AB4" w:rsidRDefault="00E8165C" w:rsidP="00D069F8">
      <w:pPr>
        <w:pStyle w:val="ListParagraph"/>
        <w:ind w:left="0"/>
        <w:jc w:val="both"/>
        <w:rPr>
          <w:rFonts w:ascii="Arial" w:hAnsi="Arial" w:cs="Arial"/>
          <w:sz w:val="22"/>
          <w:szCs w:val="22"/>
          <w:lang w:val="es-ES_tradnl"/>
        </w:rPr>
      </w:pPr>
    </w:p>
    <w:p w:rsidR="00726AB4" w:rsidRPr="00726AB4" w:rsidRDefault="00BB6B56" w:rsidP="00E8165C">
      <w:pPr>
        <w:pStyle w:val="ListParagraph"/>
        <w:ind w:left="0"/>
        <w:jc w:val="both"/>
        <w:rPr>
          <w:rFonts w:ascii="Arial" w:hAnsi="Arial" w:cs="Arial"/>
          <w:sz w:val="22"/>
          <w:szCs w:val="22"/>
          <w:lang w:val="es-ES"/>
        </w:rPr>
      </w:pPr>
      <w:r w:rsidRPr="00726AB4">
        <w:rPr>
          <w:rFonts w:ascii="Arial" w:hAnsi="Arial" w:cs="Arial"/>
          <w:sz w:val="22"/>
          <w:szCs w:val="22"/>
          <w:lang w:val="es-ES"/>
        </w:rPr>
        <w:t xml:space="preserve">Se trata de un subproyecto de aproximadamente 13,0 Km, el cual se desplaza por una zona ondulada y montañosa. Actualmente FOVIAL se encuentra haciendo trabajos de rehabilitación en algunos puntos de la vía, principalmente en el acceso. </w:t>
      </w:r>
    </w:p>
    <w:p w:rsidR="00726AB4" w:rsidRDefault="00726AB4" w:rsidP="00E8165C">
      <w:pPr>
        <w:pStyle w:val="ListParagraph"/>
        <w:ind w:left="0"/>
        <w:jc w:val="both"/>
        <w:rPr>
          <w:rFonts w:ascii="Arial" w:hAnsi="Arial" w:cs="Arial"/>
          <w:sz w:val="22"/>
          <w:szCs w:val="22"/>
          <w:lang w:val="es-ES"/>
        </w:rPr>
      </w:pPr>
    </w:p>
    <w:p w:rsidR="00DC7B5F" w:rsidRDefault="00DC7B5F" w:rsidP="00E8165C">
      <w:pPr>
        <w:pStyle w:val="ListParagraph"/>
        <w:ind w:left="0"/>
        <w:jc w:val="both"/>
        <w:rPr>
          <w:rFonts w:ascii="Arial" w:hAnsi="Arial" w:cs="Arial"/>
          <w:sz w:val="22"/>
          <w:szCs w:val="22"/>
          <w:lang w:val="es-ES"/>
        </w:rPr>
      </w:pPr>
    </w:p>
    <w:p w:rsidR="00F77381" w:rsidRPr="00B226C0" w:rsidRDefault="00DC7B5F" w:rsidP="00F77381">
      <w:pPr>
        <w:pStyle w:val="ListParagraph"/>
        <w:ind w:left="0"/>
        <w:jc w:val="center"/>
        <w:rPr>
          <w:rFonts w:ascii="Arial" w:hAnsi="Arial" w:cs="Arial"/>
          <w:b/>
          <w:sz w:val="20"/>
          <w:szCs w:val="20"/>
          <w:lang w:val="es-ES"/>
        </w:rPr>
      </w:pPr>
      <w:r>
        <w:rPr>
          <w:rFonts w:ascii="Arial" w:hAnsi="Arial" w:cs="Arial"/>
          <w:b/>
          <w:sz w:val="20"/>
          <w:szCs w:val="20"/>
          <w:lang w:val="es-ES"/>
        </w:rPr>
        <w:t>Figura Nº 14</w:t>
      </w:r>
    </w:p>
    <w:p w:rsidR="00F77381" w:rsidRPr="00B226C0" w:rsidRDefault="00F77381" w:rsidP="00F77381">
      <w:pPr>
        <w:pStyle w:val="ListParagraph"/>
        <w:ind w:left="0"/>
        <w:jc w:val="center"/>
        <w:rPr>
          <w:rFonts w:ascii="Arial" w:hAnsi="Arial" w:cs="Arial"/>
          <w:b/>
          <w:sz w:val="20"/>
          <w:szCs w:val="20"/>
          <w:lang w:val="es-ES"/>
        </w:rPr>
      </w:pPr>
      <w:r w:rsidRPr="00B226C0">
        <w:rPr>
          <w:rFonts w:ascii="Arial" w:hAnsi="Arial" w:cs="Arial"/>
          <w:b/>
          <w:sz w:val="20"/>
          <w:szCs w:val="20"/>
          <w:lang w:val="es-ES"/>
        </w:rPr>
        <w:t xml:space="preserve">Ubicación geográfica del tramo </w:t>
      </w:r>
      <w:r w:rsidR="00DC7B5F">
        <w:rPr>
          <w:rFonts w:ascii="Arial" w:hAnsi="Arial" w:cs="Arial"/>
          <w:b/>
          <w:sz w:val="20"/>
          <w:szCs w:val="20"/>
          <w:lang w:val="es-ES"/>
        </w:rPr>
        <w:t>CA07 (Tejera)</w:t>
      </w:r>
      <w:r w:rsidRPr="00B226C0">
        <w:rPr>
          <w:rFonts w:ascii="Arial" w:hAnsi="Arial" w:cs="Arial"/>
          <w:b/>
          <w:sz w:val="20"/>
          <w:szCs w:val="20"/>
          <w:lang w:val="es-ES"/>
        </w:rPr>
        <w:t xml:space="preserve"> – </w:t>
      </w:r>
      <w:r w:rsidR="00DC7B5F">
        <w:rPr>
          <w:rFonts w:ascii="Arial" w:hAnsi="Arial" w:cs="Arial"/>
          <w:b/>
          <w:sz w:val="20"/>
          <w:szCs w:val="20"/>
          <w:lang w:val="es-ES"/>
        </w:rPr>
        <w:t>Paso del Mono</w:t>
      </w:r>
    </w:p>
    <w:p w:rsidR="00F77381" w:rsidRPr="00726AB4" w:rsidRDefault="00F77381" w:rsidP="00F77381">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4724400" cy="2861392"/>
            <wp:effectExtent l="19050" t="19050" r="19050" b="15158"/>
            <wp:docPr id="19" name="Imagen 8" descr="C:\Documents and Settings\MARCOS\Mis documentos\Documentos Trabajo MZ\2. Banco Interamericano de Desarrollo\1. Proyectos por País\El Salvador - Caminos Rurales\Tramo 8 Tej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COS\Mis documentos\Documentos Trabajo MZ\2. Banco Interamericano de Desarrollo\1. Proyectos por País\El Salvador - Caminos Rurales\Tramo 8 Tejera.jpg"/>
                    <pic:cNvPicPr>
                      <a:picLocks noChangeAspect="1" noChangeArrowheads="1"/>
                    </pic:cNvPicPr>
                  </pic:nvPicPr>
                  <pic:blipFill>
                    <a:blip r:embed="rId48" cstate="print"/>
                    <a:srcRect/>
                    <a:stretch>
                      <a:fillRect/>
                    </a:stretch>
                  </pic:blipFill>
                  <pic:spPr bwMode="auto">
                    <a:xfrm>
                      <a:off x="0" y="0"/>
                      <a:ext cx="4728033" cy="2863593"/>
                    </a:xfrm>
                    <a:prstGeom prst="rect">
                      <a:avLst/>
                    </a:prstGeom>
                    <a:noFill/>
                    <a:ln w="9525">
                      <a:solidFill>
                        <a:schemeClr val="tx1"/>
                      </a:solidFill>
                      <a:miter lim="800000"/>
                      <a:headEnd/>
                      <a:tailEnd/>
                    </a:ln>
                  </pic:spPr>
                </pic:pic>
              </a:graphicData>
            </a:graphic>
          </wp:inline>
        </w:drawing>
      </w:r>
    </w:p>
    <w:p w:rsidR="00F77381" w:rsidRPr="009C2105" w:rsidRDefault="00F77381" w:rsidP="00EF3611">
      <w:pPr>
        <w:pStyle w:val="ListParagraph"/>
        <w:ind w:left="851"/>
        <w:jc w:val="both"/>
        <w:rPr>
          <w:rFonts w:ascii="Arial" w:hAnsi="Arial" w:cs="Arial"/>
          <w:sz w:val="18"/>
          <w:szCs w:val="18"/>
          <w:lang w:val="es-ES"/>
        </w:rPr>
      </w:pPr>
      <w:r w:rsidRPr="009C2105">
        <w:rPr>
          <w:rFonts w:ascii="Arial" w:hAnsi="Arial" w:cs="Arial"/>
          <w:sz w:val="18"/>
          <w:szCs w:val="18"/>
          <w:lang w:val="es-ES"/>
        </w:rPr>
        <w:t>Fuente: Unidad de Planificación Vial, MOPTVDU, 2011</w:t>
      </w:r>
    </w:p>
    <w:p w:rsidR="00726AB4" w:rsidRDefault="00726AB4" w:rsidP="00E8165C">
      <w:pPr>
        <w:pStyle w:val="ListParagraph"/>
        <w:ind w:left="0"/>
        <w:jc w:val="both"/>
        <w:rPr>
          <w:rFonts w:ascii="Arial" w:hAnsi="Arial" w:cs="Arial"/>
          <w:sz w:val="22"/>
          <w:szCs w:val="22"/>
          <w:lang w:val="es-ES"/>
        </w:rPr>
      </w:pPr>
    </w:p>
    <w:p w:rsidR="00F77381" w:rsidRPr="00726AB4" w:rsidRDefault="00F77381" w:rsidP="00E8165C">
      <w:pPr>
        <w:pStyle w:val="ListParagraph"/>
        <w:ind w:left="0"/>
        <w:jc w:val="both"/>
        <w:rPr>
          <w:rFonts w:ascii="Arial" w:hAnsi="Arial" w:cs="Arial"/>
          <w:sz w:val="22"/>
          <w:szCs w:val="22"/>
          <w:lang w:val="es-ES"/>
        </w:rPr>
      </w:pPr>
    </w:p>
    <w:p w:rsidR="00BB6B56" w:rsidRPr="00726AB4" w:rsidRDefault="00BB6B56" w:rsidP="00E8165C">
      <w:pPr>
        <w:pStyle w:val="ListParagraph"/>
        <w:ind w:left="0"/>
        <w:jc w:val="both"/>
        <w:rPr>
          <w:rFonts w:ascii="Arial" w:hAnsi="Arial" w:cs="Arial"/>
          <w:sz w:val="22"/>
          <w:szCs w:val="22"/>
          <w:lang w:val="es-ES"/>
        </w:rPr>
      </w:pPr>
      <w:r w:rsidRPr="00726AB4">
        <w:rPr>
          <w:rFonts w:ascii="Arial" w:hAnsi="Arial" w:cs="Arial"/>
          <w:sz w:val="22"/>
          <w:szCs w:val="22"/>
          <w:lang w:val="es-ES"/>
        </w:rPr>
        <w:t>Se trata de una zona con mucho potencial turístico y de importancia para el país ya que la carretera llega a la zona fronteriza con Honduras. No se observó problemas desde el punto de vista ambiental ni social que la ejecución de las obras pudiera ocasionar.</w:t>
      </w:r>
    </w:p>
    <w:p w:rsidR="00BB6B56" w:rsidRDefault="00BB6B56" w:rsidP="00BB6B56">
      <w:pPr>
        <w:widowControl w:val="0"/>
        <w:jc w:val="both"/>
        <w:rPr>
          <w:rFonts w:ascii="Arial" w:hAnsi="Arial" w:cs="Arial"/>
          <w:sz w:val="22"/>
          <w:szCs w:val="22"/>
          <w:lang w:val="es-ES"/>
        </w:rPr>
      </w:pPr>
    </w:p>
    <w:p w:rsidR="00F77381" w:rsidRDefault="00F77381" w:rsidP="00BB6B56">
      <w:pPr>
        <w:widowControl w:val="0"/>
        <w:jc w:val="both"/>
        <w:rPr>
          <w:rFonts w:ascii="Arial" w:hAnsi="Arial" w:cs="Arial"/>
          <w:sz w:val="22"/>
          <w:szCs w:val="22"/>
          <w:lang w:val="es-ES"/>
        </w:rPr>
      </w:pPr>
    </w:p>
    <w:tbl>
      <w:tblPr>
        <w:tblStyle w:val="TableGrid"/>
        <w:tblW w:w="9072" w:type="dxa"/>
        <w:tblInd w:w="108" w:type="dxa"/>
        <w:tblLook w:val="04A0"/>
      </w:tblPr>
      <w:tblGrid>
        <w:gridCol w:w="4536"/>
        <w:gridCol w:w="4536"/>
      </w:tblGrid>
      <w:tr w:rsidR="00726AB4" w:rsidRPr="00A8646E" w:rsidTr="009C2105">
        <w:tc>
          <w:tcPr>
            <w:tcW w:w="4536" w:type="dxa"/>
          </w:tcPr>
          <w:p w:rsidR="00726AB4" w:rsidRPr="00FA325B" w:rsidRDefault="00DC7B5F" w:rsidP="009C2105">
            <w:pPr>
              <w:pStyle w:val="ListParagraph"/>
              <w:ind w:left="0"/>
              <w:jc w:val="center"/>
              <w:rPr>
                <w:rFonts w:ascii="Arial" w:hAnsi="Arial" w:cs="Arial"/>
                <w:b/>
                <w:sz w:val="16"/>
                <w:szCs w:val="16"/>
                <w:lang w:val="es-ES"/>
              </w:rPr>
            </w:pPr>
            <w:r>
              <w:rPr>
                <w:rFonts w:ascii="Arial" w:hAnsi="Arial" w:cs="Arial"/>
                <w:b/>
                <w:sz w:val="16"/>
                <w:szCs w:val="16"/>
                <w:lang w:val="es-ES"/>
              </w:rPr>
              <w:t>Foto Nº 21</w:t>
            </w:r>
          </w:p>
          <w:p w:rsidR="00726AB4" w:rsidRPr="00FA325B" w:rsidRDefault="00726AB4" w:rsidP="009C2105">
            <w:pPr>
              <w:pStyle w:val="ListParagraph"/>
              <w:ind w:left="0"/>
              <w:jc w:val="center"/>
              <w:rPr>
                <w:rFonts w:ascii="Arial" w:hAnsi="Arial" w:cs="Arial"/>
                <w:sz w:val="16"/>
                <w:szCs w:val="16"/>
                <w:lang w:val="es-ES"/>
              </w:rPr>
            </w:pPr>
            <w:r>
              <w:rPr>
                <w:rFonts w:ascii="Arial" w:hAnsi="Arial" w:cs="Arial"/>
                <w:noProof/>
                <w:sz w:val="16"/>
                <w:szCs w:val="16"/>
                <w:lang w:eastAsia="en-US"/>
              </w:rPr>
              <w:drawing>
                <wp:inline distT="0" distB="0" distL="0" distR="0">
                  <wp:extent cx="2616199" cy="1962150"/>
                  <wp:effectExtent l="19050" t="19050" r="12701" b="19050"/>
                  <wp:docPr id="68" name="Imagen 26" descr="C:\Documents and Settings\MARCOS\Mis documentos\Documentos Trabajo MZ\2. Banco Interamericano de Desarrollo\1. Proyectos por País\El Salvador - Caminos Rurales\Fotos Abril 2011\Foto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MARCOS\Mis documentos\Documentos Trabajo MZ\2. Banco Interamericano de Desarrollo\1. Proyectos por País\El Salvador - Caminos Rurales\Fotos Abril 2011\Foto 8-1.JPG"/>
                          <pic:cNvPicPr>
                            <a:picLocks noChangeAspect="1" noChangeArrowheads="1"/>
                          </pic:cNvPicPr>
                        </pic:nvPicPr>
                        <pic:blipFill>
                          <a:blip r:embed="rId49" cstate="print"/>
                          <a:srcRect/>
                          <a:stretch>
                            <a:fillRect/>
                          </a:stretch>
                        </pic:blipFill>
                        <pic:spPr bwMode="auto">
                          <a:xfrm>
                            <a:off x="0" y="0"/>
                            <a:ext cx="2616199" cy="1962150"/>
                          </a:xfrm>
                          <a:prstGeom prst="rect">
                            <a:avLst/>
                          </a:prstGeom>
                          <a:noFill/>
                          <a:ln w="9525">
                            <a:solidFill>
                              <a:schemeClr val="tx1"/>
                            </a:solidFill>
                            <a:miter lim="800000"/>
                            <a:headEnd/>
                            <a:tailEnd/>
                          </a:ln>
                        </pic:spPr>
                      </pic:pic>
                    </a:graphicData>
                  </a:graphic>
                </wp:inline>
              </w:drawing>
            </w:r>
          </w:p>
          <w:p w:rsidR="00DC7B5F" w:rsidRDefault="00DC7B5F" w:rsidP="009C2105">
            <w:pPr>
              <w:pStyle w:val="ListParagraph"/>
              <w:ind w:left="0"/>
              <w:jc w:val="center"/>
              <w:rPr>
                <w:rFonts w:ascii="Arial" w:hAnsi="Arial" w:cs="Arial"/>
                <w:sz w:val="16"/>
                <w:szCs w:val="16"/>
                <w:lang w:val="es-ES"/>
              </w:rPr>
            </w:pPr>
          </w:p>
          <w:p w:rsidR="00726AB4" w:rsidRPr="00FA325B" w:rsidRDefault="00DC7B5F" w:rsidP="00DC7B5F">
            <w:pPr>
              <w:pStyle w:val="ListParagraph"/>
              <w:ind w:left="0"/>
              <w:jc w:val="center"/>
              <w:rPr>
                <w:rFonts w:ascii="Arial" w:hAnsi="Arial" w:cs="Arial"/>
                <w:sz w:val="16"/>
                <w:szCs w:val="16"/>
                <w:lang w:val="es-ES"/>
              </w:rPr>
            </w:pPr>
            <w:r>
              <w:rPr>
                <w:rFonts w:ascii="Arial" w:hAnsi="Arial" w:cs="Arial"/>
                <w:sz w:val="16"/>
                <w:szCs w:val="16"/>
                <w:lang w:val="es-ES"/>
              </w:rPr>
              <w:t>Inicio del tramo donde se están ejecutando obras de rehabilitación por parte del FOVIAL</w:t>
            </w:r>
          </w:p>
        </w:tc>
        <w:tc>
          <w:tcPr>
            <w:tcW w:w="4536" w:type="dxa"/>
          </w:tcPr>
          <w:p w:rsidR="00726AB4" w:rsidRPr="00FA325B" w:rsidRDefault="00DC7B5F" w:rsidP="009C2105">
            <w:pPr>
              <w:pStyle w:val="ListParagraph"/>
              <w:ind w:left="0"/>
              <w:jc w:val="center"/>
              <w:rPr>
                <w:rFonts w:ascii="Arial" w:hAnsi="Arial" w:cs="Arial"/>
                <w:b/>
                <w:sz w:val="16"/>
                <w:szCs w:val="16"/>
                <w:lang w:val="es-ES"/>
              </w:rPr>
            </w:pPr>
            <w:r>
              <w:rPr>
                <w:rFonts w:ascii="Arial" w:hAnsi="Arial" w:cs="Arial"/>
                <w:b/>
                <w:sz w:val="16"/>
                <w:szCs w:val="16"/>
                <w:lang w:val="es-ES"/>
              </w:rPr>
              <w:t>Foto Nº 22</w:t>
            </w:r>
          </w:p>
          <w:p w:rsidR="00726AB4" w:rsidRPr="00B226C0" w:rsidRDefault="00726AB4" w:rsidP="009C2105">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2641600" cy="1981200"/>
                  <wp:effectExtent l="19050" t="19050" r="25400" b="19050"/>
                  <wp:docPr id="69" name="Imagen 27" descr="C:\Documents and Settings\MARCOS\Mis documentos\Documentos Trabajo MZ\2. Banco Interamericano de Desarrollo\1. Proyectos por País\El Salvador - Caminos Rurales\Fotos Abril 2011\Foto 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MARCOS\Mis documentos\Documentos Trabajo MZ\2. Banco Interamericano de Desarrollo\1. Proyectos por País\El Salvador - Caminos Rurales\Fotos Abril 2011\Foto 8-2.JPG"/>
                          <pic:cNvPicPr>
                            <a:picLocks noChangeAspect="1" noChangeArrowheads="1"/>
                          </pic:cNvPicPr>
                        </pic:nvPicPr>
                        <pic:blipFill>
                          <a:blip r:embed="rId50" cstate="print"/>
                          <a:srcRect/>
                          <a:stretch>
                            <a:fillRect/>
                          </a:stretch>
                        </pic:blipFill>
                        <pic:spPr bwMode="auto">
                          <a:xfrm>
                            <a:off x="0" y="0"/>
                            <a:ext cx="2641600" cy="1981200"/>
                          </a:xfrm>
                          <a:prstGeom prst="rect">
                            <a:avLst/>
                          </a:prstGeom>
                          <a:noFill/>
                          <a:ln w="9525">
                            <a:solidFill>
                              <a:schemeClr val="tx1"/>
                            </a:solidFill>
                            <a:miter lim="800000"/>
                            <a:headEnd/>
                            <a:tailEnd/>
                          </a:ln>
                        </pic:spPr>
                      </pic:pic>
                    </a:graphicData>
                  </a:graphic>
                </wp:inline>
              </w:drawing>
            </w:r>
          </w:p>
          <w:p w:rsidR="00726AB4" w:rsidRPr="00FA325B" w:rsidRDefault="00726AB4" w:rsidP="009C2105">
            <w:pPr>
              <w:pStyle w:val="ListParagraph"/>
              <w:ind w:left="0"/>
              <w:jc w:val="both"/>
              <w:rPr>
                <w:rFonts w:ascii="Arial" w:hAnsi="Arial" w:cs="Arial"/>
                <w:sz w:val="16"/>
                <w:szCs w:val="16"/>
                <w:lang w:val="es-ES"/>
              </w:rPr>
            </w:pPr>
          </w:p>
          <w:p w:rsidR="00726AB4" w:rsidRPr="00DC7B5F" w:rsidRDefault="00DC7B5F" w:rsidP="009C2105">
            <w:pPr>
              <w:pStyle w:val="ListParagraph"/>
              <w:ind w:left="0"/>
              <w:jc w:val="center"/>
              <w:rPr>
                <w:rFonts w:ascii="Arial" w:hAnsi="Arial" w:cs="Arial"/>
                <w:sz w:val="16"/>
                <w:szCs w:val="16"/>
                <w:lang w:val="es-ES"/>
              </w:rPr>
            </w:pPr>
            <w:r w:rsidRPr="00DC7B5F">
              <w:rPr>
                <w:rFonts w:ascii="Arial" w:hAnsi="Arial" w:cs="Arial"/>
                <w:sz w:val="16"/>
                <w:szCs w:val="16"/>
                <w:lang w:val="es-ES"/>
              </w:rPr>
              <w:t>Sección típica al inicio del tramo</w:t>
            </w:r>
          </w:p>
        </w:tc>
      </w:tr>
    </w:tbl>
    <w:p w:rsidR="00726AB4" w:rsidRDefault="00726AB4" w:rsidP="00726AB4">
      <w:pPr>
        <w:pStyle w:val="ListParagraph"/>
        <w:ind w:left="0"/>
        <w:jc w:val="both"/>
        <w:rPr>
          <w:sz w:val="22"/>
          <w:szCs w:val="22"/>
          <w:lang w:val="es-ES"/>
        </w:rPr>
      </w:pPr>
    </w:p>
    <w:tbl>
      <w:tblPr>
        <w:tblStyle w:val="TableGrid"/>
        <w:tblW w:w="9072" w:type="dxa"/>
        <w:tblInd w:w="108" w:type="dxa"/>
        <w:tblLook w:val="04A0"/>
      </w:tblPr>
      <w:tblGrid>
        <w:gridCol w:w="4536"/>
        <w:gridCol w:w="4536"/>
      </w:tblGrid>
      <w:tr w:rsidR="00726AB4" w:rsidRPr="00A8646E" w:rsidTr="009C2105">
        <w:tc>
          <w:tcPr>
            <w:tcW w:w="4536" w:type="dxa"/>
          </w:tcPr>
          <w:p w:rsidR="00726AB4" w:rsidRPr="00FA325B" w:rsidRDefault="00DC7B5F" w:rsidP="009C2105">
            <w:pPr>
              <w:pStyle w:val="ListParagraph"/>
              <w:ind w:left="0"/>
              <w:jc w:val="center"/>
              <w:rPr>
                <w:rFonts w:ascii="Arial" w:hAnsi="Arial" w:cs="Arial"/>
                <w:b/>
                <w:sz w:val="16"/>
                <w:szCs w:val="16"/>
                <w:lang w:val="es-ES"/>
              </w:rPr>
            </w:pPr>
            <w:r>
              <w:rPr>
                <w:rFonts w:ascii="Arial" w:hAnsi="Arial" w:cs="Arial"/>
                <w:b/>
                <w:sz w:val="16"/>
                <w:szCs w:val="16"/>
                <w:lang w:val="es-ES"/>
              </w:rPr>
              <w:t>Foto Nº 23</w:t>
            </w:r>
          </w:p>
          <w:p w:rsidR="00726AB4" w:rsidRPr="00FA325B" w:rsidRDefault="00726AB4" w:rsidP="009C2105">
            <w:pPr>
              <w:pStyle w:val="ListParagraph"/>
              <w:ind w:left="0"/>
              <w:jc w:val="center"/>
              <w:rPr>
                <w:rFonts w:ascii="Arial" w:hAnsi="Arial" w:cs="Arial"/>
                <w:sz w:val="16"/>
                <w:szCs w:val="16"/>
                <w:lang w:val="es-ES"/>
              </w:rPr>
            </w:pPr>
            <w:r>
              <w:rPr>
                <w:rFonts w:ascii="Arial" w:hAnsi="Arial" w:cs="Arial"/>
                <w:noProof/>
                <w:sz w:val="16"/>
                <w:szCs w:val="16"/>
                <w:lang w:eastAsia="en-US"/>
              </w:rPr>
              <w:drawing>
                <wp:inline distT="0" distB="0" distL="0" distR="0">
                  <wp:extent cx="2603500" cy="1952625"/>
                  <wp:effectExtent l="19050" t="19050" r="25400" b="28575"/>
                  <wp:docPr id="72" name="Imagen 28" descr="C:\Documents and Settings\MARCOS\Mis documentos\Documentos Trabajo MZ\2. Banco Interamericano de Desarrollo\1. Proyectos por País\El Salvador - Caminos Rurales\Fotos Abril 2011\Foto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MARCOS\Mis documentos\Documentos Trabajo MZ\2. Banco Interamericano de Desarrollo\1. Proyectos por País\El Salvador - Caminos Rurales\Fotos Abril 2011\Foto 8-3.JPG"/>
                          <pic:cNvPicPr>
                            <a:picLocks noChangeAspect="1" noChangeArrowheads="1"/>
                          </pic:cNvPicPr>
                        </pic:nvPicPr>
                        <pic:blipFill>
                          <a:blip r:embed="rId51" cstate="print"/>
                          <a:srcRect/>
                          <a:stretch>
                            <a:fillRect/>
                          </a:stretch>
                        </pic:blipFill>
                        <pic:spPr bwMode="auto">
                          <a:xfrm>
                            <a:off x="0" y="0"/>
                            <a:ext cx="2603500" cy="1952625"/>
                          </a:xfrm>
                          <a:prstGeom prst="rect">
                            <a:avLst/>
                          </a:prstGeom>
                          <a:noFill/>
                          <a:ln w="9525">
                            <a:solidFill>
                              <a:schemeClr val="tx1"/>
                            </a:solidFill>
                            <a:miter lim="800000"/>
                            <a:headEnd/>
                            <a:tailEnd/>
                          </a:ln>
                        </pic:spPr>
                      </pic:pic>
                    </a:graphicData>
                  </a:graphic>
                </wp:inline>
              </w:drawing>
            </w:r>
          </w:p>
          <w:p w:rsidR="00726AB4" w:rsidRDefault="00DC7B5F" w:rsidP="009C2105">
            <w:pPr>
              <w:pStyle w:val="ListParagraph"/>
              <w:ind w:left="0"/>
              <w:jc w:val="center"/>
              <w:rPr>
                <w:rFonts w:ascii="Arial" w:hAnsi="Arial" w:cs="Arial"/>
                <w:sz w:val="16"/>
                <w:szCs w:val="16"/>
                <w:lang w:val="es-ES"/>
              </w:rPr>
            </w:pPr>
            <w:r>
              <w:rPr>
                <w:rFonts w:ascii="Arial" w:hAnsi="Arial" w:cs="Arial"/>
                <w:sz w:val="16"/>
                <w:szCs w:val="16"/>
                <w:lang w:val="es-ES"/>
              </w:rPr>
              <w:t>Falta de un adecuado sistema de drenaje y cunetas laterales en algunas secciones de la vía</w:t>
            </w:r>
          </w:p>
          <w:p w:rsidR="00726AB4" w:rsidRPr="00FA325B" w:rsidRDefault="00726AB4" w:rsidP="009C2105">
            <w:pPr>
              <w:pStyle w:val="ListParagraph"/>
              <w:ind w:left="0"/>
              <w:jc w:val="center"/>
              <w:rPr>
                <w:rFonts w:ascii="Arial" w:hAnsi="Arial" w:cs="Arial"/>
                <w:sz w:val="16"/>
                <w:szCs w:val="16"/>
                <w:lang w:val="es-ES"/>
              </w:rPr>
            </w:pPr>
          </w:p>
        </w:tc>
        <w:tc>
          <w:tcPr>
            <w:tcW w:w="4536" w:type="dxa"/>
          </w:tcPr>
          <w:p w:rsidR="00726AB4" w:rsidRPr="00FA325B" w:rsidRDefault="00DC7B5F" w:rsidP="009C2105">
            <w:pPr>
              <w:pStyle w:val="ListParagraph"/>
              <w:ind w:left="0"/>
              <w:jc w:val="center"/>
              <w:rPr>
                <w:rFonts w:ascii="Arial" w:hAnsi="Arial" w:cs="Arial"/>
                <w:b/>
                <w:sz w:val="16"/>
                <w:szCs w:val="16"/>
                <w:lang w:val="es-ES"/>
              </w:rPr>
            </w:pPr>
            <w:r>
              <w:rPr>
                <w:rFonts w:ascii="Arial" w:hAnsi="Arial" w:cs="Arial"/>
                <w:b/>
                <w:sz w:val="16"/>
                <w:szCs w:val="16"/>
                <w:lang w:val="es-ES"/>
              </w:rPr>
              <w:t>Foto Nº 24</w:t>
            </w:r>
          </w:p>
          <w:p w:rsidR="00726AB4" w:rsidRPr="00B226C0" w:rsidRDefault="00726AB4" w:rsidP="009C2105">
            <w:pPr>
              <w:pStyle w:val="ListParagraph"/>
              <w:ind w:left="0"/>
              <w:jc w:val="center"/>
              <w:rPr>
                <w:rFonts w:ascii="Arial" w:hAnsi="Arial" w:cs="Arial"/>
                <w:sz w:val="22"/>
                <w:szCs w:val="22"/>
                <w:lang w:val="es-ES"/>
              </w:rPr>
            </w:pPr>
            <w:r>
              <w:rPr>
                <w:rFonts w:ascii="Arial" w:hAnsi="Arial" w:cs="Arial"/>
                <w:noProof/>
                <w:sz w:val="22"/>
                <w:szCs w:val="22"/>
                <w:lang w:eastAsia="en-US"/>
              </w:rPr>
              <w:drawing>
                <wp:inline distT="0" distB="0" distL="0" distR="0">
                  <wp:extent cx="2628900" cy="1971675"/>
                  <wp:effectExtent l="19050" t="19050" r="19050" b="28575"/>
                  <wp:docPr id="73" name="Imagen 29" descr="C:\Documents and Settings\MARCOS\Mis documentos\Documentos Trabajo MZ\2. Banco Interamericano de Desarrollo\1. Proyectos por País\El Salvador - Caminos Rurales\Fotos Abril 2011\Foto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MARCOS\Mis documentos\Documentos Trabajo MZ\2. Banco Interamericano de Desarrollo\1. Proyectos por País\El Salvador - Caminos Rurales\Fotos Abril 2011\Foto 8-4.JPG"/>
                          <pic:cNvPicPr>
                            <a:picLocks noChangeAspect="1" noChangeArrowheads="1"/>
                          </pic:cNvPicPr>
                        </pic:nvPicPr>
                        <pic:blipFill>
                          <a:blip r:embed="rId52" cstate="print"/>
                          <a:srcRect/>
                          <a:stretch>
                            <a:fillRect/>
                          </a:stretch>
                        </pic:blipFill>
                        <pic:spPr bwMode="auto">
                          <a:xfrm>
                            <a:off x="0" y="0"/>
                            <a:ext cx="2632044" cy="1974033"/>
                          </a:xfrm>
                          <a:prstGeom prst="rect">
                            <a:avLst/>
                          </a:prstGeom>
                          <a:noFill/>
                          <a:ln w="9525">
                            <a:solidFill>
                              <a:schemeClr val="tx1"/>
                            </a:solidFill>
                            <a:miter lim="800000"/>
                            <a:headEnd/>
                            <a:tailEnd/>
                          </a:ln>
                        </pic:spPr>
                      </pic:pic>
                    </a:graphicData>
                  </a:graphic>
                </wp:inline>
              </w:drawing>
            </w:r>
          </w:p>
          <w:p w:rsidR="00726AB4" w:rsidRPr="00C51009" w:rsidRDefault="00DC7B5F" w:rsidP="00C51009">
            <w:pPr>
              <w:pStyle w:val="ListParagraph"/>
              <w:ind w:left="0"/>
              <w:jc w:val="center"/>
              <w:rPr>
                <w:rFonts w:ascii="Arial" w:hAnsi="Arial" w:cs="Arial"/>
                <w:sz w:val="16"/>
                <w:szCs w:val="16"/>
                <w:lang w:val="es-ES"/>
              </w:rPr>
            </w:pPr>
            <w:r>
              <w:rPr>
                <w:rFonts w:ascii="Arial" w:hAnsi="Arial" w:cs="Arial"/>
                <w:sz w:val="16"/>
                <w:szCs w:val="16"/>
                <w:lang w:val="es-ES"/>
              </w:rPr>
              <w:t>Zona con alto potencial turístico a lo largo de la vía, especialmente en la parte alta del tramo</w:t>
            </w:r>
          </w:p>
        </w:tc>
      </w:tr>
    </w:tbl>
    <w:p w:rsidR="00726AB4" w:rsidRDefault="00726AB4" w:rsidP="00726AB4">
      <w:pPr>
        <w:pStyle w:val="ListParagraph"/>
        <w:ind w:left="0"/>
        <w:jc w:val="both"/>
        <w:rPr>
          <w:sz w:val="22"/>
          <w:szCs w:val="22"/>
          <w:lang w:val="es-ES"/>
        </w:rPr>
      </w:pPr>
    </w:p>
    <w:p w:rsidR="00726AB4" w:rsidRDefault="00726AB4" w:rsidP="00726AB4">
      <w:pPr>
        <w:pStyle w:val="ListParagraph"/>
        <w:ind w:left="0"/>
        <w:jc w:val="both"/>
        <w:rPr>
          <w:sz w:val="22"/>
          <w:szCs w:val="22"/>
          <w:lang w:val="es-ES"/>
        </w:rPr>
      </w:pPr>
    </w:p>
    <w:p w:rsidR="00726AB4" w:rsidRPr="00DF5D65" w:rsidRDefault="00726AB4" w:rsidP="00726AB4">
      <w:pPr>
        <w:pStyle w:val="ListParagraph"/>
        <w:ind w:left="0"/>
        <w:jc w:val="both"/>
        <w:rPr>
          <w:rFonts w:ascii="Arial" w:hAnsi="Arial" w:cs="Arial"/>
          <w:sz w:val="22"/>
          <w:szCs w:val="22"/>
          <w:lang w:val="es-ES"/>
        </w:rPr>
      </w:pPr>
      <w:r w:rsidRPr="00DF5D65">
        <w:rPr>
          <w:rFonts w:ascii="Arial" w:hAnsi="Arial" w:cs="Arial"/>
          <w:sz w:val="22"/>
          <w:szCs w:val="22"/>
          <w:lang w:val="es-ES"/>
        </w:rPr>
        <w:t>Aplicando la FSAAP</w:t>
      </w:r>
      <w:r w:rsidR="00063B40">
        <w:rPr>
          <w:rFonts w:ascii="Arial" w:hAnsi="Arial" w:cs="Arial"/>
          <w:sz w:val="22"/>
          <w:szCs w:val="22"/>
          <w:lang w:val="es-ES"/>
        </w:rPr>
        <w:t xml:space="preserve"> </w:t>
      </w:r>
      <w:r w:rsidR="00063B40" w:rsidRPr="00063B40">
        <w:rPr>
          <w:rFonts w:ascii="Arial" w:hAnsi="Arial" w:cs="Arial"/>
          <w:b/>
          <w:color w:val="0070C0"/>
          <w:sz w:val="22"/>
          <w:szCs w:val="22"/>
          <w:lang w:val="es-ES"/>
        </w:rPr>
        <w:t>(Anexo Nº 9)</w:t>
      </w:r>
      <w:r>
        <w:rPr>
          <w:rFonts w:ascii="Arial" w:hAnsi="Arial" w:cs="Arial"/>
          <w:sz w:val="22"/>
          <w:szCs w:val="22"/>
          <w:lang w:val="es-ES"/>
        </w:rPr>
        <w:t xml:space="preserve">, el proyecto se clasifica como </w:t>
      </w:r>
      <w:r w:rsidRPr="00DF5D65">
        <w:rPr>
          <w:rFonts w:ascii="Arial" w:hAnsi="Arial" w:cs="Arial"/>
          <w:b/>
          <w:sz w:val="22"/>
          <w:szCs w:val="22"/>
          <w:lang w:val="es-ES"/>
        </w:rPr>
        <w:t xml:space="preserve">Categoría </w:t>
      </w:r>
      <w:r>
        <w:rPr>
          <w:rFonts w:ascii="Arial" w:hAnsi="Arial" w:cs="Arial"/>
          <w:b/>
          <w:sz w:val="22"/>
          <w:szCs w:val="22"/>
          <w:lang w:val="es-ES"/>
        </w:rPr>
        <w:t>A</w:t>
      </w:r>
      <w:r w:rsidRPr="00DF5D65">
        <w:rPr>
          <w:rFonts w:ascii="Arial" w:hAnsi="Arial" w:cs="Arial"/>
          <w:sz w:val="22"/>
          <w:szCs w:val="22"/>
          <w:lang w:val="es-ES"/>
        </w:rPr>
        <w:t>. No se requiere desarrollar estudios adicionales para cumplir con las salvaguardias del Banco.</w:t>
      </w:r>
    </w:p>
    <w:p w:rsidR="00DC7B5F" w:rsidRDefault="00DC7B5F" w:rsidP="00BB6B56">
      <w:pPr>
        <w:widowControl w:val="0"/>
        <w:jc w:val="both"/>
        <w:rPr>
          <w:rFonts w:ascii="Arial" w:hAnsi="Arial" w:cs="Arial"/>
          <w:sz w:val="22"/>
          <w:szCs w:val="22"/>
          <w:lang w:val="es-ES"/>
        </w:rPr>
      </w:pPr>
    </w:p>
    <w:p w:rsidR="00DC7B5F" w:rsidRDefault="00F71ECA" w:rsidP="00DC7B5F">
      <w:pPr>
        <w:jc w:val="both"/>
        <w:rPr>
          <w:rFonts w:ascii="Arial" w:hAnsi="Arial" w:cs="Arial"/>
          <w:sz w:val="22"/>
          <w:szCs w:val="22"/>
          <w:lang w:val="es-ES"/>
        </w:rPr>
      </w:pPr>
      <w:r>
        <w:rPr>
          <w:rFonts w:ascii="Arial" w:hAnsi="Arial" w:cs="Arial"/>
          <w:sz w:val="22"/>
          <w:szCs w:val="22"/>
          <w:lang w:val="es-ES"/>
        </w:rPr>
        <w:t xml:space="preserve">A continuación se presenta </w:t>
      </w:r>
      <w:r w:rsidR="00537D6B">
        <w:rPr>
          <w:rFonts w:ascii="Arial" w:hAnsi="Arial" w:cs="Arial"/>
          <w:sz w:val="22"/>
          <w:szCs w:val="22"/>
          <w:lang w:val="es-ES"/>
        </w:rPr>
        <w:t>un resumen de los resultados obtenidos en el análisis ambiental y sociocultural de la muestra</w:t>
      </w:r>
      <w:r w:rsidR="007714D0">
        <w:rPr>
          <w:rFonts w:ascii="Arial" w:hAnsi="Arial" w:cs="Arial"/>
          <w:sz w:val="22"/>
          <w:szCs w:val="22"/>
          <w:lang w:val="es-ES"/>
        </w:rPr>
        <w:t>:</w:t>
      </w:r>
    </w:p>
    <w:p w:rsidR="00537D6B" w:rsidRDefault="00537D6B" w:rsidP="00DC7B5F">
      <w:pPr>
        <w:jc w:val="both"/>
        <w:rPr>
          <w:rFonts w:ascii="Arial" w:hAnsi="Arial" w:cs="Arial"/>
          <w:sz w:val="22"/>
          <w:szCs w:val="22"/>
          <w:lang w:val="es-ES"/>
        </w:rPr>
      </w:pPr>
    </w:p>
    <w:p w:rsidR="00537D6B" w:rsidRDefault="00537D6B" w:rsidP="00DC7B5F">
      <w:pPr>
        <w:jc w:val="both"/>
        <w:rPr>
          <w:rFonts w:ascii="Arial" w:hAnsi="Arial" w:cs="Arial"/>
          <w:sz w:val="22"/>
          <w:szCs w:val="22"/>
          <w:lang w:val="es-ES"/>
        </w:rPr>
      </w:pPr>
    </w:p>
    <w:p w:rsidR="00537D6B" w:rsidRDefault="00537D6B" w:rsidP="00DC7B5F">
      <w:pPr>
        <w:jc w:val="both"/>
        <w:rPr>
          <w:rFonts w:ascii="Arial" w:hAnsi="Arial" w:cs="Arial"/>
          <w:sz w:val="22"/>
          <w:szCs w:val="22"/>
          <w:lang w:val="es-ES"/>
        </w:rPr>
      </w:pPr>
    </w:p>
    <w:p w:rsidR="007714D0" w:rsidRDefault="007714D0" w:rsidP="007714D0">
      <w:pPr>
        <w:jc w:val="center"/>
        <w:rPr>
          <w:rFonts w:ascii="Arial" w:hAnsi="Arial" w:cs="Arial"/>
          <w:b/>
          <w:sz w:val="20"/>
          <w:szCs w:val="20"/>
          <w:lang w:val="es-ES"/>
        </w:rPr>
      </w:pPr>
    </w:p>
    <w:p w:rsidR="007714D0" w:rsidRPr="008F7B72" w:rsidRDefault="007714D0" w:rsidP="007714D0">
      <w:pPr>
        <w:jc w:val="center"/>
        <w:rPr>
          <w:rFonts w:ascii="Arial" w:hAnsi="Arial" w:cs="Arial"/>
          <w:b/>
          <w:sz w:val="20"/>
          <w:szCs w:val="20"/>
          <w:lang w:val="es-ES"/>
        </w:rPr>
      </w:pPr>
      <w:r w:rsidRPr="008F7B72">
        <w:rPr>
          <w:rFonts w:ascii="Arial" w:hAnsi="Arial" w:cs="Arial"/>
          <w:b/>
          <w:sz w:val="20"/>
          <w:szCs w:val="20"/>
          <w:lang w:val="es-ES"/>
        </w:rPr>
        <w:lastRenderedPageBreak/>
        <w:t xml:space="preserve">Cuadro Nº </w:t>
      </w:r>
      <w:r>
        <w:rPr>
          <w:rFonts w:ascii="Arial" w:hAnsi="Arial" w:cs="Arial"/>
          <w:b/>
          <w:sz w:val="20"/>
          <w:szCs w:val="20"/>
          <w:lang w:val="es-ES"/>
        </w:rPr>
        <w:t>3</w:t>
      </w:r>
    </w:p>
    <w:p w:rsidR="007714D0" w:rsidRPr="008F7B72" w:rsidRDefault="007714D0" w:rsidP="007714D0">
      <w:pPr>
        <w:jc w:val="center"/>
        <w:rPr>
          <w:rFonts w:ascii="Arial" w:hAnsi="Arial" w:cs="Arial"/>
          <w:b/>
          <w:sz w:val="20"/>
          <w:szCs w:val="20"/>
          <w:lang w:val="es-ES"/>
        </w:rPr>
      </w:pPr>
      <w:r w:rsidRPr="008F7B72">
        <w:rPr>
          <w:rFonts w:ascii="Arial" w:hAnsi="Arial" w:cs="Arial"/>
          <w:b/>
          <w:sz w:val="20"/>
          <w:szCs w:val="20"/>
          <w:lang w:val="es-ES"/>
        </w:rPr>
        <w:t>Resumen del Análisis Ambiental y Sociocultural de la muestra de proyectos</w:t>
      </w:r>
    </w:p>
    <w:p w:rsidR="007714D0" w:rsidRDefault="007714D0" w:rsidP="007714D0">
      <w:pPr>
        <w:jc w:val="both"/>
        <w:rPr>
          <w:rFonts w:ascii="Arial" w:hAnsi="Arial" w:cs="Arial"/>
          <w:sz w:val="22"/>
          <w:szCs w:val="22"/>
          <w:lang w:val="es-ES"/>
        </w:rPr>
      </w:pPr>
    </w:p>
    <w:tbl>
      <w:tblPr>
        <w:tblStyle w:val="TableGrid"/>
        <w:tblW w:w="9090" w:type="dxa"/>
        <w:tblInd w:w="108" w:type="dxa"/>
        <w:tblLook w:val="04A0"/>
      </w:tblPr>
      <w:tblGrid>
        <w:gridCol w:w="4236"/>
        <w:gridCol w:w="1072"/>
        <w:gridCol w:w="1183"/>
        <w:gridCol w:w="1305"/>
        <w:gridCol w:w="1294"/>
      </w:tblGrid>
      <w:tr w:rsidR="007714D0" w:rsidRPr="008F7B72" w:rsidTr="004372B8">
        <w:tc>
          <w:tcPr>
            <w:tcW w:w="4253" w:type="dxa"/>
            <w:shd w:val="clear" w:color="auto" w:fill="D9D9D9" w:themeFill="background1" w:themeFillShade="D9"/>
          </w:tcPr>
          <w:p w:rsidR="007714D0" w:rsidRDefault="007714D0" w:rsidP="004372B8">
            <w:pPr>
              <w:jc w:val="center"/>
              <w:rPr>
                <w:rFonts w:ascii="Arial" w:hAnsi="Arial" w:cs="Arial"/>
                <w:b/>
                <w:sz w:val="20"/>
                <w:szCs w:val="20"/>
                <w:lang w:val="es-ES"/>
              </w:rPr>
            </w:pPr>
          </w:p>
          <w:p w:rsidR="007714D0" w:rsidRDefault="007714D0" w:rsidP="004372B8">
            <w:pPr>
              <w:jc w:val="center"/>
              <w:rPr>
                <w:rFonts w:ascii="Arial" w:hAnsi="Arial" w:cs="Arial"/>
                <w:b/>
                <w:sz w:val="20"/>
                <w:szCs w:val="20"/>
                <w:lang w:val="es-ES"/>
              </w:rPr>
            </w:pPr>
          </w:p>
          <w:p w:rsidR="007714D0" w:rsidRPr="008F7B72" w:rsidRDefault="007714D0" w:rsidP="004372B8">
            <w:pPr>
              <w:jc w:val="center"/>
              <w:rPr>
                <w:rFonts w:ascii="Arial" w:hAnsi="Arial" w:cs="Arial"/>
                <w:b/>
                <w:sz w:val="20"/>
                <w:szCs w:val="20"/>
                <w:lang w:val="es-ES"/>
              </w:rPr>
            </w:pPr>
            <w:r w:rsidRPr="008F7B72">
              <w:rPr>
                <w:rFonts w:ascii="Arial" w:hAnsi="Arial" w:cs="Arial"/>
                <w:b/>
                <w:sz w:val="20"/>
                <w:szCs w:val="20"/>
                <w:lang w:val="es-ES"/>
              </w:rPr>
              <w:t>Tramo</w:t>
            </w:r>
          </w:p>
        </w:tc>
        <w:tc>
          <w:tcPr>
            <w:tcW w:w="1072" w:type="dxa"/>
            <w:shd w:val="clear" w:color="auto" w:fill="D9D9D9" w:themeFill="background1" w:themeFillShade="D9"/>
          </w:tcPr>
          <w:p w:rsidR="007714D0" w:rsidRDefault="007714D0" w:rsidP="004372B8">
            <w:pPr>
              <w:jc w:val="center"/>
              <w:rPr>
                <w:rFonts w:ascii="Arial" w:hAnsi="Arial" w:cs="Arial"/>
                <w:b/>
                <w:sz w:val="20"/>
                <w:szCs w:val="20"/>
                <w:lang w:val="es-ES"/>
              </w:rPr>
            </w:pPr>
          </w:p>
          <w:p w:rsidR="007714D0" w:rsidRPr="008F7B72" w:rsidRDefault="007714D0" w:rsidP="004372B8">
            <w:pPr>
              <w:jc w:val="center"/>
              <w:rPr>
                <w:rFonts w:ascii="Arial" w:hAnsi="Arial" w:cs="Arial"/>
                <w:b/>
                <w:sz w:val="20"/>
                <w:szCs w:val="20"/>
                <w:lang w:val="es-ES"/>
              </w:rPr>
            </w:pPr>
            <w:r w:rsidRPr="008F7B72">
              <w:rPr>
                <w:rFonts w:ascii="Arial" w:hAnsi="Arial" w:cs="Arial"/>
                <w:b/>
                <w:sz w:val="20"/>
                <w:szCs w:val="20"/>
                <w:lang w:val="es-ES"/>
              </w:rPr>
              <w:t>Long</w:t>
            </w:r>
            <w:r>
              <w:rPr>
                <w:rFonts w:ascii="Arial" w:hAnsi="Arial" w:cs="Arial"/>
                <w:b/>
                <w:sz w:val="20"/>
                <w:szCs w:val="20"/>
                <w:lang w:val="es-ES"/>
              </w:rPr>
              <w:t>itud</w:t>
            </w:r>
            <w:r w:rsidRPr="008F7B72">
              <w:rPr>
                <w:rFonts w:ascii="Arial" w:hAnsi="Arial" w:cs="Arial"/>
                <w:b/>
                <w:sz w:val="20"/>
                <w:szCs w:val="20"/>
                <w:lang w:val="es-ES"/>
              </w:rPr>
              <w:t xml:space="preserve"> (Km)</w:t>
            </w:r>
          </w:p>
        </w:tc>
        <w:tc>
          <w:tcPr>
            <w:tcW w:w="1183" w:type="dxa"/>
            <w:shd w:val="clear" w:color="auto" w:fill="D9D9D9" w:themeFill="background1" w:themeFillShade="D9"/>
          </w:tcPr>
          <w:p w:rsidR="007714D0" w:rsidRDefault="007714D0" w:rsidP="004372B8">
            <w:pPr>
              <w:jc w:val="center"/>
              <w:rPr>
                <w:rFonts w:ascii="Arial" w:hAnsi="Arial" w:cs="Arial"/>
                <w:b/>
                <w:sz w:val="20"/>
                <w:szCs w:val="20"/>
                <w:lang w:val="es-ES"/>
              </w:rPr>
            </w:pPr>
          </w:p>
          <w:p w:rsidR="007714D0" w:rsidRDefault="007714D0" w:rsidP="004372B8">
            <w:pPr>
              <w:jc w:val="center"/>
              <w:rPr>
                <w:rFonts w:ascii="Arial" w:hAnsi="Arial" w:cs="Arial"/>
                <w:b/>
                <w:sz w:val="20"/>
                <w:szCs w:val="20"/>
                <w:lang w:val="es-ES"/>
              </w:rPr>
            </w:pPr>
            <w:r w:rsidRPr="008F7B72">
              <w:rPr>
                <w:rFonts w:ascii="Arial" w:hAnsi="Arial" w:cs="Arial"/>
                <w:b/>
                <w:sz w:val="20"/>
                <w:szCs w:val="20"/>
                <w:lang w:val="es-ES"/>
              </w:rPr>
              <w:t>Categoría</w:t>
            </w:r>
          </w:p>
          <w:p w:rsidR="007714D0" w:rsidRPr="008F7B72" w:rsidRDefault="007714D0" w:rsidP="004372B8">
            <w:pPr>
              <w:jc w:val="center"/>
              <w:rPr>
                <w:rFonts w:ascii="Arial" w:hAnsi="Arial" w:cs="Arial"/>
                <w:b/>
                <w:sz w:val="20"/>
                <w:szCs w:val="20"/>
                <w:lang w:val="es-ES"/>
              </w:rPr>
            </w:pPr>
            <w:r>
              <w:rPr>
                <w:rFonts w:ascii="Arial" w:hAnsi="Arial" w:cs="Arial"/>
                <w:b/>
                <w:sz w:val="20"/>
                <w:szCs w:val="20"/>
                <w:lang w:val="es-ES"/>
              </w:rPr>
              <w:t>Ambiental</w:t>
            </w:r>
          </w:p>
        </w:tc>
        <w:tc>
          <w:tcPr>
            <w:tcW w:w="1288" w:type="dxa"/>
            <w:shd w:val="clear" w:color="auto" w:fill="D9D9D9" w:themeFill="background1" w:themeFillShade="D9"/>
          </w:tcPr>
          <w:p w:rsidR="007714D0" w:rsidRPr="008F7B72" w:rsidRDefault="007714D0" w:rsidP="004372B8">
            <w:pPr>
              <w:jc w:val="center"/>
              <w:rPr>
                <w:rFonts w:ascii="Arial" w:hAnsi="Arial" w:cs="Arial"/>
                <w:b/>
                <w:sz w:val="20"/>
                <w:szCs w:val="20"/>
                <w:lang w:val="es-ES"/>
              </w:rPr>
            </w:pPr>
            <w:r>
              <w:rPr>
                <w:rFonts w:ascii="Arial" w:hAnsi="Arial" w:cs="Arial"/>
                <w:b/>
                <w:sz w:val="20"/>
                <w:szCs w:val="20"/>
                <w:lang w:val="es-ES"/>
              </w:rPr>
              <w:t>Cuenta con algún estudio de Evaluación Ambiental</w:t>
            </w:r>
            <w:proofErr w:type="gramStart"/>
            <w:r>
              <w:rPr>
                <w:rFonts w:ascii="Arial" w:hAnsi="Arial" w:cs="Arial"/>
                <w:b/>
                <w:sz w:val="20"/>
                <w:szCs w:val="20"/>
                <w:lang w:val="es-ES"/>
              </w:rPr>
              <w:t>?</w:t>
            </w:r>
            <w:proofErr w:type="gramEnd"/>
          </w:p>
        </w:tc>
        <w:tc>
          <w:tcPr>
            <w:tcW w:w="1294" w:type="dxa"/>
            <w:shd w:val="clear" w:color="auto" w:fill="D9D9D9" w:themeFill="background1" w:themeFillShade="D9"/>
          </w:tcPr>
          <w:p w:rsidR="007714D0" w:rsidRDefault="007714D0" w:rsidP="004372B8">
            <w:pPr>
              <w:jc w:val="center"/>
              <w:rPr>
                <w:rFonts w:ascii="Arial" w:hAnsi="Arial" w:cs="Arial"/>
                <w:b/>
                <w:sz w:val="20"/>
                <w:szCs w:val="20"/>
                <w:lang w:val="es-ES"/>
              </w:rPr>
            </w:pPr>
            <w:r>
              <w:rPr>
                <w:rFonts w:ascii="Arial" w:hAnsi="Arial" w:cs="Arial"/>
                <w:b/>
                <w:sz w:val="20"/>
                <w:szCs w:val="20"/>
                <w:lang w:val="es-ES"/>
              </w:rPr>
              <w:t>Cuenta con Resolución MARN?</w:t>
            </w:r>
          </w:p>
        </w:tc>
      </w:tr>
      <w:tr w:rsidR="007714D0" w:rsidRPr="00AE288A" w:rsidTr="004372B8">
        <w:tc>
          <w:tcPr>
            <w:tcW w:w="4253" w:type="dxa"/>
          </w:tcPr>
          <w:p w:rsidR="007714D0" w:rsidRDefault="007714D0" w:rsidP="004372B8">
            <w:pPr>
              <w:pStyle w:val="ListParagraph"/>
              <w:ind w:left="284"/>
              <w:jc w:val="both"/>
              <w:rPr>
                <w:rFonts w:ascii="Arial" w:hAnsi="Arial" w:cs="Arial"/>
                <w:sz w:val="20"/>
                <w:szCs w:val="20"/>
                <w:lang w:val="es-ES"/>
              </w:rPr>
            </w:pPr>
          </w:p>
          <w:p w:rsidR="0088139E" w:rsidRDefault="007714D0" w:rsidP="00C61E65">
            <w:pPr>
              <w:pStyle w:val="ListParagraph"/>
              <w:numPr>
                <w:ilvl w:val="0"/>
                <w:numId w:val="55"/>
              </w:numPr>
              <w:ind w:left="318" w:hanging="284"/>
              <w:jc w:val="both"/>
              <w:rPr>
                <w:rFonts w:ascii="Arial" w:hAnsi="Arial" w:cs="Arial"/>
                <w:sz w:val="20"/>
                <w:szCs w:val="20"/>
                <w:lang w:val="es-ES"/>
              </w:rPr>
            </w:pPr>
            <w:proofErr w:type="spellStart"/>
            <w:r w:rsidRPr="0088139E">
              <w:rPr>
                <w:rFonts w:ascii="Arial" w:hAnsi="Arial" w:cs="Arial"/>
                <w:sz w:val="20"/>
                <w:szCs w:val="20"/>
                <w:lang w:val="es-ES"/>
              </w:rPr>
              <w:t>Metapan</w:t>
            </w:r>
            <w:proofErr w:type="spellEnd"/>
            <w:r w:rsidRPr="0088139E">
              <w:rPr>
                <w:rFonts w:ascii="Arial" w:hAnsi="Arial" w:cs="Arial"/>
                <w:sz w:val="20"/>
                <w:szCs w:val="20"/>
                <w:lang w:val="es-ES"/>
              </w:rPr>
              <w:t xml:space="preserve"> – </w:t>
            </w:r>
            <w:proofErr w:type="spellStart"/>
            <w:r w:rsidRPr="0088139E">
              <w:rPr>
                <w:rFonts w:ascii="Arial" w:hAnsi="Arial" w:cs="Arial"/>
                <w:sz w:val="20"/>
                <w:szCs w:val="20"/>
                <w:lang w:val="es-ES"/>
              </w:rPr>
              <w:t>Citala</w:t>
            </w:r>
            <w:proofErr w:type="spellEnd"/>
            <w:r w:rsidR="0088139E" w:rsidRPr="0088139E">
              <w:rPr>
                <w:rFonts w:ascii="Arial" w:hAnsi="Arial" w:cs="Arial"/>
                <w:sz w:val="20"/>
                <w:szCs w:val="20"/>
                <w:lang w:val="es-ES"/>
              </w:rPr>
              <w:t xml:space="preserve"> </w:t>
            </w:r>
          </w:p>
          <w:p w:rsidR="007714D0" w:rsidRPr="0088139E" w:rsidRDefault="007714D0" w:rsidP="00C61E65">
            <w:pPr>
              <w:pStyle w:val="ListParagraph"/>
              <w:numPr>
                <w:ilvl w:val="0"/>
                <w:numId w:val="55"/>
              </w:numPr>
              <w:ind w:left="318" w:hanging="284"/>
              <w:jc w:val="both"/>
              <w:rPr>
                <w:rFonts w:ascii="Arial" w:hAnsi="Arial" w:cs="Arial"/>
                <w:sz w:val="20"/>
                <w:szCs w:val="20"/>
                <w:lang w:val="es-ES"/>
              </w:rPr>
            </w:pPr>
            <w:r w:rsidRPr="0088139E">
              <w:rPr>
                <w:rFonts w:ascii="Arial" w:hAnsi="Arial" w:cs="Arial"/>
                <w:sz w:val="20"/>
                <w:szCs w:val="20"/>
                <w:lang w:val="es-ES"/>
              </w:rPr>
              <w:t>Dulce Nombre de María – San Fernando</w:t>
            </w:r>
          </w:p>
          <w:p w:rsidR="007714D0" w:rsidRDefault="007714D0" w:rsidP="00C61E65">
            <w:pPr>
              <w:pStyle w:val="ListParagraph"/>
              <w:numPr>
                <w:ilvl w:val="0"/>
                <w:numId w:val="55"/>
              </w:numPr>
              <w:ind w:left="318" w:hanging="284"/>
              <w:jc w:val="both"/>
              <w:rPr>
                <w:rFonts w:ascii="Arial" w:hAnsi="Arial" w:cs="Arial"/>
                <w:sz w:val="20"/>
                <w:szCs w:val="20"/>
                <w:lang w:val="es-ES"/>
              </w:rPr>
            </w:pPr>
            <w:r w:rsidRPr="00AE288A">
              <w:rPr>
                <w:rFonts w:ascii="Arial" w:hAnsi="Arial" w:cs="Arial"/>
                <w:sz w:val="20"/>
                <w:szCs w:val="20"/>
                <w:lang w:val="es-ES"/>
              </w:rPr>
              <w:t>San Rafael – San Francisco Morazán</w:t>
            </w:r>
          </w:p>
          <w:p w:rsidR="007714D0" w:rsidRPr="00AE288A" w:rsidRDefault="007714D0" w:rsidP="00C61E65">
            <w:pPr>
              <w:pStyle w:val="ListParagraph"/>
              <w:numPr>
                <w:ilvl w:val="0"/>
                <w:numId w:val="55"/>
              </w:numPr>
              <w:ind w:left="318" w:hanging="284"/>
              <w:jc w:val="both"/>
              <w:rPr>
                <w:rFonts w:ascii="Arial" w:hAnsi="Arial" w:cs="Arial"/>
                <w:sz w:val="20"/>
                <w:szCs w:val="20"/>
                <w:lang w:val="es-ES"/>
              </w:rPr>
            </w:pPr>
            <w:proofErr w:type="spellStart"/>
            <w:r w:rsidRPr="00AE288A">
              <w:rPr>
                <w:rFonts w:ascii="Arial" w:hAnsi="Arial" w:cs="Arial"/>
                <w:sz w:val="20"/>
                <w:szCs w:val="20"/>
                <w:lang w:val="es-ES"/>
              </w:rPr>
              <w:t>Suchitoto</w:t>
            </w:r>
            <w:proofErr w:type="spellEnd"/>
            <w:r w:rsidRPr="00AE288A">
              <w:rPr>
                <w:rFonts w:ascii="Arial" w:hAnsi="Arial" w:cs="Arial"/>
                <w:sz w:val="20"/>
                <w:szCs w:val="20"/>
                <w:lang w:val="es-ES"/>
              </w:rPr>
              <w:t xml:space="preserve"> – Cinquera</w:t>
            </w:r>
          </w:p>
          <w:p w:rsidR="007714D0" w:rsidRPr="00AE288A" w:rsidRDefault="007714D0" w:rsidP="00C61E65">
            <w:pPr>
              <w:pStyle w:val="ListParagraph"/>
              <w:numPr>
                <w:ilvl w:val="0"/>
                <w:numId w:val="55"/>
              </w:numPr>
              <w:ind w:left="318" w:hanging="284"/>
              <w:jc w:val="both"/>
              <w:rPr>
                <w:rFonts w:ascii="Arial" w:hAnsi="Arial" w:cs="Arial"/>
                <w:sz w:val="20"/>
                <w:szCs w:val="20"/>
                <w:lang w:val="es-ES"/>
              </w:rPr>
            </w:pPr>
            <w:r w:rsidRPr="00AE288A">
              <w:rPr>
                <w:rFonts w:ascii="Arial" w:hAnsi="Arial" w:cs="Arial"/>
                <w:sz w:val="20"/>
                <w:szCs w:val="20"/>
                <w:lang w:val="es-ES"/>
              </w:rPr>
              <w:t xml:space="preserve">Cinquera – </w:t>
            </w:r>
            <w:proofErr w:type="spellStart"/>
            <w:r w:rsidRPr="00AE288A">
              <w:rPr>
                <w:rFonts w:ascii="Arial" w:hAnsi="Arial" w:cs="Arial"/>
                <w:sz w:val="20"/>
                <w:szCs w:val="20"/>
                <w:lang w:val="es-ES"/>
              </w:rPr>
              <w:t>Tejutepeque</w:t>
            </w:r>
            <w:proofErr w:type="spellEnd"/>
          </w:p>
          <w:p w:rsidR="007714D0" w:rsidRPr="00AE288A" w:rsidRDefault="007714D0" w:rsidP="00C61E65">
            <w:pPr>
              <w:pStyle w:val="ListParagraph"/>
              <w:numPr>
                <w:ilvl w:val="0"/>
                <w:numId w:val="55"/>
              </w:numPr>
              <w:ind w:left="318" w:hanging="284"/>
              <w:jc w:val="both"/>
              <w:rPr>
                <w:rFonts w:ascii="Arial" w:hAnsi="Arial" w:cs="Arial"/>
                <w:sz w:val="20"/>
                <w:szCs w:val="20"/>
                <w:lang w:val="es-ES"/>
              </w:rPr>
            </w:pPr>
            <w:r w:rsidRPr="00AE288A">
              <w:rPr>
                <w:rFonts w:ascii="Arial" w:hAnsi="Arial" w:cs="Arial"/>
                <w:sz w:val="20"/>
                <w:szCs w:val="20"/>
                <w:lang w:val="es-ES"/>
              </w:rPr>
              <w:t>CA07N (</w:t>
            </w:r>
            <w:proofErr w:type="spellStart"/>
            <w:r w:rsidRPr="00AE288A">
              <w:rPr>
                <w:rFonts w:ascii="Arial" w:hAnsi="Arial" w:cs="Arial"/>
                <w:sz w:val="20"/>
                <w:szCs w:val="20"/>
                <w:lang w:val="es-ES"/>
              </w:rPr>
              <w:t>Aranbala</w:t>
            </w:r>
            <w:proofErr w:type="spellEnd"/>
            <w:r w:rsidRPr="00AE288A">
              <w:rPr>
                <w:rFonts w:ascii="Arial" w:hAnsi="Arial" w:cs="Arial"/>
                <w:sz w:val="20"/>
                <w:szCs w:val="20"/>
                <w:lang w:val="es-ES"/>
              </w:rPr>
              <w:t xml:space="preserve">) – </w:t>
            </w:r>
            <w:proofErr w:type="spellStart"/>
            <w:r w:rsidRPr="00AE288A">
              <w:rPr>
                <w:rFonts w:ascii="Arial" w:hAnsi="Arial" w:cs="Arial"/>
                <w:sz w:val="20"/>
                <w:szCs w:val="20"/>
                <w:lang w:val="es-ES"/>
              </w:rPr>
              <w:t>Joateca</w:t>
            </w:r>
            <w:proofErr w:type="spellEnd"/>
          </w:p>
          <w:p w:rsidR="007714D0" w:rsidRPr="00AE288A" w:rsidRDefault="007714D0" w:rsidP="00C61E65">
            <w:pPr>
              <w:pStyle w:val="ListParagraph"/>
              <w:numPr>
                <w:ilvl w:val="0"/>
                <w:numId w:val="55"/>
              </w:numPr>
              <w:ind w:left="318" w:hanging="284"/>
              <w:jc w:val="both"/>
              <w:rPr>
                <w:rFonts w:ascii="Arial" w:hAnsi="Arial" w:cs="Arial"/>
                <w:sz w:val="20"/>
                <w:szCs w:val="20"/>
                <w:lang w:val="es-ES"/>
              </w:rPr>
            </w:pPr>
            <w:r w:rsidRPr="00AE288A">
              <w:rPr>
                <w:rFonts w:ascii="Arial" w:hAnsi="Arial" w:cs="Arial"/>
                <w:sz w:val="20"/>
                <w:szCs w:val="20"/>
                <w:lang w:val="es-ES"/>
              </w:rPr>
              <w:t>CA07N (El Triunfo) – Sociedad</w:t>
            </w:r>
          </w:p>
          <w:p w:rsidR="007714D0" w:rsidRPr="00AE288A" w:rsidRDefault="007714D0" w:rsidP="00C61E65">
            <w:pPr>
              <w:pStyle w:val="ListParagraph"/>
              <w:numPr>
                <w:ilvl w:val="0"/>
                <w:numId w:val="55"/>
              </w:numPr>
              <w:ind w:left="318" w:hanging="284"/>
              <w:jc w:val="both"/>
              <w:rPr>
                <w:rFonts w:ascii="Arial" w:hAnsi="Arial" w:cs="Arial"/>
                <w:sz w:val="20"/>
                <w:szCs w:val="20"/>
                <w:lang w:val="es-ES"/>
              </w:rPr>
            </w:pPr>
            <w:r w:rsidRPr="00AE288A">
              <w:rPr>
                <w:rFonts w:ascii="Arial" w:hAnsi="Arial" w:cs="Arial"/>
                <w:sz w:val="20"/>
                <w:szCs w:val="20"/>
                <w:lang w:val="es-ES"/>
              </w:rPr>
              <w:t>CA07N (Tejera) – Paso del Mono.</w:t>
            </w:r>
          </w:p>
          <w:p w:rsidR="007714D0" w:rsidRPr="008F7B72" w:rsidRDefault="007714D0" w:rsidP="004372B8">
            <w:pPr>
              <w:pStyle w:val="ListParagraph"/>
              <w:ind w:left="284"/>
              <w:jc w:val="both"/>
              <w:rPr>
                <w:rFonts w:ascii="Arial" w:hAnsi="Arial" w:cs="Arial"/>
                <w:sz w:val="20"/>
                <w:szCs w:val="20"/>
                <w:lang w:val="es-ES"/>
              </w:rPr>
            </w:pPr>
          </w:p>
        </w:tc>
        <w:tc>
          <w:tcPr>
            <w:tcW w:w="1072" w:type="dxa"/>
          </w:tcPr>
          <w:p w:rsidR="007714D0" w:rsidRDefault="007714D0" w:rsidP="004372B8">
            <w:pPr>
              <w:jc w:val="center"/>
              <w:rPr>
                <w:rFonts w:ascii="Arial" w:hAnsi="Arial" w:cs="Arial"/>
                <w:sz w:val="20"/>
                <w:szCs w:val="20"/>
                <w:lang w:val="es-ES"/>
              </w:rPr>
            </w:pPr>
          </w:p>
          <w:p w:rsidR="007714D0" w:rsidRDefault="007714D0" w:rsidP="004372B8">
            <w:pPr>
              <w:jc w:val="center"/>
              <w:rPr>
                <w:rFonts w:ascii="Arial" w:hAnsi="Arial" w:cs="Arial"/>
                <w:sz w:val="20"/>
                <w:szCs w:val="20"/>
                <w:lang w:val="es-ES"/>
              </w:rPr>
            </w:pPr>
            <w:r>
              <w:rPr>
                <w:rFonts w:ascii="Arial" w:hAnsi="Arial" w:cs="Arial"/>
                <w:sz w:val="20"/>
                <w:szCs w:val="20"/>
                <w:lang w:val="es-ES"/>
              </w:rPr>
              <w:t>45,76</w:t>
            </w:r>
          </w:p>
          <w:p w:rsidR="007714D0" w:rsidRDefault="007714D0" w:rsidP="004372B8">
            <w:pPr>
              <w:jc w:val="center"/>
              <w:rPr>
                <w:rFonts w:ascii="Arial" w:hAnsi="Arial" w:cs="Arial"/>
                <w:sz w:val="20"/>
                <w:szCs w:val="20"/>
                <w:lang w:val="es-ES"/>
              </w:rPr>
            </w:pPr>
            <w:r>
              <w:rPr>
                <w:rFonts w:ascii="Arial" w:hAnsi="Arial" w:cs="Arial"/>
                <w:sz w:val="20"/>
                <w:szCs w:val="20"/>
                <w:lang w:val="es-ES"/>
              </w:rPr>
              <w:t>31,00</w:t>
            </w:r>
          </w:p>
          <w:p w:rsidR="007714D0" w:rsidRDefault="007714D0" w:rsidP="004372B8">
            <w:pPr>
              <w:jc w:val="center"/>
              <w:rPr>
                <w:rFonts w:ascii="Arial" w:hAnsi="Arial" w:cs="Arial"/>
                <w:sz w:val="20"/>
                <w:szCs w:val="20"/>
                <w:lang w:val="es-ES"/>
              </w:rPr>
            </w:pPr>
            <w:r>
              <w:rPr>
                <w:rFonts w:ascii="Arial" w:hAnsi="Arial" w:cs="Arial"/>
                <w:sz w:val="20"/>
                <w:szCs w:val="20"/>
                <w:lang w:val="es-ES"/>
              </w:rPr>
              <w:t>6,00</w:t>
            </w:r>
          </w:p>
          <w:p w:rsidR="007714D0" w:rsidRDefault="007714D0" w:rsidP="004372B8">
            <w:pPr>
              <w:jc w:val="center"/>
              <w:rPr>
                <w:rFonts w:ascii="Arial" w:hAnsi="Arial" w:cs="Arial"/>
                <w:sz w:val="20"/>
                <w:szCs w:val="20"/>
                <w:lang w:val="es-ES"/>
              </w:rPr>
            </w:pPr>
            <w:r>
              <w:rPr>
                <w:rFonts w:ascii="Arial" w:hAnsi="Arial" w:cs="Arial"/>
                <w:sz w:val="20"/>
                <w:szCs w:val="20"/>
                <w:lang w:val="es-ES"/>
              </w:rPr>
              <w:t>17,92</w:t>
            </w:r>
          </w:p>
          <w:p w:rsidR="007714D0" w:rsidRDefault="007714D0" w:rsidP="004372B8">
            <w:pPr>
              <w:jc w:val="center"/>
              <w:rPr>
                <w:rFonts w:ascii="Arial" w:hAnsi="Arial" w:cs="Arial"/>
                <w:sz w:val="20"/>
                <w:szCs w:val="20"/>
                <w:lang w:val="es-ES"/>
              </w:rPr>
            </w:pPr>
            <w:r>
              <w:rPr>
                <w:rFonts w:ascii="Arial" w:hAnsi="Arial" w:cs="Arial"/>
                <w:sz w:val="20"/>
                <w:szCs w:val="20"/>
                <w:lang w:val="es-ES"/>
              </w:rPr>
              <w:t>10,41</w:t>
            </w:r>
          </w:p>
          <w:p w:rsidR="007714D0" w:rsidRDefault="007714D0" w:rsidP="004372B8">
            <w:pPr>
              <w:jc w:val="center"/>
              <w:rPr>
                <w:rFonts w:ascii="Arial" w:hAnsi="Arial" w:cs="Arial"/>
                <w:sz w:val="20"/>
                <w:szCs w:val="20"/>
                <w:lang w:val="es-ES"/>
              </w:rPr>
            </w:pPr>
            <w:r>
              <w:rPr>
                <w:rFonts w:ascii="Arial" w:hAnsi="Arial" w:cs="Arial"/>
                <w:sz w:val="20"/>
                <w:szCs w:val="20"/>
                <w:lang w:val="es-ES"/>
              </w:rPr>
              <w:t>17,80</w:t>
            </w:r>
          </w:p>
          <w:p w:rsidR="007714D0" w:rsidRDefault="007714D0" w:rsidP="004372B8">
            <w:pPr>
              <w:jc w:val="center"/>
              <w:rPr>
                <w:rFonts w:ascii="Arial" w:hAnsi="Arial" w:cs="Arial"/>
                <w:sz w:val="20"/>
                <w:szCs w:val="20"/>
                <w:lang w:val="es-ES"/>
              </w:rPr>
            </w:pPr>
            <w:r>
              <w:rPr>
                <w:rFonts w:ascii="Arial" w:hAnsi="Arial" w:cs="Arial"/>
                <w:sz w:val="20"/>
                <w:szCs w:val="20"/>
                <w:lang w:val="es-ES"/>
              </w:rPr>
              <w:t>11,87</w:t>
            </w:r>
          </w:p>
          <w:p w:rsidR="007714D0" w:rsidRPr="008F7B72" w:rsidRDefault="007714D0" w:rsidP="004372B8">
            <w:pPr>
              <w:jc w:val="center"/>
              <w:rPr>
                <w:rFonts w:ascii="Arial" w:hAnsi="Arial" w:cs="Arial"/>
                <w:sz w:val="20"/>
                <w:szCs w:val="20"/>
                <w:lang w:val="es-ES"/>
              </w:rPr>
            </w:pPr>
            <w:r>
              <w:rPr>
                <w:rFonts w:ascii="Arial" w:hAnsi="Arial" w:cs="Arial"/>
                <w:sz w:val="20"/>
                <w:szCs w:val="20"/>
                <w:lang w:val="es-ES"/>
              </w:rPr>
              <w:t>13,00</w:t>
            </w:r>
          </w:p>
        </w:tc>
        <w:tc>
          <w:tcPr>
            <w:tcW w:w="1183" w:type="dxa"/>
            <w:tcBorders>
              <w:bottom w:val="single" w:sz="4" w:space="0" w:color="auto"/>
            </w:tcBorders>
          </w:tcPr>
          <w:p w:rsidR="007714D0" w:rsidRDefault="007714D0" w:rsidP="004372B8">
            <w:pPr>
              <w:jc w:val="center"/>
              <w:rPr>
                <w:rFonts w:ascii="Arial" w:hAnsi="Arial" w:cs="Arial"/>
                <w:sz w:val="20"/>
                <w:szCs w:val="20"/>
                <w:lang w:val="es-ES"/>
              </w:rPr>
            </w:pPr>
          </w:p>
          <w:p w:rsidR="007714D0" w:rsidRDefault="007714D0" w:rsidP="004372B8">
            <w:pPr>
              <w:jc w:val="center"/>
              <w:rPr>
                <w:rFonts w:ascii="Arial" w:hAnsi="Arial" w:cs="Arial"/>
                <w:sz w:val="20"/>
                <w:szCs w:val="20"/>
                <w:lang w:val="es-ES"/>
              </w:rPr>
            </w:pPr>
            <w:r>
              <w:rPr>
                <w:rFonts w:ascii="Arial" w:hAnsi="Arial" w:cs="Arial"/>
                <w:sz w:val="20"/>
                <w:szCs w:val="20"/>
                <w:lang w:val="es-ES"/>
              </w:rPr>
              <w:t>B1</w:t>
            </w:r>
          </w:p>
          <w:p w:rsidR="007714D0" w:rsidRDefault="007714D0" w:rsidP="004372B8">
            <w:pPr>
              <w:jc w:val="center"/>
              <w:rPr>
                <w:rFonts w:ascii="Arial" w:hAnsi="Arial" w:cs="Arial"/>
                <w:sz w:val="20"/>
                <w:szCs w:val="20"/>
                <w:lang w:val="es-ES"/>
              </w:rPr>
            </w:pPr>
            <w:r>
              <w:rPr>
                <w:rFonts w:ascii="Arial" w:hAnsi="Arial" w:cs="Arial"/>
                <w:sz w:val="20"/>
                <w:szCs w:val="20"/>
                <w:lang w:val="es-ES"/>
              </w:rPr>
              <w:t>A</w:t>
            </w:r>
          </w:p>
          <w:p w:rsidR="007714D0" w:rsidRDefault="007714D0" w:rsidP="004372B8">
            <w:pPr>
              <w:jc w:val="center"/>
              <w:rPr>
                <w:rFonts w:ascii="Arial" w:hAnsi="Arial" w:cs="Arial"/>
                <w:sz w:val="20"/>
                <w:szCs w:val="20"/>
                <w:lang w:val="es-ES"/>
              </w:rPr>
            </w:pPr>
            <w:r>
              <w:rPr>
                <w:rFonts w:ascii="Arial" w:hAnsi="Arial" w:cs="Arial"/>
                <w:sz w:val="20"/>
                <w:szCs w:val="20"/>
                <w:lang w:val="es-ES"/>
              </w:rPr>
              <w:t>A</w:t>
            </w:r>
          </w:p>
          <w:p w:rsidR="007714D0" w:rsidRDefault="007714D0" w:rsidP="004372B8">
            <w:pPr>
              <w:jc w:val="center"/>
              <w:rPr>
                <w:rFonts w:ascii="Arial" w:hAnsi="Arial" w:cs="Arial"/>
                <w:sz w:val="20"/>
                <w:szCs w:val="20"/>
                <w:lang w:val="es-ES"/>
              </w:rPr>
            </w:pPr>
            <w:r>
              <w:rPr>
                <w:rFonts w:ascii="Arial" w:hAnsi="Arial" w:cs="Arial"/>
                <w:sz w:val="20"/>
                <w:szCs w:val="20"/>
                <w:lang w:val="es-ES"/>
              </w:rPr>
              <w:t>A</w:t>
            </w:r>
          </w:p>
          <w:p w:rsidR="007714D0" w:rsidRDefault="007714D0" w:rsidP="004372B8">
            <w:pPr>
              <w:jc w:val="center"/>
              <w:rPr>
                <w:rFonts w:ascii="Arial" w:hAnsi="Arial" w:cs="Arial"/>
                <w:sz w:val="20"/>
                <w:szCs w:val="20"/>
                <w:lang w:val="es-ES"/>
              </w:rPr>
            </w:pPr>
            <w:r>
              <w:rPr>
                <w:rFonts w:ascii="Arial" w:hAnsi="Arial" w:cs="Arial"/>
                <w:sz w:val="20"/>
                <w:szCs w:val="20"/>
                <w:lang w:val="es-ES"/>
              </w:rPr>
              <w:t>A</w:t>
            </w:r>
          </w:p>
          <w:p w:rsidR="007714D0" w:rsidRDefault="006E28F6" w:rsidP="004372B8">
            <w:pPr>
              <w:jc w:val="center"/>
              <w:rPr>
                <w:rFonts w:ascii="Arial" w:hAnsi="Arial" w:cs="Arial"/>
                <w:sz w:val="20"/>
                <w:szCs w:val="20"/>
                <w:lang w:val="es-ES"/>
              </w:rPr>
            </w:pPr>
            <w:r>
              <w:rPr>
                <w:rFonts w:ascii="Arial" w:hAnsi="Arial" w:cs="Arial"/>
                <w:sz w:val="20"/>
                <w:szCs w:val="20"/>
                <w:lang w:val="es-ES"/>
              </w:rPr>
              <w:t>A</w:t>
            </w:r>
          </w:p>
          <w:p w:rsidR="007714D0" w:rsidRDefault="007714D0" w:rsidP="004372B8">
            <w:pPr>
              <w:jc w:val="center"/>
              <w:rPr>
                <w:rFonts w:ascii="Arial" w:hAnsi="Arial" w:cs="Arial"/>
                <w:sz w:val="20"/>
                <w:szCs w:val="20"/>
                <w:lang w:val="es-ES"/>
              </w:rPr>
            </w:pPr>
            <w:r>
              <w:rPr>
                <w:rFonts w:ascii="Arial" w:hAnsi="Arial" w:cs="Arial"/>
                <w:sz w:val="20"/>
                <w:szCs w:val="20"/>
                <w:lang w:val="es-ES"/>
              </w:rPr>
              <w:t>A</w:t>
            </w:r>
          </w:p>
          <w:p w:rsidR="007714D0" w:rsidRDefault="007714D0" w:rsidP="004372B8">
            <w:pPr>
              <w:jc w:val="center"/>
              <w:rPr>
                <w:rFonts w:ascii="Arial" w:hAnsi="Arial" w:cs="Arial"/>
                <w:sz w:val="20"/>
                <w:szCs w:val="20"/>
                <w:lang w:val="es-ES"/>
              </w:rPr>
            </w:pPr>
            <w:r>
              <w:rPr>
                <w:rFonts w:ascii="Arial" w:hAnsi="Arial" w:cs="Arial"/>
                <w:sz w:val="20"/>
                <w:szCs w:val="20"/>
                <w:lang w:val="es-ES"/>
              </w:rPr>
              <w:t>A</w:t>
            </w:r>
          </w:p>
          <w:p w:rsidR="007714D0" w:rsidRPr="008F7B72" w:rsidRDefault="007714D0" w:rsidP="004372B8">
            <w:pPr>
              <w:jc w:val="center"/>
              <w:rPr>
                <w:rFonts w:ascii="Arial" w:hAnsi="Arial" w:cs="Arial"/>
                <w:sz w:val="20"/>
                <w:szCs w:val="20"/>
                <w:lang w:val="es-ES"/>
              </w:rPr>
            </w:pPr>
          </w:p>
        </w:tc>
        <w:tc>
          <w:tcPr>
            <w:tcW w:w="1288" w:type="dxa"/>
            <w:tcBorders>
              <w:bottom w:val="single" w:sz="4" w:space="0" w:color="auto"/>
            </w:tcBorders>
          </w:tcPr>
          <w:p w:rsidR="007714D0" w:rsidRDefault="007714D0" w:rsidP="004372B8">
            <w:pPr>
              <w:jc w:val="center"/>
              <w:rPr>
                <w:rFonts w:ascii="Arial" w:hAnsi="Arial" w:cs="Arial"/>
                <w:sz w:val="20"/>
                <w:szCs w:val="20"/>
                <w:lang w:val="es-ES"/>
              </w:rPr>
            </w:pPr>
          </w:p>
          <w:p w:rsidR="007714D0" w:rsidRDefault="007714D0" w:rsidP="004372B8">
            <w:pPr>
              <w:jc w:val="center"/>
              <w:rPr>
                <w:rFonts w:ascii="Arial" w:hAnsi="Arial" w:cs="Arial"/>
                <w:sz w:val="20"/>
                <w:szCs w:val="20"/>
                <w:lang w:val="es-ES"/>
              </w:rPr>
            </w:pPr>
            <w:r>
              <w:rPr>
                <w:rFonts w:ascii="Arial" w:hAnsi="Arial" w:cs="Arial"/>
                <w:sz w:val="20"/>
                <w:szCs w:val="20"/>
                <w:lang w:val="es-ES"/>
              </w:rPr>
              <w:t>Si</w:t>
            </w:r>
          </w:p>
          <w:p w:rsidR="007714D0" w:rsidRDefault="007714D0" w:rsidP="004372B8">
            <w:pPr>
              <w:jc w:val="center"/>
              <w:rPr>
                <w:rFonts w:ascii="Arial" w:hAnsi="Arial" w:cs="Arial"/>
                <w:sz w:val="20"/>
                <w:szCs w:val="20"/>
                <w:lang w:val="es-ES"/>
              </w:rPr>
            </w:pPr>
            <w:r>
              <w:rPr>
                <w:rFonts w:ascii="Arial" w:hAnsi="Arial" w:cs="Arial"/>
                <w:sz w:val="20"/>
                <w:szCs w:val="20"/>
                <w:lang w:val="es-ES"/>
              </w:rPr>
              <w:t>No</w:t>
            </w:r>
          </w:p>
          <w:p w:rsidR="007714D0" w:rsidRDefault="007714D0" w:rsidP="004372B8">
            <w:pPr>
              <w:jc w:val="center"/>
              <w:rPr>
                <w:rFonts w:ascii="Arial" w:hAnsi="Arial" w:cs="Arial"/>
                <w:sz w:val="20"/>
                <w:szCs w:val="20"/>
                <w:lang w:val="es-ES"/>
              </w:rPr>
            </w:pPr>
            <w:r>
              <w:rPr>
                <w:rFonts w:ascii="Arial" w:hAnsi="Arial" w:cs="Arial"/>
                <w:sz w:val="20"/>
                <w:szCs w:val="20"/>
                <w:lang w:val="es-ES"/>
              </w:rPr>
              <w:t>Si</w:t>
            </w:r>
          </w:p>
          <w:p w:rsidR="007714D0" w:rsidRDefault="007714D0" w:rsidP="004372B8">
            <w:pPr>
              <w:jc w:val="center"/>
              <w:rPr>
                <w:rFonts w:ascii="Arial" w:hAnsi="Arial" w:cs="Arial"/>
                <w:sz w:val="20"/>
                <w:szCs w:val="20"/>
                <w:lang w:val="es-ES"/>
              </w:rPr>
            </w:pPr>
            <w:r>
              <w:rPr>
                <w:rFonts w:ascii="Arial" w:hAnsi="Arial" w:cs="Arial"/>
                <w:sz w:val="20"/>
                <w:szCs w:val="20"/>
                <w:lang w:val="es-ES"/>
              </w:rPr>
              <w:t>Si</w:t>
            </w:r>
          </w:p>
          <w:p w:rsidR="007714D0" w:rsidRDefault="007714D0" w:rsidP="004372B8">
            <w:pPr>
              <w:jc w:val="center"/>
              <w:rPr>
                <w:rFonts w:ascii="Arial" w:hAnsi="Arial" w:cs="Arial"/>
                <w:sz w:val="20"/>
                <w:szCs w:val="20"/>
                <w:lang w:val="es-ES"/>
              </w:rPr>
            </w:pPr>
            <w:r>
              <w:rPr>
                <w:rFonts w:ascii="Arial" w:hAnsi="Arial" w:cs="Arial"/>
                <w:sz w:val="20"/>
                <w:szCs w:val="20"/>
                <w:lang w:val="es-ES"/>
              </w:rPr>
              <w:t>Si</w:t>
            </w:r>
          </w:p>
          <w:p w:rsidR="007714D0" w:rsidRDefault="007714D0" w:rsidP="004372B8">
            <w:pPr>
              <w:jc w:val="center"/>
              <w:rPr>
                <w:rFonts w:ascii="Arial" w:hAnsi="Arial" w:cs="Arial"/>
                <w:sz w:val="20"/>
                <w:szCs w:val="20"/>
                <w:lang w:val="es-ES"/>
              </w:rPr>
            </w:pPr>
            <w:r>
              <w:rPr>
                <w:rFonts w:ascii="Arial" w:hAnsi="Arial" w:cs="Arial"/>
                <w:sz w:val="20"/>
                <w:szCs w:val="20"/>
                <w:lang w:val="es-ES"/>
              </w:rPr>
              <w:t>No</w:t>
            </w:r>
          </w:p>
          <w:p w:rsidR="007714D0" w:rsidRDefault="007714D0" w:rsidP="004372B8">
            <w:pPr>
              <w:jc w:val="center"/>
              <w:rPr>
                <w:rFonts w:ascii="Arial" w:hAnsi="Arial" w:cs="Arial"/>
                <w:sz w:val="20"/>
                <w:szCs w:val="20"/>
                <w:lang w:val="es-ES"/>
              </w:rPr>
            </w:pPr>
            <w:r>
              <w:rPr>
                <w:rFonts w:ascii="Arial" w:hAnsi="Arial" w:cs="Arial"/>
                <w:sz w:val="20"/>
                <w:szCs w:val="20"/>
                <w:lang w:val="es-ES"/>
              </w:rPr>
              <w:t>No</w:t>
            </w:r>
          </w:p>
          <w:p w:rsidR="007714D0" w:rsidRPr="008F7B72" w:rsidRDefault="007714D0" w:rsidP="004372B8">
            <w:pPr>
              <w:jc w:val="center"/>
              <w:rPr>
                <w:rFonts w:ascii="Arial" w:hAnsi="Arial" w:cs="Arial"/>
                <w:sz w:val="20"/>
                <w:szCs w:val="20"/>
                <w:lang w:val="es-ES"/>
              </w:rPr>
            </w:pPr>
            <w:r>
              <w:rPr>
                <w:rFonts w:ascii="Arial" w:hAnsi="Arial" w:cs="Arial"/>
                <w:sz w:val="20"/>
                <w:szCs w:val="20"/>
                <w:lang w:val="es-ES"/>
              </w:rPr>
              <w:t>No</w:t>
            </w:r>
          </w:p>
        </w:tc>
        <w:tc>
          <w:tcPr>
            <w:tcW w:w="1294" w:type="dxa"/>
            <w:tcBorders>
              <w:bottom w:val="single" w:sz="4" w:space="0" w:color="auto"/>
            </w:tcBorders>
          </w:tcPr>
          <w:p w:rsidR="007714D0" w:rsidRDefault="007714D0" w:rsidP="004372B8">
            <w:pPr>
              <w:jc w:val="center"/>
              <w:rPr>
                <w:rFonts w:ascii="Arial" w:hAnsi="Arial" w:cs="Arial"/>
                <w:sz w:val="20"/>
                <w:szCs w:val="20"/>
                <w:lang w:val="es-ES"/>
              </w:rPr>
            </w:pPr>
          </w:p>
          <w:p w:rsidR="007714D0" w:rsidRDefault="007714D0" w:rsidP="004372B8">
            <w:pPr>
              <w:jc w:val="center"/>
              <w:rPr>
                <w:rFonts w:ascii="Arial" w:hAnsi="Arial" w:cs="Arial"/>
                <w:sz w:val="20"/>
                <w:szCs w:val="20"/>
                <w:lang w:val="es-ES"/>
              </w:rPr>
            </w:pPr>
            <w:r>
              <w:rPr>
                <w:rFonts w:ascii="Arial" w:hAnsi="Arial" w:cs="Arial"/>
                <w:sz w:val="20"/>
                <w:szCs w:val="20"/>
                <w:lang w:val="es-ES"/>
              </w:rPr>
              <w:t>No</w:t>
            </w:r>
          </w:p>
          <w:p w:rsidR="007714D0" w:rsidRDefault="007714D0" w:rsidP="004372B8">
            <w:pPr>
              <w:jc w:val="center"/>
              <w:rPr>
                <w:rFonts w:ascii="Arial" w:hAnsi="Arial" w:cs="Arial"/>
                <w:sz w:val="20"/>
                <w:szCs w:val="20"/>
                <w:lang w:val="es-ES"/>
              </w:rPr>
            </w:pPr>
            <w:r>
              <w:rPr>
                <w:rFonts w:ascii="Arial" w:hAnsi="Arial" w:cs="Arial"/>
                <w:sz w:val="20"/>
                <w:szCs w:val="20"/>
                <w:lang w:val="es-ES"/>
              </w:rPr>
              <w:t>No</w:t>
            </w:r>
          </w:p>
          <w:p w:rsidR="007714D0" w:rsidRDefault="007714D0" w:rsidP="004372B8">
            <w:pPr>
              <w:jc w:val="center"/>
              <w:rPr>
                <w:rFonts w:ascii="Arial" w:hAnsi="Arial" w:cs="Arial"/>
                <w:sz w:val="20"/>
                <w:szCs w:val="20"/>
                <w:lang w:val="es-ES"/>
              </w:rPr>
            </w:pPr>
            <w:r>
              <w:rPr>
                <w:rFonts w:ascii="Arial" w:hAnsi="Arial" w:cs="Arial"/>
                <w:sz w:val="20"/>
                <w:szCs w:val="20"/>
                <w:lang w:val="es-ES"/>
              </w:rPr>
              <w:t>Si</w:t>
            </w:r>
          </w:p>
          <w:p w:rsidR="007714D0" w:rsidRDefault="007714D0" w:rsidP="004372B8">
            <w:pPr>
              <w:jc w:val="center"/>
              <w:rPr>
                <w:rFonts w:ascii="Arial" w:hAnsi="Arial" w:cs="Arial"/>
                <w:sz w:val="20"/>
                <w:szCs w:val="20"/>
                <w:lang w:val="es-ES"/>
              </w:rPr>
            </w:pPr>
            <w:r>
              <w:rPr>
                <w:rFonts w:ascii="Arial" w:hAnsi="Arial" w:cs="Arial"/>
                <w:sz w:val="20"/>
                <w:szCs w:val="20"/>
                <w:lang w:val="es-ES"/>
              </w:rPr>
              <w:t>No</w:t>
            </w:r>
          </w:p>
          <w:p w:rsidR="007714D0" w:rsidRDefault="007714D0" w:rsidP="004372B8">
            <w:pPr>
              <w:jc w:val="center"/>
              <w:rPr>
                <w:rFonts w:ascii="Arial" w:hAnsi="Arial" w:cs="Arial"/>
                <w:sz w:val="20"/>
                <w:szCs w:val="20"/>
                <w:lang w:val="es-ES"/>
              </w:rPr>
            </w:pPr>
            <w:r>
              <w:rPr>
                <w:rFonts w:ascii="Arial" w:hAnsi="Arial" w:cs="Arial"/>
                <w:sz w:val="20"/>
                <w:szCs w:val="20"/>
                <w:lang w:val="es-ES"/>
              </w:rPr>
              <w:t>Si</w:t>
            </w:r>
          </w:p>
          <w:p w:rsidR="007714D0" w:rsidRDefault="007714D0" w:rsidP="004372B8">
            <w:pPr>
              <w:jc w:val="center"/>
              <w:rPr>
                <w:rFonts w:ascii="Arial" w:hAnsi="Arial" w:cs="Arial"/>
                <w:sz w:val="20"/>
                <w:szCs w:val="20"/>
                <w:lang w:val="es-ES"/>
              </w:rPr>
            </w:pPr>
            <w:r>
              <w:rPr>
                <w:rFonts w:ascii="Arial" w:hAnsi="Arial" w:cs="Arial"/>
                <w:sz w:val="20"/>
                <w:szCs w:val="20"/>
                <w:lang w:val="es-ES"/>
              </w:rPr>
              <w:t>No</w:t>
            </w:r>
          </w:p>
          <w:p w:rsidR="007714D0" w:rsidRDefault="007714D0" w:rsidP="004372B8">
            <w:pPr>
              <w:jc w:val="center"/>
              <w:rPr>
                <w:rFonts w:ascii="Arial" w:hAnsi="Arial" w:cs="Arial"/>
                <w:sz w:val="20"/>
                <w:szCs w:val="20"/>
                <w:lang w:val="es-ES"/>
              </w:rPr>
            </w:pPr>
            <w:r>
              <w:rPr>
                <w:rFonts w:ascii="Arial" w:hAnsi="Arial" w:cs="Arial"/>
                <w:sz w:val="20"/>
                <w:szCs w:val="20"/>
                <w:lang w:val="es-ES"/>
              </w:rPr>
              <w:t>No</w:t>
            </w:r>
          </w:p>
          <w:p w:rsidR="007714D0" w:rsidRPr="008F7B72" w:rsidRDefault="007714D0" w:rsidP="004372B8">
            <w:pPr>
              <w:jc w:val="center"/>
              <w:rPr>
                <w:rFonts w:ascii="Arial" w:hAnsi="Arial" w:cs="Arial"/>
                <w:sz w:val="20"/>
                <w:szCs w:val="20"/>
                <w:lang w:val="es-ES"/>
              </w:rPr>
            </w:pPr>
            <w:r>
              <w:rPr>
                <w:rFonts w:ascii="Arial" w:hAnsi="Arial" w:cs="Arial"/>
                <w:sz w:val="20"/>
                <w:szCs w:val="20"/>
                <w:lang w:val="es-ES"/>
              </w:rPr>
              <w:t>No</w:t>
            </w:r>
          </w:p>
        </w:tc>
      </w:tr>
      <w:tr w:rsidR="007714D0" w:rsidRPr="00E141CE" w:rsidTr="004372B8">
        <w:tc>
          <w:tcPr>
            <w:tcW w:w="4253" w:type="dxa"/>
            <w:shd w:val="clear" w:color="auto" w:fill="D9D9D9" w:themeFill="background1" w:themeFillShade="D9"/>
          </w:tcPr>
          <w:p w:rsidR="007714D0" w:rsidRPr="00E141CE" w:rsidRDefault="007714D0" w:rsidP="004372B8">
            <w:pPr>
              <w:jc w:val="center"/>
              <w:rPr>
                <w:rFonts w:ascii="Arial" w:hAnsi="Arial" w:cs="Arial"/>
                <w:b/>
                <w:sz w:val="20"/>
                <w:szCs w:val="20"/>
                <w:lang w:val="es-ES"/>
              </w:rPr>
            </w:pPr>
            <w:r w:rsidRPr="00E141CE">
              <w:rPr>
                <w:rFonts w:ascii="Arial" w:hAnsi="Arial" w:cs="Arial"/>
                <w:b/>
                <w:sz w:val="20"/>
                <w:szCs w:val="20"/>
                <w:lang w:val="es-ES"/>
              </w:rPr>
              <w:t>Total</w:t>
            </w:r>
          </w:p>
        </w:tc>
        <w:tc>
          <w:tcPr>
            <w:tcW w:w="1072" w:type="dxa"/>
            <w:shd w:val="clear" w:color="auto" w:fill="D9D9D9" w:themeFill="background1" w:themeFillShade="D9"/>
          </w:tcPr>
          <w:p w:rsidR="007714D0" w:rsidRPr="00E141CE" w:rsidRDefault="007714D0" w:rsidP="004372B8">
            <w:pPr>
              <w:jc w:val="center"/>
              <w:rPr>
                <w:rFonts w:ascii="Arial" w:hAnsi="Arial" w:cs="Arial"/>
                <w:b/>
                <w:sz w:val="20"/>
                <w:szCs w:val="20"/>
                <w:lang w:val="es-ES"/>
              </w:rPr>
            </w:pPr>
            <w:r>
              <w:rPr>
                <w:rFonts w:ascii="Arial" w:hAnsi="Arial" w:cs="Arial"/>
                <w:b/>
                <w:sz w:val="20"/>
                <w:szCs w:val="20"/>
                <w:lang w:val="es-ES"/>
              </w:rPr>
              <w:t>153,76</w:t>
            </w:r>
          </w:p>
        </w:tc>
        <w:tc>
          <w:tcPr>
            <w:tcW w:w="1183" w:type="dxa"/>
            <w:tcBorders>
              <w:bottom w:val="nil"/>
              <w:right w:val="nil"/>
            </w:tcBorders>
          </w:tcPr>
          <w:p w:rsidR="007714D0" w:rsidRPr="00E141CE" w:rsidRDefault="007714D0" w:rsidP="004372B8">
            <w:pPr>
              <w:jc w:val="center"/>
              <w:rPr>
                <w:rFonts w:ascii="Arial" w:hAnsi="Arial" w:cs="Arial"/>
                <w:b/>
                <w:sz w:val="20"/>
                <w:szCs w:val="20"/>
                <w:lang w:val="es-ES"/>
              </w:rPr>
            </w:pPr>
          </w:p>
        </w:tc>
        <w:tc>
          <w:tcPr>
            <w:tcW w:w="1288" w:type="dxa"/>
            <w:tcBorders>
              <w:left w:val="nil"/>
              <w:bottom w:val="nil"/>
              <w:right w:val="nil"/>
            </w:tcBorders>
          </w:tcPr>
          <w:p w:rsidR="007714D0" w:rsidRPr="00E141CE" w:rsidRDefault="007714D0" w:rsidP="004372B8">
            <w:pPr>
              <w:jc w:val="center"/>
              <w:rPr>
                <w:rFonts w:ascii="Arial" w:hAnsi="Arial" w:cs="Arial"/>
                <w:b/>
                <w:sz w:val="20"/>
                <w:szCs w:val="20"/>
                <w:lang w:val="es-ES"/>
              </w:rPr>
            </w:pPr>
          </w:p>
        </w:tc>
        <w:tc>
          <w:tcPr>
            <w:tcW w:w="1294" w:type="dxa"/>
            <w:tcBorders>
              <w:left w:val="nil"/>
              <w:bottom w:val="nil"/>
              <w:right w:val="nil"/>
            </w:tcBorders>
          </w:tcPr>
          <w:p w:rsidR="007714D0" w:rsidRPr="00E141CE" w:rsidRDefault="007714D0" w:rsidP="004372B8">
            <w:pPr>
              <w:jc w:val="center"/>
              <w:rPr>
                <w:rFonts w:ascii="Arial" w:hAnsi="Arial" w:cs="Arial"/>
                <w:b/>
                <w:sz w:val="20"/>
                <w:szCs w:val="20"/>
                <w:lang w:val="es-ES"/>
              </w:rPr>
            </w:pPr>
          </w:p>
        </w:tc>
      </w:tr>
    </w:tbl>
    <w:p w:rsidR="007714D0" w:rsidRDefault="007714D0" w:rsidP="007714D0">
      <w:pPr>
        <w:pStyle w:val="BodyText"/>
        <w:jc w:val="both"/>
        <w:rPr>
          <w:rFonts w:cs="Arial"/>
          <w:b w:val="0"/>
          <w:szCs w:val="22"/>
          <w:lang w:val="es-ES"/>
        </w:rPr>
      </w:pPr>
    </w:p>
    <w:p w:rsidR="008F7B72" w:rsidRDefault="008F7B72" w:rsidP="00DC7B5F">
      <w:pPr>
        <w:jc w:val="both"/>
        <w:rPr>
          <w:rFonts w:ascii="Arial" w:hAnsi="Arial" w:cs="Arial"/>
          <w:sz w:val="22"/>
          <w:szCs w:val="22"/>
          <w:lang w:val="es-ES"/>
        </w:rPr>
      </w:pPr>
    </w:p>
    <w:p w:rsidR="00DC7B5F" w:rsidRPr="00356282" w:rsidRDefault="00A663E1" w:rsidP="00C61E65">
      <w:pPr>
        <w:pStyle w:val="Heading3"/>
        <w:numPr>
          <w:ilvl w:val="1"/>
          <w:numId w:val="28"/>
        </w:numPr>
        <w:spacing w:before="0" w:after="0"/>
        <w:ind w:left="426" w:hanging="426"/>
        <w:rPr>
          <w:b/>
          <w:sz w:val="22"/>
          <w:szCs w:val="22"/>
          <w:lang w:val="es-ES_tradnl"/>
        </w:rPr>
      </w:pPr>
      <w:bookmarkStart w:id="98" w:name="_Toc293416101"/>
      <w:r>
        <w:rPr>
          <w:b/>
          <w:sz w:val="22"/>
          <w:szCs w:val="22"/>
          <w:lang w:val="es-ES_tradnl"/>
        </w:rPr>
        <w:t>C</w:t>
      </w:r>
      <w:r w:rsidR="00DC7B5F">
        <w:rPr>
          <w:b/>
          <w:sz w:val="22"/>
          <w:szCs w:val="22"/>
          <w:lang w:val="es-ES_tradnl"/>
        </w:rPr>
        <w:t>apacidad institucional en el manejo socio-ambiental</w:t>
      </w:r>
      <w:bookmarkEnd w:id="98"/>
      <w:r w:rsidR="00DC7B5F">
        <w:rPr>
          <w:b/>
          <w:sz w:val="22"/>
          <w:szCs w:val="22"/>
          <w:lang w:val="es-ES_tradnl"/>
        </w:rPr>
        <w:t xml:space="preserve"> </w:t>
      </w:r>
    </w:p>
    <w:p w:rsidR="00DC7B5F" w:rsidRDefault="00DC7B5F" w:rsidP="00DC7B5F">
      <w:pPr>
        <w:jc w:val="both"/>
        <w:rPr>
          <w:rFonts w:ascii="Arial" w:hAnsi="Arial" w:cs="Arial"/>
          <w:sz w:val="22"/>
          <w:szCs w:val="22"/>
          <w:lang w:val="es-ES_tradnl"/>
        </w:rPr>
      </w:pPr>
    </w:p>
    <w:p w:rsidR="00A663E1" w:rsidRDefault="00A663E1" w:rsidP="00C61E65">
      <w:pPr>
        <w:pStyle w:val="Heading4"/>
        <w:numPr>
          <w:ilvl w:val="2"/>
          <w:numId w:val="28"/>
        </w:numPr>
        <w:spacing w:before="0" w:after="0"/>
        <w:ind w:left="567" w:hanging="567"/>
        <w:rPr>
          <w:rFonts w:cs="Arial"/>
          <w:b/>
          <w:szCs w:val="22"/>
          <w:lang w:val="es-ES_tradnl"/>
        </w:rPr>
      </w:pPr>
      <w:r>
        <w:rPr>
          <w:rFonts w:cs="Arial"/>
          <w:b/>
          <w:szCs w:val="22"/>
          <w:lang w:val="es-ES_tradnl"/>
        </w:rPr>
        <w:t>Análisis de la capacidad institucional</w:t>
      </w:r>
    </w:p>
    <w:p w:rsidR="00A663E1" w:rsidRDefault="00A663E1" w:rsidP="00DC7B5F">
      <w:pPr>
        <w:jc w:val="both"/>
        <w:rPr>
          <w:rFonts w:ascii="Arial" w:hAnsi="Arial" w:cs="Arial"/>
          <w:sz w:val="22"/>
          <w:szCs w:val="22"/>
          <w:lang w:val="es-ES_tradnl"/>
        </w:rPr>
      </w:pPr>
    </w:p>
    <w:p w:rsidR="00DC7B5F" w:rsidRDefault="00AA5A82" w:rsidP="00DC7B5F">
      <w:pPr>
        <w:jc w:val="both"/>
        <w:rPr>
          <w:rFonts w:ascii="Arial" w:hAnsi="Arial" w:cs="Arial"/>
          <w:sz w:val="22"/>
          <w:szCs w:val="22"/>
          <w:lang w:val="es-ES_tradnl"/>
        </w:rPr>
      </w:pPr>
      <w:r>
        <w:rPr>
          <w:rFonts w:ascii="Arial" w:hAnsi="Arial" w:cs="Arial"/>
          <w:sz w:val="22"/>
          <w:szCs w:val="22"/>
          <w:lang w:val="es-ES_tradnl"/>
        </w:rPr>
        <w:t xml:space="preserve">Como se mencionó en el diagnostico de los aspectos legales e institucionales, el país cuenta con un muy buen marco legal e instituciones con alto nivel de experiencia en el manejo ambiental y social. Sin embargo, es necesario mantener un adecuado nivel de </w:t>
      </w:r>
      <w:r w:rsidR="00A663E1">
        <w:rPr>
          <w:rFonts w:ascii="Arial" w:hAnsi="Arial" w:cs="Arial"/>
          <w:sz w:val="22"/>
          <w:szCs w:val="22"/>
          <w:lang w:val="es-ES_tradnl"/>
        </w:rPr>
        <w:t>actualización</w:t>
      </w:r>
      <w:r>
        <w:rPr>
          <w:rFonts w:ascii="Arial" w:hAnsi="Arial" w:cs="Arial"/>
          <w:sz w:val="22"/>
          <w:szCs w:val="22"/>
          <w:lang w:val="es-ES_tradnl"/>
        </w:rPr>
        <w:t xml:space="preserve"> en diversos temas de gestión socio-ambiental con el fin de asegurar un adecuado manejo ambiental y social a lo largo del ciclo de proyecto.</w:t>
      </w:r>
    </w:p>
    <w:p w:rsidR="00AA5A82" w:rsidRDefault="00AA5A82" w:rsidP="00DC7B5F">
      <w:pPr>
        <w:jc w:val="both"/>
        <w:rPr>
          <w:rFonts w:ascii="Arial" w:hAnsi="Arial" w:cs="Arial"/>
          <w:sz w:val="22"/>
          <w:szCs w:val="22"/>
          <w:lang w:val="es-ES_tradnl"/>
        </w:rPr>
      </w:pPr>
    </w:p>
    <w:p w:rsidR="00AA5A82" w:rsidRDefault="00AA5A82" w:rsidP="00DC7B5F">
      <w:pPr>
        <w:jc w:val="both"/>
        <w:rPr>
          <w:rFonts w:ascii="Arial" w:hAnsi="Arial" w:cs="Arial"/>
          <w:sz w:val="22"/>
          <w:szCs w:val="22"/>
          <w:lang w:val="es-ES_tradnl"/>
        </w:rPr>
      </w:pPr>
      <w:r>
        <w:rPr>
          <w:rFonts w:ascii="Arial" w:hAnsi="Arial" w:cs="Arial"/>
          <w:sz w:val="22"/>
          <w:szCs w:val="22"/>
          <w:lang w:val="es-ES_tradnl"/>
        </w:rPr>
        <w:t>Cabe señalar que uno de los asp</w:t>
      </w:r>
      <w:r w:rsidR="00A663E1">
        <w:rPr>
          <w:rFonts w:ascii="Arial" w:hAnsi="Arial" w:cs="Arial"/>
          <w:sz w:val="22"/>
          <w:szCs w:val="22"/>
          <w:lang w:val="es-ES_tradnl"/>
        </w:rPr>
        <w:t>ectos rel</w:t>
      </w:r>
      <w:r>
        <w:rPr>
          <w:rFonts w:ascii="Arial" w:hAnsi="Arial" w:cs="Arial"/>
          <w:sz w:val="22"/>
          <w:szCs w:val="22"/>
          <w:lang w:val="es-ES_tradnl"/>
        </w:rPr>
        <w:t>e</w:t>
      </w:r>
      <w:r w:rsidR="00A663E1">
        <w:rPr>
          <w:rFonts w:ascii="Arial" w:hAnsi="Arial" w:cs="Arial"/>
          <w:sz w:val="22"/>
          <w:szCs w:val="22"/>
          <w:lang w:val="es-ES_tradnl"/>
        </w:rPr>
        <w:t>v</w:t>
      </w:r>
      <w:r>
        <w:rPr>
          <w:rFonts w:ascii="Arial" w:hAnsi="Arial" w:cs="Arial"/>
          <w:sz w:val="22"/>
          <w:szCs w:val="22"/>
          <w:lang w:val="es-ES_tradnl"/>
        </w:rPr>
        <w:t xml:space="preserve">antes con relación a la gestión </w:t>
      </w:r>
      <w:r w:rsidR="00A663E1">
        <w:rPr>
          <w:rFonts w:ascii="Arial" w:hAnsi="Arial" w:cs="Arial"/>
          <w:sz w:val="22"/>
          <w:szCs w:val="22"/>
          <w:lang w:val="es-ES_tradnl"/>
        </w:rPr>
        <w:t>ambiental</w:t>
      </w:r>
      <w:r>
        <w:rPr>
          <w:rFonts w:ascii="Arial" w:hAnsi="Arial" w:cs="Arial"/>
          <w:sz w:val="22"/>
          <w:szCs w:val="22"/>
          <w:lang w:val="es-ES_tradnl"/>
        </w:rPr>
        <w:t xml:space="preserve"> y social que desarrolla el MOPTVDU, es que la gestión ambiental y social está enmarcada a las actividades relacionadas con la planificación y diseño de proyecto. La actual GGA se </w:t>
      </w:r>
      <w:r w:rsidR="00FB44E8">
        <w:rPr>
          <w:rFonts w:ascii="Arial" w:hAnsi="Arial" w:cs="Arial"/>
          <w:sz w:val="22"/>
          <w:szCs w:val="22"/>
          <w:lang w:val="es-ES_tradnl"/>
        </w:rPr>
        <w:t>encuentra</w:t>
      </w:r>
      <w:r>
        <w:rPr>
          <w:rFonts w:ascii="Arial" w:hAnsi="Arial" w:cs="Arial"/>
          <w:sz w:val="22"/>
          <w:szCs w:val="22"/>
          <w:lang w:val="es-ES_tradnl"/>
        </w:rPr>
        <w:t xml:space="preserve"> orgánicamente bajo la Unidad de Planificación Vial, lo cual limita </w:t>
      </w:r>
      <w:r w:rsidR="00FB44E8">
        <w:rPr>
          <w:rFonts w:ascii="Arial" w:hAnsi="Arial" w:cs="Arial"/>
          <w:sz w:val="22"/>
          <w:szCs w:val="22"/>
          <w:lang w:val="es-ES_tradnl"/>
        </w:rPr>
        <w:t>s</w:t>
      </w:r>
      <w:r>
        <w:rPr>
          <w:rFonts w:ascii="Arial" w:hAnsi="Arial" w:cs="Arial"/>
          <w:sz w:val="22"/>
          <w:szCs w:val="22"/>
          <w:lang w:val="es-ES_tradnl"/>
        </w:rPr>
        <w:t>u radio de acción a otras actividades que son prioritarias en el ciclo de proyecto de proyecto, como es la etapa de construcción y operación o mantenimiento de proyectos. Si bien cabe señalar la GGA en algunos casos, informalmente apoya en estas etapas del ci</w:t>
      </w:r>
      <w:r w:rsidR="00FB44E8">
        <w:rPr>
          <w:rFonts w:ascii="Arial" w:hAnsi="Arial" w:cs="Arial"/>
          <w:sz w:val="22"/>
          <w:szCs w:val="22"/>
          <w:lang w:val="es-ES_tradnl"/>
        </w:rPr>
        <w:t>c</w:t>
      </w:r>
      <w:r>
        <w:rPr>
          <w:rFonts w:ascii="Arial" w:hAnsi="Arial" w:cs="Arial"/>
          <w:sz w:val="22"/>
          <w:szCs w:val="22"/>
          <w:lang w:val="es-ES_tradnl"/>
        </w:rPr>
        <w:t>lo de proy</w:t>
      </w:r>
      <w:r w:rsidR="00FB44E8">
        <w:rPr>
          <w:rFonts w:ascii="Arial" w:hAnsi="Arial" w:cs="Arial"/>
          <w:sz w:val="22"/>
          <w:szCs w:val="22"/>
          <w:lang w:val="es-ES_tradnl"/>
        </w:rPr>
        <w:t>e</w:t>
      </w:r>
      <w:r>
        <w:rPr>
          <w:rFonts w:ascii="Arial" w:hAnsi="Arial" w:cs="Arial"/>
          <w:sz w:val="22"/>
          <w:szCs w:val="22"/>
          <w:lang w:val="es-ES_tradnl"/>
        </w:rPr>
        <w:t>cto, formalmente no se ha asignado estas actividades a la GGA.</w:t>
      </w:r>
    </w:p>
    <w:p w:rsidR="00AA5A82" w:rsidRDefault="00AA5A82" w:rsidP="00DC7B5F">
      <w:pPr>
        <w:jc w:val="both"/>
        <w:rPr>
          <w:rFonts w:ascii="Arial" w:hAnsi="Arial" w:cs="Arial"/>
          <w:sz w:val="22"/>
          <w:szCs w:val="22"/>
          <w:lang w:val="es-ES_tradnl"/>
        </w:rPr>
      </w:pPr>
    </w:p>
    <w:p w:rsidR="00AA5A82" w:rsidRDefault="00AA5A82" w:rsidP="00DC7B5F">
      <w:pPr>
        <w:jc w:val="both"/>
        <w:rPr>
          <w:rFonts w:ascii="Arial" w:hAnsi="Arial" w:cs="Arial"/>
          <w:sz w:val="22"/>
          <w:szCs w:val="22"/>
          <w:lang w:val="es-ES_tradnl"/>
        </w:rPr>
      </w:pPr>
      <w:r>
        <w:rPr>
          <w:rFonts w:ascii="Arial" w:hAnsi="Arial" w:cs="Arial"/>
          <w:sz w:val="22"/>
          <w:szCs w:val="22"/>
          <w:lang w:val="es-ES_tradnl"/>
        </w:rPr>
        <w:t>En este sentido, se recomienda revisar la ubicación de la GGA dentro del Organigrama del Viceministerio de Obras Públicas, para que su accionar sea transversal a todas las áreas relacionadas con el ciclo de proyecto.</w:t>
      </w:r>
    </w:p>
    <w:p w:rsidR="00AA5A82" w:rsidRDefault="00AA5A82" w:rsidP="00DC7B5F">
      <w:pPr>
        <w:jc w:val="both"/>
        <w:rPr>
          <w:rFonts w:ascii="Arial" w:hAnsi="Arial" w:cs="Arial"/>
          <w:sz w:val="22"/>
          <w:szCs w:val="22"/>
          <w:lang w:val="es-ES_tradnl"/>
        </w:rPr>
      </w:pPr>
    </w:p>
    <w:p w:rsidR="00AA5A82" w:rsidRDefault="00AA5A82" w:rsidP="00DC7B5F">
      <w:pPr>
        <w:jc w:val="both"/>
        <w:rPr>
          <w:rFonts w:ascii="Arial" w:hAnsi="Arial" w:cs="Arial"/>
          <w:sz w:val="22"/>
          <w:szCs w:val="22"/>
          <w:lang w:val="es-ES_tradnl"/>
        </w:rPr>
      </w:pPr>
      <w:r>
        <w:rPr>
          <w:rFonts w:ascii="Arial" w:hAnsi="Arial" w:cs="Arial"/>
          <w:sz w:val="22"/>
          <w:szCs w:val="22"/>
          <w:lang w:val="es-ES_tradnl"/>
        </w:rPr>
        <w:t>En relación a la gestión misma que viene desarrollando la GGA, es importante apoyar a esta gerencia en términos e capacitación de su personal; y por otro lado, cap</w:t>
      </w:r>
      <w:r w:rsidR="00FB44E8">
        <w:rPr>
          <w:rFonts w:ascii="Arial" w:hAnsi="Arial" w:cs="Arial"/>
          <w:sz w:val="22"/>
          <w:szCs w:val="22"/>
          <w:lang w:val="es-ES_tradnl"/>
        </w:rPr>
        <w:t>a</w:t>
      </w:r>
      <w:r>
        <w:rPr>
          <w:rFonts w:ascii="Arial" w:hAnsi="Arial" w:cs="Arial"/>
          <w:sz w:val="22"/>
          <w:szCs w:val="22"/>
          <w:lang w:val="es-ES_tradnl"/>
        </w:rPr>
        <w:t>citar a otros actores externos de la GGA con el fin de promover una adecuada gestión socio-ambiental en la institución y fuera de ella.</w:t>
      </w:r>
    </w:p>
    <w:p w:rsidR="00AA5A82" w:rsidRDefault="00AA5A82" w:rsidP="00DC7B5F">
      <w:pPr>
        <w:jc w:val="both"/>
        <w:rPr>
          <w:rFonts w:ascii="Arial" w:hAnsi="Arial" w:cs="Arial"/>
          <w:sz w:val="22"/>
          <w:szCs w:val="22"/>
          <w:lang w:val="es-ES_tradnl"/>
        </w:rPr>
      </w:pPr>
    </w:p>
    <w:p w:rsidR="00AA5A82" w:rsidRDefault="00AA5A82" w:rsidP="00DC7B5F">
      <w:pPr>
        <w:jc w:val="both"/>
        <w:rPr>
          <w:rFonts w:ascii="Arial" w:hAnsi="Arial" w:cs="Arial"/>
          <w:sz w:val="22"/>
          <w:szCs w:val="22"/>
          <w:lang w:val="es-ES_tradnl"/>
        </w:rPr>
      </w:pPr>
      <w:r>
        <w:rPr>
          <w:rFonts w:ascii="Arial" w:hAnsi="Arial" w:cs="Arial"/>
          <w:sz w:val="22"/>
          <w:szCs w:val="22"/>
          <w:lang w:val="es-ES_tradnl"/>
        </w:rPr>
        <w:lastRenderedPageBreak/>
        <w:t>En este contexto, se propone el siguiente Plan para el Fortalecimiento de la Gestión Ambiental y Sociocultural del MOPTVDU el cual sería financiado con recursos del Programa.</w:t>
      </w:r>
    </w:p>
    <w:p w:rsidR="00AA5A82" w:rsidRDefault="00AA5A82" w:rsidP="00DC7B5F">
      <w:pPr>
        <w:jc w:val="both"/>
        <w:rPr>
          <w:rFonts w:ascii="Arial" w:hAnsi="Arial" w:cs="Arial"/>
          <w:sz w:val="22"/>
          <w:szCs w:val="22"/>
          <w:lang w:val="es-ES_tradnl"/>
        </w:rPr>
      </w:pPr>
    </w:p>
    <w:p w:rsidR="00A663E1" w:rsidRDefault="00A663E1" w:rsidP="00C61E65">
      <w:pPr>
        <w:pStyle w:val="Heading4"/>
        <w:numPr>
          <w:ilvl w:val="2"/>
          <w:numId w:val="28"/>
        </w:numPr>
        <w:spacing w:before="0" w:after="0"/>
        <w:ind w:left="567" w:hanging="567"/>
        <w:rPr>
          <w:rFonts w:cs="Arial"/>
          <w:b/>
          <w:szCs w:val="22"/>
          <w:lang w:val="es-ES_tradnl"/>
        </w:rPr>
      </w:pPr>
      <w:r>
        <w:rPr>
          <w:rFonts w:cs="Arial"/>
          <w:b/>
          <w:szCs w:val="22"/>
          <w:lang w:val="es-ES_tradnl"/>
        </w:rPr>
        <w:t>Plan para el Fortalecimiento de la Gestión Ambiental y Sociocultural</w:t>
      </w:r>
    </w:p>
    <w:p w:rsidR="00AA5A82" w:rsidRDefault="00AA5A82" w:rsidP="00DC7B5F">
      <w:pPr>
        <w:jc w:val="both"/>
        <w:rPr>
          <w:rFonts w:ascii="Arial" w:hAnsi="Arial" w:cs="Arial"/>
          <w:sz w:val="22"/>
          <w:szCs w:val="22"/>
          <w:lang w:val="es-ES_tradnl"/>
        </w:rPr>
      </w:pPr>
    </w:p>
    <w:p w:rsidR="00DC7B5F" w:rsidRDefault="00FB44E8" w:rsidP="00DC7B5F">
      <w:pPr>
        <w:jc w:val="both"/>
        <w:rPr>
          <w:rFonts w:ascii="Arial" w:hAnsi="Arial" w:cs="Arial"/>
          <w:sz w:val="22"/>
          <w:szCs w:val="22"/>
          <w:lang w:val="es-ES_tradnl"/>
        </w:rPr>
      </w:pPr>
      <w:r>
        <w:rPr>
          <w:rFonts w:ascii="Arial" w:hAnsi="Arial" w:cs="Arial"/>
          <w:sz w:val="22"/>
          <w:szCs w:val="22"/>
          <w:lang w:val="es-ES_tradnl"/>
        </w:rPr>
        <w:t>Se propone financiar con recursos del Programa la capacitación en materia de gestión ambiental y sociocultural a dos niveles: a) A nivel interno de la GGA; y b) A nivel externo dirigido a consultores, contratistas y supervisores.</w:t>
      </w:r>
    </w:p>
    <w:p w:rsidR="00FB44E8" w:rsidRDefault="00FB44E8" w:rsidP="00DC7B5F">
      <w:pPr>
        <w:jc w:val="both"/>
        <w:rPr>
          <w:rFonts w:ascii="Arial" w:hAnsi="Arial" w:cs="Arial"/>
          <w:sz w:val="22"/>
          <w:szCs w:val="22"/>
          <w:lang w:val="es-ES_tradnl"/>
        </w:rPr>
      </w:pPr>
    </w:p>
    <w:p w:rsidR="00FB44E8" w:rsidRPr="00FB44E8" w:rsidRDefault="00FB44E8" w:rsidP="00C61E65">
      <w:pPr>
        <w:pStyle w:val="ListParagraph"/>
        <w:numPr>
          <w:ilvl w:val="0"/>
          <w:numId w:val="44"/>
        </w:numPr>
        <w:ind w:left="284" w:hanging="284"/>
        <w:jc w:val="both"/>
        <w:rPr>
          <w:rFonts w:ascii="Arial" w:hAnsi="Arial" w:cs="Arial"/>
          <w:sz w:val="22"/>
          <w:szCs w:val="22"/>
          <w:lang w:val="es-ES_tradnl"/>
        </w:rPr>
      </w:pPr>
      <w:r w:rsidRPr="00FB44E8">
        <w:rPr>
          <w:rFonts w:ascii="Arial" w:hAnsi="Arial" w:cs="Arial"/>
          <w:b/>
          <w:sz w:val="22"/>
          <w:szCs w:val="22"/>
          <w:lang w:val="es-ES_tradnl"/>
        </w:rPr>
        <w:t>A Nivel interno de la GGA</w:t>
      </w:r>
      <w:r>
        <w:rPr>
          <w:rFonts w:ascii="Arial" w:hAnsi="Arial" w:cs="Arial"/>
          <w:b/>
          <w:sz w:val="22"/>
          <w:szCs w:val="22"/>
          <w:lang w:val="es-ES_tradnl"/>
        </w:rPr>
        <w:t>:</w:t>
      </w:r>
    </w:p>
    <w:p w:rsidR="00FB44E8" w:rsidRPr="00FB44E8" w:rsidRDefault="00FB44E8" w:rsidP="00FB44E8">
      <w:pPr>
        <w:jc w:val="both"/>
        <w:rPr>
          <w:rFonts w:ascii="Arial" w:hAnsi="Arial" w:cs="Arial"/>
          <w:sz w:val="22"/>
          <w:szCs w:val="22"/>
          <w:lang w:val="es-MX"/>
        </w:rPr>
      </w:pPr>
    </w:p>
    <w:p w:rsidR="00FB44E8" w:rsidRPr="00FB44E8" w:rsidRDefault="00FB44E8" w:rsidP="00FB44E8">
      <w:pPr>
        <w:jc w:val="both"/>
        <w:rPr>
          <w:rFonts w:ascii="Arial" w:hAnsi="Arial" w:cs="Arial"/>
          <w:sz w:val="22"/>
          <w:szCs w:val="22"/>
          <w:lang w:val="es-MX"/>
        </w:rPr>
      </w:pPr>
      <w:r w:rsidRPr="00FB44E8">
        <w:rPr>
          <w:rFonts w:ascii="Arial" w:hAnsi="Arial" w:cs="Arial"/>
          <w:sz w:val="22"/>
          <w:szCs w:val="22"/>
          <w:lang w:val="es-MX"/>
        </w:rPr>
        <w:t>El objetivo general del programa de capacitación a nivel interno de la GGA es el de actualizar y reforzar los conocimientos ambientales y sociales básicos e indispensables para que el personal de la Gerencia pueda ser frente a las responsabilidades establecidas en el Ministerio, como a las funciones establecidas en la Ley del Medio Ambiente. Entre algunos objetivos específicos se tiene los siguientes:</w:t>
      </w:r>
    </w:p>
    <w:p w:rsidR="00FB44E8" w:rsidRPr="007714D0" w:rsidRDefault="00FB44E8" w:rsidP="007714D0">
      <w:pPr>
        <w:pStyle w:val="normal0"/>
        <w:rPr>
          <w:rFonts w:ascii="Arial" w:hAnsi="Arial" w:cs="Arial"/>
        </w:rPr>
      </w:pPr>
    </w:p>
    <w:p w:rsidR="00FB44E8" w:rsidRPr="007714D0" w:rsidRDefault="00FB44E8" w:rsidP="00C61E65">
      <w:pPr>
        <w:pStyle w:val="normal0"/>
        <w:numPr>
          <w:ilvl w:val="0"/>
          <w:numId w:val="53"/>
        </w:numPr>
        <w:ind w:left="284" w:hanging="284"/>
        <w:rPr>
          <w:rFonts w:ascii="Arial" w:hAnsi="Arial" w:cs="Arial"/>
        </w:rPr>
      </w:pPr>
      <w:r w:rsidRPr="007714D0">
        <w:rPr>
          <w:rFonts w:ascii="Arial" w:hAnsi="Arial" w:cs="Arial"/>
        </w:rPr>
        <w:t>Fortalecer la capacidad de los técnicos para realizar evaluaciones ambientales y sociales de proyectos de infraestructura vial y obra pública, así como para preparar la documentación necesaria para presentarla ante la autoridad ambiental competente;</w:t>
      </w:r>
    </w:p>
    <w:p w:rsidR="00FB44E8" w:rsidRPr="007714D0" w:rsidRDefault="00FB44E8" w:rsidP="00C61E65">
      <w:pPr>
        <w:pStyle w:val="normal0"/>
        <w:numPr>
          <w:ilvl w:val="0"/>
          <w:numId w:val="53"/>
        </w:numPr>
        <w:ind w:left="284" w:hanging="284"/>
        <w:rPr>
          <w:rFonts w:ascii="Arial" w:hAnsi="Arial" w:cs="Arial"/>
        </w:rPr>
      </w:pPr>
      <w:r w:rsidRPr="007714D0">
        <w:rPr>
          <w:rFonts w:ascii="Arial" w:hAnsi="Arial" w:cs="Arial"/>
        </w:rPr>
        <w:t>Reforzar y actualizar en las diferentes metodologías que permitan identificar y evaluar potenciales impactos ambientales y sociales de proyectos de infraestructura vial y pública;</w:t>
      </w:r>
    </w:p>
    <w:p w:rsidR="00FB44E8" w:rsidRPr="007714D0" w:rsidRDefault="00FB44E8" w:rsidP="00C61E65">
      <w:pPr>
        <w:pStyle w:val="normal0"/>
        <w:numPr>
          <w:ilvl w:val="0"/>
          <w:numId w:val="53"/>
        </w:numPr>
        <w:ind w:left="284" w:hanging="284"/>
        <w:rPr>
          <w:rFonts w:ascii="Arial" w:hAnsi="Arial" w:cs="Arial"/>
        </w:rPr>
      </w:pPr>
      <w:r w:rsidRPr="007714D0">
        <w:rPr>
          <w:rFonts w:ascii="Arial" w:hAnsi="Arial" w:cs="Arial"/>
        </w:rPr>
        <w:t>Mejorar los conocimientos en diferentes áreas ambientales y sociales que permitan formular  e implementar planes de monitoreo, seguimiento y control de las medidas ambientales establecidas en los Programas de Manejo Ambiental de proyectos en ejecución; y</w:t>
      </w:r>
    </w:p>
    <w:p w:rsidR="00FB44E8" w:rsidRPr="007714D0" w:rsidRDefault="00FB44E8" w:rsidP="00C61E65">
      <w:pPr>
        <w:pStyle w:val="normal0"/>
        <w:numPr>
          <w:ilvl w:val="0"/>
          <w:numId w:val="53"/>
        </w:numPr>
        <w:ind w:left="284" w:hanging="284"/>
        <w:rPr>
          <w:rFonts w:ascii="Arial" w:hAnsi="Arial" w:cs="Arial"/>
        </w:rPr>
      </w:pPr>
      <w:r w:rsidRPr="007714D0">
        <w:rPr>
          <w:rFonts w:ascii="Arial" w:hAnsi="Arial" w:cs="Arial"/>
        </w:rPr>
        <w:t>Intercambiar información y conocimientos con técnicos de unidades ambientales de transporte de Latinoamérica para mejorar la gestión ambiental del MOPTVDU.</w:t>
      </w:r>
    </w:p>
    <w:p w:rsidR="00FB44E8" w:rsidRPr="007714D0" w:rsidRDefault="00FB44E8" w:rsidP="007714D0">
      <w:pPr>
        <w:pStyle w:val="normal0"/>
        <w:rPr>
          <w:rFonts w:ascii="Arial" w:hAnsi="Arial" w:cs="Arial"/>
        </w:rPr>
      </w:pPr>
    </w:p>
    <w:p w:rsidR="00FB44E8" w:rsidRPr="007714D0" w:rsidRDefault="00FB44E8" w:rsidP="007714D0">
      <w:pPr>
        <w:pStyle w:val="normal0"/>
        <w:ind w:left="0"/>
        <w:rPr>
          <w:rFonts w:ascii="Arial" w:hAnsi="Arial" w:cs="Arial"/>
        </w:rPr>
      </w:pPr>
      <w:r w:rsidRPr="007714D0">
        <w:rPr>
          <w:rFonts w:ascii="Arial" w:hAnsi="Arial" w:cs="Arial"/>
        </w:rPr>
        <w:t>A continuación se las actividades que se financiarían con recursos del Programa a este nivel de capacitación:</w:t>
      </w:r>
    </w:p>
    <w:p w:rsidR="00FB44E8" w:rsidRPr="007714D0" w:rsidRDefault="00FB44E8" w:rsidP="007714D0">
      <w:pPr>
        <w:pStyle w:val="normal0"/>
        <w:rPr>
          <w:rFonts w:ascii="Arial" w:hAnsi="Arial" w:cs="Arial"/>
        </w:rPr>
      </w:pPr>
    </w:p>
    <w:p w:rsidR="00FB44E8" w:rsidRPr="00A544BF" w:rsidRDefault="00FB44E8" w:rsidP="00C61E65">
      <w:pPr>
        <w:pStyle w:val="ListParagraph"/>
        <w:numPr>
          <w:ilvl w:val="0"/>
          <w:numId w:val="45"/>
        </w:numPr>
        <w:spacing w:line="0" w:lineRule="atLeast"/>
        <w:ind w:left="284" w:hanging="284"/>
        <w:jc w:val="both"/>
        <w:rPr>
          <w:rFonts w:ascii="Arial" w:hAnsi="Arial" w:cs="Arial"/>
          <w:sz w:val="22"/>
          <w:szCs w:val="22"/>
          <w:lang w:val="es-MX"/>
        </w:rPr>
      </w:pPr>
      <w:r w:rsidRPr="00A544BF">
        <w:rPr>
          <w:rFonts w:ascii="Arial" w:hAnsi="Arial" w:cs="Arial"/>
          <w:b/>
          <w:sz w:val="22"/>
          <w:szCs w:val="22"/>
          <w:lang w:val="es-MX"/>
        </w:rPr>
        <w:t xml:space="preserve">X Encuentro Latinoamericano de Unidades Ambientales del Sector Transporte: </w:t>
      </w:r>
      <w:r w:rsidRPr="00A544BF">
        <w:rPr>
          <w:rFonts w:ascii="Arial" w:hAnsi="Arial" w:cs="Arial"/>
          <w:sz w:val="22"/>
          <w:szCs w:val="22"/>
          <w:lang w:val="es-ES"/>
        </w:rPr>
        <w:t xml:space="preserve">Fortalecer la capacidad institucional, planificar y promover la infraestructura de transporte en el marco del desarrollo sostenible, a través del   intercambio de experiencias entre responsables de la gestión ambiental y social. </w:t>
      </w:r>
      <w:r w:rsidR="00A544BF" w:rsidRPr="00A544BF">
        <w:rPr>
          <w:rFonts w:ascii="Arial" w:hAnsi="Arial" w:cs="Arial"/>
          <w:sz w:val="22"/>
          <w:szCs w:val="22"/>
          <w:lang w:val="es-ES"/>
        </w:rPr>
        <w:t xml:space="preserve">Lugar: Cartagena – Colombia. </w:t>
      </w:r>
      <w:r w:rsidRPr="00A544BF">
        <w:rPr>
          <w:rFonts w:ascii="Arial" w:hAnsi="Arial" w:cs="Arial"/>
          <w:sz w:val="22"/>
          <w:szCs w:val="22"/>
          <w:lang w:val="es-ES"/>
        </w:rPr>
        <w:t xml:space="preserve">Monto: </w:t>
      </w:r>
      <w:r w:rsidRPr="00A73FE1">
        <w:rPr>
          <w:rFonts w:ascii="Arial" w:hAnsi="Arial" w:cs="Arial"/>
          <w:b/>
          <w:sz w:val="22"/>
          <w:szCs w:val="22"/>
          <w:lang w:val="es-ES"/>
        </w:rPr>
        <w:t>US$ 6.000</w:t>
      </w:r>
      <w:r w:rsidR="00A73FE1">
        <w:rPr>
          <w:rFonts w:ascii="Arial" w:hAnsi="Arial" w:cs="Arial"/>
          <w:b/>
          <w:sz w:val="22"/>
          <w:szCs w:val="22"/>
          <w:lang w:val="es-ES"/>
        </w:rPr>
        <w:t>.</w:t>
      </w:r>
    </w:p>
    <w:p w:rsidR="00FB44E8" w:rsidRPr="00A544BF" w:rsidRDefault="00FB44E8" w:rsidP="00A544BF">
      <w:pPr>
        <w:pStyle w:val="ListParagraph"/>
        <w:spacing w:line="0" w:lineRule="atLeast"/>
        <w:ind w:left="284"/>
        <w:jc w:val="both"/>
        <w:rPr>
          <w:rFonts w:ascii="Arial" w:hAnsi="Arial" w:cs="Arial"/>
          <w:sz w:val="22"/>
          <w:szCs w:val="22"/>
          <w:lang w:val="es-MX"/>
        </w:rPr>
      </w:pPr>
    </w:p>
    <w:p w:rsidR="00A544BF" w:rsidRPr="00A73FE1" w:rsidRDefault="00FB44E8" w:rsidP="00C61E65">
      <w:pPr>
        <w:pStyle w:val="ListParagraph"/>
        <w:numPr>
          <w:ilvl w:val="0"/>
          <w:numId w:val="45"/>
        </w:numPr>
        <w:spacing w:line="0" w:lineRule="atLeast"/>
        <w:ind w:left="284" w:hanging="284"/>
        <w:jc w:val="both"/>
        <w:rPr>
          <w:rFonts w:ascii="Arial" w:hAnsi="Arial" w:cs="Arial"/>
          <w:b/>
          <w:sz w:val="22"/>
          <w:szCs w:val="22"/>
          <w:lang w:val="es-MX"/>
        </w:rPr>
      </w:pPr>
      <w:r w:rsidRPr="00A544BF">
        <w:rPr>
          <w:rFonts w:ascii="Arial" w:hAnsi="Arial" w:cs="Arial"/>
          <w:b/>
          <w:sz w:val="22"/>
          <w:szCs w:val="22"/>
          <w:lang w:val="es-MX"/>
        </w:rPr>
        <w:t>Evaluación Ambiental de Medidas de Mitigación y Monitoreo Ambiental en Carreteras</w:t>
      </w:r>
      <w:r w:rsidR="00A544BF" w:rsidRPr="00A544BF">
        <w:rPr>
          <w:rFonts w:ascii="Arial" w:hAnsi="Arial" w:cs="Arial"/>
          <w:b/>
          <w:sz w:val="22"/>
          <w:szCs w:val="22"/>
          <w:lang w:val="es-MX"/>
        </w:rPr>
        <w:t>:</w:t>
      </w:r>
      <w:r w:rsidR="00A544BF" w:rsidRPr="00A544BF">
        <w:rPr>
          <w:rFonts w:ascii="Arial" w:hAnsi="Arial" w:cs="Arial"/>
          <w:sz w:val="22"/>
          <w:szCs w:val="22"/>
          <w:lang w:val="es-MX"/>
        </w:rPr>
        <w:t xml:space="preserve"> </w:t>
      </w:r>
      <w:r w:rsidR="00A544BF" w:rsidRPr="00A544BF">
        <w:rPr>
          <w:rFonts w:ascii="Arial" w:hAnsi="Arial" w:cs="Arial"/>
          <w:color w:val="000000"/>
          <w:sz w:val="22"/>
          <w:szCs w:val="22"/>
          <w:lang w:val="es-ES"/>
        </w:rPr>
        <w:t xml:space="preserve">Capacitar y concientizar  sobre la importancia de la implementación de las medidas de mitigación del impacto ambiental en la construcción de infraestructura carretera, así como el monitoreo  ambiental de las diferentes componentes ambientales que son afectados por la operación del transporte carretero y el transporte de materiales peligrosos. Lugar: Instituto Mexicano del Transporte, Querétaro - México </w:t>
      </w:r>
      <w:r w:rsidR="00A544BF" w:rsidRPr="00A544BF">
        <w:rPr>
          <w:rFonts w:ascii="Arial" w:hAnsi="Arial" w:cs="Arial"/>
          <w:sz w:val="22"/>
          <w:szCs w:val="22"/>
          <w:lang w:val="es-MX"/>
        </w:rPr>
        <w:t xml:space="preserve">Monto: </w:t>
      </w:r>
      <w:r w:rsidR="00A544BF" w:rsidRPr="00A73FE1">
        <w:rPr>
          <w:rFonts w:ascii="Arial" w:hAnsi="Arial" w:cs="Arial"/>
          <w:b/>
          <w:sz w:val="22"/>
          <w:szCs w:val="22"/>
          <w:lang w:val="es-MX"/>
        </w:rPr>
        <w:t>US$ 4.700</w:t>
      </w:r>
      <w:r w:rsidR="00A73FE1">
        <w:rPr>
          <w:rFonts w:ascii="Arial" w:hAnsi="Arial" w:cs="Arial"/>
          <w:b/>
          <w:sz w:val="22"/>
          <w:szCs w:val="22"/>
          <w:lang w:val="es-MX"/>
        </w:rPr>
        <w:t>.</w:t>
      </w:r>
    </w:p>
    <w:p w:rsidR="00A544BF" w:rsidRPr="00A544BF" w:rsidRDefault="00A544BF" w:rsidP="00A544BF">
      <w:pPr>
        <w:pStyle w:val="ListParagraph"/>
        <w:rPr>
          <w:rFonts w:ascii="Arial" w:hAnsi="Arial" w:cs="Arial"/>
          <w:sz w:val="22"/>
          <w:szCs w:val="22"/>
          <w:lang w:val="es-MX"/>
        </w:rPr>
      </w:pPr>
    </w:p>
    <w:p w:rsidR="00FB44E8" w:rsidRPr="00A544BF" w:rsidRDefault="00FB44E8" w:rsidP="00C61E65">
      <w:pPr>
        <w:numPr>
          <w:ilvl w:val="0"/>
          <w:numId w:val="45"/>
        </w:numPr>
        <w:spacing w:line="0" w:lineRule="atLeast"/>
        <w:ind w:left="284" w:right="214" w:hanging="284"/>
        <w:jc w:val="both"/>
        <w:rPr>
          <w:rFonts w:ascii="Arial" w:hAnsi="Arial" w:cs="Arial"/>
          <w:sz w:val="22"/>
          <w:szCs w:val="22"/>
          <w:lang w:val="es-MX"/>
        </w:rPr>
      </w:pPr>
      <w:r w:rsidRPr="00A544BF">
        <w:rPr>
          <w:rFonts w:ascii="Arial" w:hAnsi="Arial" w:cs="Arial"/>
          <w:b/>
          <w:sz w:val="22"/>
          <w:szCs w:val="22"/>
          <w:lang w:val="es-MX"/>
        </w:rPr>
        <w:t>Evaluación de Impacto Ambiental</w:t>
      </w:r>
      <w:r w:rsidR="00A544BF" w:rsidRPr="00A544BF">
        <w:rPr>
          <w:rFonts w:ascii="Arial" w:hAnsi="Arial" w:cs="Arial"/>
          <w:b/>
          <w:sz w:val="22"/>
          <w:szCs w:val="22"/>
          <w:lang w:val="es-MX"/>
        </w:rPr>
        <w:t>:</w:t>
      </w:r>
      <w:r w:rsidR="00A544BF" w:rsidRPr="00A544BF">
        <w:rPr>
          <w:rFonts w:ascii="Arial" w:hAnsi="Arial" w:cs="Arial"/>
          <w:sz w:val="22"/>
          <w:szCs w:val="22"/>
          <w:lang w:val="es-MX"/>
        </w:rPr>
        <w:t xml:space="preserve"> </w:t>
      </w:r>
      <w:r w:rsidR="00A544BF" w:rsidRPr="00A544BF">
        <w:rPr>
          <w:rFonts w:ascii="Arial" w:hAnsi="Arial" w:cs="Arial"/>
          <w:color w:val="000000"/>
          <w:sz w:val="22"/>
          <w:szCs w:val="22"/>
          <w:lang w:val="es-ES"/>
        </w:rPr>
        <w:t xml:space="preserve">Conocer las definiciones necesarias para relacionar y cuantificar los diferentes impactos que puede tener una actividad sobre el medio ambiente dentro de la legislación vigente; Implantar las metodologías más </w:t>
      </w:r>
      <w:r w:rsidR="00A544BF" w:rsidRPr="00A544BF">
        <w:rPr>
          <w:rFonts w:ascii="Arial" w:hAnsi="Arial" w:cs="Arial"/>
          <w:color w:val="000000"/>
          <w:sz w:val="22"/>
          <w:szCs w:val="22"/>
          <w:lang w:val="es-ES"/>
        </w:rPr>
        <w:lastRenderedPageBreak/>
        <w:t>habituales para realizar el estudio de las posibles alteraciones ambientales; y Conocer las referencias a los términos administrativos a seguir para la declaración de impacto ambiental.</w:t>
      </w:r>
      <w:r w:rsidR="00A544BF" w:rsidRPr="00A544BF">
        <w:rPr>
          <w:rFonts w:ascii="Arial" w:hAnsi="Arial" w:cs="Arial"/>
          <w:sz w:val="22"/>
          <w:szCs w:val="22"/>
          <w:lang w:val="es-MX"/>
        </w:rPr>
        <w:t xml:space="preserve"> Lugar: FUNIBER, Curso a Distancia. Monto: </w:t>
      </w:r>
      <w:r w:rsidR="00A544BF" w:rsidRPr="00A73FE1">
        <w:rPr>
          <w:rFonts w:ascii="Arial" w:hAnsi="Arial" w:cs="Arial"/>
          <w:b/>
          <w:sz w:val="22"/>
          <w:szCs w:val="22"/>
          <w:lang w:val="es-MX"/>
        </w:rPr>
        <w:t>US$ 1.000</w:t>
      </w:r>
      <w:r w:rsidR="00A544BF" w:rsidRPr="00A544BF">
        <w:rPr>
          <w:rFonts w:ascii="Arial" w:hAnsi="Arial" w:cs="Arial"/>
          <w:sz w:val="22"/>
          <w:szCs w:val="22"/>
          <w:lang w:val="es-MX"/>
        </w:rPr>
        <w:t>.</w:t>
      </w:r>
    </w:p>
    <w:p w:rsidR="00B47C77" w:rsidRPr="00B47C77" w:rsidRDefault="00B47C77" w:rsidP="00B47C77">
      <w:pPr>
        <w:spacing w:line="0" w:lineRule="atLeast"/>
        <w:ind w:left="284"/>
        <w:jc w:val="both"/>
        <w:rPr>
          <w:rFonts w:ascii="Arial" w:hAnsi="Arial" w:cs="Arial"/>
          <w:sz w:val="22"/>
          <w:szCs w:val="22"/>
          <w:lang w:val="es-MX"/>
        </w:rPr>
      </w:pPr>
    </w:p>
    <w:p w:rsidR="00FB44E8" w:rsidRPr="00A544BF" w:rsidRDefault="00FB44E8" w:rsidP="00C61E65">
      <w:pPr>
        <w:numPr>
          <w:ilvl w:val="0"/>
          <w:numId w:val="45"/>
        </w:numPr>
        <w:spacing w:line="0" w:lineRule="atLeast"/>
        <w:ind w:left="284" w:hanging="284"/>
        <w:jc w:val="both"/>
        <w:rPr>
          <w:rFonts w:ascii="Arial" w:hAnsi="Arial" w:cs="Arial"/>
          <w:sz w:val="22"/>
          <w:szCs w:val="22"/>
          <w:lang w:val="es-MX"/>
        </w:rPr>
      </w:pPr>
      <w:r w:rsidRPr="00A544BF">
        <w:rPr>
          <w:rFonts w:ascii="Arial" w:hAnsi="Arial" w:cs="Arial"/>
          <w:b/>
          <w:sz w:val="22"/>
          <w:szCs w:val="22"/>
          <w:lang w:val="es-MX"/>
        </w:rPr>
        <w:t>Ingeniería Ambiental: Tratamiento de Efluentes Gaseosos</w:t>
      </w:r>
      <w:r w:rsidR="00A544BF" w:rsidRPr="00A544BF">
        <w:rPr>
          <w:rFonts w:ascii="Arial" w:hAnsi="Arial" w:cs="Arial"/>
          <w:b/>
          <w:sz w:val="22"/>
          <w:szCs w:val="22"/>
          <w:lang w:val="es-MX"/>
        </w:rPr>
        <w:t>:</w:t>
      </w:r>
      <w:r w:rsidR="00A544BF" w:rsidRPr="00A544BF">
        <w:rPr>
          <w:rFonts w:ascii="Arial" w:hAnsi="Arial" w:cs="Arial"/>
          <w:sz w:val="22"/>
          <w:szCs w:val="22"/>
          <w:lang w:val="es-MX"/>
        </w:rPr>
        <w:t xml:space="preserve"> </w:t>
      </w:r>
      <w:r w:rsidR="00A544BF" w:rsidRPr="00A544BF">
        <w:rPr>
          <w:rFonts w:ascii="Arial" w:hAnsi="Arial" w:cs="Arial"/>
          <w:color w:val="000000"/>
          <w:sz w:val="22"/>
          <w:szCs w:val="22"/>
          <w:lang w:val="es-ES"/>
        </w:rPr>
        <w:t xml:space="preserve">Describir los contaminantes atmosféricos derivados de empleo de combustibles fósiles; Conocer las leyes de dispersión de los contaminantes en la atmósfera. Identificar la legislación en materia atmosférica; Conocer las técnicas de monitorización de gases y partículas; y Realizar análisis de muestras, de acuerdo con las especificaciones recogidas en la legislación. Lugar: FUNIVER, Curso a distancia. Monto: </w:t>
      </w:r>
      <w:r w:rsidR="00A544BF" w:rsidRPr="00A73FE1">
        <w:rPr>
          <w:rFonts w:ascii="Arial" w:hAnsi="Arial" w:cs="Arial"/>
          <w:b/>
          <w:color w:val="000000"/>
          <w:sz w:val="22"/>
          <w:szCs w:val="22"/>
          <w:lang w:val="es-ES"/>
        </w:rPr>
        <w:t>US$ 1.000</w:t>
      </w:r>
      <w:r w:rsidR="00A544BF" w:rsidRPr="00A544BF">
        <w:rPr>
          <w:rFonts w:ascii="Arial" w:hAnsi="Arial" w:cs="Arial"/>
          <w:color w:val="000000"/>
          <w:sz w:val="22"/>
          <w:szCs w:val="22"/>
          <w:lang w:val="es-ES"/>
        </w:rPr>
        <w:t>.</w:t>
      </w:r>
    </w:p>
    <w:p w:rsidR="00B47C77" w:rsidRPr="00B47C77" w:rsidRDefault="00B47C77" w:rsidP="00B47C77">
      <w:pPr>
        <w:spacing w:line="0" w:lineRule="atLeast"/>
        <w:ind w:left="284"/>
        <w:jc w:val="both"/>
        <w:rPr>
          <w:rFonts w:ascii="Arial" w:hAnsi="Arial" w:cs="Arial"/>
          <w:sz w:val="22"/>
          <w:szCs w:val="22"/>
          <w:lang w:val="es-MX"/>
        </w:rPr>
      </w:pPr>
    </w:p>
    <w:p w:rsidR="00FB44E8" w:rsidRPr="00A544BF" w:rsidRDefault="00FB44E8" w:rsidP="00C61E65">
      <w:pPr>
        <w:numPr>
          <w:ilvl w:val="0"/>
          <w:numId w:val="45"/>
        </w:numPr>
        <w:spacing w:line="0" w:lineRule="atLeast"/>
        <w:ind w:left="284" w:hanging="284"/>
        <w:jc w:val="both"/>
        <w:rPr>
          <w:rFonts w:ascii="Arial" w:hAnsi="Arial" w:cs="Arial"/>
          <w:sz w:val="22"/>
          <w:szCs w:val="22"/>
          <w:lang w:val="es-MX"/>
        </w:rPr>
      </w:pPr>
      <w:r w:rsidRPr="00A544BF">
        <w:rPr>
          <w:rFonts w:ascii="Arial" w:hAnsi="Arial" w:cs="Arial"/>
          <w:b/>
          <w:sz w:val="22"/>
          <w:szCs w:val="22"/>
          <w:lang w:val="es-MX"/>
        </w:rPr>
        <w:t>Ingeniería Ambiental: Tratamiento de Residuos Sólidos</w:t>
      </w:r>
      <w:r w:rsidR="00A544BF" w:rsidRPr="00A544BF">
        <w:rPr>
          <w:rFonts w:ascii="Arial" w:hAnsi="Arial" w:cs="Arial"/>
          <w:b/>
          <w:sz w:val="22"/>
          <w:szCs w:val="22"/>
          <w:lang w:val="es-MX"/>
        </w:rPr>
        <w:t xml:space="preserve">: </w:t>
      </w:r>
      <w:r w:rsidR="00A544BF" w:rsidRPr="00A544BF">
        <w:rPr>
          <w:rFonts w:ascii="Arial" w:hAnsi="Arial" w:cs="Arial"/>
          <w:color w:val="000000"/>
          <w:sz w:val="22"/>
          <w:szCs w:val="22"/>
          <w:lang w:val="es-ES"/>
        </w:rPr>
        <w:t xml:space="preserve">Justificar la aplicabilidad del reciclaje de residuos industriales en la construcción, mediante la ayuda de definiciones y ejemplos específicos; Elegir la vía de gestión más adecuada de un determinado RSU, según la jerarquía de actuación; Concebir un sistema de para la eliminación de residuos que combine técnicas de valorización material y energética; y Describir el funcionamiento de un vertedero controlado de residuos urbanos o industriales. Lugar: FUNIBER, Curso a Distancia. Monto: </w:t>
      </w:r>
      <w:r w:rsidR="00A544BF" w:rsidRPr="00A73FE1">
        <w:rPr>
          <w:rFonts w:ascii="Arial" w:hAnsi="Arial" w:cs="Arial"/>
          <w:b/>
          <w:color w:val="000000"/>
          <w:sz w:val="22"/>
          <w:szCs w:val="22"/>
          <w:lang w:val="es-ES"/>
        </w:rPr>
        <w:t>US$ 1.200</w:t>
      </w:r>
      <w:r w:rsidR="00A544BF" w:rsidRPr="00A544BF">
        <w:rPr>
          <w:rFonts w:ascii="Arial" w:hAnsi="Arial" w:cs="Arial"/>
          <w:color w:val="000000"/>
          <w:sz w:val="22"/>
          <w:szCs w:val="22"/>
          <w:lang w:val="es-ES"/>
        </w:rPr>
        <w:t>.</w:t>
      </w:r>
    </w:p>
    <w:p w:rsidR="00A544BF" w:rsidRPr="00A544BF" w:rsidRDefault="00A544BF" w:rsidP="00A544BF">
      <w:pPr>
        <w:pStyle w:val="ListParagraph"/>
        <w:spacing w:line="276" w:lineRule="auto"/>
        <w:ind w:left="284"/>
        <w:jc w:val="both"/>
        <w:rPr>
          <w:rFonts w:ascii="Arial" w:hAnsi="Arial" w:cs="Arial"/>
          <w:color w:val="000000"/>
          <w:sz w:val="22"/>
          <w:szCs w:val="22"/>
          <w:lang w:val="es-ES"/>
        </w:rPr>
      </w:pPr>
    </w:p>
    <w:p w:rsidR="00FB44E8" w:rsidRPr="00A544BF" w:rsidRDefault="00FB44E8" w:rsidP="00C61E65">
      <w:pPr>
        <w:pStyle w:val="ListParagraph"/>
        <w:numPr>
          <w:ilvl w:val="0"/>
          <w:numId w:val="45"/>
        </w:numPr>
        <w:spacing w:line="0" w:lineRule="atLeast"/>
        <w:ind w:left="284" w:hanging="284"/>
        <w:jc w:val="both"/>
        <w:rPr>
          <w:rFonts w:ascii="Arial" w:hAnsi="Arial" w:cs="Arial"/>
          <w:sz w:val="22"/>
          <w:szCs w:val="22"/>
          <w:lang w:val="es-MX"/>
        </w:rPr>
      </w:pPr>
      <w:r w:rsidRPr="00A544BF">
        <w:rPr>
          <w:rFonts w:ascii="Arial" w:hAnsi="Arial" w:cs="Arial"/>
          <w:b/>
          <w:sz w:val="22"/>
          <w:szCs w:val="22"/>
          <w:lang w:val="es-MX"/>
        </w:rPr>
        <w:t>ISO 14001</w:t>
      </w:r>
      <w:r w:rsidR="00A544BF" w:rsidRPr="00A544BF">
        <w:rPr>
          <w:rFonts w:ascii="Arial" w:hAnsi="Arial" w:cs="Arial"/>
          <w:b/>
          <w:sz w:val="22"/>
          <w:szCs w:val="22"/>
          <w:lang w:val="es-MX"/>
        </w:rPr>
        <w:t xml:space="preserve">: </w:t>
      </w:r>
      <w:r w:rsidR="00A544BF" w:rsidRPr="00A544BF">
        <w:rPr>
          <w:rFonts w:ascii="Arial" w:hAnsi="Arial" w:cs="Arial"/>
          <w:color w:val="000000"/>
          <w:sz w:val="22"/>
          <w:szCs w:val="22"/>
          <w:lang w:val="es-ES"/>
        </w:rPr>
        <w:t>Tomar conciencia del  compromiso de "mejora continua" que adquiere la empresa con un SGMA; Conocer las fases que se siguen en la implementación de un sistema de Gestión Ambiental en la empresa (SGMA); y Aplicar los conocimientos teóricos y prácticos necesarios para implantar y obtener el máximo rendimiento de los SGMA, en concreto de los determinados  por las Normas ISO 14000.</w:t>
      </w:r>
      <w:r w:rsidR="00B47C77">
        <w:rPr>
          <w:rFonts w:ascii="Arial" w:hAnsi="Arial" w:cs="Arial"/>
          <w:color w:val="000000"/>
          <w:sz w:val="22"/>
          <w:szCs w:val="22"/>
          <w:lang w:val="es-ES"/>
        </w:rPr>
        <w:t xml:space="preserve"> Lugar: </w:t>
      </w:r>
      <w:proofErr w:type="spellStart"/>
      <w:r w:rsidR="00B47C77">
        <w:rPr>
          <w:rFonts w:ascii="Arial" w:hAnsi="Arial" w:cs="Arial"/>
          <w:color w:val="000000"/>
          <w:sz w:val="22"/>
          <w:szCs w:val="22"/>
          <w:lang w:val="es-ES"/>
        </w:rPr>
        <w:t>Funiber</w:t>
      </w:r>
      <w:proofErr w:type="spellEnd"/>
      <w:r w:rsidR="00B47C77">
        <w:rPr>
          <w:rFonts w:ascii="Arial" w:hAnsi="Arial" w:cs="Arial"/>
          <w:color w:val="000000"/>
          <w:sz w:val="22"/>
          <w:szCs w:val="22"/>
          <w:lang w:val="es-ES"/>
        </w:rPr>
        <w:t xml:space="preserve">, </w:t>
      </w:r>
      <w:r w:rsidR="00A73FE1">
        <w:rPr>
          <w:rFonts w:ascii="Arial" w:hAnsi="Arial" w:cs="Arial"/>
          <w:color w:val="000000"/>
          <w:sz w:val="22"/>
          <w:szCs w:val="22"/>
          <w:lang w:val="es-ES"/>
        </w:rPr>
        <w:t>Capacitación</w:t>
      </w:r>
      <w:r w:rsidR="00B47C77">
        <w:rPr>
          <w:rFonts w:ascii="Arial" w:hAnsi="Arial" w:cs="Arial"/>
          <w:color w:val="000000"/>
          <w:sz w:val="22"/>
          <w:szCs w:val="22"/>
          <w:lang w:val="es-ES"/>
        </w:rPr>
        <w:t xml:space="preserve"> a distancia. Monto: </w:t>
      </w:r>
      <w:r w:rsidR="00B47C77" w:rsidRPr="00A73FE1">
        <w:rPr>
          <w:rFonts w:ascii="Arial" w:hAnsi="Arial" w:cs="Arial"/>
          <w:b/>
          <w:color w:val="000000"/>
          <w:sz w:val="22"/>
          <w:szCs w:val="22"/>
          <w:lang w:val="es-ES"/>
        </w:rPr>
        <w:t>US$ 1.000</w:t>
      </w:r>
    </w:p>
    <w:p w:rsidR="00FB44E8" w:rsidRPr="00A544BF" w:rsidRDefault="00FB44E8" w:rsidP="00A544BF">
      <w:pPr>
        <w:pStyle w:val="ListParagraph"/>
        <w:jc w:val="both"/>
        <w:rPr>
          <w:rFonts w:ascii="Arial" w:hAnsi="Arial" w:cs="Arial"/>
          <w:sz w:val="22"/>
          <w:szCs w:val="22"/>
          <w:lang w:val="es-ES_tradnl"/>
        </w:rPr>
      </w:pPr>
    </w:p>
    <w:p w:rsidR="00A544BF" w:rsidRPr="00FB44E8" w:rsidRDefault="00A544BF" w:rsidP="00C61E65">
      <w:pPr>
        <w:pStyle w:val="ListParagraph"/>
        <w:numPr>
          <w:ilvl w:val="0"/>
          <w:numId w:val="44"/>
        </w:numPr>
        <w:ind w:left="284" w:hanging="284"/>
        <w:jc w:val="both"/>
        <w:rPr>
          <w:rFonts w:ascii="Arial" w:hAnsi="Arial" w:cs="Arial"/>
          <w:sz w:val="22"/>
          <w:szCs w:val="22"/>
          <w:lang w:val="es-ES_tradnl"/>
        </w:rPr>
      </w:pPr>
      <w:r w:rsidRPr="00FB44E8">
        <w:rPr>
          <w:rFonts w:ascii="Arial" w:hAnsi="Arial" w:cs="Arial"/>
          <w:b/>
          <w:sz w:val="22"/>
          <w:szCs w:val="22"/>
          <w:lang w:val="es-ES_tradnl"/>
        </w:rPr>
        <w:t xml:space="preserve">A Nivel </w:t>
      </w:r>
      <w:r w:rsidR="00B47C77">
        <w:rPr>
          <w:rFonts w:ascii="Arial" w:hAnsi="Arial" w:cs="Arial"/>
          <w:b/>
          <w:sz w:val="22"/>
          <w:szCs w:val="22"/>
          <w:lang w:val="es-ES_tradnl"/>
        </w:rPr>
        <w:t xml:space="preserve">externo: </w:t>
      </w:r>
      <w:r w:rsidR="007714D0">
        <w:rPr>
          <w:rFonts w:ascii="Arial" w:hAnsi="Arial" w:cs="Arial"/>
          <w:b/>
          <w:sz w:val="22"/>
          <w:szCs w:val="22"/>
          <w:lang w:val="es-ES_tradnl"/>
        </w:rPr>
        <w:t>Taller de Gestión Ambiental y Social dirigido a c</w:t>
      </w:r>
      <w:r w:rsidR="00B47C77">
        <w:rPr>
          <w:rFonts w:ascii="Arial" w:hAnsi="Arial" w:cs="Arial"/>
          <w:b/>
          <w:sz w:val="22"/>
          <w:szCs w:val="22"/>
          <w:lang w:val="es-ES_tradnl"/>
        </w:rPr>
        <w:t>onsultores, contratistas, supervisores</w:t>
      </w:r>
    </w:p>
    <w:p w:rsidR="00FB44E8" w:rsidRPr="008F7B72" w:rsidRDefault="00FB44E8" w:rsidP="00A544BF">
      <w:pPr>
        <w:jc w:val="both"/>
        <w:rPr>
          <w:rFonts w:ascii="Arial" w:hAnsi="Arial" w:cs="Arial"/>
          <w:sz w:val="22"/>
          <w:szCs w:val="22"/>
          <w:lang w:val="es-ES_tradnl"/>
        </w:rPr>
      </w:pPr>
    </w:p>
    <w:p w:rsidR="00DC7B5F" w:rsidRPr="008F7B72" w:rsidRDefault="00B47C77" w:rsidP="00DC7B5F">
      <w:pPr>
        <w:jc w:val="both"/>
        <w:rPr>
          <w:rFonts w:ascii="Arial" w:hAnsi="Arial" w:cs="Arial"/>
          <w:sz w:val="22"/>
          <w:szCs w:val="22"/>
          <w:lang w:val="es-MX"/>
        </w:rPr>
      </w:pPr>
      <w:r w:rsidRPr="008F7B72">
        <w:rPr>
          <w:rFonts w:ascii="Arial" w:hAnsi="Arial" w:cs="Arial"/>
          <w:sz w:val="22"/>
          <w:szCs w:val="22"/>
          <w:lang w:val="es-MX"/>
        </w:rPr>
        <w:t>El objetivo de esta actividad es d</w:t>
      </w:r>
      <w:r w:rsidR="00DC7B5F" w:rsidRPr="008F7B72">
        <w:rPr>
          <w:rFonts w:ascii="Arial" w:hAnsi="Arial" w:cs="Arial"/>
          <w:sz w:val="22"/>
          <w:szCs w:val="22"/>
          <w:lang w:val="es-MX"/>
        </w:rPr>
        <w:t>ar a conocer los lineamientos ambientales del MARN y en específico del MOP</w:t>
      </w:r>
      <w:r w:rsidRPr="008F7B72">
        <w:rPr>
          <w:rFonts w:ascii="Arial" w:hAnsi="Arial" w:cs="Arial"/>
          <w:sz w:val="22"/>
          <w:szCs w:val="22"/>
          <w:lang w:val="es-MX"/>
        </w:rPr>
        <w:t>TVDU</w:t>
      </w:r>
      <w:r w:rsidR="00DC7B5F" w:rsidRPr="008F7B72">
        <w:rPr>
          <w:rFonts w:ascii="Arial" w:hAnsi="Arial" w:cs="Arial"/>
          <w:sz w:val="22"/>
          <w:szCs w:val="22"/>
          <w:lang w:val="es-MX"/>
        </w:rPr>
        <w:t xml:space="preserve"> en el marco de la Ley del Medio Ambiente a fin de fortalecer la gestión ambiental de los proyectos de infraestructura vial y pública.</w:t>
      </w:r>
    </w:p>
    <w:p w:rsidR="00B47C77" w:rsidRPr="008F7B72" w:rsidRDefault="00B47C77" w:rsidP="00DC7B5F">
      <w:pPr>
        <w:jc w:val="both"/>
        <w:rPr>
          <w:rFonts w:ascii="Arial" w:hAnsi="Arial" w:cs="Arial"/>
          <w:sz w:val="22"/>
          <w:szCs w:val="22"/>
          <w:lang w:val="es-MX"/>
        </w:rPr>
      </w:pPr>
    </w:p>
    <w:p w:rsidR="00DC7B5F" w:rsidRPr="008F7B72" w:rsidRDefault="00B47C77" w:rsidP="00DC7B5F">
      <w:pPr>
        <w:jc w:val="both"/>
        <w:rPr>
          <w:rFonts w:ascii="Arial" w:hAnsi="Arial" w:cs="Arial"/>
          <w:sz w:val="22"/>
          <w:szCs w:val="22"/>
          <w:lang w:val="es-MX"/>
        </w:rPr>
      </w:pPr>
      <w:r w:rsidRPr="008F7B72">
        <w:rPr>
          <w:rFonts w:ascii="Arial" w:hAnsi="Arial" w:cs="Arial"/>
          <w:sz w:val="22"/>
          <w:szCs w:val="22"/>
          <w:lang w:val="es-MX"/>
        </w:rPr>
        <w:t xml:space="preserve">El alcance de esta actividad </w:t>
      </w:r>
      <w:r w:rsidR="00DC7B5F" w:rsidRPr="008F7B72">
        <w:rPr>
          <w:rFonts w:ascii="Arial" w:hAnsi="Arial" w:cs="Arial"/>
          <w:sz w:val="22"/>
          <w:szCs w:val="22"/>
          <w:lang w:val="es-MX"/>
        </w:rPr>
        <w:t>consistir</w:t>
      </w:r>
      <w:r w:rsidRPr="008F7B72">
        <w:rPr>
          <w:rFonts w:ascii="Arial" w:hAnsi="Arial" w:cs="Arial"/>
          <w:sz w:val="22"/>
          <w:szCs w:val="22"/>
          <w:lang w:val="es-MX"/>
        </w:rPr>
        <w:t>ía</w:t>
      </w:r>
      <w:r w:rsidR="00DC7B5F" w:rsidRPr="008F7B72">
        <w:rPr>
          <w:rFonts w:ascii="Arial" w:hAnsi="Arial" w:cs="Arial"/>
          <w:sz w:val="22"/>
          <w:szCs w:val="22"/>
          <w:lang w:val="es-MX"/>
        </w:rPr>
        <w:t xml:space="preserve"> en dar a conocer los lineamientos ambientales y sociales del Ministerio, a fin de que se preparen con mejor calidad y en forma más ágil los Estudios de Impacto Ambiental y/o las evaluaciones ambientales y sociales con los diferentes programas de manejo ambiental y social de los proyectos. Además, se darán los lineamientos para la implementación de los programas de manejo ambiental y la elaboración de los informes de seguimiento y final para los proyectos en ejecución. La actividad se dirigirá a un número de 20 consultores ambientales de empresas contratistas y supervisoras y se realizará de 8:00 am a 12:00 m.</w:t>
      </w:r>
    </w:p>
    <w:p w:rsidR="00B47C77" w:rsidRPr="008F7B72" w:rsidRDefault="00B47C77" w:rsidP="00DC7B5F">
      <w:pPr>
        <w:jc w:val="both"/>
        <w:rPr>
          <w:rFonts w:ascii="Arial" w:hAnsi="Arial" w:cs="Arial"/>
          <w:b/>
          <w:sz w:val="22"/>
          <w:szCs w:val="22"/>
          <w:lang w:val="es-MX"/>
        </w:rPr>
      </w:pPr>
    </w:p>
    <w:p w:rsidR="00DC7B5F" w:rsidRPr="008F7B72" w:rsidRDefault="00B47C77" w:rsidP="00DC7B5F">
      <w:pPr>
        <w:jc w:val="both"/>
        <w:rPr>
          <w:rFonts w:ascii="Arial" w:hAnsi="Arial" w:cs="Arial"/>
          <w:sz w:val="22"/>
          <w:szCs w:val="22"/>
          <w:lang w:val="es-MX"/>
        </w:rPr>
      </w:pPr>
      <w:r w:rsidRPr="008F7B72">
        <w:rPr>
          <w:rFonts w:ascii="Arial" w:hAnsi="Arial" w:cs="Arial"/>
          <w:sz w:val="22"/>
          <w:szCs w:val="22"/>
          <w:lang w:val="es-MX"/>
        </w:rPr>
        <w:t xml:space="preserve">El monto estimado para llevar a cabo esta actividad de capacitación es de </w:t>
      </w:r>
      <w:r w:rsidRPr="008F7B72">
        <w:rPr>
          <w:rFonts w:ascii="Arial" w:hAnsi="Arial" w:cs="Arial"/>
          <w:b/>
          <w:sz w:val="22"/>
          <w:szCs w:val="22"/>
          <w:lang w:val="es-MX"/>
        </w:rPr>
        <w:t>US$ 1.000</w:t>
      </w:r>
      <w:r w:rsidRPr="008F7B72">
        <w:rPr>
          <w:rFonts w:ascii="Arial" w:hAnsi="Arial" w:cs="Arial"/>
          <w:sz w:val="22"/>
          <w:szCs w:val="22"/>
          <w:lang w:val="es-MX"/>
        </w:rPr>
        <w:t xml:space="preserve"> y financiaría entre otros: </w:t>
      </w:r>
      <w:r w:rsidR="00DC7B5F" w:rsidRPr="008F7B72">
        <w:rPr>
          <w:rFonts w:ascii="Arial" w:hAnsi="Arial" w:cs="Arial"/>
          <w:sz w:val="22"/>
          <w:szCs w:val="22"/>
          <w:lang w:val="es-MX"/>
        </w:rPr>
        <w:t xml:space="preserve">Papelería, </w:t>
      </w:r>
      <w:proofErr w:type="spellStart"/>
      <w:r w:rsidR="00DC7B5F" w:rsidRPr="008F7B72">
        <w:rPr>
          <w:rFonts w:ascii="Arial" w:hAnsi="Arial" w:cs="Arial"/>
          <w:sz w:val="22"/>
          <w:szCs w:val="22"/>
          <w:lang w:val="es-MX"/>
        </w:rPr>
        <w:t>Coffee</w:t>
      </w:r>
      <w:proofErr w:type="spellEnd"/>
      <w:r w:rsidR="00DC7B5F" w:rsidRPr="008F7B72">
        <w:rPr>
          <w:rFonts w:ascii="Arial" w:hAnsi="Arial" w:cs="Arial"/>
          <w:sz w:val="22"/>
          <w:szCs w:val="22"/>
          <w:lang w:val="es-MX"/>
        </w:rPr>
        <w:t xml:space="preserve"> Break y diploma de participación. La actividad se desarrollaría en el MOP</w:t>
      </w:r>
      <w:r w:rsidRPr="008F7B72">
        <w:rPr>
          <w:rFonts w:ascii="Arial" w:hAnsi="Arial" w:cs="Arial"/>
          <w:sz w:val="22"/>
          <w:szCs w:val="22"/>
          <w:lang w:val="es-MX"/>
        </w:rPr>
        <w:t>TVDU u</w:t>
      </w:r>
      <w:r w:rsidR="00DC7B5F" w:rsidRPr="008F7B72">
        <w:rPr>
          <w:rFonts w:ascii="Arial" w:hAnsi="Arial" w:cs="Arial"/>
          <w:sz w:val="22"/>
          <w:szCs w:val="22"/>
          <w:lang w:val="es-MX"/>
        </w:rPr>
        <w:t xml:space="preserve"> otro auditorio de una institución pública. </w:t>
      </w:r>
    </w:p>
    <w:p w:rsidR="00DC7B5F" w:rsidRDefault="00DC7B5F" w:rsidP="00DC7B5F">
      <w:pPr>
        <w:jc w:val="both"/>
        <w:rPr>
          <w:rFonts w:ascii="Arial" w:hAnsi="Arial" w:cs="Arial"/>
          <w:sz w:val="22"/>
          <w:szCs w:val="22"/>
          <w:lang w:val="es-MX"/>
        </w:rPr>
      </w:pPr>
    </w:p>
    <w:p w:rsidR="00DC7B5F" w:rsidRDefault="00DC7B5F" w:rsidP="00BB6B56">
      <w:pPr>
        <w:widowControl w:val="0"/>
        <w:jc w:val="both"/>
        <w:rPr>
          <w:rFonts w:ascii="Arial" w:hAnsi="Arial" w:cs="Arial"/>
          <w:sz w:val="22"/>
          <w:szCs w:val="22"/>
          <w:lang w:val="es-ES_tradnl"/>
        </w:rPr>
      </w:pPr>
    </w:p>
    <w:p w:rsidR="007714D0" w:rsidRDefault="007714D0" w:rsidP="00BB6B56">
      <w:pPr>
        <w:widowControl w:val="0"/>
        <w:jc w:val="both"/>
        <w:rPr>
          <w:rFonts w:ascii="Arial" w:hAnsi="Arial" w:cs="Arial"/>
          <w:sz w:val="22"/>
          <w:szCs w:val="22"/>
          <w:lang w:val="es-ES_tradnl"/>
        </w:rPr>
      </w:pPr>
    </w:p>
    <w:p w:rsidR="006E28F6" w:rsidRPr="008F7B72" w:rsidRDefault="006E28F6" w:rsidP="00BB6B56">
      <w:pPr>
        <w:widowControl w:val="0"/>
        <w:jc w:val="both"/>
        <w:rPr>
          <w:rFonts w:ascii="Arial" w:hAnsi="Arial" w:cs="Arial"/>
          <w:sz w:val="22"/>
          <w:szCs w:val="22"/>
          <w:lang w:val="es-ES_tradnl"/>
        </w:rPr>
      </w:pPr>
    </w:p>
    <w:p w:rsidR="00B47C77" w:rsidRPr="00A73FE1" w:rsidRDefault="007714D0" w:rsidP="00B47C77">
      <w:pPr>
        <w:jc w:val="center"/>
        <w:rPr>
          <w:rFonts w:ascii="Arial" w:hAnsi="Arial" w:cs="Arial"/>
          <w:b/>
          <w:sz w:val="20"/>
          <w:szCs w:val="20"/>
          <w:lang w:val="es-MX"/>
        </w:rPr>
      </w:pPr>
      <w:r>
        <w:rPr>
          <w:rFonts w:ascii="Arial" w:hAnsi="Arial" w:cs="Arial"/>
          <w:b/>
          <w:sz w:val="20"/>
          <w:szCs w:val="20"/>
          <w:lang w:val="es-MX"/>
        </w:rPr>
        <w:lastRenderedPageBreak/>
        <w:t>Cuadro No. 4</w:t>
      </w:r>
    </w:p>
    <w:p w:rsidR="00B47C77" w:rsidRPr="00A73FE1" w:rsidRDefault="00B47C77" w:rsidP="00B47C77">
      <w:pPr>
        <w:jc w:val="center"/>
        <w:rPr>
          <w:rFonts w:ascii="Arial" w:hAnsi="Arial" w:cs="Arial"/>
          <w:b/>
          <w:sz w:val="20"/>
          <w:szCs w:val="20"/>
          <w:lang w:val="es-MX"/>
        </w:rPr>
      </w:pPr>
      <w:r w:rsidRPr="00A73FE1">
        <w:rPr>
          <w:rFonts w:ascii="Arial" w:hAnsi="Arial" w:cs="Arial"/>
          <w:b/>
          <w:sz w:val="20"/>
          <w:szCs w:val="20"/>
          <w:lang w:val="es-MX"/>
        </w:rPr>
        <w:t>Resumen del Presupuesto del Plan para el Fortalecimiento de la Gestión Ambiental y Social</w:t>
      </w:r>
    </w:p>
    <w:p w:rsidR="00B47C77" w:rsidRPr="00A73FE1" w:rsidRDefault="00B47C77" w:rsidP="00B47C77">
      <w:pPr>
        <w:jc w:val="center"/>
        <w:rPr>
          <w:rFonts w:ascii="Arial" w:hAnsi="Arial" w:cs="Arial"/>
          <w:b/>
          <w:sz w:val="20"/>
          <w:szCs w:val="20"/>
          <w:lang w:val="es-MX"/>
        </w:rPr>
      </w:pPr>
      <w:r w:rsidRPr="00A73FE1">
        <w:rPr>
          <w:rFonts w:ascii="Arial" w:hAnsi="Arial" w:cs="Arial"/>
          <w:b/>
          <w:sz w:val="20"/>
          <w:szCs w:val="20"/>
          <w:lang w:val="es-MX"/>
        </w:rPr>
        <w:t>GGA-MOPTVDU</w:t>
      </w:r>
    </w:p>
    <w:p w:rsidR="00B47C77" w:rsidRPr="00A73FE1" w:rsidRDefault="00B47C77" w:rsidP="00B47C77">
      <w:pPr>
        <w:rPr>
          <w:rFonts w:ascii="Arial" w:hAnsi="Arial" w:cs="Arial"/>
          <w:sz w:val="22"/>
          <w:szCs w:val="22"/>
          <w:lang w:val="es-MX"/>
        </w:rPr>
      </w:pPr>
    </w:p>
    <w:tbl>
      <w:tblPr>
        <w:tblStyle w:val="TableGrid"/>
        <w:tblW w:w="6831" w:type="dxa"/>
        <w:tblInd w:w="1242" w:type="dxa"/>
        <w:tblLook w:val="01E0"/>
      </w:tblPr>
      <w:tblGrid>
        <w:gridCol w:w="5734"/>
        <w:gridCol w:w="1097"/>
      </w:tblGrid>
      <w:tr w:rsidR="00B47C77" w:rsidRPr="007714D0" w:rsidTr="009A35C4">
        <w:tc>
          <w:tcPr>
            <w:tcW w:w="5734" w:type="dxa"/>
            <w:shd w:val="clear" w:color="auto" w:fill="E6E6E6"/>
          </w:tcPr>
          <w:p w:rsidR="00B47C77" w:rsidRPr="007714D0" w:rsidRDefault="00B47C77" w:rsidP="009A35C4">
            <w:pPr>
              <w:jc w:val="center"/>
              <w:rPr>
                <w:rFonts w:ascii="Arial" w:hAnsi="Arial" w:cs="Arial"/>
                <w:b/>
                <w:sz w:val="20"/>
                <w:szCs w:val="20"/>
                <w:lang w:val="es-MX"/>
              </w:rPr>
            </w:pPr>
            <w:r w:rsidRPr="007714D0">
              <w:rPr>
                <w:rFonts w:ascii="Arial" w:hAnsi="Arial" w:cs="Arial"/>
                <w:b/>
                <w:sz w:val="20"/>
                <w:szCs w:val="20"/>
                <w:lang w:val="es-MX"/>
              </w:rPr>
              <w:t>ACTIVIDADES</w:t>
            </w:r>
          </w:p>
        </w:tc>
        <w:tc>
          <w:tcPr>
            <w:tcW w:w="1097" w:type="dxa"/>
            <w:shd w:val="clear" w:color="auto" w:fill="E6E6E6"/>
          </w:tcPr>
          <w:p w:rsidR="00B47C77" w:rsidRPr="007714D0" w:rsidRDefault="00B47C77" w:rsidP="009A35C4">
            <w:pPr>
              <w:jc w:val="center"/>
              <w:rPr>
                <w:rFonts w:ascii="Arial" w:hAnsi="Arial" w:cs="Arial"/>
                <w:b/>
                <w:sz w:val="20"/>
                <w:szCs w:val="20"/>
                <w:lang w:val="es-MX"/>
              </w:rPr>
            </w:pPr>
            <w:r w:rsidRPr="007714D0">
              <w:rPr>
                <w:rFonts w:ascii="Arial" w:hAnsi="Arial" w:cs="Arial"/>
                <w:b/>
                <w:sz w:val="20"/>
                <w:szCs w:val="20"/>
                <w:lang w:val="es-MX"/>
              </w:rPr>
              <w:t>MONTO US$</w:t>
            </w:r>
          </w:p>
        </w:tc>
      </w:tr>
      <w:tr w:rsidR="00B47C77" w:rsidRPr="007714D0" w:rsidTr="009A35C4">
        <w:tc>
          <w:tcPr>
            <w:tcW w:w="5734" w:type="dxa"/>
          </w:tcPr>
          <w:p w:rsidR="00B47C77" w:rsidRPr="007714D0" w:rsidRDefault="00B47C77" w:rsidP="00C61E65">
            <w:pPr>
              <w:pStyle w:val="ListParagraph"/>
              <w:numPr>
                <w:ilvl w:val="0"/>
                <w:numId w:val="54"/>
              </w:numPr>
              <w:ind w:left="318" w:hanging="284"/>
              <w:rPr>
                <w:rStyle w:val="Hyperlink"/>
                <w:rFonts w:ascii="Arial" w:hAnsi="Arial" w:cs="Arial"/>
                <w:b/>
                <w:color w:val="auto"/>
                <w:sz w:val="20"/>
                <w:szCs w:val="20"/>
                <w:u w:val="none"/>
                <w:lang w:val="es-ES"/>
              </w:rPr>
            </w:pPr>
            <w:r w:rsidRPr="007714D0">
              <w:rPr>
                <w:rStyle w:val="Hyperlink"/>
                <w:rFonts w:ascii="Arial" w:hAnsi="Arial" w:cs="Arial"/>
                <w:b/>
                <w:color w:val="auto"/>
                <w:sz w:val="20"/>
                <w:szCs w:val="20"/>
                <w:u w:val="none"/>
                <w:lang w:val="es-ES"/>
              </w:rPr>
              <w:t>A NIVEL INTERNO</w:t>
            </w:r>
          </w:p>
          <w:p w:rsidR="00B47C77" w:rsidRPr="007714D0" w:rsidRDefault="00B47C77" w:rsidP="00B47C77">
            <w:pPr>
              <w:jc w:val="both"/>
              <w:rPr>
                <w:rFonts w:ascii="Arial" w:hAnsi="Arial" w:cs="Arial"/>
                <w:sz w:val="20"/>
                <w:szCs w:val="20"/>
                <w:lang w:val="es-ES_tradnl"/>
              </w:rPr>
            </w:pPr>
          </w:p>
          <w:p w:rsidR="00B47C77" w:rsidRPr="007714D0" w:rsidRDefault="00B47C77" w:rsidP="00C61E65">
            <w:pPr>
              <w:pStyle w:val="ListParagraph"/>
              <w:numPr>
                <w:ilvl w:val="0"/>
                <w:numId w:val="45"/>
              </w:numPr>
              <w:spacing w:line="0" w:lineRule="atLeast"/>
              <w:ind w:left="601" w:hanging="283"/>
              <w:jc w:val="both"/>
              <w:rPr>
                <w:rFonts w:ascii="Arial" w:hAnsi="Arial" w:cs="Arial"/>
                <w:sz w:val="20"/>
                <w:szCs w:val="20"/>
                <w:lang w:val="es-MX"/>
              </w:rPr>
            </w:pPr>
            <w:r w:rsidRPr="007714D0">
              <w:rPr>
                <w:rFonts w:ascii="Arial" w:hAnsi="Arial" w:cs="Arial"/>
                <w:sz w:val="20"/>
                <w:szCs w:val="20"/>
                <w:lang w:val="es-MX"/>
              </w:rPr>
              <w:t>X Encuentro Latinoamericano de Unidades Ambientales del Sector Transporte</w:t>
            </w:r>
          </w:p>
          <w:p w:rsidR="00B47C77" w:rsidRPr="007714D0" w:rsidRDefault="00B47C77" w:rsidP="00C61E65">
            <w:pPr>
              <w:pStyle w:val="ListParagraph"/>
              <w:numPr>
                <w:ilvl w:val="0"/>
                <w:numId w:val="45"/>
              </w:numPr>
              <w:spacing w:line="0" w:lineRule="atLeast"/>
              <w:ind w:left="601" w:hanging="283"/>
              <w:jc w:val="both"/>
              <w:rPr>
                <w:rFonts w:ascii="Arial" w:hAnsi="Arial" w:cs="Arial"/>
                <w:sz w:val="20"/>
                <w:szCs w:val="20"/>
                <w:lang w:val="es-MX"/>
              </w:rPr>
            </w:pPr>
            <w:r w:rsidRPr="007714D0">
              <w:rPr>
                <w:rFonts w:ascii="Arial" w:hAnsi="Arial" w:cs="Arial"/>
                <w:sz w:val="20"/>
                <w:szCs w:val="20"/>
                <w:lang w:val="es-MX"/>
              </w:rPr>
              <w:t>Evaluación Ambiental de Medidas de Mitigación y M</w:t>
            </w:r>
            <w:r w:rsidR="00A73FE1" w:rsidRPr="007714D0">
              <w:rPr>
                <w:rFonts w:ascii="Arial" w:hAnsi="Arial" w:cs="Arial"/>
                <w:sz w:val="20"/>
                <w:szCs w:val="20"/>
                <w:lang w:val="es-MX"/>
              </w:rPr>
              <w:t>onitoreo Ambiental en Carreteras</w:t>
            </w:r>
          </w:p>
          <w:p w:rsidR="00B47C77" w:rsidRPr="007714D0" w:rsidRDefault="00B47C77" w:rsidP="00C61E65">
            <w:pPr>
              <w:numPr>
                <w:ilvl w:val="0"/>
                <w:numId w:val="45"/>
              </w:numPr>
              <w:spacing w:line="0" w:lineRule="atLeast"/>
              <w:ind w:left="601" w:right="214" w:hanging="283"/>
              <w:jc w:val="both"/>
              <w:rPr>
                <w:rFonts w:ascii="Arial" w:hAnsi="Arial" w:cs="Arial"/>
                <w:sz w:val="20"/>
                <w:szCs w:val="20"/>
                <w:lang w:val="es-MX"/>
              </w:rPr>
            </w:pPr>
            <w:r w:rsidRPr="007714D0">
              <w:rPr>
                <w:rFonts w:ascii="Arial" w:hAnsi="Arial" w:cs="Arial"/>
                <w:sz w:val="20"/>
                <w:szCs w:val="20"/>
                <w:lang w:val="es-MX"/>
              </w:rPr>
              <w:t>Evaluación de Impacto Ambiental</w:t>
            </w:r>
          </w:p>
          <w:p w:rsidR="00B47C77" w:rsidRPr="007714D0" w:rsidRDefault="00B47C77" w:rsidP="00C61E65">
            <w:pPr>
              <w:numPr>
                <w:ilvl w:val="0"/>
                <w:numId w:val="45"/>
              </w:numPr>
              <w:spacing w:line="0" w:lineRule="atLeast"/>
              <w:ind w:left="601" w:hanging="283"/>
              <w:jc w:val="both"/>
              <w:rPr>
                <w:rFonts w:ascii="Arial" w:hAnsi="Arial" w:cs="Arial"/>
                <w:sz w:val="20"/>
                <w:szCs w:val="20"/>
                <w:lang w:val="es-MX"/>
              </w:rPr>
            </w:pPr>
            <w:r w:rsidRPr="007714D0">
              <w:rPr>
                <w:rFonts w:ascii="Arial" w:hAnsi="Arial" w:cs="Arial"/>
                <w:sz w:val="20"/>
                <w:szCs w:val="20"/>
                <w:lang w:val="es-MX"/>
              </w:rPr>
              <w:t>Ingeniería Ambiental: Tratamiento de Efluentes Gaseosos</w:t>
            </w:r>
          </w:p>
          <w:p w:rsidR="00B47C77" w:rsidRPr="007714D0" w:rsidRDefault="00B47C77" w:rsidP="00C61E65">
            <w:pPr>
              <w:numPr>
                <w:ilvl w:val="0"/>
                <w:numId w:val="45"/>
              </w:numPr>
              <w:spacing w:line="0" w:lineRule="atLeast"/>
              <w:ind w:left="601" w:hanging="283"/>
              <w:jc w:val="both"/>
              <w:rPr>
                <w:rFonts w:ascii="Arial" w:hAnsi="Arial" w:cs="Arial"/>
                <w:sz w:val="20"/>
                <w:szCs w:val="20"/>
                <w:lang w:val="es-MX"/>
              </w:rPr>
            </w:pPr>
            <w:r w:rsidRPr="007714D0">
              <w:rPr>
                <w:rFonts w:ascii="Arial" w:hAnsi="Arial" w:cs="Arial"/>
                <w:sz w:val="20"/>
                <w:szCs w:val="20"/>
                <w:lang w:val="es-MX"/>
              </w:rPr>
              <w:t>Ingeniería Ambiental: Tratamiento de Residuos Sólidos</w:t>
            </w:r>
          </w:p>
          <w:p w:rsidR="00B47C77" w:rsidRPr="007714D0" w:rsidRDefault="00B47C77" w:rsidP="00C61E65">
            <w:pPr>
              <w:pStyle w:val="ListParagraph"/>
              <w:numPr>
                <w:ilvl w:val="0"/>
                <w:numId w:val="45"/>
              </w:numPr>
              <w:spacing w:line="0" w:lineRule="atLeast"/>
              <w:ind w:left="601" w:hanging="283"/>
              <w:jc w:val="both"/>
              <w:rPr>
                <w:rFonts w:ascii="Arial" w:hAnsi="Arial" w:cs="Arial"/>
                <w:sz w:val="20"/>
                <w:szCs w:val="20"/>
                <w:lang w:val="es-MX"/>
              </w:rPr>
            </w:pPr>
            <w:r w:rsidRPr="007714D0">
              <w:rPr>
                <w:rFonts w:ascii="Arial" w:hAnsi="Arial" w:cs="Arial"/>
                <w:sz w:val="20"/>
                <w:szCs w:val="20"/>
                <w:lang w:val="es-MX"/>
              </w:rPr>
              <w:t>ISO 14001:</w:t>
            </w:r>
          </w:p>
          <w:p w:rsidR="00B47C77" w:rsidRPr="007714D0" w:rsidRDefault="00B47C77" w:rsidP="00B47C77">
            <w:pPr>
              <w:rPr>
                <w:rFonts w:ascii="Arial" w:hAnsi="Arial" w:cs="Arial"/>
                <w:sz w:val="20"/>
                <w:szCs w:val="20"/>
                <w:lang w:val="es-MX"/>
              </w:rPr>
            </w:pPr>
          </w:p>
        </w:tc>
        <w:tc>
          <w:tcPr>
            <w:tcW w:w="1097" w:type="dxa"/>
          </w:tcPr>
          <w:p w:rsidR="00B47C77" w:rsidRPr="007714D0" w:rsidRDefault="00B47C77" w:rsidP="009A35C4">
            <w:pPr>
              <w:jc w:val="center"/>
              <w:rPr>
                <w:rFonts w:ascii="Arial" w:hAnsi="Arial" w:cs="Arial"/>
                <w:sz w:val="20"/>
                <w:szCs w:val="20"/>
                <w:lang w:val="es-MX"/>
              </w:rPr>
            </w:pPr>
          </w:p>
          <w:p w:rsidR="00B47C77" w:rsidRPr="007714D0" w:rsidRDefault="00B47C77" w:rsidP="009A35C4">
            <w:pPr>
              <w:jc w:val="center"/>
              <w:rPr>
                <w:rFonts w:ascii="Arial" w:hAnsi="Arial" w:cs="Arial"/>
                <w:sz w:val="20"/>
                <w:szCs w:val="20"/>
                <w:lang w:val="es-MX"/>
              </w:rPr>
            </w:pPr>
          </w:p>
          <w:p w:rsidR="00B47C77" w:rsidRPr="007714D0" w:rsidRDefault="00B47C77" w:rsidP="009A35C4">
            <w:pPr>
              <w:jc w:val="center"/>
              <w:rPr>
                <w:rFonts w:ascii="Arial" w:hAnsi="Arial" w:cs="Arial"/>
                <w:sz w:val="20"/>
                <w:szCs w:val="20"/>
                <w:lang w:val="es-MX"/>
              </w:rPr>
            </w:pPr>
            <w:r w:rsidRPr="007714D0">
              <w:rPr>
                <w:rFonts w:ascii="Arial" w:hAnsi="Arial" w:cs="Arial"/>
                <w:sz w:val="20"/>
                <w:szCs w:val="20"/>
                <w:lang w:val="es-MX"/>
              </w:rPr>
              <w:t>6.000</w:t>
            </w:r>
          </w:p>
          <w:p w:rsidR="00B47C77" w:rsidRPr="007714D0" w:rsidRDefault="00B47C77" w:rsidP="009A35C4">
            <w:pPr>
              <w:jc w:val="center"/>
              <w:rPr>
                <w:rFonts w:ascii="Arial" w:hAnsi="Arial" w:cs="Arial"/>
                <w:sz w:val="20"/>
                <w:szCs w:val="20"/>
                <w:lang w:val="es-MX"/>
              </w:rPr>
            </w:pPr>
          </w:p>
          <w:p w:rsidR="00B47C77" w:rsidRPr="007714D0" w:rsidRDefault="00B47C77" w:rsidP="009A35C4">
            <w:pPr>
              <w:jc w:val="center"/>
              <w:rPr>
                <w:rFonts w:ascii="Arial" w:hAnsi="Arial" w:cs="Arial"/>
                <w:sz w:val="20"/>
                <w:szCs w:val="20"/>
                <w:lang w:val="es-MX"/>
              </w:rPr>
            </w:pPr>
            <w:r w:rsidRPr="007714D0">
              <w:rPr>
                <w:rFonts w:ascii="Arial" w:hAnsi="Arial" w:cs="Arial"/>
                <w:sz w:val="20"/>
                <w:szCs w:val="20"/>
                <w:lang w:val="es-MX"/>
              </w:rPr>
              <w:t>4.700</w:t>
            </w:r>
          </w:p>
          <w:p w:rsidR="00B47C77" w:rsidRPr="007714D0" w:rsidRDefault="00B47C77" w:rsidP="009A35C4">
            <w:pPr>
              <w:jc w:val="center"/>
              <w:rPr>
                <w:rFonts w:ascii="Arial" w:hAnsi="Arial" w:cs="Arial"/>
                <w:sz w:val="20"/>
                <w:szCs w:val="20"/>
                <w:lang w:val="es-MX"/>
              </w:rPr>
            </w:pPr>
          </w:p>
          <w:p w:rsidR="00B47C77" w:rsidRPr="007714D0" w:rsidRDefault="00B47C77" w:rsidP="009A35C4">
            <w:pPr>
              <w:jc w:val="center"/>
              <w:rPr>
                <w:rFonts w:ascii="Arial" w:hAnsi="Arial" w:cs="Arial"/>
                <w:sz w:val="20"/>
                <w:szCs w:val="20"/>
                <w:lang w:val="es-MX"/>
              </w:rPr>
            </w:pPr>
            <w:r w:rsidRPr="007714D0">
              <w:rPr>
                <w:rFonts w:ascii="Arial" w:hAnsi="Arial" w:cs="Arial"/>
                <w:sz w:val="20"/>
                <w:szCs w:val="20"/>
                <w:lang w:val="es-MX"/>
              </w:rPr>
              <w:t>1.000</w:t>
            </w:r>
          </w:p>
          <w:p w:rsidR="00B47C77" w:rsidRPr="007714D0" w:rsidRDefault="00B47C77" w:rsidP="009A35C4">
            <w:pPr>
              <w:jc w:val="center"/>
              <w:rPr>
                <w:rFonts w:ascii="Arial" w:hAnsi="Arial" w:cs="Arial"/>
                <w:sz w:val="20"/>
                <w:szCs w:val="20"/>
                <w:lang w:val="es-MX"/>
              </w:rPr>
            </w:pPr>
            <w:r w:rsidRPr="007714D0">
              <w:rPr>
                <w:rFonts w:ascii="Arial" w:hAnsi="Arial" w:cs="Arial"/>
                <w:sz w:val="20"/>
                <w:szCs w:val="20"/>
                <w:lang w:val="es-MX"/>
              </w:rPr>
              <w:t>1.000</w:t>
            </w:r>
          </w:p>
          <w:p w:rsidR="00B47C77" w:rsidRPr="007714D0" w:rsidRDefault="00B47C77" w:rsidP="009A35C4">
            <w:pPr>
              <w:jc w:val="center"/>
              <w:rPr>
                <w:rFonts w:ascii="Arial" w:hAnsi="Arial" w:cs="Arial"/>
                <w:sz w:val="20"/>
                <w:szCs w:val="20"/>
                <w:lang w:val="es-MX"/>
              </w:rPr>
            </w:pPr>
            <w:r w:rsidRPr="007714D0">
              <w:rPr>
                <w:rFonts w:ascii="Arial" w:hAnsi="Arial" w:cs="Arial"/>
                <w:sz w:val="20"/>
                <w:szCs w:val="20"/>
                <w:lang w:val="es-MX"/>
              </w:rPr>
              <w:t>1.200</w:t>
            </w:r>
          </w:p>
          <w:p w:rsidR="00A73FE1" w:rsidRPr="007714D0" w:rsidRDefault="00A73FE1" w:rsidP="009A35C4">
            <w:pPr>
              <w:jc w:val="center"/>
              <w:rPr>
                <w:rFonts w:ascii="Arial" w:hAnsi="Arial" w:cs="Arial"/>
                <w:sz w:val="20"/>
                <w:szCs w:val="20"/>
                <w:lang w:val="es-MX"/>
              </w:rPr>
            </w:pPr>
            <w:r w:rsidRPr="007714D0">
              <w:rPr>
                <w:rFonts w:ascii="Arial" w:hAnsi="Arial" w:cs="Arial"/>
                <w:sz w:val="20"/>
                <w:szCs w:val="20"/>
                <w:lang w:val="es-MX"/>
              </w:rPr>
              <w:t>1.000</w:t>
            </w:r>
          </w:p>
          <w:p w:rsidR="00B47C77" w:rsidRPr="007714D0" w:rsidRDefault="00B47C77" w:rsidP="009A35C4">
            <w:pPr>
              <w:jc w:val="center"/>
              <w:rPr>
                <w:rFonts w:ascii="Arial" w:hAnsi="Arial" w:cs="Arial"/>
                <w:sz w:val="20"/>
                <w:szCs w:val="20"/>
                <w:lang w:val="es-MX"/>
              </w:rPr>
            </w:pPr>
          </w:p>
        </w:tc>
      </w:tr>
      <w:tr w:rsidR="00B47C77" w:rsidRPr="007714D0" w:rsidTr="009A35C4">
        <w:tc>
          <w:tcPr>
            <w:tcW w:w="5734" w:type="dxa"/>
          </w:tcPr>
          <w:p w:rsidR="00B47C77" w:rsidRPr="007714D0" w:rsidRDefault="00B47C77" w:rsidP="009A35C4">
            <w:pPr>
              <w:ind w:left="317" w:hanging="317"/>
              <w:jc w:val="center"/>
              <w:rPr>
                <w:rFonts w:ascii="Arial" w:hAnsi="Arial" w:cs="Arial"/>
                <w:b/>
                <w:sz w:val="20"/>
                <w:szCs w:val="20"/>
                <w:lang w:val="es-MX"/>
              </w:rPr>
            </w:pPr>
            <w:r w:rsidRPr="007714D0">
              <w:rPr>
                <w:rFonts w:ascii="Arial" w:hAnsi="Arial" w:cs="Arial"/>
                <w:b/>
                <w:sz w:val="20"/>
                <w:szCs w:val="20"/>
                <w:lang w:val="es-MX"/>
              </w:rPr>
              <w:t>Subtotal</w:t>
            </w:r>
          </w:p>
        </w:tc>
        <w:tc>
          <w:tcPr>
            <w:tcW w:w="1097" w:type="dxa"/>
          </w:tcPr>
          <w:p w:rsidR="00B47C77" w:rsidRPr="007714D0" w:rsidRDefault="00C51009" w:rsidP="00C51009">
            <w:pPr>
              <w:jc w:val="center"/>
              <w:rPr>
                <w:rFonts w:ascii="Arial" w:hAnsi="Arial" w:cs="Arial"/>
                <w:b/>
                <w:sz w:val="20"/>
                <w:szCs w:val="20"/>
                <w:lang w:val="es-MX"/>
              </w:rPr>
            </w:pPr>
            <w:r w:rsidRPr="007714D0">
              <w:rPr>
                <w:rFonts w:ascii="Arial" w:hAnsi="Arial" w:cs="Arial"/>
                <w:b/>
                <w:sz w:val="20"/>
                <w:szCs w:val="20"/>
                <w:lang w:val="es-MX"/>
              </w:rPr>
              <w:t>13</w:t>
            </w:r>
            <w:r w:rsidR="00B47C77" w:rsidRPr="007714D0">
              <w:rPr>
                <w:rFonts w:ascii="Arial" w:hAnsi="Arial" w:cs="Arial"/>
                <w:b/>
                <w:sz w:val="20"/>
                <w:szCs w:val="20"/>
                <w:lang w:val="es-MX"/>
              </w:rPr>
              <w:t>.</w:t>
            </w:r>
            <w:r w:rsidRPr="007714D0">
              <w:rPr>
                <w:rFonts w:ascii="Arial" w:hAnsi="Arial" w:cs="Arial"/>
                <w:b/>
                <w:sz w:val="20"/>
                <w:szCs w:val="20"/>
                <w:lang w:val="es-MX"/>
              </w:rPr>
              <w:t>9</w:t>
            </w:r>
            <w:r w:rsidR="00B47C77" w:rsidRPr="007714D0">
              <w:rPr>
                <w:rFonts w:ascii="Arial" w:hAnsi="Arial" w:cs="Arial"/>
                <w:b/>
                <w:sz w:val="20"/>
                <w:szCs w:val="20"/>
                <w:lang w:val="es-MX"/>
              </w:rPr>
              <w:t>00</w:t>
            </w:r>
          </w:p>
        </w:tc>
      </w:tr>
      <w:tr w:rsidR="00B47C77" w:rsidRPr="007714D0" w:rsidTr="009A35C4">
        <w:tc>
          <w:tcPr>
            <w:tcW w:w="5734" w:type="dxa"/>
            <w:tcBorders>
              <w:bottom w:val="single" w:sz="4" w:space="0" w:color="auto"/>
            </w:tcBorders>
          </w:tcPr>
          <w:p w:rsidR="00B47C77" w:rsidRPr="007714D0" w:rsidRDefault="00C51009" w:rsidP="00C61E65">
            <w:pPr>
              <w:pStyle w:val="ListParagraph"/>
              <w:numPr>
                <w:ilvl w:val="0"/>
                <w:numId w:val="54"/>
              </w:numPr>
              <w:ind w:left="318" w:hanging="284"/>
              <w:rPr>
                <w:rStyle w:val="Hyperlink"/>
                <w:rFonts w:ascii="Arial" w:hAnsi="Arial" w:cs="Arial"/>
                <w:b/>
                <w:color w:val="auto"/>
                <w:sz w:val="20"/>
                <w:szCs w:val="20"/>
                <w:u w:val="none"/>
                <w:lang w:val="es-ES"/>
              </w:rPr>
            </w:pPr>
            <w:r w:rsidRPr="007714D0">
              <w:rPr>
                <w:rStyle w:val="Hyperlink"/>
                <w:rFonts w:ascii="Arial" w:hAnsi="Arial" w:cs="Arial"/>
                <w:b/>
                <w:color w:val="auto"/>
                <w:sz w:val="20"/>
                <w:szCs w:val="20"/>
                <w:u w:val="none"/>
                <w:lang w:val="es-ES"/>
              </w:rPr>
              <w:t>A NIVEL EXTERNO</w:t>
            </w:r>
          </w:p>
          <w:p w:rsidR="00B47C77" w:rsidRPr="007714D0" w:rsidRDefault="00B47C77" w:rsidP="009A35C4">
            <w:pPr>
              <w:rPr>
                <w:rFonts w:ascii="Arial" w:hAnsi="Arial" w:cs="Arial"/>
                <w:sz w:val="20"/>
                <w:szCs w:val="20"/>
                <w:lang w:val="es-ES"/>
              </w:rPr>
            </w:pPr>
          </w:p>
          <w:p w:rsidR="00B47C77" w:rsidRPr="007714D0" w:rsidRDefault="00B47C77" w:rsidP="007714D0">
            <w:pPr>
              <w:pStyle w:val="ListParagraph"/>
              <w:numPr>
                <w:ilvl w:val="0"/>
                <w:numId w:val="16"/>
              </w:numPr>
              <w:ind w:left="601" w:hanging="283"/>
              <w:rPr>
                <w:rStyle w:val="Hyperlink"/>
                <w:rFonts w:ascii="Arial" w:hAnsi="Arial" w:cs="Arial"/>
                <w:color w:val="auto"/>
                <w:sz w:val="20"/>
                <w:szCs w:val="20"/>
                <w:u w:val="none"/>
                <w:lang w:val="es-ES"/>
              </w:rPr>
            </w:pPr>
            <w:r w:rsidRPr="007714D0">
              <w:rPr>
                <w:rStyle w:val="Hyperlink"/>
                <w:rFonts w:ascii="Arial" w:hAnsi="Arial" w:cs="Arial"/>
                <w:color w:val="auto"/>
                <w:sz w:val="20"/>
                <w:szCs w:val="20"/>
                <w:u w:val="none"/>
                <w:lang w:val="es-ES"/>
              </w:rPr>
              <w:t xml:space="preserve">Capacitación </w:t>
            </w:r>
            <w:r w:rsidR="00C51009" w:rsidRPr="007714D0">
              <w:rPr>
                <w:rStyle w:val="Hyperlink"/>
                <w:rFonts w:ascii="Arial" w:hAnsi="Arial" w:cs="Arial"/>
                <w:color w:val="auto"/>
                <w:sz w:val="20"/>
                <w:szCs w:val="20"/>
                <w:u w:val="none"/>
                <w:lang w:val="es-ES"/>
              </w:rPr>
              <w:t xml:space="preserve">dirigida a Consultores, Contratistas y Supervisores </w:t>
            </w:r>
          </w:p>
          <w:p w:rsidR="00B47C77" w:rsidRPr="007714D0" w:rsidRDefault="00B47C77" w:rsidP="00C51009">
            <w:pPr>
              <w:pStyle w:val="ListParagraph"/>
              <w:ind w:left="318"/>
              <w:rPr>
                <w:rFonts w:ascii="Arial" w:hAnsi="Arial" w:cs="Arial"/>
                <w:sz w:val="20"/>
                <w:szCs w:val="20"/>
                <w:lang w:val="es-MX"/>
              </w:rPr>
            </w:pPr>
          </w:p>
        </w:tc>
        <w:tc>
          <w:tcPr>
            <w:tcW w:w="1097" w:type="dxa"/>
            <w:tcBorders>
              <w:bottom w:val="single" w:sz="4" w:space="0" w:color="auto"/>
            </w:tcBorders>
          </w:tcPr>
          <w:p w:rsidR="00B47C77" w:rsidRPr="007714D0" w:rsidRDefault="00B47C77" w:rsidP="009A35C4">
            <w:pPr>
              <w:jc w:val="center"/>
              <w:rPr>
                <w:rFonts w:ascii="Arial" w:hAnsi="Arial" w:cs="Arial"/>
                <w:sz w:val="20"/>
                <w:szCs w:val="20"/>
                <w:lang w:val="es-MX"/>
              </w:rPr>
            </w:pPr>
          </w:p>
          <w:p w:rsidR="00B47C77" w:rsidRPr="007714D0" w:rsidRDefault="00B47C77" w:rsidP="009A35C4">
            <w:pPr>
              <w:jc w:val="center"/>
              <w:rPr>
                <w:rFonts w:ascii="Arial" w:hAnsi="Arial" w:cs="Arial"/>
                <w:sz w:val="20"/>
                <w:szCs w:val="20"/>
                <w:lang w:val="es-MX"/>
              </w:rPr>
            </w:pPr>
          </w:p>
          <w:p w:rsidR="00B47C77" w:rsidRPr="007714D0" w:rsidRDefault="00C51009" w:rsidP="009A35C4">
            <w:pPr>
              <w:jc w:val="center"/>
              <w:rPr>
                <w:rFonts w:ascii="Arial" w:hAnsi="Arial" w:cs="Arial"/>
                <w:sz w:val="20"/>
                <w:szCs w:val="20"/>
                <w:lang w:val="es-MX"/>
              </w:rPr>
            </w:pPr>
            <w:r w:rsidRPr="007714D0">
              <w:rPr>
                <w:rFonts w:ascii="Arial" w:hAnsi="Arial" w:cs="Arial"/>
                <w:sz w:val="20"/>
                <w:szCs w:val="20"/>
                <w:lang w:val="es-MX"/>
              </w:rPr>
              <w:t>1.000</w:t>
            </w:r>
          </w:p>
          <w:p w:rsidR="00B47C77" w:rsidRPr="007714D0" w:rsidRDefault="00B47C77" w:rsidP="009A35C4">
            <w:pPr>
              <w:jc w:val="center"/>
              <w:rPr>
                <w:rFonts w:ascii="Arial" w:hAnsi="Arial" w:cs="Arial"/>
                <w:sz w:val="20"/>
                <w:szCs w:val="20"/>
                <w:lang w:val="es-MX"/>
              </w:rPr>
            </w:pPr>
          </w:p>
        </w:tc>
      </w:tr>
      <w:tr w:rsidR="00B47C77" w:rsidRPr="007714D0" w:rsidTr="009A35C4">
        <w:tc>
          <w:tcPr>
            <w:tcW w:w="5734" w:type="dxa"/>
            <w:tcBorders>
              <w:bottom w:val="single" w:sz="4" w:space="0" w:color="auto"/>
            </w:tcBorders>
          </w:tcPr>
          <w:p w:rsidR="00B47C77" w:rsidRPr="007714D0" w:rsidRDefault="00B47C77" w:rsidP="009A35C4">
            <w:pPr>
              <w:ind w:left="317" w:hanging="317"/>
              <w:jc w:val="center"/>
              <w:rPr>
                <w:rFonts w:ascii="Arial" w:hAnsi="Arial" w:cs="Arial"/>
                <w:b/>
                <w:sz w:val="20"/>
                <w:szCs w:val="20"/>
                <w:lang w:val="es-MX"/>
              </w:rPr>
            </w:pPr>
            <w:r w:rsidRPr="007714D0">
              <w:rPr>
                <w:rFonts w:ascii="Arial" w:hAnsi="Arial" w:cs="Arial"/>
                <w:b/>
                <w:sz w:val="20"/>
                <w:szCs w:val="20"/>
                <w:lang w:val="es-MX"/>
              </w:rPr>
              <w:t>Subtotal</w:t>
            </w:r>
          </w:p>
        </w:tc>
        <w:tc>
          <w:tcPr>
            <w:tcW w:w="1097" w:type="dxa"/>
            <w:tcBorders>
              <w:bottom w:val="single" w:sz="4" w:space="0" w:color="auto"/>
            </w:tcBorders>
          </w:tcPr>
          <w:p w:rsidR="00B47C77" w:rsidRPr="007714D0" w:rsidRDefault="00B47C77" w:rsidP="00C51009">
            <w:pPr>
              <w:ind w:left="317" w:hanging="317"/>
              <w:jc w:val="center"/>
              <w:rPr>
                <w:rFonts w:ascii="Arial" w:hAnsi="Arial" w:cs="Arial"/>
                <w:b/>
                <w:sz w:val="20"/>
                <w:szCs w:val="20"/>
                <w:lang w:val="es-MX"/>
              </w:rPr>
            </w:pPr>
            <w:r w:rsidRPr="007714D0">
              <w:rPr>
                <w:rFonts w:ascii="Arial" w:hAnsi="Arial" w:cs="Arial"/>
                <w:b/>
                <w:sz w:val="20"/>
                <w:szCs w:val="20"/>
                <w:lang w:val="es-MX"/>
              </w:rPr>
              <w:t>1</w:t>
            </w:r>
            <w:r w:rsidR="00C51009" w:rsidRPr="007714D0">
              <w:rPr>
                <w:rFonts w:ascii="Arial" w:hAnsi="Arial" w:cs="Arial"/>
                <w:b/>
                <w:sz w:val="20"/>
                <w:szCs w:val="20"/>
                <w:lang w:val="es-MX"/>
              </w:rPr>
              <w:t>.000</w:t>
            </w:r>
          </w:p>
        </w:tc>
      </w:tr>
      <w:tr w:rsidR="00B47C77" w:rsidRPr="007714D0" w:rsidTr="009A35C4">
        <w:tc>
          <w:tcPr>
            <w:tcW w:w="5734" w:type="dxa"/>
            <w:shd w:val="clear" w:color="auto" w:fill="E6E6E6"/>
          </w:tcPr>
          <w:p w:rsidR="00B47C77" w:rsidRPr="007714D0" w:rsidRDefault="00B47C77" w:rsidP="009A35C4">
            <w:pPr>
              <w:jc w:val="center"/>
              <w:rPr>
                <w:rFonts w:ascii="Arial" w:hAnsi="Arial" w:cs="Arial"/>
                <w:b/>
                <w:sz w:val="20"/>
                <w:szCs w:val="20"/>
                <w:lang w:val="es-MX"/>
              </w:rPr>
            </w:pPr>
            <w:r w:rsidRPr="007714D0">
              <w:rPr>
                <w:rFonts w:ascii="Arial" w:hAnsi="Arial" w:cs="Arial"/>
                <w:b/>
                <w:sz w:val="20"/>
                <w:szCs w:val="20"/>
                <w:lang w:val="es-MX"/>
              </w:rPr>
              <w:t>TOTAL</w:t>
            </w:r>
          </w:p>
        </w:tc>
        <w:tc>
          <w:tcPr>
            <w:tcW w:w="1097" w:type="dxa"/>
            <w:shd w:val="clear" w:color="auto" w:fill="E6E6E6"/>
          </w:tcPr>
          <w:p w:rsidR="00B47C77" w:rsidRPr="007714D0" w:rsidRDefault="00C51009" w:rsidP="009A35C4">
            <w:pPr>
              <w:jc w:val="center"/>
              <w:rPr>
                <w:rFonts w:ascii="Arial" w:hAnsi="Arial" w:cs="Arial"/>
                <w:b/>
                <w:sz w:val="20"/>
                <w:szCs w:val="20"/>
                <w:lang w:val="es-MX"/>
              </w:rPr>
            </w:pPr>
            <w:r w:rsidRPr="007714D0">
              <w:rPr>
                <w:rFonts w:ascii="Arial" w:hAnsi="Arial" w:cs="Arial"/>
                <w:b/>
                <w:sz w:val="20"/>
                <w:szCs w:val="20"/>
                <w:lang w:val="es-MX"/>
              </w:rPr>
              <w:t>14.900</w:t>
            </w:r>
          </w:p>
        </w:tc>
      </w:tr>
    </w:tbl>
    <w:p w:rsidR="00B47C77" w:rsidRPr="001C015B" w:rsidRDefault="00B47C77" w:rsidP="00B47C77">
      <w:pPr>
        <w:ind w:left="360"/>
        <w:jc w:val="center"/>
        <w:rPr>
          <w:b/>
          <w:sz w:val="22"/>
          <w:szCs w:val="22"/>
          <w:lang w:val="es-MX"/>
        </w:rPr>
      </w:pPr>
    </w:p>
    <w:p w:rsidR="00DC7B5F" w:rsidRDefault="00DC7B5F" w:rsidP="00BB6B56">
      <w:pPr>
        <w:widowControl w:val="0"/>
        <w:jc w:val="both"/>
        <w:rPr>
          <w:rFonts w:ascii="Arial" w:hAnsi="Arial" w:cs="Arial"/>
          <w:sz w:val="22"/>
          <w:szCs w:val="22"/>
          <w:lang w:val="es-ES_tradnl"/>
        </w:rPr>
      </w:pPr>
    </w:p>
    <w:p w:rsidR="00DC7B5F" w:rsidRDefault="00DC7B5F" w:rsidP="00BB6B56">
      <w:pPr>
        <w:widowControl w:val="0"/>
        <w:jc w:val="both"/>
        <w:rPr>
          <w:rFonts w:ascii="Arial" w:hAnsi="Arial" w:cs="Arial"/>
          <w:sz w:val="22"/>
          <w:szCs w:val="22"/>
          <w:lang w:val="es-ES_tradnl"/>
        </w:rPr>
      </w:pPr>
    </w:p>
    <w:p w:rsidR="00C51009" w:rsidRPr="00356282" w:rsidRDefault="00C51009" w:rsidP="00C61E65">
      <w:pPr>
        <w:pStyle w:val="Heading3"/>
        <w:numPr>
          <w:ilvl w:val="1"/>
          <w:numId w:val="28"/>
        </w:numPr>
        <w:spacing w:before="0" w:after="0"/>
        <w:ind w:left="426" w:hanging="426"/>
        <w:rPr>
          <w:b/>
          <w:sz w:val="22"/>
          <w:szCs w:val="22"/>
          <w:lang w:val="es-ES_tradnl"/>
        </w:rPr>
      </w:pPr>
      <w:bookmarkStart w:id="99" w:name="_Toc293416102"/>
      <w:r>
        <w:rPr>
          <w:b/>
          <w:sz w:val="22"/>
          <w:szCs w:val="22"/>
          <w:lang w:val="es-ES_tradnl"/>
        </w:rPr>
        <w:t>Iniciativas de Adaptación al Cambio Climático</w:t>
      </w:r>
      <w:bookmarkEnd w:id="99"/>
    </w:p>
    <w:p w:rsidR="00DC7B5F" w:rsidRDefault="00DC7B5F" w:rsidP="00BB6B56">
      <w:pPr>
        <w:widowControl w:val="0"/>
        <w:jc w:val="both"/>
        <w:rPr>
          <w:rFonts w:ascii="Arial" w:hAnsi="Arial" w:cs="Arial"/>
          <w:sz w:val="22"/>
          <w:szCs w:val="22"/>
          <w:lang w:val="es-ES_tradnl"/>
        </w:rPr>
      </w:pPr>
    </w:p>
    <w:p w:rsidR="00DC7B5F" w:rsidRDefault="006E28F6" w:rsidP="00BB6B56">
      <w:pPr>
        <w:widowControl w:val="0"/>
        <w:jc w:val="both"/>
        <w:rPr>
          <w:rFonts w:ascii="Arial" w:hAnsi="Arial" w:cs="Arial"/>
          <w:sz w:val="22"/>
          <w:szCs w:val="22"/>
          <w:lang w:val="es-ES_tradnl"/>
        </w:rPr>
      </w:pPr>
      <w:r w:rsidRPr="006E28F6">
        <w:rPr>
          <w:rFonts w:ascii="Arial" w:hAnsi="Arial" w:cs="Arial"/>
          <w:sz w:val="22"/>
          <w:szCs w:val="22"/>
          <w:highlight w:val="yellow"/>
          <w:lang w:val="es-ES_tradnl"/>
        </w:rPr>
        <w:t>(</w:t>
      </w:r>
      <w:proofErr w:type="gramStart"/>
      <w:r w:rsidRPr="006E28F6">
        <w:rPr>
          <w:rFonts w:ascii="Arial" w:hAnsi="Arial" w:cs="Arial"/>
          <w:sz w:val="22"/>
          <w:szCs w:val="22"/>
          <w:highlight w:val="yellow"/>
          <w:lang w:val="es-ES_tradnl"/>
        </w:rPr>
        <w:t>por</w:t>
      </w:r>
      <w:proofErr w:type="gramEnd"/>
      <w:r w:rsidRPr="006E28F6">
        <w:rPr>
          <w:rFonts w:ascii="Arial" w:hAnsi="Arial" w:cs="Arial"/>
          <w:sz w:val="22"/>
          <w:szCs w:val="22"/>
          <w:highlight w:val="yellow"/>
          <w:lang w:val="es-ES_tradnl"/>
        </w:rPr>
        <w:t xml:space="preserve"> completar luego de la segunda misión)</w:t>
      </w:r>
    </w:p>
    <w:p w:rsidR="00DC7B5F" w:rsidRDefault="00DC7B5F" w:rsidP="00BB6B56">
      <w:pPr>
        <w:widowControl w:val="0"/>
        <w:jc w:val="both"/>
        <w:rPr>
          <w:rFonts w:ascii="Arial" w:hAnsi="Arial" w:cs="Arial"/>
          <w:sz w:val="22"/>
          <w:szCs w:val="22"/>
          <w:lang w:val="es-ES_tradnl"/>
        </w:rPr>
      </w:pPr>
    </w:p>
    <w:p w:rsidR="00DC7B5F" w:rsidRPr="00DC7B5F" w:rsidRDefault="00DC7B5F" w:rsidP="00BB6B56">
      <w:pPr>
        <w:widowControl w:val="0"/>
        <w:jc w:val="both"/>
        <w:rPr>
          <w:rFonts w:ascii="Arial" w:hAnsi="Arial" w:cs="Arial"/>
          <w:sz w:val="22"/>
          <w:szCs w:val="22"/>
          <w:lang w:val="es-ES_tradnl"/>
        </w:rPr>
      </w:pPr>
    </w:p>
    <w:p w:rsidR="00BB6B56" w:rsidRDefault="00BB6B56" w:rsidP="003459C0">
      <w:pPr>
        <w:jc w:val="both"/>
        <w:rPr>
          <w:rFonts w:ascii="Arial" w:hAnsi="Arial" w:cs="Arial"/>
          <w:sz w:val="22"/>
          <w:szCs w:val="22"/>
          <w:lang w:val="es-ES"/>
        </w:rPr>
      </w:pPr>
    </w:p>
    <w:p w:rsidR="006F7734" w:rsidRPr="00356282" w:rsidRDefault="006F7734" w:rsidP="00C61E65">
      <w:pPr>
        <w:pStyle w:val="Heading3"/>
        <w:numPr>
          <w:ilvl w:val="1"/>
          <w:numId w:val="28"/>
        </w:numPr>
        <w:spacing w:before="0" w:after="0"/>
        <w:ind w:left="426" w:hanging="426"/>
        <w:rPr>
          <w:b/>
          <w:sz w:val="22"/>
          <w:szCs w:val="22"/>
          <w:lang w:val="es-ES_tradnl"/>
        </w:rPr>
      </w:pPr>
      <w:bookmarkStart w:id="100" w:name="_Toc293416103"/>
      <w:r>
        <w:rPr>
          <w:b/>
          <w:sz w:val="22"/>
          <w:szCs w:val="22"/>
          <w:lang w:val="es-ES_tradnl"/>
        </w:rPr>
        <w:t>Iniciativas de Seguridad Vial</w:t>
      </w:r>
      <w:bookmarkEnd w:id="100"/>
    </w:p>
    <w:p w:rsidR="006E28F6" w:rsidRDefault="006E28F6">
      <w:pPr>
        <w:rPr>
          <w:rFonts w:ascii="Arial" w:hAnsi="Arial" w:cs="Arial"/>
          <w:lang w:val="es-ES" w:eastAsia="en-US"/>
        </w:rPr>
      </w:pPr>
    </w:p>
    <w:p w:rsidR="006E28F6" w:rsidRDefault="006E28F6" w:rsidP="006E28F6">
      <w:pPr>
        <w:widowControl w:val="0"/>
        <w:jc w:val="both"/>
        <w:rPr>
          <w:rFonts w:ascii="Arial" w:hAnsi="Arial" w:cs="Arial"/>
          <w:sz w:val="22"/>
          <w:szCs w:val="22"/>
          <w:lang w:val="es-ES_tradnl"/>
        </w:rPr>
      </w:pPr>
      <w:r w:rsidRPr="006E28F6">
        <w:rPr>
          <w:rFonts w:ascii="Arial" w:hAnsi="Arial" w:cs="Arial"/>
          <w:sz w:val="22"/>
          <w:szCs w:val="22"/>
          <w:highlight w:val="yellow"/>
          <w:lang w:val="es-ES_tradnl"/>
        </w:rPr>
        <w:t>(</w:t>
      </w:r>
      <w:proofErr w:type="gramStart"/>
      <w:r w:rsidRPr="006E28F6">
        <w:rPr>
          <w:rFonts w:ascii="Arial" w:hAnsi="Arial" w:cs="Arial"/>
          <w:sz w:val="22"/>
          <w:szCs w:val="22"/>
          <w:highlight w:val="yellow"/>
          <w:lang w:val="es-ES_tradnl"/>
        </w:rPr>
        <w:t>por</w:t>
      </w:r>
      <w:proofErr w:type="gramEnd"/>
      <w:r w:rsidRPr="006E28F6">
        <w:rPr>
          <w:rFonts w:ascii="Arial" w:hAnsi="Arial" w:cs="Arial"/>
          <w:sz w:val="22"/>
          <w:szCs w:val="22"/>
          <w:highlight w:val="yellow"/>
          <w:lang w:val="es-ES_tradnl"/>
        </w:rPr>
        <w:t xml:space="preserve"> completar luego de la segunda misión)</w:t>
      </w:r>
    </w:p>
    <w:p w:rsidR="003459C0" w:rsidRDefault="003459C0">
      <w:pPr>
        <w:rPr>
          <w:rFonts w:ascii="Arial" w:hAnsi="Arial" w:cs="Arial"/>
          <w:lang w:val="es-ES" w:eastAsia="en-US"/>
        </w:rPr>
      </w:pPr>
      <w:r>
        <w:rPr>
          <w:rFonts w:ascii="Arial" w:hAnsi="Arial" w:cs="Arial"/>
          <w:lang w:val="es-ES" w:eastAsia="en-US"/>
        </w:rPr>
        <w:br w:type="page"/>
      </w:r>
    </w:p>
    <w:p w:rsidR="003459C0" w:rsidRDefault="003459C0" w:rsidP="003459C0">
      <w:pPr>
        <w:rPr>
          <w:rFonts w:ascii="Arial" w:hAnsi="Arial" w:cs="Arial"/>
          <w:lang w:val="es-ES" w:eastAsia="en-US"/>
        </w:rPr>
      </w:pPr>
    </w:p>
    <w:p w:rsidR="003459C0" w:rsidRPr="00E3663E" w:rsidRDefault="003459C0" w:rsidP="003459C0">
      <w:pPr>
        <w:rPr>
          <w:rFonts w:ascii="Arial" w:hAnsi="Arial" w:cs="Arial"/>
          <w:lang w:val="es-ES" w:eastAsia="en-US"/>
        </w:rPr>
      </w:pPr>
    </w:p>
    <w:p w:rsidR="003459C0" w:rsidRDefault="003459C0" w:rsidP="00C61E65">
      <w:pPr>
        <w:pStyle w:val="Heading2"/>
        <w:numPr>
          <w:ilvl w:val="0"/>
          <w:numId w:val="51"/>
        </w:numPr>
        <w:ind w:left="851" w:hanging="851"/>
        <w:rPr>
          <w:rFonts w:ascii="Arial" w:hAnsi="Arial" w:cs="Arial"/>
          <w:sz w:val="52"/>
        </w:rPr>
      </w:pPr>
      <w:bookmarkStart w:id="101" w:name="_Toc293416104"/>
      <w:r>
        <w:rPr>
          <w:rFonts w:ascii="Arial" w:hAnsi="Arial" w:cs="Arial"/>
          <w:sz w:val="52"/>
        </w:rPr>
        <w:t>PLAN DE MANEJO</w:t>
      </w:r>
      <w:r w:rsidRPr="00E3663E">
        <w:rPr>
          <w:rFonts w:ascii="Arial" w:hAnsi="Arial" w:cs="Arial"/>
          <w:sz w:val="52"/>
        </w:rPr>
        <w:t xml:space="preserve"> AMBIENTAL Y SOCIOCULTURAL</w:t>
      </w:r>
      <w:bookmarkEnd w:id="101"/>
    </w:p>
    <w:p w:rsidR="003459C0" w:rsidRDefault="003459C0" w:rsidP="003459C0">
      <w:pPr>
        <w:rPr>
          <w:rFonts w:ascii="Arial" w:hAnsi="Arial" w:cs="Arial"/>
          <w:sz w:val="22"/>
          <w:szCs w:val="22"/>
          <w:lang w:val="es-ES" w:eastAsia="en-US"/>
        </w:rPr>
      </w:pPr>
    </w:p>
    <w:p w:rsidR="00C51009" w:rsidRPr="00E3663E" w:rsidRDefault="00C51009" w:rsidP="003459C0">
      <w:pPr>
        <w:rPr>
          <w:rFonts w:ascii="Arial" w:hAnsi="Arial" w:cs="Arial"/>
          <w:sz w:val="22"/>
          <w:szCs w:val="22"/>
          <w:lang w:val="es-ES" w:eastAsia="en-US"/>
        </w:rPr>
      </w:pPr>
    </w:p>
    <w:p w:rsidR="00834FC6" w:rsidRPr="00B4716B" w:rsidRDefault="00834FC6" w:rsidP="00834FC6">
      <w:pPr>
        <w:jc w:val="both"/>
        <w:rPr>
          <w:rFonts w:ascii="Arial" w:hAnsi="Arial" w:cs="Arial"/>
          <w:sz w:val="22"/>
          <w:szCs w:val="22"/>
          <w:lang w:val="es-ES"/>
        </w:rPr>
      </w:pPr>
      <w:r w:rsidRPr="00B4716B">
        <w:rPr>
          <w:rFonts w:ascii="Arial" w:hAnsi="Arial" w:cs="Arial"/>
          <w:sz w:val="22"/>
          <w:szCs w:val="22"/>
          <w:lang w:val="es-ES"/>
        </w:rPr>
        <w:t xml:space="preserve">A continuación se presenta algunas acciones y medidas socio-ambientales generales que deberán tomarse en cuenta en la elaboración de los respectivos Planes de Manejo Ambiental (PMA) </w:t>
      </w:r>
      <w:r w:rsidR="00AA3C3E" w:rsidRPr="00B4716B">
        <w:rPr>
          <w:rFonts w:ascii="Arial" w:hAnsi="Arial" w:cs="Arial"/>
          <w:sz w:val="22"/>
          <w:szCs w:val="22"/>
          <w:lang w:val="es-ES"/>
        </w:rPr>
        <w:t xml:space="preserve">que las empresas adjudicadas para </w:t>
      </w:r>
      <w:r w:rsidR="003459C0">
        <w:rPr>
          <w:rFonts w:ascii="Arial" w:hAnsi="Arial" w:cs="Arial"/>
          <w:sz w:val="22"/>
          <w:szCs w:val="22"/>
          <w:lang w:val="es-ES"/>
        </w:rPr>
        <w:t xml:space="preserve">la rehabilitación y mejoramiento de las obras </w:t>
      </w:r>
      <w:r w:rsidR="00AA3C3E" w:rsidRPr="00B4716B">
        <w:rPr>
          <w:rFonts w:ascii="Arial" w:hAnsi="Arial" w:cs="Arial"/>
          <w:sz w:val="22"/>
          <w:szCs w:val="22"/>
          <w:lang w:val="es-ES"/>
        </w:rPr>
        <w:t xml:space="preserve">deberán desarrollar, con el fin de </w:t>
      </w:r>
      <w:r w:rsidRPr="00B4716B">
        <w:rPr>
          <w:rFonts w:ascii="Arial" w:hAnsi="Arial" w:cs="Arial"/>
          <w:sz w:val="22"/>
          <w:szCs w:val="22"/>
          <w:lang w:val="es-ES"/>
        </w:rPr>
        <w:t xml:space="preserve">prevenir, mitigar y/o compensar los potenciales impactos ambientales y/o sociales </w:t>
      </w:r>
      <w:r w:rsidR="002677A8">
        <w:rPr>
          <w:rFonts w:ascii="Arial" w:hAnsi="Arial" w:cs="Arial"/>
          <w:sz w:val="22"/>
          <w:szCs w:val="22"/>
          <w:lang w:val="es-ES"/>
        </w:rPr>
        <w:t xml:space="preserve">negativos </w:t>
      </w:r>
      <w:r w:rsidRPr="00B4716B">
        <w:rPr>
          <w:rFonts w:ascii="Arial" w:hAnsi="Arial" w:cs="Arial"/>
          <w:sz w:val="22"/>
          <w:szCs w:val="22"/>
          <w:lang w:val="es-ES"/>
        </w:rPr>
        <w:t xml:space="preserve">que se pueden presentar en las diferentes etapas del ciclo de proyecto: </w:t>
      </w:r>
    </w:p>
    <w:p w:rsidR="00834FC6" w:rsidRPr="00B4716B" w:rsidRDefault="00834FC6" w:rsidP="00834FC6">
      <w:pPr>
        <w:tabs>
          <w:tab w:val="left" w:pos="0"/>
          <w:tab w:val="left" w:pos="283"/>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b/>
          <w:bCs/>
          <w:sz w:val="22"/>
          <w:szCs w:val="22"/>
          <w:lang w:val="es-ES"/>
        </w:rPr>
      </w:pPr>
    </w:p>
    <w:p w:rsidR="00834FC6" w:rsidRPr="00C51009" w:rsidRDefault="002675DC" w:rsidP="00834FC6">
      <w:pPr>
        <w:tabs>
          <w:tab w:val="left" w:pos="0"/>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b/>
          <w:bCs/>
          <w:sz w:val="20"/>
          <w:szCs w:val="20"/>
          <w:lang w:val="es-ES"/>
        </w:rPr>
      </w:pPr>
      <w:r w:rsidRPr="00C51009">
        <w:rPr>
          <w:rFonts w:ascii="Arial" w:hAnsi="Arial" w:cs="Arial"/>
          <w:b/>
          <w:bCs/>
          <w:sz w:val="20"/>
          <w:szCs w:val="20"/>
          <w:lang w:val="es-ES"/>
        </w:rPr>
        <w:t xml:space="preserve">Cuadro No. </w:t>
      </w:r>
      <w:r w:rsidR="007714D0">
        <w:rPr>
          <w:rFonts w:ascii="Arial" w:hAnsi="Arial" w:cs="Arial"/>
          <w:b/>
          <w:bCs/>
          <w:sz w:val="20"/>
          <w:szCs w:val="20"/>
          <w:lang w:val="es-ES"/>
        </w:rPr>
        <w:t>5</w:t>
      </w:r>
    </w:p>
    <w:p w:rsidR="00834FC6" w:rsidRPr="00C51009" w:rsidRDefault="00834FC6" w:rsidP="00834FC6">
      <w:pPr>
        <w:tabs>
          <w:tab w:val="left" w:pos="0"/>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b/>
          <w:bCs/>
          <w:sz w:val="20"/>
          <w:szCs w:val="20"/>
          <w:lang w:val="es-ES"/>
        </w:rPr>
      </w:pPr>
      <w:r w:rsidRPr="00C51009">
        <w:rPr>
          <w:rFonts w:ascii="Arial" w:hAnsi="Arial" w:cs="Arial"/>
          <w:b/>
          <w:bCs/>
          <w:sz w:val="20"/>
          <w:szCs w:val="20"/>
          <w:lang w:val="es-ES"/>
        </w:rPr>
        <w:t>Medidas ambientales y sociales para proyectos viales</w:t>
      </w:r>
    </w:p>
    <w:p w:rsidR="00834FC6" w:rsidRPr="00C51009" w:rsidRDefault="00834FC6" w:rsidP="00834FC6">
      <w:pPr>
        <w:tabs>
          <w:tab w:val="left" w:pos="0"/>
          <w:tab w:val="left" w:pos="283"/>
          <w:tab w:val="left" w:pos="566"/>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sz w:val="20"/>
          <w:szCs w:val="20"/>
          <w:lang w:val="es-ES"/>
        </w:rPr>
      </w:pPr>
    </w:p>
    <w:tbl>
      <w:tblPr>
        <w:tblW w:w="9072"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tblPr>
      <w:tblGrid>
        <w:gridCol w:w="2700"/>
        <w:gridCol w:w="6372"/>
      </w:tblGrid>
      <w:tr w:rsidR="00834FC6" w:rsidRPr="00C51009" w:rsidTr="007714D0">
        <w:trPr>
          <w:tblHeader/>
        </w:trPr>
        <w:tc>
          <w:tcPr>
            <w:tcW w:w="2700" w:type="dxa"/>
            <w:shd w:val="clear" w:color="auto" w:fill="E6E6E6"/>
          </w:tcPr>
          <w:p w:rsidR="00834FC6" w:rsidRPr="00C51009" w:rsidRDefault="00834FC6" w:rsidP="00520674">
            <w:pPr>
              <w:tabs>
                <w:tab w:val="left" w:pos="283"/>
                <w:tab w:val="left" w:pos="566"/>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b/>
                <w:bCs/>
                <w:sz w:val="20"/>
                <w:szCs w:val="20"/>
                <w:lang w:val="es-ES"/>
              </w:rPr>
            </w:pPr>
            <w:r w:rsidRPr="00C51009">
              <w:rPr>
                <w:rFonts w:ascii="Arial" w:hAnsi="Arial" w:cs="Arial"/>
                <w:b/>
                <w:bCs/>
                <w:sz w:val="20"/>
                <w:szCs w:val="20"/>
                <w:lang w:val="es-ES"/>
              </w:rPr>
              <w:t>IMPACTOS</w:t>
            </w:r>
          </w:p>
        </w:tc>
        <w:tc>
          <w:tcPr>
            <w:tcW w:w="6372" w:type="dxa"/>
            <w:shd w:val="clear" w:color="auto" w:fill="E6E6E6"/>
          </w:tcPr>
          <w:p w:rsidR="00834FC6" w:rsidRPr="00C51009" w:rsidRDefault="00834FC6" w:rsidP="00520674">
            <w:pPr>
              <w:tabs>
                <w:tab w:val="left" w:pos="283"/>
                <w:tab w:val="left" w:pos="566"/>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b/>
                <w:bCs/>
                <w:sz w:val="20"/>
                <w:szCs w:val="20"/>
                <w:lang w:val="es-ES"/>
              </w:rPr>
            </w:pPr>
            <w:r w:rsidRPr="00C51009">
              <w:rPr>
                <w:rFonts w:ascii="Arial" w:hAnsi="Arial" w:cs="Arial"/>
                <w:b/>
                <w:bCs/>
                <w:sz w:val="20"/>
                <w:szCs w:val="20"/>
                <w:lang w:val="es-ES"/>
              </w:rPr>
              <w:t>MEDIDAS</w:t>
            </w:r>
          </w:p>
        </w:tc>
      </w:tr>
      <w:tr w:rsidR="00834FC6" w:rsidRPr="00C51009" w:rsidTr="007714D0">
        <w:tc>
          <w:tcPr>
            <w:tcW w:w="9072" w:type="dxa"/>
            <w:gridSpan w:val="2"/>
            <w:shd w:val="clear" w:color="auto" w:fill="E6E6E6"/>
          </w:tcPr>
          <w:p w:rsidR="00834FC6" w:rsidRPr="00C51009" w:rsidRDefault="00834FC6" w:rsidP="00520674">
            <w:pPr>
              <w:tabs>
                <w:tab w:val="left" w:pos="283"/>
                <w:tab w:val="left" w:pos="566"/>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b/>
                <w:bCs/>
                <w:sz w:val="20"/>
                <w:szCs w:val="20"/>
                <w:lang w:val="es-ES"/>
              </w:rPr>
            </w:pPr>
            <w:r w:rsidRPr="00C51009">
              <w:rPr>
                <w:rFonts w:ascii="Arial" w:hAnsi="Arial" w:cs="Arial"/>
                <w:b/>
                <w:bCs/>
                <w:sz w:val="20"/>
                <w:szCs w:val="20"/>
                <w:lang w:val="es-ES"/>
              </w:rPr>
              <w:t>ETAPA DE PRE-CONSTRUCCIÓN</w:t>
            </w:r>
          </w:p>
        </w:tc>
      </w:tr>
      <w:tr w:rsidR="00834FC6" w:rsidRPr="00C51009" w:rsidTr="007714D0">
        <w:tc>
          <w:tcPr>
            <w:tcW w:w="2700" w:type="dxa"/>
            <w:shd w:val="clear" w:color="auto" w:fill="auto"/>
          </w:tcPr>
          <w:p w:rsidR="00834FC6" w:rsidRPr="00C51009" w:rsidRDefault="00834FC6" w:rsidP="00520674">
            <w:pPr>
              <w:tabs>
                <w:tab w:val="left" w:pos="283"/>
                <w:tab w:val="left" w:pos="566"/>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20"/>
                <w:szCs w:val="20"/>
                <w:lang w:val="es-ES"/>
              </w:rPr>
            </w:pPr>
            <w:r w:rsidRPr="00C51009">
              <w:rPr>
                <w:rFonts w:ascii="Arial" w:hAnsi="Arial" w:cs="Arial"/>
                <w:b/>
                <w:bCs/>
                <w:sz w:val="20"/>
                <w:szCs w:val="20"/>
                <w:lang w:val="es-ES"/>
              </w:rPr>
              <w:t>Negativos:</w:t>
            </w:r>
          </w:p>
        </w:tc>
        <w:tc>
          <w:tcPr>
            <w:tcW w:w="6372" w:type="dxa"/>
            <w:shd w:val="clear" w:color="auto" w:fill="auto"/>
          </w:tcPr>
          <w:p w:rsidR="00834FC6" w:rsidRPr="00C51009" w:rsidRDefault="00834FC6" w:rsidP="00520674">
            <w:pPr>
              <w:tabs>
                <w:tab w:val="left" w:pos="283"/>
                <w:tab w:val="left" w:pos="566"/>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0"/>
                <w:szCs w:val="20"/>
                <w:lang w:val="es-ES"/>
              </w:rPr>
            </w:pPr>
          </w:p>
        </w:tc>
      </w:tr>
      <w:tr w:rsidR="00834FC6" w:rsidRPr="00A8646E"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Afectación de predios</w:t>
            </w: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 xml:space="preserve">Se deberá aplicar </w:t>
            </w:r>
            <w:r w:rsidR="00AA3C3E" w:rsidRPr="00C51009">
              <w:rPr>
                <w:rFonts w:ascii="Arial" w:hAnsi="Arial" w:cs="Arial"/>
                <w:sz w:val="20"/>
                <w:szCs w:val="20"/>
                <w:lang w:val="es-ES"/>
              </w:rPr>
              <w:t xml:space="preserve">las disposiciones legales nacionales </w:t>
            </w:r>
            <w:r w:rsidR="002677A8" w:rsidRPr="00C51009">
              <w:rPr>
                <w:rFonts w:ascii="Arial" w:hAnsi="Arial" w:cs="Arial"/>
                <w:sz w:val="20"/>
                <w:szCs w:val="20"/>
                <w:lang w:val="es-ES"/>
              </w:rPr>
              <w:t xml:space="preserve">y las directrices del Banco en el caso de que se de algún tipo de afectación a predios y/o viviendas. Cabe señalar que dado el tipo de obras a ejecutar y los criterios de elegibilidad de proyectos, no se tiene previsto este tipo de impactos negativos a la sociedad. </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p>
        </w:tc>
      </w:tr>
      <w:tr w:rsidR="00834FC6" w:rsidRPr="00A8646E"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Afectación de servicios</w:t>
            </w:r>
          </w:p>
        </w:tc>
        <w:tc>
          <w:tcPr>
            <w:tcW w:w="6372" w:type="dxa"/>
            <w:shd w:val="clear" w:color="auto" w:fill="auto"/>
          </w:tcPr>
          <w:p w:rsidR="00834FC6" w:rsidRPr="00C51009" w:rsidRDefault="00834FC6" w:rsidP="00F612B2">
            <w:pPr>
              <w:numPr>
                <w:ilvl w:val="0"/>
                <w:numId w:val="8"/>
              </w:numPr>
              <w:tabs>
                <w:tab w:val="clear" w:pos="720"/>
                <w:tab w:val="left" w:pos="163"/>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80" w:hanging="200"/>
              <w:jc w:val="both"/>
              <w:rPr>
                <w:rFonts w:ascii="Arial" w:hAnsi="Arial" w:cs="Arial"/>
                <w:sz w:val="20"/>
                <w:szCs w:val="20"/>
                <w:lang w:val="es-ES"/>
              </w:rPr>
            </w:pPr>
            <w:r w:rsidRPr="00C51009">
              <w:rPr>
                <w:rFonts w:ascii="Arial" w:hAnsi="Arial" w:cs="Arial"/>
                <w:sz w:val="20"/>
                <w:szCs w:val="20"/>
                <w:lang w:val="es-ES"/>
              </w:rPr>
              <w:t xml:space="preserve"> Se deberá establecer en los respectivos estudios </w:t>
            </w:r>
            <w:r w:rsidR="00AA3C3E" w:rsidRPr="00C51009">
              <w:rPr>
                <w:rFonts w:ascii="Arial" w:hAnsi="Arial" w:cs="Arial"/>
                <w:sz w:val="20"/>
                <w:szCs w:val="20"/>
                <w:lang w:val="es-ES"/>
              </w:rPr>
              <w:t>ambientales, las</w:t>
            </w:r>
            <w:r w:rsidRPr="00C51009">
              <w:rPr>
                <w:rFonts w:ascii="Arial" w:hAnsi="Arial" w:cs="Arial"/>
                <w:sz w:val="20"/>
                <w:szCs w:val="20"/>
                <w:lang w:val="es-ES"/>
              </w:rPr>
              <w:t xml:space="preserve"> medidas para la reubicación de los servicios que pudieran ser afectados</w:t>
            </w:r>
            <w:r w:rsidR="00C51009">
              <w:rPr>
                <w:rFonts w:ascii="Arial" w:hAnsi="Arial" w:cs="Arial"/>
                <w:sz w:val="20"/>
                <w:szCs w:val="20"/>
                <w:lang w:val="es-ES"/>
              </w:rPr>
              <w:t>;</w:t>
            </w:r>
          </w:p>
          <w:p w:rsidR="00834FC6" w:rsidRPr="00C51009" w:rsidRDefault="00834FC6" w:rsidP="00F612B2">
            <w:pPr>
              <w:numPr>
                <w:ilvl w:val="0"/>
                <w:numId w:val="8"/>
              </w:numPr>
              <w:tabs>
                <w:tab w:val="clear" w:pos="720"/>
                <w:tab w:val="left" w:pos="163"/>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80" w:hanging="200"/>
              <w:jc w:val="both"/>
              <w:rPr>
                <w:rFonts w:ascii="Arial" w:hAnsi="Arial" w:cs="Arial"/>
                <w:sz w:val="20"/>
                <w:szCs w:val="20"/>
                <w:lang w:val="es-ES"/>
              </w:rPr>
            </w:pPr>
            <w:r w:rsidRPr="00C51009">
              <w:rPr>
                <w:rFonts w:ascii="Arial" w:hAnsi="Arial" w:cs="Arial"/>
                <w:sz w:val="20"/>
                <w:szCs w:val="20"/>
                <w:lang w:val="es-ES"/>
              </w:rPr>
              <w:t xml:space="preserve">Se coordinará con la comunidad afectada para la restitución y </w:t>
            </w:r>
            <w:r w:rsidR="00AA3C3E" w:rsidRPr="00C51009">
              <w:rPr>
                <w:rFonts w:ascii="Arial" w:hAnsi="Arial" w:cs="Arial"/>
                <w:sz w:val="20"/>
                <w:szCs w:val="20"/>
                <w:lang w:val="es-ES"/>
              </w:rPr>
              <w:t xml:space="preserve">la </w:t>
            </w:r>
            <w:r w:rsidRPr="00C51009">
              <w:rPr>
                <w:rFonts w:ascii="Arial" w:hAnsi="Arial" w:cs="Arial"/>
                <w:sz w:val="20"/>
                <w:szCs w:val="20"/>
                <w:lang w:val="es-ES"/>
              </w:rPr>
              <w:t>mejor forma de hacerl</w:t>
            </w:r>
            <w:r w:rsidR="00C51009">
              <w:rPr>
                <w:rFonts w:ascii="Arial" w:hAnsi="Arial" w:cs="Arial"/>
                <w:sz w:val="20"/>
                <w:szCs w:val="20"/>
                <w:lang w:val="es-ES"/>
              </w:rPr>
              <w:t>o con participación comunitaria; y</w:t>
            </w:r>
          </w:p>
          <w:p w:rsidR="00834FC6" w:rsidRPr="00C51009" w:rsidRDefault="00834FC6" w:rsidP="00F612B2">
            <w:pPr>
              <w:numPr>
                <w:ilvl w:val="0"/>
                <w:numId w:val="8"/>
              </w:numPr>
              <w:tabs>
                <w:tab w:val="clear" w:pos="720"/>
                <w:tab w:val="left" w:pos="163"/>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80" w:hanging="200"/>
              <w:jc w:val="both"/>
              <w:rPr>
                <w:rFonts w:ascii="Arial" w:hAnsi="Arial" w:cs="Arial"/>
                <w:sz w:val="20"/>
                <w:szCs w:val="20"/>
                <w:lang w:val="es-ES"/>
              </w:rPr>
            </w:pPr>
            <w:r w:rsidRPr="00C51009">
              <w:rPr>
                <w:rFonts w:ascii="Arial" w:hAnsi="Arial" w:cs="Arial"/>
                <w:sz w:val="20"/>
                <w:szCs w:val="20"/>
                <w:lang w:val="es-ES"/>
              </w:rPr>
              <w:t>Se deberá mantener informada a la comunidad de la afectación y de las soluciones contempladas para llegar a un acuerdo</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p>
        </w:tc>
      </w:tr>
      <w:tr w:rsidR="00834FC6" w:rsidRPr="00A8646E" w:rsidTr="007714D0">
        <w:tc>
          <w:tcPr>
            <w:tcW w:w="2700" w:type="dxa"/>
            <w:tcBorders>
              <w:bottom w:val="single" w:sz="8" w:space="0" w:color="000000"/>
            </w:tcBorders>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Afectación a valores culturales y arqueológicos</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p>
        </w:tc>
        <w:tc>
          <w:tcPr>
            <w:tcW w:w="6372" w:type="dxa"/>
            <w:tcBorders>
              <w:bottom w:val="single" w:sz="8" w:space="0" w:color="000000"/>
            </w:tcBorders>
            <w:shd w:val="clear" w:color="auto" w:fill="auto"/>
          </w:tcPr>
          <w:p w:rsidR="00AA3C3E" w:rsidRPr="00C51009" w:rsidRDefault="00834FC6" w:rsidP="00F612B2">
            <w:pPr>
              <w:numPr>
                <w:ilvl w:val="0"/>
                <w:numId w:val="8"/>
              </w:numPr>
              <w:tabs>
                <w:tab w:val="clear" w:pos="720"/>
                <w:tab w:val="left" w:pos="163"/>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80" w:hanging="180"/>
              <w:jc w:val="both"/>
              <w:rPr>
                <w:rFonts w:ascii="Arial" w:hAnsi="Arial" w:cs="Arial"/>
                <w:sz w:val="20"/>
                <w:szCs w:val="20"/>
                <w:lang w:val="es-ES"/>
              </w:rPr>
            </w:pPr>
            <w:r w:rsidRPr="00C51009">
              <w:rPr>
                <w:rFonts w:ascii="Arial" w:hAnsi="Arial" w:cs="Arial"/>
                <w:sz w:val="20"/>
                <w:szCs w:val="20"/>
                <w:lang w:val="es-ES"/>
              </w:rPr>
              <w:t>Se deberá ap</w:t>
            </w:r>
            <w:r w:rsidR="00AA3C3E" w:rsidRPr="00C51009">
              <w:rPr>
                <w:rFonts w:ascii="Arial" w:hAnsi="Arial" w:cs="Arial"/>
                <w:sz w:val="20"/>
                <w:szCs w:val="20"/>
                <w:lang w:val="es-ES"/>
              </w:rPr>
              <w:t xml:space="preserve">licar </w:t>
            </w:r>
            <w:r w:rsidR="002677A8" w:rsidRPr="00C51009">
              <w:rPr>
                <w:rFonts w:ascii="Arial" w:hAnsi="Arial" w:cs="Arial"/>
                <w:sz w:val="20"/>
                <w:szCs w:val="20"/>
                <w:lang w:val="es-ES"/>
              </w:rPr>
              <w:t>el instrumento diseñado en el MGAS llamado Plan de Protección del Patrimonio Cultural y Físico (</w:t>
            </w:r>
            <w:r w:rsidR="00AA3C3E" w:rsidRPr="00C51009">
              <w:rPr>
                <w:rFonts w:ascii="Arial" w:hAnsi="Arial" w:cs="Arial"/>
                <w:sz w:val="20"/>
                <w:szCs w:val="20"/>
                <w:lang w:val="es-ES"/>
              </w:rPr>
              <w:t>PPPCF</w:t>
            </w:r>
            <w:r w:rsidR="002677A8" w:rsidRPr="00C51009">
              <w:rPr>
                <w:rFonts w:ascii="Arial" w:hAnsi="Arial" w:cs="Arial"/>
                <w:sz w:val="20"/>
                <w:szCs w:val="20"/>
                <w:lang w:val="es-ES"/>
              </w:rPr>
              <w:t>)</w:t>
            </w:r>
            <w:r w:rsidR="00AA3C3E" w:rsidRPr="00C51009">
              <w:rPr>
                <w:rFonts w:ascii="Arial" w:hAnsi="Arial" w:cs="Arial"/>
                <w:sz w:val="20"/>
                <w:szCs w:val="20"/>
                <w:lang w:val="es-ES"/>
              </w:rPr>
              <w:t xml:space="preserve"> y las disposiciones legales nacionales al respecto, con el fin de asegurar un adecuado manejo de la temática durante la ejecución de las obras</w:t>
            </w:r>
            <w:r w:rsidR="00C51009">
              <w:rPr>
                <w:rFonts w:ascii="Arial" w:hAnsi="Arial" w:cs="Arial"/>
                <w:sz w:val="20"/>
                <w:szCs w:val="20"/>
                <w:lang w:val="es-ES"/>
              </w:rPr>
              <w:t xml:space="preserve">; y </w:t>
            </w:r>
          </w:p>
          <w:p w:rsidR="00834FC6" w:rsidRPr="00C51009" w:rsidRDefault="00834FC6" w:rsidP="00F612B2">
            <w:pPr>
              <w:numPr>
                <w:ilvl w:val="0"/>
                <w:numId w:val="8"/>
              </w:numPr>
              <w:tabs>
                <w:tab w:val="clear" w:pos="720"/>
                <w:tab w:val="left" w:pos="163"/>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80" w:hanging="180"/>
              <w:jc w:val="both"/>
              <w:rPr>
                <w:rFonts w:ascii="Arial" w:hAnsi="Arial" w:cs="Arial"/>
                <w:sz w:val="20"/>
                <w:szCs w:val="20"/>
                <w:lang w:val="es-ES"/>
              </w:rPr>
            </w:pPr>
            <w:r w:rsidRPr="00C51009">
              <w:rPr>
                <w:rFonts w:ascii="Arial" w:hAnsi="Arial" w:cs="Arial"/>
                <w:sz w:val="20"/>
                <w:szCs w:val="20"/>
                <w:lang w:val="es-ES"/>
              </w:rPr>
              <w:t xml:space="preserve">Las recomendaciones y acciones requeridas deben formar parte del Estudio de Impacto Ambiental y específicamente se deben plantear medidas en el respectivo </w:t>
            </w:r>
            <w:r w:rsidR="002677A8" w:rsidRPr="00C51009">
              <w:rPr>
                <w:rFonts w:ascii="Arial" w:hAnsi="Arial" w:cs="Arial"/>
                <w:sz w:val="20"/>
                <w:szCs w:val="20"/>
                <w:lang w:val="es-ES"/>
              </w:rPr>
              <w:t>Programa</w:t>
            </w:r>
            <w:r w:rsidRPr="00C51009">
              <w:rPr>
                <w:rFonts w:ascii="Arial" w:hAnsi="Arial" w:cs="Arial"/>
                <w:sz w:val="20"/>
                <w:szCs w:val="20"/>
                <w:lang w:val="es-ES"/>
              </w:rPr>
              <w:t xml:space="preserve"> de Manejo Ambiental del Proyecto</w:t>
            </w:r>
          </w:p>
          <w:p w:rsidR="00834FC6" w:rsidRPr="00C51009" w:rsidRDefault="00834FC6" w:rsidP="00AA3C3E">
            <w:pPr>
              <w:tabs>
                <w:tab w:val="left" w:pos="163"/>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80"/>
              <w:jc w:val="both"/>
              <w:rPr>
                <w:rFonts w:ascii="Arial" w:hAnsi="Arial" w:cs="Arial"/>
                <w:sz w:val="20"/>
                <w:szCs w:val="20"/>
                <w:lang w:val="es-ES"/>
              </w:rPr>
            </w:pPr>
          </w:p>
        </w:tc>
      </w:tr>
      <w:tr w:rsidR="00834FC6" w:rsidRPr="00C51009" w:rsidTr="007714D0">
        <w:tc>
          <w:tcPr>
            <w:tcW w:w="9072" w:type="dxa"/>
            <w:gridSpan w:val="2"/>
            <w:shd w:val="clear" w:color="auto" w:fill="E6E6E6"/>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b/>
                <w:bCs/>
                <w:sz w:val="20"/>
                <w:szCs w:val="20"/>
                <w:lang w:val="es-ES"/>
              </w:rPr>
            </w:pPr>
            <w:r w:rsidRPr="00C51009">
              <w:rPr>
                <w:rFonts w:ascii="Arial" w:hAnsi="Arial" w:cs="Arial"/>
                <w:b/>
                <w:bCs/>
                <w:sz w:val="20"/>
                <w:szCs w:val="20"/>
                <w:lang w:val="es-ES"/>
              </w:rPr>
              <w:t>ETAPA DE CONSTRUCCIÓN</w:t>
            </w:r>
          </w:p>
        </w:tc>
      </w:tr>
      <w:tr w:rsidR="00834FC6" w:rsidRPr="00C51009"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20"/>
                <w:szCs w:val="20"/>
                <w:lang w:val="es-ES"/>
              </w:rPr>
            </w:pPr>
            <w:r w:rsidRPr="00C51009">
              <w:rPr>
                <w:rFonts w:ascii="Arial" w:hAnsi="Arial" w:cs="Arial"/>
                <w:b/>
                <w:bCs/>
                <w:sz w:val="20"/>
                <w:szCs w:val="20"/>
                <w:lang w:val="es-ES"/>
              </w:rPr>
              <w:t>Positivos:</w:t>
            </w: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sz w:val="20"/>
                <w:szCs w:val="20"/>
                <w:lang w:val="es-ES"/>
              </w:rPr>
            </w:pPr>
          </w:p>
        </w:tc>
      </w:tr>
      <w:tr w:rsidR="00834FC6" w:rsidRPr="00C51009"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Generación de empleos</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Dinamización economía</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20"/>
                <w:szCs w:val="20"/>
                <w:lang w:val="es-ES"/>
              </w:rPr>
            </w:pP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0"/>
                <w:szCs w:val="20"/>
                <w:lang w:val="es-ES"/>
              </w:rPr>
            </w:pPr>
          </w:p>
        </w:tc>
      </w:tr>
      <w:tr w:rsidR="00834FC6" w:rsidRPr="00C51009"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20"/>
                <w:szCs w:val="20"/>
                <w:lang w:val="es-ES"/>
              </w:rPr>
            </w:pPr>
            <w:r w:rsidRPr="00C51009">
              <w:rPr>
                <w:rFonts w:ascii="Arial" w:hAnsi="Arial" w:cs="Arial"/>
                <w:b/>
                <w:bCs/>
                <w:sz w:val="20"/>
                <w:szCs w:val="20"/>
                <w:lang w:val="es-ES"/>
              </w:rPr>
              <w:lastRenderedPageBreak/>
              <w:t>Negativos:</w:t>
            </w: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0"/>
                <w:szCs w:val="20"/>
                <w:lang w:val="es-ES"/>
              </w:rPr>
            </w:pPr>
          </w:p>
        </w:tc>
      </w:tr>
      <w:tr w:rsidR="00834FC6" w:rsidRPr="00A8646E"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Asentamientos ilegales por expectativas</w:t>
            </w:r>
          </w:p>
        </w:tc>
        <w:tc>
          <w:tcPr>
            <w:tcW w:w="6372" w:type="dxa"/>
            <w:shd w:val="clear" w:color="auto" w:fill="auto"/>
          </w:tcPr>
          <w:p w:rsidR="00834FC6" w:rsidRPr="00C51009" w:rsidRDefault="00834FC6" w:rsidP="002677A8">
            <w:pPr>
              <w:tabs>
                <w:tab w:val="left" w:pos="180"/>
                <w:tab w:val="left" w:pos="380"/>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Se debe trabajar muy de cerca con las comunidades para</w:t>
            </w:r>
            <w:r w:rsidR="002677A8" w:rsidRPr="00C51009">
              <w:rPr>
                <w:rFonts w:ascii="Arial" w:hAnsi="Arial" w:cs="Arial"/>
                <w:sz w:val="20"/>
                <w:szCs w:val="20"/>
                <w:lang w:val="es-ES"/>
              </w:rPr>
              <w:t xml:space="preserve"> </w:t>
            </w:r>
            <w:r w:rsidR="00AA3C3E" w:rsidRPr="00C51009">
              <w:rPr>
                <w:rFonts w:ascii="Arial" w:hAnsi="Arial" w:cs="Arial"/>
                <w:sz w:val="20"/>
                <w:szCs w:val="20"/>
                <w:lang w:val="es-ES"/>
              </w:rPr>
              <w:t>garantizar una adecuada participación</w:t>
            </w:r>
            <w:r w:rsidR="002677A8" w:rsidRPr="00C51009">
              <w:rPr>
                <w:rFonts w:ascii="Arial" w:hAnsi="Arial" w:cs="Arial"/>
                <w:sz w:val="20"/>
                <w:szCs w:val="20"/>
                <w:lang w:val="es-ES"/>
              </w:rPr>
              <w:t xml:space="preserve"> y apoyo al proyecto; y</w:t>
            </w:r>
          </w:p>
          <w:p w:rsidR="00834FC6" w:rsidRPr="00C51009" w:rsidRDefault="00834FC6" w:rsidP="00520674">
            <w:pPr>
              <w:tabs>
                <w:tab w:val="left" w:pos="180"/>
                <w:tab w:val="left" w:pos="380"/>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 xml:space="preserve">Fijar con </w:t>
            </w:r>
            <w:r w:rsidR="00AA3C3E" w:rsidRPr="00C51009">
              <w:rPr>
                <w:rFonts w:ascii="Arial" w:hAnsi="Arial" w:cs="Arial"/>
                <w:sz w:val="20"/>
                <w:szCs w:val="20"/>
                <w:lang w:val="es-ES"/>
              </w:rPr>
              <w:t xml:space="preserve">las </w:t>
            </w:r>
            <w:r w:rsidRPr="00C51009">
              <w:rPr>
                <w:rFonts w:ascii="Arial" w:hAnsi="Arial" w:cs="Arial"/>
                <w:sz w:val="20"/>
                <w:szCs w:val="20"/>
                <w:lang w:val="es-ES"/>
              </w:rPr>
              <w:t>autoridades competentes mecanismos de vigilancia y control para evitar invasiones en el corredor de servicios y zonas aledañas al corredor</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p>
        </w:tc>
      </w:tr>
      <w:tr w:rsidR="00834FC6" w:rsidRPr="00A8646E"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Deforestación con afectación de hábitat y alteración de ecosistemas</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Se debe incluir en los PMA, acciones y medidas para evitar en la medida de los posible la afectación de hábitats y ecosistemas frágiles</w:t>
            </w:r>
            <w:r w:rsidR="002677A8" w:rsidRPr="00C51009">
              <w:rPr>
                <w:rFonts w:ascii="Arial" w:hAnsi="Arial" w:cs="Arial"/>
                <w:sz w:val="20"/>
                <w:szCs w:val="20"/>
                <w:lang w:val="es-ES"/>
              </w:rPr>
              <w:t>;</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 En la medida de lo posible se debe conservar áreas verdes en el derecho de vía que se pueden convertir en verdaderos corredores biológicos a lo largo de las vías</w:t>
            </w:r>
            <w:r w:rsidR="002677A8" w:rsidRPr="00C51009">
              <w:rPr>
                <w:rFonts w:ascii="Arial" w:hAnsi="Arial" w:cs="Arial"/>
                <w:sz w:val="20"/>
                <w:szCs w:val="20"/>
                <w:lang w:val="es-ES"/>
              </w:rPr>
              <w:t>; y</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 xml:space="preserve">- En caso de áreas sensibles o críticas, se coordinará con el </w:t>
            </w:r>
            <w:r w:rsidR="002677A8" w:rsidRPr="00C51009">
              <w:rPr>
                <w:rFonts w:ascii="Arial" w:hAnsi="Arial" w:cs="Arial"/>
                <w:sz w:val="20"/>
                <w:szCs w:val="20"/>
                <w:lang w:val="es-ES"/>
              </w:rPr>
              <w:t>MARN</w:t>
            </w:r>
            <w:r w:rsidRPr="00C51009">
              <w:rPr>
                <w:rFonts w:ascii="Arial" w:hAnsi="Arial" w:cs="Arial"/>
                <w:sz w:val="20"/>
                <w:szCs w:val="20"/>
                <w:lang w:val="es-ES"/>
              </w:rPr>
              <w:t xml:space="preserve"> y las respectivas divisiones encargadas de la protección y conservación de los ecosistemas frágiles, para obtener el respectivo permiso</w:t>
            </w:r>
            <w:r w:rsidR="00BA63CB" w:rsidRPr="00C51009">
              <w:rPr>
                <w:rFonts w:ascii="Arial" w:hAnsi="Arial" w:cs="Arial"/>
                <w:sz w:val="20"/>
                <w:szCs w:val="20"/>
                <w:lang w:val="es-ES"/>
              </w:rPr>
              <w:t xml:space="preserve"> </w:t>
            </w:r>
            <w:r w:rsidR="002677A8" w:rsidRPr="00C51009">
              <w:rPr>
                <w:rFonts w:ascii="Arial" w:hAnsi="Arial" w:cs="Arial"/>
                <w:sz w:val="20"/>
                <w:szCs w:val="20"/>
                <w:lang w:val="es-ES"/>
              </w:rPr>
              <w:t>ambiental.</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p>
        </w:tc>
      </w:tr>
      <w:tr w:rsidR="00834FC6" w:rsidRPr="00A8646E"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Generación de ruidos</w:t>
            </w: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Se deberá aplicar los estándares establecidos por ley en relación a los máximos niveles de ruido permisibles para evitar la afectación de la población y el hábitat en el área de influencia directa, durante la ejecución de las obras</w:t>
            </w:r>
            <w:r w:rsidR="002677A8" w:rsidRPr="00C51009">
              <w:rPr>
                <w:rFonts w:ascii="Arial" w:hAnsi="Arial" w:cs="Arial"/>
                <w:sz w:val="20"/>
                <w:szCs w:val="20"/>
                <w:lang w:val="es-ES"/>
              </w:rPr>
              <w:t>; y</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  Se debe establecer adecuados controles para asegurar el buen estado de equipos y maquinarias para evitar el mal funcionamiento</w:t>
            </w:r>
            <w:r w:rsidR="002677A8" w:rsidRPr="00C51009">
              <w:rPr>
                <w:rFonts w:ascii="Arial" w:hAnsi="Arial" w:cs="Arial"/>
                <w:sz w:val="20"/>
                <w:szCs w:val="20"/>
                <w:lang w:val="es-ES"/>
              </w:rPr>
              <w:t>.</w:t>
            </w:r>
            <w:r w:rsidRPr="00C51009">
              <w:rPr>
                <w:rFonts w:ascii="Arial" w:hAnsi="Arial" w:cs="Arial"/>
                <w:sz w:val="20"/>
                <w:szCs w:val="20"/>
                <w:lang w:val="es-ES"/>
              </w:rPr>
              <w:t xml:space="preserve"> </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p>
        </w:tc>
      </w:tr>
      <w:tr w:rsidR="00834FC6" w:rsidRPr="00A8646E"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Generación de polvo</w:t>
            </w: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Efectuar riego con cisterna sobre movimientos de tierra</w:t>
            </w:r>
            <w:r w:rsidR="002677A8" w:rsidRPr="00C51009">
              <w:rPr>
                <w:rFonts w:ascii="Arial" w:hAnsi="Arial" w:cs="Arial"/>
                <w:sz w:val="20"/>
                <w:szCs w:val="20"/>
                <w:lang w:val="es-ES"/>
              </w:rPr>
              <w:t>.</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p>
        </w:tc>
      </w:tr>
      <w:tr w:rsidR="00834FC6" w:rsidRPr="00A8646E"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 xml:space="preserve">Activación de procesos </w:t>
            </w:r>
            <w:proofErr w:type="spellStart"/>
            <w:r w:rsidRPr="00C51009">
              <w:rPr>
                <w:rFonts w:ascii="Arial" w:hAnsi="Arial" w:cs="Arial"/>
                <w:sz w:val="20"/>
                <w:szCs w:val="20"/>
                <w:lang w:val="es-ES"/>
              </w:rPr>
              <w:t>geo</w:t>
            </w:r>
            <w:proofErr w:type="spellEnd"/>
            <w:r w:rsidR="002677A8" w:rsidRPr="00C51009">
              <w:rPr>
                <w:rFonts w:ascii="Arial" w:hAnsi="Arial" w:cs="Arial"/>
                <w:sz w:val="20"/>
                <w:szCs w:val="20"/>
                <w:lang w:val="es-ES"/>
              </w:rPr>
              <w:t>-</w:t>
            </w:r>
            <w:r w:rsidRPr="00C51009">
              <w:rPr>
                <w:rFonts w:ascii="Arial" w:hAnsi="Arial" w:cs="Arial"/>
                <w:sz w:val="20"/>
                <w:szCs w:val="20"/>
                <w:lang w:val="es-ES"/>
              </w:rPr>
              <w:t xml:space="preserve">dinámicos (deslizamientos, derrumbes, movimientos en masa, focos de erosión, </w:t>
            </w:r>
            <w:proofErr w:type="spellStart"/>
            <w:r w:rsidRPr="00C51009">
              <w:rPr>
                <w:rFonts w:ascii="Arial" w:hAnsi="Arial" w:cs="Arial"/>
                <w:sz w:val="20"/>
                <w:szCs w:val="20"/>
                <w:lang w:val="es-ES"/>
              </w:rPr>
              <w:t>etc</w:t>
            </w:r>
            <w:proofErr w:type="spellEnd"/>
            <w:r w:rsidRPr="00C51009">
              <w:rPr>
                <w:rFonts w:ascii="Arial" w:hAnsi="Arial" w:cs="Arial"/>
                <w:sz w:val="20"/>
                <w:szCs w:val="20"/>
                <w:lang w:val="es-ES"/>
              </w:rPr>
              <w:t>)</w:t>
            </w: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Evaluar y efectuar obras de estabilización y/o hacer variantes menores de la vía en obra y ejecutar obras de control de erosión en superficies desnudas</w:t>
            </w:r>
            <w:r w:rsidR="002677A8" w:rsidRPr="00C51009">
              <w:rPr>
                <w:rFonts w:ascii="Arial" w:hAnsi="Arial" w:cs="Arial"/>
                <w:sz w:val="20"/>
                <w:szCs w:val="20"/>
                <w:lang w:val="es-ES"/>
              </w:rPr>
              <w:t>; y</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 Se deberá evaluar la mejor solución ambientalmente factible para la estabilización de los taludes</w:t>
            </w:r>
            <w:r w:rsidR="00BB6B56" w:rsidRPr="00C51009">
              <w:rPr>
                <w:rFonts w:ascii="Arial" w:hAnsi="Arial" w:cs="Arial"/>
                <w:sz w:val="20"/>
                <w:szCs w:val="20"/>
                <w:lang w:val="es-ES"/>
              </w:rPr>
              <w:t>.</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p>
        </w:tc>
      </w:tr>
      <w:tr w:rsidR="00834FC6" w:rsidRPr="00A8646E"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Alteración del drenaje natural</w:t>
            </w: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Evaluar el drenaje superficial y sub-superficial y ejecutar obras de drenaje artificial o de adecuación natural</w:t>
            </w:r>
            <w:r w:rsidR="00BB6B56" w:rsidRPr="00C51009">
              <w:rPr>
                <w:rFonts w:ascii="Arial" w:hAnsi="Arial" w:cs="Arial"/>
                <w:sz w:val="20"/>
                <w:szCs w:val="20"/>
                <w:lang w:val="es-ES"/>
              </w:rPr>
              <w:t>; y</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 Evitar la afectación del entorno natural por el cambio de causes o interrupción del flujo normal de las aguas</w:t>
            </w:r>
            <w:r w:rsidR="00BB6B56" w:rsidRPr="00C51009">
              <w:rPr>
                <w:rFonts w:ascii="Arial" w:hAnsi="Arial" w:cs="Arial"/>
                <w:sz w:val="20"/>
                <w:szCs w:val="20"/>
                <w:lang w:val="es-ES"/>
              </w:rPr>
              <w:t>.</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p>
        </w:tc>
      </w:tr>
      <w:tr w:rsidR="00834FC6" w:rsidRPr="00A8646E"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Alteración del paisaje</w:t>
            </w: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Elaborar un diseño paisajístico que mimetice la intervención generada por la deforestación y los movimientos de tierra.</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p>
        </w:tc>
      </w:tr>
      <w:tr w:rsidR="00834FC6" w:rsidRPr="00A8646E" w:rsidTr="007714D0">
        <w:tc>
          <w:tcPr>
            <w:tcW w:w="2700" w:type="dxa"/>
            <w:tcBorders>
              <w:bottom w:val="single" w:sz="8" w:space="0" w:color="000000"/>
            </w:tcBorders>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Interferencias al tránsito de vías conexas y/o a actividades económicas en áreas aledañas</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20"/>
                <w:szCs w:val="20"/>
                <w:lang w:val="es-ES"/>
              </w:rPr>
            </w:pPr>
          </w:p>
        </w:tc>
        <w:tc>
          <w:tcPr>
            <w:tcW w:w="6372" w:type="dxa"/>
            <w:tcBorders>
              <w:bottom w:val="single" w:sz="8" w:space="0" w:color="000000"/>
            </w:tcBorders>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Instrumentar señalización vial y acordar mecanismos alternos o compensatorios para evitar o minimizar afectación a actividades económicas (ganadería, agricultura, turismo, etc.)</w:t>
            </w:r>
            <w:r w:rsidR="00BB6B56" w:rsidRPr="00C51009">
              <w:rPr>
                <w:rFonts w:ascii="Arial" w:hAnsi="Arial" w:cs="Arial"/>
                <w:sz w:val="20"/>
                <w:szCs w:val="20"/>
                <w:lang w:val="es-ES"/>
              </w:rPr>
              <w:t>.</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p>
        </w:tc>
      </w:tr>
      <w:tr w:rsidR="00834FC6" w:rsidRPr="00A8646E" w:rsidTr="007714D0">
        <w:tc>
          <w:tcPr>
            <w:tcW w:w="9072" w:type="dxa"/>
            <w:gridSpan w:val="2"/>
            <w:shd w:val="clear" w:color="auto" w:fill="E6E6E6"/>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b/>
                <w:bCs/>
                <w:sz w:val="20"/>
                <w:szCs w:val="20"/>
                <w:lang w:val="es-ES"/>
              </w:rPr>
            </w:pPr>
            <w:r w:rsidRPr="00C51009">
              <w:rPr>
                <w:rFonts w:ascii="Arial" w:hAnsi="Arial" w:cs="Arial"/>
                <w:b/>
                <w:bCs/>
                <w:sz w:val="20"/>
                <w:szCs w:val="20"/>
                <w:lang w:val="es-ES"/>
              </w:rPr>
              <w:t>ETAPAS DE OPERACIÓN Y MANTENIMIENTO</w:t>
            </w:r>
          </w:p>
        </w:tc>
      </w:tr>
      <w:tr w:rsidR="00834FC6" w:rsidRPr="00C51009"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20"/>
                <w:szCs w:val="20"/>
                <w:lang w:val="es-ES"/>
              </w:rPr>
            </w:pPr>
            <w:r w:rsidRPr="00C51009">
              <w:rPr>
                <w:rFonts w:ascii="Arial" w:hAnsi="Arial" w:cs="Arial"/>
                <w:b/>
                <w:bCs/>
                <w:sz w:val="20"/>
                <w:szCs w:val="20"/>
                <w:lang w:val="es-ES"/>
              </w:rPr>
              <w:t>Positivos:</w:t>
            </w: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0"/>
                <w:szCs w:val="20"/>
                <w:lang w:val="es-ES"/>
              </w:rPr>
            </w:pPr>
          </w:p>
        </w:tc>
      </w:tr>
      <w:tr w:rsidR="00834FC6" w:rsidRPr="00A8646E"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Interconexión de centros de producción y de población</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lastRenderedPageBreak/>
              <w:t>-</w:t>
            </w:r>
            <w:r w:rsidRPr="00C51009">
              <w:rPr>
                <w:rFonts w:ascii="Arial" w:hAnsi="Arial" w:cs="Arial"/>
                <w:sz w:val="20"/>
                <w:szCs w:val="20"/>
                <w:lang w:val="es-ES"/>
              </w:rPr>
              <w:tab/>
              <w:t xml:space="preserve">Contribución al desarrollo regional en general </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0"/>
                <w:szCs w:val="20"/>
                <w:lang w:val="es-ES"/>
              </w:rPr>
            </w:pPr>
          </w:p>
        </w:tc>
      </w:tr>
      <w:tr w:rsidR="00834FC6" w:rsidRPr="00C51009"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20"/>
                <w:szCs w:val="20"/>
                <w:lang w:val="es-ES"/>
              </w:rPr>
            </w:pPr>
            <w:r w:rsidRPr="00C51009">
              <w:rPr>
                <w:rFonts w:ascii="Arial" w:hAnsi="Arial" w:cs="Arial"/>
                <w:b/>
                <w:bCs/>
                <w:sz w:val="20"/>
                <w:szCs w:val="20"/>
                <w:lang w:val="es-ES"/>
              </w:rPr>
              <w:lastRenderedPageBreak/>
              <w:t>Negativos:</w:t>
            </w: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0"/>
                <w:szCs w:val="20"/>
                <w:lang w:val="es-ES"/>
              </w:rPr>
            </w:pPr>
          </w:p>
        </w:tc>
      </w:tr>
      <w:tr w:rsidR="00834FC6" w:rsidRPr="00A8646E"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Contaminación del aire y generación de ruido, en áreas pobladas</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Instrumentar barrera físicas contra el ruido</w:t>
            </w:r>
            <w:r w:rsidR="00BB6B56" w:rsidRPr="00C51009">
              <w:rPr>
                <w:rFonts w:ascii="Arial" w:hAnsi="Arial" w:cs="Arial"/>
                <w:sz w:val="20"/>
                <w:szCs w:val="20"/>
                <w:lang w:val="es-ES"/>
              </w:rPr>
              <w:t>; y</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Requerir el cumplimiento de regulaciones sobre mantenimiento de motores</w:t>
            </w:r>
            <w:r w:rsidR="00BB6B56" w:rsidRPr="00C51009">
              <w:rPr>
                <w:rFonts w:ascii="Arial" w:hAnsi="Arial" w:cs="Arial"/>
                <w:sz w:val="20"/>
                <w:szCs w:val="20"/>
                <w:lang w:val="es-ES"/>
              </w:rPr>
              <w:t>.</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p>
        </w:tc>
      </w:tr>
      <w:tr w:rsidR="00834FC6" w:rsidRPr="00A8646E"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Formación de focos de erosión</w:t>
            </w: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Efectuar vigilancia regular y mantenimiento de superficies de cortes y rellenos y de descargas de obras de drenaje vial</w:t>
            </w:r>
            <w:r w:rsidR="00BB6B56" w:rsidRPr="00C51009">
              <w:rPr>
                <w:rFonts w:ascii="Arial" w:hAnsi="Arial" w:cs="Arial"/>
                <w:sz w:val="20"/>
                <w:szCs w:val="20"/>
                <w:lang w:val="es-ES"/>
              </w:rPr>
              <w:t>.</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p>
        </w:tc>
      </w:tr>
      <w:tr w:rsidR="00834FC6" w:rsidRPr="00A8646E"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Efecto “barrera” para la fauna y actividades económicas en áreas aledañas al corredor</w:t>
            </w:r>
          </w:p>
          <w:p w:rsidR="00BB6B56" w:rsidRPr="00C51009" w:rsidRDefault="00BB6B5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Colocar señales de aler</w:t>
            </w:r>
            <w:r w:rsidR="00BB6B56" w:rsidRPr="00C51009">
              <w:rPr>
                <w:rFonts w:ascii="Arial" w:hAnsi="Arial" w:cs="Arial"/>
                <w:sz w:val="20"/>
                <w:szCs w:val="20"/>
                <w:lang w:val="es-ES"/>
              </w:rPr>
              <w:t>ta en zonas de hábitat de fauna; y</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Facilitar pasos alternos (semáforos, pasos a dos niveles, alcabalas) a tránsito vehicular conexo</w:t>
            </w:r>
            <w:r w:rsidR="00BB6B56" w:rsidRPr="00C51009">
              <w:rPr>
                <w:rFonts w:ascii="Arial" w:hAnsi="Arial" w:cs="Arial"/>
                <w:sz w:val="20"/>
                <w:szCs w:val="20"/>
                <w:lang w:val="es-ES"/>
              </w:rPr>
              <w:t>.</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p>
        </w:tc>
      </w:tr>
      <w:tr w:rsidR="00834FC6" w:rsidRPr="00A8646E"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Esparcimiento de basura a lo largo de la vía</w:t>
            </w: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Proporcionar instalaciones para disposición de desechos en parajes o establecimientos de sitios de estacionamiento</w:t>
            </w:r>
            <w:r w:rsidR="00BB6B56" w:rsidRPr="00C51009">
              <w:rPr>
                <w:rFonts w:ascii="Arial" w:hAnsi="Arial" w:cs="Arial"/>
                <w:sz w:val="20"/>
                <w:szCs w:val="20"/>
                <w:lang w:val="es-ES"/>
              </w:rPr>
              <w:t>.</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p>
        </w:tc>
      </w:tr>
      <w:tr w:rsidR="00834FC6" w:rsidRPr="00A8646E"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Ocupación anárquica de márgenes de la vía</w:t>
            </w:r>
          </w:p>
        </w:tc>
        <w:tc>
          <w:tcPr>
            <w:tcW w:w="6372"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Establecer mecanismo de vigilancia y control en área del corredor para evitar invasiones</w:t>
            </w:r>
            <w:r w:rsidR="00BB6B56" w:rsidRPr="00C51009">
              <w:rPr>
                <w:rFonts w:ascii="Arial" w:hAnsi="Arial" w:cs="Arial"/>
                <w:sz w:val="20"/>
                <w:szCs w:val="20"/>
                <w:lang w:val="es-ES"/>
              </w:rPr>
              <w:t>; y</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Involucrar a organismos de planificación regional y urbana en ordenación y regulación de áreas aledañas a la vía</w:t>
            </w:r>
            <w:r w:rsidR="00BB6B56" w:rsidRPr="00C51009">
              <w:rPr>
                <w:rFonts w:ascii="Arial" w:hAnsi="Arial" w:cs="Arial"/>
                <w:sz w:val="20"/>
                <w:szCs w:val="20"/>
                <w:lang w:val="es-ES"/>
              </w:rPr>
              <w:t>.</w:t>
            </w:r>
          </w:p>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jc w:val="both"/>
              <w:rPr>
                <w:rFonts w:ascii="Arial" w:hAnsi="Arial" w:cs="Arial"/>
                <w:sz w:val="20"/>
                <w:szCs w:val="20"/>
                <w:lang w:val="es-ES"/>
              </w:rPr>
            </w:pPr>
          </w:p>
        </w:tc>
      </w:tr>
      <w:tr w:rsidR="00834FC6" w:rsidRPr="00A8646E" w:rsidTr="007714D0">
        <w:tc>
          <w:tcPr>
            <w:tcW w:w="2700" w:type="dxa"/>
            <w:shd w:val="clear" w:color="auto" w:fill="auto"/>
          </w:tcPr>
          <w:p w:rsidR="00834FC6" w:rsidRPr="00C51009" w:rsidRDefault="00834FC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Riesgos de accidentes relacionados con el tráfico vehicular</w:t>
            </w:r>
          </w:p>
          <w:p w:rsidR="00BB6B56" w:rsidRPr="00C51009" w:rsidRDefault="00BB6B56" w:rsidP="00520674">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ind w:left="163" w:hanging="163"/>
              <w:rPr>
                <w:rFonts w:ascii="Arial" w:hAnsi="Arial" w:cs="Arial"/>
                <w:sz w:val="20"/>
                <w:szCs w:val="20"/>
                <w:lang w:val="es-ES"/>
              </w:rPr>
            </w:pPr>
          </w:p>
        </w:tc>
        <w:tc>
          <w:tcPr>
            <w:tcW w:w="6372" w:type="dxa"/>
            <w:shd w:val="clear" w:color="auto" w:fill="auto"/>
          </w:tcPr>
          <w:p w:rsidR="00834FC6" w:rsidRPr="00C51009" w:rsidRDefault="00834FC6" w:rsidP="00520674">
            <w:pPr>
              <w:tabs>
                <w:tab w:val="left" w:pos="420"/>
                <w:tab w:val="left" w:pos="566"/>
                <w:tab w:val="left" w:pos="1126"/>
                <w:tab w:val="left" w:pos="2124"/>
                <w:tab w:val="left" w:pos="2832"/>
                <w:tab w:val="left" w:pos="3300"/>
                <w:tab w:val="left" w:pos="4248"/>
                <w:tab w:val="left" w:pos="4956"/>
                <w:tab w:val="left" w:pos="5664"/>
                <w:tab w:val="left" w:pos="6372"/>
                <w:tab w:val="left" w:pos="7080"/>
                <w:tab w:val="left" w:pos="7788"/>
                <w:tab w:val="left" w:pos="8496"/>
                <w:tab w:val="left" w:pos="9204"/>
              </w:tabs>
              <w:ind w:left="240" w:hanging="240"/>
              <w:jc w:val="both"/>
              <w:rPr>
                <w:rFonts w:ascii="Arial" w:hAnsi="Arial" w:cs="Arial"/>
                <w:sz w:val="20"/>
                <w:szCs w:val="20"/>
                <w:lang w:val="es-ES"/>
              </w:rPr>
            </w:pPr>
            <w:r w:rsidRPr="00C51009">
              <w:rPr>
                <w:rFonts w:ascii="Arial" w:hAnsi="Arial" w:cs="Arial"/>
                <w:sz w:val="20"/>
                <w:szCs w:val="20"/>
                <w:lang w:val="es-ES"/>
              </w:rPr>
              <w:t>-</w:t>
            </w:r>
            <w:r w:rsidRPr="00C51009">
              <w:rPr>
                <w:rFonts w:ascii="Arial" w:hAnsi="Arial" w:cs="Arial"/>
                <w:sz w:val="20"/>
                <w:szCs w:val="20"/>
                <w:lang w:val="es-ES"/>
              </w:rPr>
              <w:tab/>
              <w:t>Diseñar e instrumentar mecanismos de seguridad y contingencia para accidentes viales</w:t>
            </w:r>
            <w:r w:rsidR="00BB6B56" w:rsidRPr="00C51009">
              <w:rPr>
                <w:rFonts w:ascii="Arial" w:hAnsi="Arial" w:cs="Arial"/>
                <w:sz w:val="20"/>
                <w:szCs w:val="20"/>
                <w:lang w:val="es-ES"/>
              </w:rPr>
              <w:t>.</w:t>
            </w:r>
            <w:r w:rsidRPr="00C51009">
              <w:rPr>
                <w:rFonts w:ascii="Arial" w:hAnsi="Arial" w:cs="Arial"/>
                <w:sz w:val="20"/>
                <w:szCs w:val="20"/>
                <w:lang w:val="es-ES"/>
              </w:rPr>
              <w:t xml:space="preserve"> </w:t>
            </w:r>
          </w:p>
          <w:p w:rsidR="00834FC6" w:rsidRPr="00C51009" w:rsidRDefault="00834FC6" w:rsidP="00520674">
            <w:pPr>
              <w:tabs>
                <w:tab w:val="left" w:pos="163"/>
                <w:tab w:val="left" w:pos="566"/>
                <w:tab w:val="left" w:pos="1126"/>
                <w:tab w:val="left" w:pos="2124"/>
                <w:tab w:val="left" w:pos="2832"/>
                <w:tab w:val="left" w:pos="3300"/>
                <w:tab w:val="left" w:pos="4248"/>
                <w:tab w:val="left" w:pos="4956"/>
                <w:tab w:val="left" w:pos="5664"/>
                <w:tab w:val="left" w:pos="6372"/>
                <w:tab w:val="left" w:pos="7080"/>
                <w:tab w:val="left" w:pos="7788"/>
                <w:tab w:val="left" w:pos="8496"/>
                <w:tab w:val="left" w:pos="9204"/>
              </w:tabs>
              <w:ind w:left="3541" w:hanging="3541"/>
              <w:jc w:val="both"/>
              <w:rPr>
                <w:rFonts w:ascii="Arial" w:hAnsi="Arial" w:cs="Arial"/>
                <w:sz w:val="20"/>
                <w:szCs w:val="20"/>
                <w:lang w:val="es-ES"/>
              </w:rPr>
            </w:pPr>
            <w:r w:rsidRPr="00C51009">
              <w:rPr>
                <w:rFonts w:ascii="Arial" w:hAnsi="Arial" w:cs="Arial"/>
                <w:sz w:val="20"/>
                <w:szCs w:val="20"/>
                <w:lang w:val="es-ES"/>
              </w:rPr>
              <w:tab/>
            </w:r>
          </w:p>
        </w:tc>
      </w:tr>
    </w:tbl>
    <w:p w:rsidR="00834FC6" w:rsidRPr="00C51009" w:rsidRDefault="00834FC6" w:rsidP="00834FC6">
      <w:pPr>
        <w:pStyle w:val="Default"/>
        <w:ind w:left="360"/>
        <w:jc w:val="both"/>
        <w:rPr>
          <w:rFonts w:ascii="Arial" w:hAnsi="Arial" w:cs="Arial"/>
          <w:sz w:val="22"/>
          <w:szCs w:val="22"/>
        </w:rPr>
      </w:pPr>
    </w:p>
    <w:p w:rsidR="00834FC6" w:rsidRPr="00C51009" w:rsidRDefault="00834FC6" w:rsidP="00834FC6">
      <w:pPr>
        <w:pStyle w:val="Default"/>
        <w:ind w:left="360"/>
        <w:jc w:val="both"/>
        <w:rPr>
          <w:rFonts w:ascii="Arial" w:hAnsi="Arial" w:cs="Arial"/>
          <w:sz w:val="22"/>
          <w:szCs w:val="22"/>
        </w:rPr>
      </w:pPr>
    </w:p>
    <w:p w:rsidR="00834FC6" w:rsidRPr="00C51009" w:rsidRDefault="00834FC6" w:rsidP="00834FC6">
      <w:pPr>
        <w:widowControl w:val="0"/>
        <w:jc w:val="both"/>
        <w:rPr>
          <w:rFonts w:ascii="Arial" w:hAnsi="Arial" w:cs="Arial"/>
          <w:snapToGrid w:val="0"/>
          <w:sz w:val="22"/>
          <w:szCs w:val="22"/>
          <w:lang w:val="es-ES_tradnl"/>
        </w:rPr>
      </w:pPr>
      <w:r w:rsidRPr="00C51009">
        <w:rPr>
          <w:rFonts w:ascii="Arial" w:hAnsi="Arial" w:cs="Arial"/>
          <w:sz w:val="22"/>
          <w:szCs w:val="22"/>
          <w:lang w:val="es-ES"/>
        </w:rPr>
        <w:t xml:space="preserve">El </w:t>
      </w:r>
      <w:r w:rsidR="00C51009">
        <w:rPr>
          <w:rFonts w:ascii="Arial" w:hAnsi="Arial" w:cs="Arial"/>
          <w:sz w:val="22"/>
          <w:szCs w:val="22"/>
          <w:lang w:val="es-ES"/>
        </w:rPr>
        <w:t xml:space="preserve">Programa de Manejo Ambiental </w:t>
      </w:r>
      <w:r w:rsidRPr="00C51009">
        <w:rPr>
          <w:rFonts w:ascii="Arial" w:hAnsi="Arial" w:cs="Arial"/>
          <w:sz w:val="22"/>
          <w:szCs w:val="22"/>
          <w:lang w:val="es-ES"/>
        </w:rPr>
        <w:t xml:space="preserve">deberá incluir las acciones y medidas a ser tomadas en cuenta durante las diferentes fases de diseño, ejecución y operación de cada uno de los proyectos específicos; y deberá tomar en cuenta entre algunos </w:t>
      </w:r>
      <w:r w:rsidR="00C51009">
        <w:rPr>
          <w:rFonts w:ascii="Arial" w:hAnsi="Arial" w:cs="Arial"/>
          <w:sz w:val="22"/>
          <w:szCs w:val="22"/>
          <w:lang w:val="es-ES"/>
        </w:rPr>
        <w:t>planes</w:t>
      </w:r>
      <w:r w:rsidRPr="00C51009">
        <w:rPr>
          <w:rFonts w:ascii="Arial" w:hAnsi="Arial" w:cs="Arial"/>
          <w:sz w:val="22"/>
          <w:szCs w:val="22"/>
          <w:lang w:val="es-ES"/>
        </w:rPr>
        <w:t xml:space="preserve"> los siguientes</w:t>
      </w:r>
      <w:r w:rsidRPr="00C51009">
        <w:rPr>
          <w:rFonts w:ascii="Arial" w:hAnsi="Arial" w:cs="Arial"/>
          <w:snapToGrid w:val="0"/>
          <w:sz w:val="22"/>
          <w:szCs w:val="22"/>
          <w:lang w:val="es-ES_tradnl"/>
        </w:rPr>
        <w:t xml:space="preserve">: </w:t>
      </w:r>
    </w:p>
    <w:p w:rsidR="00834FC6" w:rsidRPr="00C51009" w:rsidRDefault="00834FC6" w:rsidP="00834FC6">
      <w:pPr>
        <w:widowControl w:val="0"/>
        <w:jc w:val="both"/>
        <w:rPr>
          <w:rFonts w:ascii="Arial" w:hAnsi="Arial" w:cs="Arial"/>
          <w:snapToGrid w:val="0"/>
          <w:sz w:val="22"/>
          <w:szCs w:val="22"/>
          <w:lang w:val="es-ES_tradnl"/>
        </w:rPr>
      </w:pPr>
    </w:p>
    <w:p w:rsidR="00834FC6" w:rsidRPr="00C51009" w:rsidRDefault="00834FC6" w:rsidP="00F612B2">
      <w:pPr>
        <w:pStyle w:val="BodyTextIndent"/>
        <w:numPr>
          <w:ilvl w:val="0"/>
          <w:numId w:val="6"/>
        </w:numPr>
        <w:tabs>
          <w:tab w:val="clear" w:pos="720"/>
          <w:tab w:val="num" w:pos="300"/>
        </w:tabs>
        <w:spacing w:after="0"/>
        <w:ind w:left="300" w:hanging="300"/>
        <w:jc w:val="both"/>
        <w:rPr>
          <w:rFonts w:ascii="Arial" w:hAnsi="Arial" w:cs="Arial"/>
          <w:sz w:val="22"/>
          <w:szCs w:val="22"/>
          <w:lang w:val="es-ES"/>
        </w:rPr>
      </w:pPr>
      <w:r w:rsidRPr="00C51009">
        <w:rPr>
          <w:rFonts w:ascii="Arial" w:hAnsi="Arial" w:cs="Arial"/>
          <w:bCs/>
          <w:sz w:val="22"/>
          <w:szCs w:val="22"/>
          <w:u w:val="single"/>
          <w:lang w:val="es-ES"/>
        </w:rPr>
        <w:t>Prevención y/o Mitigación:</w:t>
      </w:r>
      <w:r w:rsidRPr="00C51009">
        <w:rPr>
          <w:rFonts w:ascii="Arial" w:hAnsi="Arial" w:cs="Arial"/>
          <w:bCs/>
          <w:sz w:val="22"/>
          <w:szCs w:val="22"/>
          <w:lang w:val="es-ES"/>
        </w:rPr>
        <w:t xml:space="preserve"> C</w:t>
      </w:r>
      <w:r w:rsidRPr="00C51009">
        <w:rPr>
          <w:rFonts w:ascii="Arial" w:hAnsi="Arial" w:cs="Arial"/>
          <w:sz w:val="22"/>
          <w:szCs w:val="22"/>
          <w:lang w:val="es-ES"/>
        </w:rPr>
        <w:t xml:space="preserve">omprende la protección del ambiente físico, biótico y de interés humano, incluyendo actividades de Educación Ambiental y Señalización Ambiental; </w:t>
      </w:r>
    </w:p>
    <w:p w:rsidR="00834FC6" w:rsidRPr="00C51009" w:rsidRDefault="00834FC6" w:rsidP="00F612B2">
      <w:pPr>
        <w:pStyle w:val="BodyTextIndent"/>
        <w:numPr>
          <w:ilvl w:val="0"/>
          <w:numId w:val="6"/>
        </w:numPr>
        <w:tabs>
          <w:tab w:val="clear" w:pos="720"/>
          <w:tab w:val="num" w:pos="300"/>
        </w:tabs>
        <w:spacing w:after="0"/>
        <w:ind w:left="300" w:hanging="300"/>
        <w:jc w:val="both"/>
        <w:rPr>
          <w:rFonts w:ascii="Arial" w:hAnsi="Arial" w:cs="Arial"/>
          <w:sz w:val="22"/>
          <w:szCs w:val="22"/>
          <w:lang w:val="es-ES"/>
        </w:rPr>
      </w:pPr>
      <w:r w:rsidRPr="00C51009">
        <w:rPr>
          <w:rFonts w:ascii="Arial" w:hAnsi="Arial" w:cs="Arial"/>
          <w:bCs/>
          <w:sz w:val="22"/>
          <w:szCs w:val="22"/>
          <w:u w:val="single"/>
          <w:lang w:val="es-ES"/>
        </w:rPr>
        <w:t>Monitoreo y Seguimiento Ambiental:</w:t>
      </w:r>
      <w:r w:rsidRPr="00C51009">
        <w:rPr>
          <w:rFonts w:ascii="Arial" w:hAnsi="Arial" w:cs="Arial"/>
          <w:bCs/>
          <w:sz w:val="22"/>
          <w:szCs w:val="22"/>
          <w:lang w:val="es-ES"/>
        </w:rPr>
        <w:t xml:space="preserve"> Su</w:t>
      </w:r>
      <w:r w:rsidRPr="00C51009">
        <w:rPr>
          <w:rFonts w:ascii="Arial" w:hAnsi="Arial" w:cs="Arial"/>
          <w:sz w:val="22"/>
          <w:szCs w:val="22"/>
          <w:lang w:val="es-ES"/>
        </w:rPr>
        <w:t xml:space="preserve"> objetivo es comprobar si las medidas preventivas y correctivas se están cumpliendo; </w:t>
      </w:r>
    </w:p>
    <w:p w:rsidR="00C51009" w:rsidRDefault="00834FC6" w:rsidP="00F612B2">
      <w:pPr>
        <w:pStyle w:val="BodyTextIndent"/>
        <w:numPr>
          <w:ilvl w:val="0"/>
          <w:numId w:val="6"/>
        </w:numPr>
        <w:tabs>
          <w:tab w:val="clear" w:pos="720"/>
          <w:tab w:val="num" w:pos="300"/>
        </w:tabs>
        <w:spacing w:after="0"/>
        <w:ind w:left="300" w:hanging="300"/>
        <w:jc w:val="both"/>
        <w:rPr>
          <w:rFonts w:ascii="Arial" w:hAnsi="Arial" w:cs="Arial"/>
          <w:sz w:val="22"/>
          <w:szCs w:val="22"/>
          <w:lang w:val="es-ES"/>
        </w:rPr>
      </w:pPr>
      <w:r w:rsidRPr="00C51009">
        <w:rPr>
          <w:rFonts w:ascii="Arial" w:hAnsi="Arial" w:cs="Arial"/>
          <w:bCs/>
          <w:sz w:val="22"/>
          <w:szCs w:val="22"/>
          <w:u w:val="single"/>
          <w:lang w:val="es-ES"/>
        </w:rPr>
        <w:t>Manejo de Residuos Sólidos</w:t>
      </w:r>
      <w:r w:rsidR="00C51009">
        <w:rPr>
          <w:rFonts w:ascii="Arial" w:hAnsi="Arial" w:cs="Arial"/>
          <w:bCs/>
          <w:sz w:val="22"/>
          <w:szCs w:val="22"/>
          <w:u w:val="single"/>
          <w:lang w:val="es-ES"/>
        </w:rPr>
        <w:t xml:space="preserve"> y Material Excedente</w:t>
      </w:r>
      <w:r w:rsidRPr="00C51009">
        <w:rPr>
          <w:rFonts w:ascii="Arial" w:hAnsi="Arial" w:cs="Arial"/>
          <w:bCs/>
          <w:sz w:val="22"/>
          <w:szCs w:val="22"/>
          <w:u w:val="single"/>
          <w:lang w:val="es-ES"/>
        </w:rPr>
        <w:t>:</w:t>
      </w:r>
      <w:r w:rsidRPr="00C51009">
        <w:rPr>
          <w:rFonts w:ascii="Arial" w:hAnsi="Arial" w:cs="Arial"/>
          <w:b/>
          <w:bCs/>
          <w:sz w:val="22"/>
          <w:szCs w:val="22"/>
          <w:lang w:val="es-ES"/>
        </w:rPr>
        <w:t xml:space="preserve"> </w:t>
      </w:r>
      <w:r w:rsidRPr="00C51009">
        <w:rPr>
          <w:rFonts w:ascii="Arial" w:hAnsi="Arial" w:cs="Arial"/>
          <w:sz w:val="22"/>
          <w:szCs w:val="22"/>
          <w:lang w:val="es-ES"/>
        </w:rPr>
        <w:t xml:space="preserve">El cual tiene por objetivo lograr una disposición adecuada de residuos sólidos generados por el proyecto, a fin de evitar la contaminación, deterioro del paisaje, riesgo de enfermedades y otros; </w:t>
      </w:r>
    </w:p>
    <w:p w:rsidR="00834FC6" w:rsidRPr="00C51009" w:rsidRDefault="00834FC6" w:rsidP="00F612B2">
      <w:pPr>
        <w:pStyle w:val="BodyTextIndent"/>
        <w:numPr>
          <w:ilvl w:val="0"/>
          <w:numId w:val="6"/>
        </w:numPr>
        <w:tabs>
          <w:tab w:val="clear" w:pos="720"/>
          <w:tab w:val="num" w:pos="300"/>
        </w:tabs>
        <w:spacing w:after="0"/>
        <w:ind w:left="300" w:hanging="300"/>
        <w:jc w:val="both"/>
        <w:rPr>
          <w:rFonts w:ascii="Arial" w:hAnsi="Arial" w:cs="Arial"/>
          <w:sz w:val="22"/>
          <w:szCs w:val="22"/>
          <w:lang w:val="es-ES"/>
        </w:rPr>
      </w:pPr>
      <w:r w:rsidRPr="00C51009">
        <w:rPr>
          <w:rFonts w:ascii="Arial" w:hAnsi="Arial" w:cs="Arial"/>
          <w:bCs/>
          <w:sz w:val="22"/>
          <w:szCs w:val="22"/>
          <w:u w:val="single"/>
          <w:lang w:val="es-ES"/>
        </w:rPr>
        <w:t>Manejo de Campamentos y Patios de Maquinarias:</w:t>
      </w:r>
      <w:r w:rsidRPr="00C51009">
        <w:rPr>
          <w:rFonts w:ascii="Arial" w:hAnsi="Arial" w:cs="Arial"/>
          <w:bCs/>
          <w:sz w:val="22"/>
          <w:szCs w:val="22"/>
          <w:lang w:val="es-ES"/>
        </w:rPr>
        <w:t xml:space="preserve"> su finalidad es</w:t>
      </w:r>
      <w:r w:rsidRPr="00C51009">
        <w:rPr>
          <w:rFonts w:ascii="Arial" w:hAnsi="Arial" w:cs="Arial"/>
          <w:sz w:val="22"/>
          <w:szCs w:val="22"/>
          <w:lang w:val="es-ES"/>
        </w:rPr>
        <w:t xml:space="preserve"> prevenir o reducir los impactos ambientales que puedan producirse durante el funcionamiento de éstas instalaciones;</w:t>
      </w:r>
    </w:p>
    <w:p w:rsidR="00834FC6" w:rsidRPr="00C51009" w:rsidRDefault="00834FC6" w:rsidP="00F612B2">
      <w:pPr>
        <w:pStyle w:val="BodyTextIndent"/>
        <w:numPr>
          <w:ilvl w:val="0"/>
          <w:numId w:val="6"/>
        </w:numPr>
        <w:tabs>
          <w:tab w:val="clear" w:pos="720"/>
          <w:tab w:val="num" w:pos="300"/>
        </w:tabs>
        <w:spacing w:after="0"/>
        <w:ind w:left="300" w:hanging="300"/>
        <w:jc w:val="both"/>
        <w:rPr>
          <w:rFonts w:ascii="Arial" w:hAnsi="Arial" w:cs="Arial"/>
          <w:sz w:val="22"/>
          <w:szCs w:val="22"/>
          <w:lang w:val="es-ES"/>
        </w:rPr>
      </w:pPr>
      <w:r w:rsidRPr="00C51009">
        <w:rPr>
          <w:rFonts w:ascii="Arial" w:hAnsi="Arial" w:cs="Arial"/>
          <w:bCs/>
          <w:sz w:val="22"/>
          <w:szCs w:val="22"/>
          <w:u w:val="single"/>
          <w:lang w:val="es-ES"/>
        </w:rPr>
        <w:t>Contingencias:</w:t>
      </w:r>
      <w:r w:rsidRPr="00C51009">
        <w:rPr>
          <w:rFonts w:ascii="Arial" w:hAnsi="Arial" w:cs="Arial"/>
          <w:b/>
          <w:bCs/>
          <w:sz w:val="22"/>
          <w:szCs w:val="22"/>
          <w:lang w:val="es-ES"/>
        </w:rPr>
        <w:t xml:space="preserve"> </w:t>
      </w:r>
      <w:r w:rsidRPr="00C51009">
        <w:rPr>
          <w:rFonts w:ascii="Arial" w:hAnsi="Arial" w:cs="Arial"/>
          <w:sz w:val="22"/>
          <w:szCs w:val="22"/>
          <w:lang w:val="es-ES"/>
        </w:rPr>
        <w:t>Su finalidad es establecer las acciones que se deben ejecutar frente a la ocurrencia de eventos de carácter técnico, accidental o humano; y</w:t>
      </w:r>
    </w:p>
    <w:p w:rsidR="00834FC6" w:rsidRPr="00C51009" w:rsidRDefault="00834FC6" w:rsidP="00F612B2">
      <w:pPr>
        <w:pStyle w:val="BodyTextIndent"/>
        <w:numPr>
          <w:ilvl w:val="0"/>
          <w:numId w:val="6"/>
        </w:numPr>
        <w:tabs>
          <w:tab w:val="clear" w:pos="720"/>
          <w:tab w:val="num" w:pos="300"/>
        </w:tabs>
        <w:spacing w:after="0"/>
        <w:ind w:left="300" w:hanging="300"/>
        <w:jc w:val="both"/>
        <w:rPr>
          <w:rFonts w:ascii="Arial" w:hAnsi="Arial" w:cs="Arial"/>
          <w:sz w:val="22"/>
          <w:szCs w:val="22"/>
          <w:lang w:val="es-ES"/>
        </w:rPr>
      </w:pPr>
      <w:r w:rsidRPr="00C51009">
        <w:rPr>
          <w:rFonts w:ascii="Arial" w:hAnsi="Arial" w:cs="Arial"/>
          <w:bCs/>
          <w:sz w:val="22"/>
          <w:szCs w:val="22"/>
          <w:u w:val="single"/>
          <w:lang w:val="es-ES"/>
        </w:rPr>
        <w:t>Cierre ó Abandono:</w:t>
      </w:r>
      <w:r w:rsidRPr="00C51009">
        <w:rPr>
          <w:rFonts w:ascii="Arial" w:hAnsi="Arial" w:cs="Arial"/>
          <w:b/>
          <w:bCs/>
          <w:sz w:val="22"/>
          <w:szCs w:val="22"/>
          <w:lang w:val="es-ES"/>
        </w:rPr>
        <w:t xml:space="preserve"> </w:t>
      </w:r>
      <w:r w:rsidRPr="00C51009">
        <w:rPr>
          <w:rFonts w:ascii="Arial" w:hAnsi="Arial" w:cs="Arial"/>
          <w:sz w:val="22"/>
          <w:szCs w:val="22"/>
          <w:lang w:val="es-ES"/>
        </w:rPr>
        <w:t>Busca proteger el medio ambiente cuando el camino deje de operar o cuando haya cumplido su vida útil.</w:t>
      </w:r>
    </w:p>
    <w:p w:rsidR="00BB4F5B" w:rsidRDefault="00BB4F5B">
      <w:pPr>
        <w:rPr>
          <w:rFonts w:ascii="Arial" w:hAnsi="Arial" w:cs="Arial"/>
          <w:lang w:val="es-ES" w:eastAsia="en-US"/>
        </w:rPr>
      </w:pPr>
      <w:r>
        <w:rPr>
          <w:rFonts w:ascii="Arial" w:hAnsi="Arial" w:cs="Arial"/>
          <w:lang w:val="es-ES" w:eastAsia="en-US"/>
        </w:rPr>
        <w:br w:type="page"/>
      </w:r>
    </w:p>
    <w:p w:rsidR="00BB4F5B" w:rsidRDefault="00BB4F5B" w:rsidP="00BB4F5B">
      <w:pPr>
        <w:rPr>
          <w:rFonts w:ascii="Arial" w:hAnsi="Arial" w:cs="Arial"/>
          <w:lang w:val="es-ES" w:eastAsia="en-US"/>
        </w:rPr>
      </w:pPr>
    </w:p>
    <w:p w:rsidR="00BB4F5B" w:rsidRPr="00E3663E" w:rsidRDefault="00BB4F5B" w:rsidP="00BB4F5B">
      <w:pPr>
        <w:rPr>
          <w:rFonts w:ascii="Arial" w:hAnsi="Arial" w:cs="Arial"/>
          <w:lang w:val="es-ES" w:eastAsia="en-US"/>
        </w:rPr>
      </w:pPr>
    </w:p>
    <w:p w:rsidR="00BB4F5B" w:rsidRDefault="00BB4F5B" w:rsidP="00C61E65">
      <w:pPr>
        <w:pStyle w:val="Heading2"/>
        <w:numPr>
          <w:ilvl w:val="0"/>
          <w:numId w:val="51"/>
        </w:numPr>
        <w:ind w:left="851" w:hanging="851"/>
        <w:rPr>
          <w:rFonts w:ascii="Arial" w:hAnsi="Arial" w:cs="Arial"/>
          <w:sz w:val="52"/>
        </w:rPr>
      </w:pPr>
      <w:bookmarkStart w:id="102" w:name="_Toc293416105"/>
      <w:r>
        <w:rPr>
          <w:rFonts w:ascii="Arial" w:hAnsi="Arial" w:cs="Arial"/>
          <w:sz w:val="52"/>
        </w:rPr>
        <w:t>PARTICIPACIÓN Y CONSULTA PÚBLICA</w:t>
      </w:r>
      <w:bookmarkEnd w:id="102"/>
    </w:p>
    <w:p w:rsidR="00BB4F5B" w:rsidRDefault="00BB4F5B" w:rsidP="00BB4F5B">
      <w:pPr>
        <w:rPr>
          <w:rFonts w:ascii="Arial" w:hAnsi="Arial" w:cs="Arial"/>
          <w:sz w:val="22"/>
          <w:szCs w:val="22"/>
          <w:lang w:val="es-ES" w:eastAsia="en-US"/>
        </w:rPr>
      </w:pPr>
    </w:p>
    <w:p w:rsidR="00BB4F5B" w:rsidRPr="00E3663E" w:rsidRDefault="00BB4F5B" w:rsidP="00BB4F5B">
      <w:pPr>
        <w:rPr>
          <w:rFonts w:ascii="Arial" w:hAnsi="Arial" w:cs="Arial"/>
          <w:sz w:val="22"/>
          <w:szCs w:val="22"/>
          <w:lang w:val="es-ES" w:eastAsia="en-US"/>
        </w:rPr>
      </w:pPr>
    </w:p>
    <w:p w:rsidR="00BB4F5B" w:rsidRDefault="004372B8" w:rsidP="004372B8">
      <w:pPr>
        <w:pStyle w:val="BodyTextIndent"/>
        <w:spacing w:after="0"/>
        <w:ind w:left="0"/>
        <w:jc w:val="both"/>
        <w:rPr>
          <w:rFonts w:ascii="Arial" w:hAnsi="Arial" w:cs="Arial"/>
          <w:sz w:val="22"/>
          <w:szCs w:val="22"/>
          <w:lang w:val="es-ES"/>
        </w:rPr>
      </w:pPr>
      <w:r>
        <w:rPr>
          <w:rFonts w:ascii="Arial" w:hAnsi="Arial" w:cs="Arial"/>
          <w:sz w:val="22"/>
          <w:szCs w:val="22"/>
          <w:lang w:val="es-ES"/>
        </w:rPr>
        <w:t>En cumplimiento de la Política de Disponibilidad de Información del BID (OP-102), se presentó este documento (Informe de Gestión Ambiental y Sociocultural – IGAS), a los actores involucrados en el Programa.</w:t>
      </w:r>
    </w:p>
    <w:p w:rsidR="004372B8" w:rsidRDefault="004372B8" w:rsidP="004372B8">
      <w:pPr>
        <w:pStyle w:val="BodyTextIndent"/>
        <w:spacing w:after="0"/>
        <w:ind w:left="0"/>
        <w:jc w:val="both"/>
        <w:rPr>
          <w:rFonts w:ascii="Arial" w:hAnsi="Arial" w:cs="Arial"/>
          <w:sz w:val="22"/>
          <w:szCs w:val="22"/>
          <w:lang w:val="es-ES"/>
        </w:rPr>
      </w:pPr>
    </w:p>
    <w:p w:rsidR="004372B8" w:rsidRDefault="004372B8" w:rsidP="004372B8">
      <w:pPr>
        <w:pStyle w:val="BodyTextIndent"/>
        <w:spacing w:after="0"/>
        <w:ind w:left="0"/>
        <w:jc w:val="both"/>
        <w:rPr>
          <w:rFonts w:ascii="Arial" w:hAnsi="Arial" w:cs="Arial"/>
          <w:sz w:val="22"/>
          <w:szCs w:val="22"/>
          <w:lang w:val="es-ES"/>
        </w:rPr>
      </w:pPr>
      <w:r>
        <w:rPr>
          <w:rFonts w:ascii="Arial" w:hAnsi="Arial" w:cs="Arial"/>
          <w:sz w:val="22"/>
          <w:szCs w:val="22"/>
          <w:lang w:val="es-ES"/>
        </w:rPr>
        <w:t>Dicha presentación se llevó a cabo en las instalaciones del MOPTVDU el día 26 de Mayo del 2011, y se contó con la participación de las siguientes instituciones:</w:t>
      </w:r>
    </w:p>
    <w:p w:rsidR="004372B8" w:rsidRDefault="004372B8" w:rsidP="004372B8">
      <w:pPr>
        <w:pStyle w:val="BodyTextIndent"/>
        <w:spacing w:after="0"/>
        <w:ind w:left="0"/>
        <w:jc w:val="both"/>
        <w:rPr>
          <w:rFonts w:ascii="Arial" w:hAnsi="Arial" w:cs="Arial"/>
          <w:sz w:val="22"/>
          <w:szCs w:val="22"/>
          <w:lang w:val="es-ES"/>
        </w:rPr>
      </w:pPr>
    </w:p>
    <w:p w:rsidR="004372B8" w:rsidRDefault="004372B8" w:rsidP="004372B8">
      <w:pPr>
        <w:pStyle w:val="BodyTextIndent"/>
        <w:numPr>
          <w:ilvl w:val="0"/>
          <w:numId w:val="6"/>
        </w:numPr>
        <w:spacing w:after="0"/>
        <w:jc w:val="both"/>
        <w:rPr>
          <w:rFonts w:ascii="Arial" w:hAnsi="Arial" w:cs="Arial"/>
          <w:sz w:val="22"/>
          <w:szCs w:val="22"/>
          <w:lang w:val="es-ES"/>
        </w:rPr>
      </w:pPr>
      <w:r>
        <w:rPr>
          <w:rFonts w:ascii="Arial" w:hAnsi="Arial" w:cs="Arial"/>
          <w:sz w:val="22"/>
          <w:szCs w:val="22"/>
          <w:lang w:val="es-ES"/>
        </w:rPr>
        <w:t>Ministerio de Medio Ambiente y Recursos Naturales, especialmente de funcionarios de la Dirección…</w:t>
      </w:r>
    </w:p>
    <w:p w:rsidR="004372B8" w:rsidRDefault="0088139E" w:rsidP="004372B8">
      <w:pPr>
        <w:pStyle w:val="BodyTextIndent"/>
        <w:numPr>
          <w:ilvl w:val="0"/>
          <w:numId w:val="6"/>
        </w:numPr>
        <w:spacing w:after="0"/>
        <w:jc w:val="both"/>
        <w:rPr>
          <w:rFonts w:ascii="Arial" w:hAnsi="Arial" w:cs="Arial"/>
          <w:sz w:val="22"/>
          <w:szCs w:val="22"/>
          <w:lang w:val="es-ES"/>
        </w:rPr>
      </w:pPr>
      <w:r>
        <w:rPr>
          <w:rFonts w:ascii="Arial" w:hAnsi="Arial" w:cs="Arial"/>
          <w:sz w:val="22"/>
          <w:szCs w:val="22"/>
          <w:lang w:val="es-ES"/>
        </w:rPr>
        <w:t>Ministerio de Obras Públicas, transporte, Vivienda y Desarrollo Urbano, de las siguientes áreas:</w:t>
      </w:r>
    </w:p>
    <w:p w:rsidR="0088139E" w:rsidRDefault="0088139E" w:rsidP="004372B8">
      <w:pPr>
        <w:pStyle w:val="BodyTextIndent"/>
        <w:numPr>
          <w:ilvl w:val="0"/>
          <w:numId w:val="6"/>
        </w:numPr>
        <w:spacing w:after="0"/>
        <w:jc w:val="both"/>
        <w:rPr>
          <w:rFonts w:ascii="Arial" w:hAnsi="Arial" w:cs="Arial"/>
          <w:sz w:val="22"/>
          <w:szCs w:val="22"/>
          <w:lang w:val="es-ES"/>
        </w:rPr>
      </w:pPr>
      <w:r>
        <w:rPr>
          <w:rFonts w:ascii="Arial" w:hAnsi="Arial" w:cs="Arial"/>
          <w:sz w:val="22"/>
          <w:szCs w:val="22"/>
          <w:lang w:val="es-ES"/>
        </w:rPr>
        <w:t>Representantes de los Municipios</w:t>
      </w:r>
    </w:p>
    <w:p w:rsidR="0088139E" w:rsidRDefault="0088139E" w:rsidP="004372B8">
      <w:pPr>
        <w:pStyle w:val="BodyTextIndent"/>
        <w:numPr>
          <w:ilvl w:val="0"/>
          <w:numId w:val="6"/>
        </w:numPr>
        <w:spacing w:after="0"/>
        <w:jc w:val="both"/>
        <w:rPr>
          <w:rFonts w:ascii="Arial" w:hAnsi="Arial" w:cs="Arial"/>
          <w:sz w:val="22"/>
          <w:szCs w:val="22"/>
          <w:lang w:val="es-ES"/>
        </w:rPr>
      </w:pPr>
      <w:r>
        <w:rPr>
          <w:rFonts w:ascii="Arial" w:hAnsi="Arial" w:cs="Arial"/>
          <w:sz w:val="22"/>
          <w:szCs w:val="22"/>
          <w:lang w:val="es-ES"/>
        </w:rPr>
        <w:t>Otros</w:t>
      </w:r>
    </w:p>
    <w:p w:rsidR="0088139E" w:rsidRDefault="0088139E" w:rsidP="0088139E">
      <w:pPr>
        <w:pStyle w:val="BodyTextIndent"/>
        <w:spacing w:after="0"/>
        <w:ind w:left="720"/>
        <w:jc w:val="both"/>
        <w:rPr>
          <w:rFonts w:ascii="Arial" w:hAnsi="Arial" w:cs="Arial"/>
          <w:sz w:val="22"/>
          <w:szCs w:val="22"/>
          <w:lang w:val="es-ES"/>
        </w:rPr>
      </w:pPr>
    </w:p>
    <w:p w:rsidR="0088139E" w:rsidRDefault="0088139E" w:rsidP="004372B8">
      <w:pPr>
        <w:pStyle w:val="BodyTextIndent"/>
        <w:spacing w:after="0"/>
        <w:ind w:left="0"/>
        <w:jc w:val="both"/>
        <w:rPr>
          <w:rFonts w:ascii="Arial" w:hAnsi="Arial" w:cs="Arial"/>
          <w:sz w:val="22"/>
          <w:szCs w:val="22"/>
          <w:lang w:val="es-ES"/>
        </w:rPr>
      </w:pPr>
      <w:r>
        <w:rPr>
          <w:rFonts w:ascii="Arial" w:hAnsi="Arial" w:cs="Arial"/>
          <w:sz w:val="22"/>
          <w:szCs w:val="22"/>
          <w:lang w:val="es-ES"/>
        </w:rPr>
        <w:t>En el Anexo Nº 1 se presenta el listado de los participantes.</w:t>
      </w:r>
    </w:p>
    <w:p w:rsidR="004372B8" w:rsidRDefault="0088139E" w:rsidP="004372B8">
      <w:pPr>
        <w:pStyle w:val="BodyTextIndent"/>
        <w:spacing w:after="0"/>
        <w:ind w:left="0"/>
        <w:jc w:val="both"/>
        <w:rPr>
          <w:rFonts w:ascii="Arial" w:hAnsi="Arial" w:cs="Arial"/>
          <w:sz w:val="22"/>
          <w:szCs w:val="22"/>
          <w:lang w:val="es-ES"/>
        </w:rPr>
      </w:pPr>
      <w:r>
        <w:rPr>
          <w:rFonts w:ascii="Arial" w:hAnsi="Arial" w:cs="Arial"/>
          <w:sz w:val="22"/>
          <w:szCs w:val="22"/>
          <w:lang w:val="es-ES"/>
        </w:rPr>
        <w:t xml:space="preserve"> </w:t>
      </w:r>
    </w:p>
    <w:p w:rsidR="0088139E" w:rsidRPr="0088139E" w:rsidRDefault="0088139E" w:rsidP="0088139E">
      <w:pPr>
        <w:pStyle w:val="BodyTextIndent"/>
        <w:spacing w:after="0"/>
        <w:ind w:left="0"/>
        <w:jc w:val="both"/>
        <w:rPr>
          <w:rFonts w:ascii="Arial" w:hAnsi="Arial" w:cs="Arial"/>
          <w:sz w:val="22"/>
          <w:szCs w:val="22"/>
          <w:lang w:val="es-ES"/>
        </w:rPr>
      </w:pPr>
      <w:r w:rsidRPr="0088139E">
        <w:rPr>
          <w:rFonts w:ascii="Arial" w:hAnsi="Arial" w:cs="Arial"/>
          <w:sz w:val="22"/>
          <w:szCs w:val="22"/>
          <w:lang w:val="es-ES"/>
        </w:rPr>
        <w:t xml:space="preserve">Por otro lado, cabe señalar que en los proyectos que actualmente se cuenta con los respectivos estudios ambientales, como es el caso de los proyectos: </w:t>
      </w:r>
      <w:proofErr w:type="spellStart"/>
      <w:r w:rsidRPr="0088139E">
        <w:rPr>
          <w:rFonts w:ascii="Arial" w:hAnsi="Arial" w:cs="Arial"/>
          <w:sz w:val="22"/>
          <w:szCs w:val="22"/>
          <w:lang w:val="es-ES"/>
        </w:rPr>
        <w:t>Metapán</w:t>
      </w:r>
      <w:proofErr w:type="spellEnd"/>
      <w:r w:rsidRPr="0088139E">
        <w:rPr>
          <w:rFonts w:ascii="Arial" w:hAnsi="Arial" w:cs="Arial"/>
          <w:sz w:val="22"/>
          <w:szCs w:val="22"/>
          <w:lang w:val="es-ES"/>
        </w:rPr>
        <w:t xml:space="preserve"> – </w:t>
      </w:r>
      <w:proofErr w:type="spellStart"/>
      <w:r w:rsidRPr="0088139E">
        <w:rPr>
          <w:rFonts w:ascii="Arial" w:hAnsi="Arial" w:cs="Arial"/>
          <w:sz w:val="22"/>
          <w:szCs w:val="22"/>
          <w:lang w:val="es-ES"/>
        </w:rPr>
        <w:t>Citalá</w:t>
      </w:r>
      <w:proofErr w:type="spellEnd"/>
      <w:r w:rsidRPr="0088139E">
        <w:rPr>
          <w:rFonts w:ascii="Arial" w:hAnsi="Arial" w:cs="Arial"/>
          <w:sz w:val="22"/>
          <w:szCs w:val="22"/>
          <w:lang w:val="es-ES"/>
        </w:rPr>
        <w:t xml:space="preserve">; San Rafael – San Francisco Morazán; </w:t>
      </w:r>
      <w:proofErr w:type="spellStart"/>
      <w:r w:rsidRPr="0088139E">
        <w:rPr>
          <w:rFonts w:ascii="Arial" w:hAnsi="Arial" w:cs="Arial"/>
          <w:sz w:val="22"/>
          <w:szCs w:val="22"/>
          <w:lang w:val="es-ES"/>
        </w:rPr>
        <w:t>Suchitoto</w:t>
      </w:r>
      <w:proofErr w:type="spellEnd"/>
      <w:r w:rsidRPr="0088139E">
        <w:rPr>
          <w:rFonts w:ascii="Arial" w:hAnsi="Arial" w:cs="Arial"/>
          <w:sz w:val="22"/>
          <w:szCs w:val="22"/>
          <w:lang w:val="es-ES"/>
        </w:rPr>
        <w:t xml:space="preserve"> – Cinquera; y Cinquera – </w:t>
      </w:r>
      <w:proofErr w:type="spellStart"/>
      <w:r w:rsidRPr="0088139E">
        <w:rPr>
          <w:rFonts w:ascii="Arial" w:hAnsi="Arial" w:cs="Arial"/>
          <w:sz w:val="22"/>
          <w:szCs w:val="22"/>
          <w:lang w:val="es-ES"/>
        </w:rPr>
        <w:t>Tejutepeque</w:t>
      </w:r>
      <w:proofErr w:type="spellEnd"/>
      <w:r w:rsidRPr="0088139E">
        <w:rPr>
          <w:rFonts w:ascii="Arial" w:hAnsi="Arial" w:cs="Arial"/>
          <w:sz w:val="22"/>
          <w:szCs w:val="22"/>
          <w:lang w:val="es-ES"/>
        </w:rPr>
        <w:t>; se desarrollaron durante la elaboración de los estudios los respectivos procesos de participación y consulta con los pobladores directamente afectados, tal y como lo prevé la legislación ambiental nacional.</w:t>
      </w:r>
    </w:p>
    <w:p w:rsidR="0088139E" w:rsidRPr="0088139E" w:rsidRDefault="0088139E" w:rsidP="004372B8">
      <w:pPr>
        <w:pStyle w:val="BodyTextIndent"/>
        <w:spacing w:after="0"/>
        <w:ind w:left="0"/>
        <w:jc w:val="both"/>
        <w:rPr>
          <w:rFonts w:ascii="Arial" w:hAnsi="Arial" w:cs="Arial"/>
          <w:sz w:val="22"/>
          <w:szCs w:val="22"/>
          <w:lang w:val="es-ES"/>
        </w:rPr>
      </w:pPr>
      <w:r w:rsidRPr="0088139E">
        <w:rPr>
          <w:rFonts w:ascii="Arial" w:hAnsi="Arial" w:cs="Arial"/>
          <w:sz w:val="22"/>
          <w:szCs w:val="22"/>
          <w:lang w:val="es-ES"/>
        </w:rPr>
        <w:t xml:space="preserve"> </w:t>
      </w:r>
    </w:p>
    <w:p w:rsidR="0088139E" w:rsidRDefault="0088139E" w:rsidP="004372B8">
      <w:pPr>
        <w:pStyle w:val="BodyTextIndent"/>
        <w:spacing w:after="0"/>
        <w:ind w:left="0"/>
        <w:jc w:val="both"/>
        <w:rPr>
          <w:rFonts w:ascii="Arial" w:hAnsi="Arial" w:cs="Arial"/>
          <w:sz w:val="22"/>
          <w:szCs w:val="22"/>
          <w:lang w:val="es-ES"/>
        </w:rPr>
      </w:pPr>
      <w:r>
        <w:rPr>
          <w:rFonts w:ascii="Arial" w:hAnsi="Arial" w:cs="Arial"/>
          <w:sz w:val="22"/>
          <w:szCs w:val="22"/>
          <w:lang w:val="es-ES"/>
        </w:rPr>
        <w:t>Finalmente, la versión final del documento se encuentra publicada tanto en la página WEB del MOPTVDU (</w:t>
      </w:r>
      <w:hyperlink r:id="rId53" w:history="1">
        <w:r w:rsidRPr="00D25CE0">
          <w:rPr>
            <w:rStyle w:val="Hyperlink"/>
            <w:rFonts w:ascii="Arial" w:hAnsi="Arial" w:cs="Arial"/>
            <w:sz w:val="22"/>
            <w:szCs w:val="22"/>
            <w:lang w:val="es-ES"/>
          </w:rPr>
          <w:t>www.mop.gov.sv</w:t>
        </w:r>
      </w:hyperlink>
      <w:r>
        <w:rPr>
          <w:rFonts w:ascii="Arial" w:hAnsi="Arial" w:cs="Arial"/>
          <w:sz w:val="22"/>
          <w:szCs w:val="22"/>
          <w:lang w:val="es-ES"/>
        </w:rPr>
        <w:t>); como en el Centro de Información Pública (</w:t>
      </w:r>
      <w:proofErr w:type="spellStart"/>
      <w:r>
        <w:rPr>
          <w:rFonts w:ascii="Arial" w:hAnsi="Arial" w:cs="Arial"/>
          <w:sz w:val="22"/>
          <w:szCs w:val="22"/>
          <w:lang w:val="es-ES"/>
        </w:rPr>
        <w:t>Public</w:t>
      </w:r>
      <w:proofErr w:type="spellEnd"/>
      <w:r>
        <w:rPr>
          <w:rFonts w:ascii="Arial" w:hAnsi="Arial" w:cs="Arial"/>
          <w:sz w:val="22"/>
          <w:szCs w:val="22"/>
          <w:lang w:val="es-ES"/>
        </w:rPr>
        <w:t xml:space="preserve"> </w:t>
      </w:r>
      <w:proofErr w:type="spellStart"/>
      <w:r>
        <w:rPr>
          <w:rFonts w:ascii="Arial" w:hAnsi="Arial" w:cs="Arial"/>
          <w:sz w:val="22"/>
          <w:szCs w:val="22"/>
          <w:lang w:val="es-ES"/>
        </w:rPr>
        <w:t>Information</w:t>
      </w:r>
      <w:proofErr w:type="spellEnd"/>
      <w:r>
        <w:rPr>
          <w:rFonts w:ascii="Arial" w:hAnsi="Arial" w:cs="Arial"/>
          <w:sz w:val="22"/>
          <w:szCs w:val="22"/>
          <w:lang w:val="es-ES"/>
        </w:rPr>
        <w:t xml:space="preserve"> Center) del BID (</w:t>
      </w:r>
      <w:hyperlink r:id="rId54" w:history="1">
        <w:r w:rsidRPr="00D25CE0">
          <w:rPr>
            <w:rStyle w:val="Hyperlink"/>
            <w:rFonts w:ascii="Arial" w:hAnsi="Arial" w:cs="Arial"/>
            <w:sz w:val="22"/>
            <w:szCs w:val="22"/>
            <w:lang w:val="es-ES"/>
          </w:rPr>
          <w:t>www.iadb.org</w:t>
        </w:r>
      </w:hyperlink>
      <w:r>
        <w:rPr>
          <w:rFonts w:ascii="Arial" w:hAnsi="Arial" w:cs="Arial"/>
          <w:sz w:val="22"/>
          <w:szCs w:val="22"/>
          <w:lang w:val="es-ES"/>
        </w:rPr>
        <w:t>).</w:t>
      </w:r>
    </w:p>
    <w:p w:rsidR="0088139E" w:rsidRDefault="0088139E" w:rsidP="004372B8">
      <w:pPr>
        <w:pStyle w:val="BodyTextIndent"/>
        <w:spacing w:after="0"/>
        <w:ind w:left="0"/>
        <w:jc w:val="both"/>
        <w:rPr>
          <w:rFonts w:ascii="Arial" w:hAnsi="Arial" w:cs="Arial"/>
          <w:sz w:val="22"/>
          <w:szCs w:val="22"/>
          <w:lang w:val="es-ES"/>
        </w:rPr>
      </w:pPr>
    </w:p>
    <w:bookmarkEnd w:id="87"/>
    <w:p w:rsidR="00A22EDD" w:rsidRPr="00A8646E" w:rsidRDefault="00A22EDD" w:rsidP="00364D3D">
      <w:pPr>
        <w:pStyle w:val="Heading2"/>
      </w:pPr>
    </w:p>
    <w:p w:rsidR="00BA3252" w:rsidRPr="00A8646E" w:rsidRDefault="00BA3252" w:rsidP="00364D3D">
      <w:pPr>
        <w:pStyle w:val="Heading2"/>
      </w:pPr>
      <w:r w:rsidRPr="00A8646E">
        <w:br w:type="page"/>
      </w:r>
    </w:p>
    <w:p w:rsidR="00045445" w:rsidRPr="00A8646E" w:rsidRDefault="00045445" w:rsidP="00045445">
      <w:pPr>
        <w:rPr>
          <w:rFonts w:ascii="Arial" w:hAnsi="Arial" w:cs="Arial"/>
          <w:sz w:val="22"/>
          <w:szCs w:val="22"/>
          <w:lang w:val="es-ES"/>
        </w:rPr>
      </w:pPr>
    </w:p>
    <w:p w:rsidR="00045445" w:rsidRPr="00A8646E" w:rsidRDefault="00045445" w:rsidP="00045445">
      <w:pPr>
        <w:rPr>
          <w:rFonts w:ascii="Arial" w:hAnsi="Arial" w:cs="Arial"/>
          <w:sz w:val="22"/>
          <w:szCs w:val="22"/>
          <w:lang w:val="es-ES"/>
        </w:rPr>
      </w:pPr>
    </w:p>
    <w:p w:rsidR="00386CFE" w:rsidRDefault="00BB4F5B" w:rsidP="00C61E65">
      <w:pPr>
        <w:pStyle w:val="Heading2"/>
        <w:numPr>
          <w:ilvl w:val="0"/>
          <w:numId w:val="51"/>
        </w:numPr>
        <w:ind w:left="851" w:hanging="851"/>
        <w:rPr>
          <w:rStyle w:val="Hyperlink"/>
          <w:rFonts w:ascii="Arial" w:hAnsi="Arial" w:cs="Arial"/>
          <w:color w:val="auto"/>
          <w:sz w:val="52"/>
          <w:u w:val="none"/>
        </w:rPr>
      </w:pPr>
      <w:bookmarkStart w:id="103" w:name="_Toc293416106"/>
      <w:r w:rsidRPr="00BB4F5B">
        <w:rPr>
          <w:rStyle w:val="Hyperlink"/>
          <w:rFonts w:ascii="Arial" w:hAnsi="Arial" w:cs="Arial"/>
          <w:color w:val="auto"/>
          <w:sz w:val="52"/>
          <w:u w:val="none"/>
        </w:rPr>
        <w:t xml:space="preserve">REQUERIMIENTOS PARA </w:t>
      </w:r>
      <w:r>
        <w:rPr>
          <w:rStyle w:val="Hyperlink"/>
          <w:rFonts w:ascii="Arial" w:hAnsi="Arial" w:cs="Arial"/>
          <w:color w:val="auto"/>
          <w:sz w:val="52"/>
          <w:u w:val="none"/>
        </w:rPr>
        <w:t>INCLUIR</w:t>
      </w:r>
      <w:r w:rsidRPr="00BB4F5B">
        <w:rPr>
          <w:rStyle w:val="Hyperlink"/>
          <w:rFonts w:ascii="Arial" w:hAnsi="Arial" w:cs="Arial"/>
          <w:color w:val="auto"/>
          <w:sz w:val="52"/>
          <w:u w:val="none"/>
        </w:rPr>
        <w:t xml:space="preserve"> EN </w:t>
      </w:r>
      <w:r>
        <w:rPr>
          <w:rStyle w:val="Hyperlink"/>
          <w:rFonts w:ascii="Arial" w:hAnsi="Arial" w:cs="Arial"/>
          <w:color w:val="auto"/>
          <w:sz w:val="52"/>
          <w:u w:val="none"/>
        </w:rPr>
        <w:t>DOCUMENTOS</w:t>
      </w:r>
      <w:r w:rsidRPr="00BB4F5B">
        <w:rPr>
          <w:rStyle w:val="Hyperlink"/>
          <w:rFonts w:ascii="Arial" w:hAnsi="Arial" w:cs="Arial"/>
          <w:color w:val="auto"/>
          <w:sz w:val="52"/>
          <w:u w:val="none"/>
        </w:rPr>
        <w:t xml:space="preserve"> LEGALES</w:t>
      </w:r>
      <w:bookmarkEnd w:id="103"/>
    </w:p>
    <w:p w:rsidR="00BB4F5B" w:rsidRDefault="00BB4F5B" w:rsidP="00386CFE">
      <w:pPr>
        <w:jc w:val="both"/>
        <w:rPr>
          <w:rFonts w:ascii="Arial" w:hAnsi="Arial" w:cs="Arial"/>
          <w:sz w:val="22"/>
          <w:szCs w:val="22"/>
          <w:lang w:val="es-ES"/>
        </w:rPr>
      </w:pPr>
    </w:p>
    <w:p w:rsidR="00BB4F5B" w:rsidRDefault="00BB4F5B" w:rsidP="00386CFE">
      <w:pPr>
        <w:jc w:val="both"/>
        <w:rPr>
          <w:rFonts w:ascii="Arial" w:hAnsi="Arial" w:cs="Arial"/>
          <w:sz w:val="22"/>
          <w:szCs w:val="22"/>
          <w:lang w:val="es-ES"/>
        </w:rPr>
      </w:pPr>
    </w:p>
    <w:p w:rsidR="0058035F" w:rsidRDefault="00A8646E" w:rsidP="00386CFE">
      <w:pPr>
        <w:jc w:val="both"/>
        <w:rPr>
          <w:rFonts w:ascii="Arial" w:hAnsi="Arial" w:cs="Arial"/>
          <w:sz w:val="22"/>
          <w:szCs w:val="22"/>
          <w:lang w:val="es-ES"/>
        </w:rPr>
      </w:pPr>
      <w:r>
        <w:rPr>
          <w:rFonts w:ascii="Arial" w:hAnsi="Arial" w:cs="Arial"/>
          <w:sz w:val="22"/>
          <w:szCs w:val="22"/>
          <w:lang w:val="es-ES"/>
        </w:rPr>
        <w:t>Como se mencionó al inicio del documento, el IGAS es el documento base que permite identificar y establecer los requerimientos ambientales y socioculturales de un Programa o Proyecto, para asegurar el cumplimiento de las Políticas y Salvaguardias Ambientales y Socioculturales del Banco. En este sentido, a continuación se presentan algunas recomendaciones claves para ser incluida</w:t>
      </w:r>
      <w:r w:rsidR="0058035F">
        <w:rPr>
          <w:rFonts w:ascii="Arial" w:hAnsi="Arial" w:cs="Arial"/>
          <w:sz w:val="22"/>
          <w:szCs w:val="22"/>
          <w:lang w:val="es-ES"/>
        </w:rPr>
        <w:t>s en los Acue</w:t>
      </w:r>
      <w:r>
        <w:rPr>
          <w:rFonts w:ascii="Arial" w:hAnsi="Arial" w:cs="Arial"/>
          <w:sz w:val="22"/>
          <w:szCs w:val="22"/>
          <w:lang w:val="es-ES"/>
        </w:rPr>
        <w:t>rdos Legales.</w:t>
      </w:r>
    </w:p>
    <w:p w:rsidR="00A8646E" w:rsidRDefault="00A8646E" w:rsidP="00386CFE">
      <w:pPr>
        <w:jc w:val="both"/>
        <w:rPr>
          <w:rFonts w:ascii="Arial" w:hAnsi="Arial" w:cs="Arial"/>
          <w:sz w:val="22"/>
          <w:szCs w:val="22"/>
          <w:lang w:val="es-ES"/>
        </w:rPr>
      </w:pPr>
    </w:p>
    <w:p w:rsidR="00BB4F5B" w:rsidRDefault="00BB4F5B" w:rsidP="00BB4F5B">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2"/>
          <w:szCs w:val="22"/>
          <w:lang w:val="es-ES"/>
        </w:rPr>
      </w:pPr>
    </w:p>
    <w:p w:rsidR="0058035F" w:rsidRPr="00356282" w:rsidRDefault="0058035F" w:rsidP="00C61E65">
      <w:pPr>
        <w:pStyle w:val="Heading3"/>
        <w:numPr>
          <w:ilvl w:val="1"/>
          <w:numId w:val="51"/>
        </w:numPr>
        <w:spacing w:before="0" w:after="0"/>
        <w:ind w:left="426" w:hanging="426"/>
        <w:rPr>
          <w:b/>
          <w:sz w:val="22"/>
          <w:szCs w:val="22"/>
          <w:lang w:val="es-ES_tradnl"/>
        </w:rPr>
      </w:pPr>
      <w:bookmarkStart w:id="104" w:name="_Toc293416107"/>
      <w:r>
        <w:rPr>
          <w:b/>
          <w:sz w:val="22"/>
          <w:szCs w:val="22"/>
          <w:lang w:val="es-ES_tradnl"/>
        </w:rPr>
        <w:t>Durante la vida del préstamo</w:t>
      </w:r>
      <w:bookmarkEnd w:id="104"/>
    </w:p>
    <w:p w:rsidR="00A8646E" w:rsidRDefault="00A8646E" w:rsidP="00BB4F5B">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2"/>
          <w:szCs w:val="22"/>
          <w:lang w:val="es-ES_tradnl"/>
        </w:rPr>
      </w:pPr>
    </w:p>
    <w:p w:rsidR="0058035F" w:rsidRDefault="0058035F" w:rsidP="00BB4F5B">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2"/>
          <w:szCs w:val="22"/>
          <w:lang w:val="es-ES_tradnl"/>
        </w:rPr>
      </w:pPr>
      <w:r>
        <w:rPr>
          <w:rFonts w:ascii="Arial" w:hAnsi="Arial" w:cs="Arial"/>
          <w:sz w:val="22"/>
          <w:szCs w:val="22"/>
          <w:lang w:val="es-ES_tradnl"/>
        </w:rPr>
        <w:t>Durante la vida del préstamo el Banco requerirá que el MOPTVDU cumpla con los siguientes requerimientos:</w:t>
      </w:r>
    </w:p>
    <w:p w:rsidR="00BB4F5B" w:rsidRPr="00A8646E" w:rsidRDefault="00BB4F5B" w:rsidP="00BB4F5B">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2"/>
          <w:szCs w:val="22"/>
          <w:lang w:val="es-ES"/>
        </w:rPr>
      </w:pPr>
    </w:p>
    <w:p w:rsidR="0058035F" w:rsidRPr="0058035F" w:rsidRDefault="0058035F" w:rsidP="00C61E65">
      <w:pPr>
        <w:numPr>
          <w:ilvl w:val="0"/>
          <w:numId w:val="46"/>
        </w:numPr>
        <w:ind w:left="284" w:hanging="284"/>
        <w:jc w:val="both"/>
        <w:rPr>
          <w:rFonts w:ascii="Arial" w:hAnsi="Arial" w:cs="Arial"/>
          <w:sz w:val="22"/>
          <w:szCs w:val="22"/>
          <w:lang w:val="es-ES"/>
        </w:rPr>
      </w:pPr>
      <w:r w:rsidRPr="0058035F">
        <w:rPr>
          <w:rFonts w:ascii="Arial" w:hAnsi="Arial" w:cs="Arial"/>
          <w:sz w:val="22"/>
          <w:szCs w:val="22"/>
          <w:lang w:val="es-ES"/>
        </w:rPr>
        <w:t xml:space="preserve">Con las regulaciones ambientales, </w:t>
      </w:r>
      <w:r w:rsidR="007072E9" w:rsidRPr="0058035F">
        <w:rPr>
          <w:rFonts w:ascii="Arial" w:hAnsi="Arial" w:cs="Arial"/>
          <w:sz w:val="22"/>
          <w:szCs w:val="22"/>
          <w:lang w:val="es-ES"/>
        </w:rPr>
        <w:t>sociales</w:t>
      </w:r>
      <w:r w:rsidRPr="0058035F">
        <w:rPr>
          <w:rFonts w:ascii="Arial" w:hAnsi="Arial" w:cs="Arial"/>
          <w:sz w:val="22"/>
          <w:szCs w:val="22"/>
          <w:lang w:val="es-ES"/>
        </w:rPr>
        <w:t xml:space="preserve">, de salud, de seguridad y </w:t>
      </w:r>
      <w:r w:rsidR="00A8646E">
        <w:rPr>
          <w:rFonts w:ascii="Arial" w:hAnsi="Arial" w:cs="Arial"/>
          <w:sz w:val="22"/>
          <w:szCs w:val="22"/>
          <w:lang w:val="es-ES"/>
        </w:rPr>
        <w:t xml:space="preserve">de </w:t>
      </w:r>
      <w:r w:rsidRPr="0058035F">
        <w:rPr>
          <w:rFonts w:ascii="Arial" w:hAnsi="Arial" w:cs="Arial"/>
          <w:sz w:val="22"/>
          <w:szCs w:val="22"/>
          <w:lang w:val="es-ES"/>
        </w:rPr>
        <w:t>trabajo, del país;</w:t>
      </w:r>
    </w:p>
    <w:p w:rsidR="00027517" w:rsidRDefault="00027517" w:rsidP="00027517">
      <w:pPr>
        <w:ind w:left="284"/>
        <w:jc w:val="both"/>
        <w:rPr>
          <w:rFonts w:ascii="Arial" w:hAnsi="Arial" w:cs="Arial"/>
          <w:sz w:val="22"/>
          <w:szCs w:val="22"/>
          <w:lang w:val="es-ES"/>
        </w:rPr>
      </w:pPr>
    </w:p>
    <w:p w:rsidR="00BB4F5B" w:rsidRDefault="0058035F" w:rsidP="00C61E65">
      <w:pPr>
        <w:numPr>
          <w:ilvl w:val="0"/>
          <w:numId w:val="46"/>
        </w:numPr>
        <w:ind w:left="284" w:hanging="284"/>
        <w:jc w:val="both"/>
        <w:rPr>
          <w:rFonts w:ascii="Arial" w:hAnsi="Arial" w:cs="Arial"/>
          <w:sz w:val="22"/>
          <w:szCs w:val="22"/>
          <w:lang w:val="es-ES"/>
        </w:rPr>
      </w:pPr>
      <w:r w:rsidRPr="0058035F">
        <w:rPr>
          <w:rFonts w:ascii="Arial" w:hAnsi="Arial" w:cs="Arial"/>
          <w:sz w:val="22"/>
          <w:szCs w:val="22"/>
          <w:lang w:val="es-ES"/>
        </w:rPr>
        <w:t xml:space="preserve">Con los permisos, autorizaciones, o licencias </w:t>
      </w:r>
      <w:r w:rsidR="007072E9">
        <w:rPr>
          <w:rFonts w:ascii="Arial" w:hAnsi="Arial" w:cs="Arial"/>
          <w:sz w:val="22"/>
          <w:szCs w:val="22"/>
          <w:lang w:val="es-ES"/>
        </w:rPr>
        <w:t xml:space="preserve">requeridas y asociados con los aspectos ambientales, sociales, de salud, de seguridad y </w:t>
      </w:r>
      <w:r w:rsidR="00A8646E">
        <w:rPr>
          <w:rFonts w:ascii="Arial" w:hAnsi="Arial" w:cs="Arial"/>
          <w:sz w:val="22"/>
          <w:szCs w:val="22"/>
          <w:lang w:val="es-ES"/>
        </w:rPr>
        <w:t xml:space="preserve">de </w:t>
      </w:r>
      <w:r w:rsidR="007072E9">
        <w:rPr>
          <w:rFonts w:ascii="Arial" w:hAnsi="Arial" w:cs="Arial"/>
          <w:sz w:val="22"/>
          <w:szCs w:val="22"/>
          <w:lang w:val="es-ES"/>
        </w:rPr>
        <w:t>trabajo en el país;</w:t>
      </w:r>
    </w:p>
    <w:p w:rsidR="00027517" w:rsidRDefault="00027517" w:rsidP="00027517">
      <w:pPr>
        <w:ind w:left="284"/>
        <w:jc w:val="both"/>
        <w:rPr>
          <w:rFonts w:ascii="Arial" w:hAnsi="Arial" w:cs="Arial"/>
          <w:sz w:val="22"/>
          <w:szCs w:val="22"/>
          <w:lang w:val="es-ES"/>
        </w:rPr>
      </w:pPr>
    </w:p>
    <w:p w:rsidR="007072E9" w:rsidRDefault="007072E9" w:rsidP="00C61E65">
      <w:pPr>
        <w:numPr>
          <w:ilvl w:val="0"/>
          <w:numId w:val="46"/>
        </w:numPr>
        <w:ind w:left="284" w:hanging="284"/>
        <w:jc w:val="both"/>
        <w:rPr>
          <w:rFonts w:ascii="Arial" w:hAnsi="Arial" w:cs="Arial"/>
          <w:sz w:val="22"/>
          <w:szCs w:val="22"/>
          <w:lang w:val="es-ES"/>
        </w:rPr>
      </w:pPr>
      <w:r>
        <w:rPr>
          <w:rFonts w:ascii="Arial" w:hAnsi="Arial" w:cs="Arial"/>
          <w:sz w:val="22"/>
          <w:szCs w:val="22"/>
          <w:lang w:val="es-ES"/>
        </w:rPr>
        <w:t xml:space="preserve">Con los requerimientos ambientales, sociales, de salud, de seguridad y </w:t>
      </w:r>
      <w:r w:rsidR="00A8646E">
        <w:rPr>
          <w:rFonts w:ascii="Arial" w:hAnsi="Arial" w:cs="Arial"/>
          <w:sz w:val="22"/>
          <w:szCs w:val="22"/>
          <w:lang w:val="es-ES"/>
        </w:rPr>
        <w:t xml:space="preserve">de </w:t>
      </w:r>
      <w:r>
        <w:rPr>
          <w:rFonts w:ascii="Arial" w:hAnsi="Arial" w:cs="Arial"/>
          <w:sz w:val="22"/>
          <w:szCs w:val="22"/>
          <w:lang w:val="es-ES"/>
        </w:rPr>
        <w:t>trabajo emanados de los contratos y respectivos documentos modificatorios;</w:t>
      </w:r>
    </w:p>
    <w:p w:rsidR="00027517" w:rsidRDefault="00027517" w:rsidP="00027517">
      <w:pPr>
        <w:ind w:left="284"/>
        <w:jc w:val="both"/>
        <w:rPr>
          <w:rFonts w:ascii="Arial" w:hAnsi="Arial" w:cs="Arial"/>
          <w:sz w:val="22"/>
          <w:szCs w:val="22"/>
          <w:lang w:val="es-ES"/>
        </w:rPr>
      </w:pPr>
    </w:p>
    <w:p w:rsidR="007072E9" w:rsidRDefault="007072E9" w:rsidP="00C61E65">
      <w:pPr>
        <w:numPr>
          <w:ilvl w:val="0"/>
          <w:numId w:val="46"/>
        </w:numPr>
        <w:ind w:left="284" w:hanging="284"/>
        <w:jc w:val="both"/>
        <w:rPr>
          <w:rFonts w:ascii="Arial" w:hAnsi="Arial" w:cs="Arial"/>
          <w:sz w:val="22"/>
          <w:szCs w:val="22"/>
          <w:lang w:val="es-ES"/>
        </w:rPr>
      </w:pPr>
      <w:r>
        <w:rPr>
          <w:rFonts w:ascii="Arial" w:hAnsi="Arial" w:cs="Arial"/>
          <w:sz w:val="22"/>
          <w:szCs w:val="22"/>
          <w:lang w:val="es-ES"/>
        </w:rPr>
        <w:t>Con todos los aspectos y componentes de los documentos ambientales, sociales, de salud, de seguridad y de trabajo de los proyectos;</w:t>
      </w:r>
    </w:p>
    <w:p w:rsidR="00027517" w:rsidRDefault="00027517" w:rsidP="00027517">
      <w:pPr>
        <w:ind w:left="284"/>
        <w:jc w:val="both"/>
        <w:rPr>
          <w:rFonts w:ascii="Arial" w:hAnsi="Arial" w:cs="Arial"/>
          <w:sz w:val="22"/>
          <w:szCs w:val="22"/>
          <w:lang w:val="es-ES"/>
        </w:rPr>
      </w:pPr>
    </w:p>
    <w:p w:rsidR="007072E9" w:rsidRDefault="007072E9" w:rsidP="00C61E65">
      <w:pPr>
        <w:numPr>
          <w:ilvl w:val="0"/>
          <w:numId w:val="46"/>
        </w:numPr>
        <w:ind w:left="284" w:hanging="284"/>
        <w:jc w:val="both"/>
        <w:rPr>
          <w:rFonts w:ascii="Arial" w:hAnsi="Arial" w:cs="Arial"/>
          <w:sz w:val="22"/>
          <w:szCs w:val="22"/>
          <w:lang w:val="es-ES"/>
        </w:rPr>
      </w:pPr>
      <w:r>
        <w:rPr>
          <w:rFonts w:ascii="Arial" w:hAnsi="Arial" w:cs="Arial"/>
          <w:sz w:val="22"/>
          <w:szCs w:val="22"/>
          <w:lang w:val="es-ES"/>
        </w:rPr>
        <w:t>Con todos los procedimientos, instrumentos y metodologías establecidas en el Marco de Gestión Ambiental y Sociocultural (MGAS) desarrollado para el Programa;</w:t>
      </w:r>
    </w:p>
    <w:p w:rsidR="00027517" w:rsidRDefault="00027517" w:rsidP="00027517">
      <w:pPr>
        <w:ind w:left="284"/>
        <w:jc w:val="both"/>
        <w:rPr>
          <w:rFonts w:ascii="Arial" w:hAnsi="Arial" w:cs="Arial"/>
          <w:sz w:val="22"/>
          <w:szCs w:val="22"/>
          <w:lang w:val="es-ES"/>
        </w:rPr>
      </w:pPr>
    </w:p>
    <w:p w:rsidR="007072E9" w:rsidRDefault="007072E9" w:rsidP="00C61E65">
      <w:pPr>
        <w:numPr>
          <w:ilvl w:val="0"/>
          <w:numId w:val="46"/>
        </w:numPr>
        <w:ind w:left="284" w:hanging="284"/>
        <w:jc w:val="both"/>
        <w:rPr>
          <w:rFonts w:ascii="Arial" w:hAnsi="Arial" w:cs="Arial"/>
          <w:sz w:val="22"/>
          <w:szCs w:val="22"/>
          <w:lang w:val="es-ES"/>
        </w:rPr>
      </w:pPr>
      <w:r>
        <w:rPr>
          <w:rFonts w:ascii="Arial" w:hAnsi="Arial" w:cs="Arial"/>
          <w:sz w:val="22"/>
          <w:szCs w:val="22"/>
          <w:lang w:val="es-ES"/>
        </w:rPr>
        <w:t xml:space="preserve">Consultar con el Banco antes de aprobar o implementar </w:t>
      </w:r>
      <w:r w:rsidR="00A8646E">
        <w:rPr>
          <w:rFonts w:ascii="Arial" w:hAnsi="Arial" w:cs="Arial"/>
          <w:sz w:val="22"/>
          <w:szCs w:val="22"/>
          <w:lang w:val="es-ES"/>
        </w:rPr>
        <w:t>algún</w:t>
      </w:r>
      <w:r>
        <w:rPr>
          <w:rFonts w:ascii="Arial" w:hAnsi="Arial" w:cs="Arial"/>
          <w:sz w:val="22"/>
          <w:szCs w:val="22"/>
          <w:lang w:val="es-ES"/>
        </w:rPr>
        <w:t xml:space="preserve"> cambio en la operación o programa (incluyendo los Planes o Programas de Manejo Ambiental);</w:t>
      </w:r>
    </w:p>
    <w:p w:rsidR="00027517" w:rsidRDefault="00027517" w:rsidP="00027517">
      <w:pPr>
        <w:ind w:left="284"/>
        <w:jc w:val="both"/>
        <w:rPr>
          <w:rFonts w:ascii="Arial" w:hAnsi="Arial" w:cs="Arial"/>
          <w:sz w:val="22"/>
          <w:szCs w:val="22"/>
          <w:lang w:val="es-ES"/>
        </w:rPr>
      </w:pPr>
    </w:p>
    <w:p w:rsidR="007072E9" w:rsidRDefault="007072E9" w:rsidP="00C61E65">
      <w:pPr>
        <w:numPr>
          <w:ilvl w:val="0"/>
          <w:numId w:val="46"/>
        </w:numPr>
        <w:ind w:left="284" w:hanging="284"/>
        <w:jc w:val="both"/>
        <w:rPr>
          <w:rFonts w:ascii="Arial" w:hAnsi="Arial" w:cs="Arial"/>
          <w:sz w:val="22"/>
          <w:szCs w:val="22"/>
          <w:lang w:val="es-ES"/>
        </w:rPr>
      </w:pPr>
      <w:r>
        <w:rPr>
          <w:rFonts w:ascii="Arial" w:hAnsi="Arial" w:cs="Arial"/>
          <w:sz w:val="22"/>
          <w:szCs w:val="22"/>
          <w:lang w:val="es-ES"/>
        </w:rPr>
        <w:t>Enviar por escrito información sobre el no-cumplimiento con alguno de los requerimientos ambientales, sociales, de salud, de seguridad y de trabajo, establecidos en los acuerdos legales; y de cualquier impacto o evento significativo relacionado con los aspectos ambientales, sociales, de salud, de seguridad y de trabajo;</w:t>
      </w:r>
    </w:p>
    <w:p w:rsidR="00027517" w:rsidRDefault="00027517" w:rsidP="00027517">
      <w:pPr>
        <w:ind w:left="284"/>
        <w:jc w:val="both"/>
        <w:rPr>
          <w:rFonts w:ascii="Arial" w:hAnsi="Arial" w:cs="Arial"/>
          <w:sz w:val="22"/>
          <w:szCs w:val="22"/>
          <w:lang w:val="es-ES"/>
        </w:rPr>
      </w:pPr>
    </w:p>
    <w:p w:rsidR="007072E9" w:rsidRDefault="00A8646E" w:rsidP="00C61E65">
      <w:pPr>
        <w:numPr>
          <w:ilvl w:val="0"/>
          <w:numId w:val="46"/>
        </w:numPr>
        <w:ind w:left="284" w:hanging="284"/>
        <w:jc w:val="both"/>
        <w:rPr>
          <w:rFonts w:ascii="Arial" w:hAnsi="Arial" w:cs="Arial"/>
          <w:sz w:val="22"/>
          <w:szCs w:val="22"/>
          <w:lang w:val="es-ES"/>
        </w:rPr>
      </w:pPr>
      <w:r>
        <w:rPr>
          <w:rFonts w:ascii="Arial" w:hAnsi="Arial" w:cs="Arial"/>
          <w:sz w:val="22"/>
          <w:szCs w:val="22"/>
          <w:lang w:val="es-ES"/>
        </w:rPr>
        <w:t>Asegurar que los contratistas seleccionados por el MOPTVDU para la construcción y operación de las actividades, cumplan con los requerimientos ambientales, sociales, de salud, de seguridad y de trabajo, establecidos en el Acuerdo del Préstamo;</w:t>
      </w:r>
    </w:p>
    <w:p w:rsidR="00027517" w:rsidRDefault="00027517" w:rsidP="00027517">
      <w:pPr>
        <w:ind w:left="284"/>
        <w:jc w:val="both"/>
        <w:rPr>
          <w:rFonts w:ascii="Arial" w:hAnsi="Arial" w:cs="Arial"/>
          <w:sz w:val="22"/>
          <w:szCs w:val="22"/>
          <w:lang w:val="es-ES"/>
        </w:rPr>
      </w:pPr>
    </w:p>
    <w:p w:rsidR="00A8646E" w:rsidRDefault="00A8646E" w:rsidP="00C61E65">
      <w:pPr>
        <w:numPr>
          <w:ilvl w:val="0"/>
          <w:numId w:val="46"/>
        </w:numPr>
        <w:ind w:left="284" w:hanging="284"/>
        <w:jc w:val="both"/>
        <w:rPr>
          <w:rFonts w:ascii="Arial" w:hAnsi="Arial" w:cs="Arial"/>
          <w:sz w:val="22"/>
          <w:szCs w:val="22"/>
          <w:lang w:val="es-ES"/>
        </w:rPr>
      </w:pPr>
      <w:r>
        <w:rPr>
          <w:rFonts w:ascii="Arial" w:hAnsi="Arial" w:cs="Arial"/>
          <w:sz w:val="22"/>
          <w:szCs w:val="22"/>
          <w:lang w:val="es-ES"/>
        </w:rPr>
        <w:lastRenderedPageBreak/>
        <w:t>Asegurar el cumplimiento de los procesos de participación y consulta relacionados con los aspectos ambientales, sociales, de salud, de seguridad y de trabajo, incluyendo los respectivos Programas de Manejo Ambiental cuando se haya requerido;</w:t>
      </w:r>
      <w:r w:rsidR="00027517">
        <w:rPr>
          <w:rFonts w:ascii="Arial" w:hAnsi="Arial" w:cs="Arial"/>
          <w:sz w:val="22"/>
          <w:szCs w:val="22"/>
          <w:lang w:val="es-ES"/>
        </w:rPr>
        <w:t xml:space="preserve"> y</w:t>
      </w:r>
    </w:p>
    <w:p w:rsidR="00027517" w:rsidRDefault="00027517" w:rsidP="00027517">
      <w:pPr>
        <w:ind w:left="284"/>
        <w:jc w:val="both"/>
        <w:rPr>
          <w:rFonts w:ascii="Arial" w:hAnsi="Arial" w:cs="Arial"/>
          <w:sz w:val="22"/>
          <w:szCs w:val="22"/>
          <w:lang w:val="es-ES"/>
        </w:rPr>
      </w:pPr>
    </w:p>
    <w:p w:rsidR="00A8646E" w:rsidRDefault="00027517" w:rsidP="00C61E65">
      <w:pPr>
        <w:numPr>
          <w:ilvl w:val="0"/>
          <w:numId w:val="46"/>
        </w:numPr>
        <w:ind w:left="284" w:hanging="284"/>
        <w:jc w:val="both"/>
        <w:rPr>
          <w:rFonts w:ascii="Arial" w:hAnsi="Arial" w:cs="Arial"/>
          <w:sz w:val="22"/>
          <w:szCs w:val="22"/>
          <w:lang w:val="es-ES"/>
        </w:rPr>
      </w:pPr>
      <w:r>
        <w:rPr>
          <w:rFonts w:ascii="Arial" w:hAnsi="Arial" w:cs="Arial"/>
          <w:sz w:val="22"/>
          <w:szCs w:val="22"/>
          <w:lang w:val="es-ES"/>
        </w:rPr>
        <w:t>Asegurar que la implementación de los sistemas de manejo ambiental, social, de salud, de seguridad y de trabajo, sean consistentes con el sistema ISO 14001.</w:t>
      </w:r>
    </w:p>
    <w:p w:rsidR="009A0813" w:rsidRDefault="009A0813" w:rsidP="009A0813">
      <w:pPr>
        <w:jc w:val="both"/>
        <w:rPr>
          <w:rFonts w:ascii="Arial" w:hAnsi="Arial" w:cs="Arial"/>
          <w:sz w:val="22"/>
          <w:szCs w:val="22"/>
          <w:lang w:val="es-ES"/>
        </w:rPr>
      </w:pPr>
    </w:p>
    <w:p w:rsidR="009A0813" w:rsidRDefault="009A0813" w:rsidP="009A0813">
      <w:pPr>
        <w:jc w:val="both"/>
        <w:rPr>
          <w:rFonts w:ascii="Arial" w:hAnsi="Arial" w:cs="Arial"/>
          <w:sz w:val="22"/>
          <w:szCs w:val="22"/>
          <w:lang w:val="es-ES"/>
        </w:rPr>
      </w:pPr>
      <w:r w:rsidRPr="009A0813">
        <w:rPr>
          <w:rFonts w:ascii="Arial" w:hAnsi="Arial" w:cs="Arial"/>
          <w:sz w:val="22"/>
          <w:szCs w:val="22"/>
          <w:lang w:val="es-ES"/>
        </w:rPr>
        <w:t>Finalmente, durante la vida del Programa, el MOPTVDU deber</w:t>
      </w:r>
      <w:r>
        <w:rPr>
          <w:rFonts w:ascii="Arial" w:hAnsi="Arial" w:cs="Arial"/>
          <w:sz w:val="22"/>
          <w:szCs w:val="22"/>
          <w:lang w:val="es-ES"/>
        </w:rPr>
        <w:t xml:space="preserve">á </w:t>
      </w:r>
      <w:r w:rsidR="00D16224">
        <w:rPr>
          <w:rFonts w:ascii="Arial" w:hAnsi="Arial" w:cs="Arial"/>
          <w:sz w:val="22"/>
          <w:szCs w:val="22"/>
          <w:lang w:val="es-ES"/>
        </w:rPr>
        <w:t>preparar</w:t>
      </w:r>
      <w:r>
        <w:rPr>
          <w:rFonts w:ascii="Arial" w:hAnsi="Arial" w:cs="Arial"/>
          <w:sz w:val="22"/>
          <w:szCs w:val="22"/>
          <w:lang w:val="es-ES"/>
        </w:rPr>
        <w:t xml:space="preserve"> y enviar los Programas de Manejo </w:t>
      </w:r>
      <w:r w:rsidR="00D16224">
        <w:rPr>
          <w:rFonts w:ascii="Arial" w:hAnsi="Arial" w:cs="Arial"/>
          <w:sz w:val="22"/>
          <w:szCs w:val="22"/>
          <w:lang w:val="es-ES"/>
        </w:rPr>
        <w:t>Ambiental</w:t>
      </w:r>
      <w:r>
        <w:rPr>
          <w:rFonts w:ascii="Arial" w:hAnsi="Arial" w:cs="Arial"/>
          <w:sz w:val="22"/>
          <w:szCs w:val="22"/>
          <w:lang w:val="es-ES"/>
        </w:rPr>
        <w:t xml:space="preserve"> (</w:t>
      </w:r>
      <w:proofErr w:type="spellStart"/>
      <w:r>
        <w:rPr>
          <w:rFonts w:ascii="Arial" w:hAnsi="Arial" w:cs="Arial"/>
          <w:sz w:val="22"/>
          <w:szCs w:val="22"/>
          <w:lang w:val="es-ES"/>
        </w:rPr>
        <w:t>PMAs</w:t>
      </w:r>
      <w:proofErr w:type="spellEnd"/>
      <w:r>
        <w:rPr>
          <w:rFonts w:ascii="Arial" w:hAnsi="Arial" w:cs="Arial"/>
          <w:sz w:val="22"/>
          <w:szCs w:val="22"/>
          <w:lang w:val="es-ES"/>
        </w:rPr>
        <w:t>) de cada proyecto financiado por el Programa, en forma, contenido y frecuencia acordada con el Banco.</w:t>
      </w:r>
    </w:p>
    <w:p w:rsidR="009A0813" w:rsidRPr="009A0813" w:rsidRDefault="009A0813" w:rsidP="009A0813">
      <w:pPr>
        <w:jc w:val="both"/>
        <w:rPr>
          <w:rFonts w:ascii="Arial" w:hAnsi="Arial" w:cs="Arial"/>
          <w:sz w:val="22"/>
          <w:szCs w:val="22"/>
          <w:lang w:val="es-ES"/>
        </w:rPr>
      </w:pPr>
    </w:p>
    <w:p w:rsidR="00027517" w:rsidRPr="009A0813" w:rsidRDefault="00027517" w:rsidP="007072E9">
      <w:pPr>
        <w:jc w:val="both"/>
        <w:rPr>
          <w:rFonts w:ascii="Arial" w:hAnsi="Arial" w:cs="Arial"/>
          <w:sz w:val="22"/>
          <w:szCs w:val="22"/>
        </w:rPr>
      </w:pPr>
    </w:p>
    <w:p w:rsidR="00027517" w:rsidRPr="00356282" w:rsidRDefault="00027517" w:rsidP="00C61E65">
      <w:pPr>
        <w:pStyle w:val="Heading3"/>
        <w:numPr>
          <w:ilvl w:val="1"/>
          <w:numId w:val="51"/>
        </w:numPr>
        <w:spacing w:before="0" w:after="0"/>
        <w:ind w:left="426" w:hanging="426"/>
        <w:rPr>
          <w:b/>
          <w:sz w:val="22"/>
          <w:szCs w:val="22"/>
          <w:lang w:val="es-ES_tradnl"/>
        </w:rPr>
      </w:pPr>
      <w:bookmarkStart w:id="105" w:name="_Toc293416108"/>
      <w:r>
        <w:rPr>
          <w:b/>
          <w:sz w:val="22"/>
          <w:szCs w:val="22"/>
          <w:lang w:val="es-ES_tradnl"/>
        </w:rPr>
        <w:t>Previo al Primer Desembolso del Préstamo</w:t>
      </w:r>
      <w:bookmarkEnd w:id="105"/>
    </w:p>
    <w:p w:rsidR="00027517" w:rsidRDefault="00027517" w:rsidP="009A0813">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 w:val="22"/>
          <w:szCs w:val="22"/>
          <w:lang w:val="es-ES"/>
        </w:rPr>
      </w:pPr>
    </w:p>
    <w:p w:rsidR="009A0813" w:rsidRDefault="009A0813" w:rsidP="009A0813">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 w:val="22"/>
          <w:szCs w:val="22"/>
          <w:lang w:val="es-ES"/>
        </w:rPr>
      </w:pPr>
      <w:r>
        <w:rPr>
          <w:rFonts w:ascii="Arial" w:hAnsi="Arial" w:cs="Arial"/>
          <w:sz w:val="22"/>
          <w:szCs w:val="22"/>
          <w:lang w:val="es-ES"/>
        </w:rPr>
        <w:t>Previo al Primer Desembolso del Préstamo, el MOPTVDU deberá cumplir con las siguientes condiciones:</w:t>
      </w:r>
    </w:p>
    <w:p w:rsidR="009A0813" w:rsidRPr="009A0813" w:rsidRDefault="009A0813" w:rsidP="009A0813">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 w:val="22"/>
          <w:szCs w:val="22"/>
          <w:lang w:val="es-ES"/>
        </w:rPr>
      </w:pPr>
    </w:p>
    <w:p w:rsidR="009A0813" w:rsidRPr="009A0813" w:rsidRDefault="009A0813" w:rsidP="00C61E65">
      <w:pPr>
        <w:pStyle w:val="ListParagraph"/>
        <w:numPr>
          <w:ilvl w:val="0"/>
          <w:numId w:val="47"/>
        </w:numPr>
        <w:ind w:left="284" w:hanging="284"/>
        <w:jc w:val="both"/>
        <w:rPr>
          <w:rFonts w:ascii="Arial" w:hAnsi="Arial" w:cs="Arial"/>
          <w:sz w:val="22"/>
          <w:szCs w:val="22"/>
          <w:lang w:val="es-ES"/>
        </w:rPr>
      </w:pPr>
      <w:r w:rsidRPr="009A0813">
        <w:rPr>
          <w:rFonts w:ascii="Arial" w:hAnsi="Arial" w:cs="Arial"/>
          <w:sz w:val="22"/>
          <w:szCs w:val="22"/>
          <w:lang w:val="es-ES"/>
        </w:rPr>
        <w:t xml:space="preserve">Presentar a satisfacción del Banco los Programas de </w:t>
      </w:r>
      <w:r>
        <w:rPr>
          <w:rFonts w:ascii="Arial" w:hAnsi="Arial" w:cs="Arial"/>
          <w:sz w:val="22"/>
          <w:szCs w:val="22"/>
          <w:lang w:val="es-ES"/>
        </w:rPr>
        <w:t>Manejo Ambie</w:t>
      </w:r>
      <w:r w:rsidRPr="009A0813">
        <w:rPr>
          <w:rFonts w:ascii="Arial" w:hAnsi="Arial" w:cs="Arial"/>
          <w:sz w:val="22"/>
          <w:szCs w:val="22"/>
          <w:lang w:val="es-ES"/>
        </w:rPr>
        <w:t>n</w:t>
      </w:r>
      <w:r>
        <w:rPr>
          <w:rFonts w:ascii="Arial" w:hAnsi="Arial" w:cs="Arial"/>
          <w:sz w:val="22"/>
          <w:szCs w:val="22"/>
          <w:lang w:val="es-ES"/>
        </w:rPr>
        <w:t>t</w:t>
      </w:r>
      <w:r w:rsidRPr="009A0813">
        <w:rPr>
          <w:rFonts w:ascii="Arial" w:hAnsi="Arial" w:cs="Arial"/>
          <w:sz w:val="22"/>
          <w:szCs w:val="22"/>
          <w:lang w:val="es-ES"/>
        </w:rPr>
        <w:t xml:space="preserve">al </w:t>
      </w:r>
      <w:r>
        <w:rPr>
          <w:rFonts w:ascii="Arial" w:hAnsi="Arial" w:cs="Arial"/>
          <w:sz w:val="22"/>
          <w:szCs w:val="22"/>
          <w:lang w:val="es-ES"/>
        </w:rPr>
        <w:t>(</w:t>
      </w:r>
      <w:proofErr w:type="spellStart"/>
      <w:r>
        <w:rPr>
          <w:rFonts w:ascii="Arial" w:hAnsi="Arial" w:cs="Arial"/>
          <w:sz w:val="22"/>
          <w:szCs w:val="22"/>
          <w:lang w:val="es-ES"/>
        </w:rPr>
        <w:t>PMA</w:t>
      </w:r>
      <w:r w:rsidR="00D16224">
        <w:rPr>
          <w:rFonts w:ascii="Arial" w:hAnsi="Arial" w:cs="Arial"/>
          <w:sz w:val="22"/>
          <w:szCs w:val="22"/>
          <w:lang w:val="es-ES"/>
        </w:rPr>
        <w:t>s</w:t>
      </w:r>
      <w:proofErr w:type="spellEnd"/>
      <w:r>
        <w:rPr>
          <w:rFonts w:ascii="Arial" w:hAnsi="Arial" w:cs="Arial"/>
          <w:sz w:val="22"/>
          <w:szCs w:val="22"/>
          <w:lang w:val="es-ES"/>
        </w:rPr>
        <w:t>) del primer paquete de de obras a financiarse durante el primer año de implementación del PCR, cuando por la Categoría Ambiental así lo requiera; y</w:t>
      </w:r>
    </w:p>
    <w:p w:rsidR="009A0813" w:rsidRPr="009A0813" w:rsidRDefault="009A0813" w:rsidP="009A0813">
      <w:pPr>
        <w:pStyle w:val="ListParagraph"/>
        <w:ind w:left="284"/>
        <w:jc w:val="both"/>
        <w:rPr>
          <w:rFonts w:ascii="Arial" w:hAnsi="Arial" w:cs="Arial"/>
          <w:sz w:val="22"/>
          <w:szCs w:val="22"/>
          <w:lang w:val="es-ES"/>
        </w:rPr>
      </w:pPr>
    </w:p>
    <w:p w:rsidR="00027517" w:rsidRPr="009A0813" w:rsidRDefault="009A0813" w:rsidP="00C61E65">
      <w:pPr>
        <w:pStyle w:val="ListParagraph"/>
        <w:numPr>
          <w:ilvl w:val="0"/>
          <w:numId w:val="47"/>
        </w:numPr>
        <w:ind w:left="284" w:hanging="284"/>
        <w:jc w:val="both"/>
        <w:rPr>
          <w:rFonts w:ascii="Arial" w:hAnsi="Arial" w:cs="Arial"/>
          <w:sz w:val="22"/>
          <w:szCs w:val="22"/>
          <w:lang w:val="es-ES"/>
        </w:rPr>
      </w:pPr>
      <w:r w:rsidRPr="009A0813">
        <w:rPr>
          <w:rFonts w:ascii="Arial" w:hAnsi="Arial" w:cs="Arial"/>
          <w:sz w:val="22"/>
          <w:szCs w:val="22"/>
          <w:lang w:val="es-ES"/>
        </w:rPr>
        <w:t xml:space="preserve">Presentar evidencia </w:t>
      </w:r>
      <w:r>
        <w:rPr>
          <w:rFonts w:ascii="Arial" w:hAnsi="Arial" w:cs="Arial"/>
          <w:sz w:val="22"/>
          <w:szCs w:val="22"/>
          <w:lang w:val="es-ES"/>
        </w:rPr>
        <w:t xml:space="preserve">en la que se formaliza el nuevo rol transversal de la GGA con las </w:t>
      </w:r>
      <w:r w:rsidRPr="009A0813">
        <w:rPr>
          <w:rFonts w:ascii="Arial" w:hAnsi="Arial" w:cs="Arial"/>
          <w:sz w:val="22"/>
          <w:szCs w:val="22"/>
          <w:lang w:val="es-ES"/>
        </w:rPr>
        <w:t>demás Unidades del VOP</w:t>
      </w:r>
      <w:r>
        <w:rPr>
          <w:rFonts w:ascii="Arial" w:hAnsi="Arial" w:cs="Arial"/>
          <w:sz w:val="22"/>
          <w:szCs w:val="22"/>
          <w:lang w:val="es-ES"/>
        </w:rPr>
        <w:t>.</w:t>
      </w:r>
    </w:p>
    <w:p w:rsidR="00027517" w:rsidRDefault="00027517" w:rsidP="00027517">
      <w:pPr>
        <w:jc w:val="both"/>
        <w:rPr>
          <w:rFonts w:ascii="Arial" w:hAnsi="Arial" w:cs="Arial"/>
          <w:sz w:val="22"/>
          <w:szCs w:val="22"/>
          <w:lang w:val="es-ES"/>
        </w:rPr>
      </w:pPr>
    </w:p>
    <w:p w:rsidR="002E6180" w:rsidRPr="009A0813" w:rsidRDefault="002E6180" w:rsidP="00027517">
      <w:pPr>
        <w:jc w:val="both"/>
        <w:rPr>
          <w:rFonts w:ascii="Arial" w:hAnsi="Arial" w:cs="Arial"/>
          <w:sz w:val="22"/>
          <w:szCs w:val="22"/>
          <w:lang w:val="es-ES"/>
        </w:rPr>
      </w:pPr>
    </w:p>
    <w:p w:rsidR="00027517" w:rsidRPr="00356282" w:rsidRDefault="00027517" w:rsidP="00C61E65">
      <w:pPr>
        <w:pStyle w:val="Heading3"/>
        <w:numPr>
          <w:ilvl w:val="1"/>
          <w:numId w:val="51"/>
        </w:numPr>
        <w:spacing w:before="0" w:after="0"/>
        <w:ind w:left="426" w:hanging="426"/>
        <w:rPr>
          <w:b/>
          <w:sz w:val="22"/>
          <w:szCs w:val="22"/>
          <w:lang w:val="es-ES_tradnl"/>
        </w:rPr>
      </w:pPr>
      <w:bookmarkStart w:id="106" w:name="_Toc293416109"/>
      <w:r>
        <w:rPr>
          <w:b/>
          <w:sz w:val="22"/>
          <w:szCs w:val="22"/>
          <w:lang w:val="es-ES_tradnl"/>
        </w:rPr>
        <w:t>Previo a</w:t>
      </w:r>
      <w:r w:rsidR="009A0813">
        <w:rPr>
          <w:b/>
          <w:sz w:val="22"/>
          <w:szCs w:val="22"/>
          <w:lang w:val="es-ES_tradnl"/>
        </w:rPr>
        <w:t xml:space="preserve"> cada Desembolso</w:t>
      </w:r>
      <w:bookmarkEnd w:id="106"/>
    </w:p>
    <w:p w:rsidR="00027517" w:rsidRDefault="00027517" w:rsidP="00027517">
      <w:pPr>
        <w:jc w:val="both"/>
        <w:rPr>
          <w:rFonts w:ascii="Arial" w:hAnsi="Arial" w:cs="Arial"/>
          <w:sz w:val="22"/>
          <w:szCs w:val="22"/>
          <w:lang w:val="es-ES_tradnl"/>
        </w:rPr>
      </w:pPr>
    </w:p>
    <w:p w:rsidR="002E6180" w:rsidRDefault="002E6180" w:rsidP="00027517">
      <w:pPr>
        <w:jc w:val="both"/>
        <w:rPr>
          <w:rFonts w:ascii="Arial" w:hAnsi="Arial" w:cs="Arial"/>
          <w:sz w:val="22"/>
          <w:szCs w:val="22"/>
          <w:lang w:val="es-ES_tradnl"/>
        </w:rPr>
      </w:pPr>
      <w:r>
        <w:rPr>
          <w:rFonts w:ascii="Arial" w:hAnsi="Arial" w:cs="Arial"/>
          <w:sz w:val="22"/>
          <w:szCs w:val="22"/>
          <w:lang w:val="es-ES_tradnl"/>
        </w:rPr>
        <w:t>Previo a cada desembolso, el MOPTVDU deberá certificar o enviar evidencia del cumplimiento de las disposiciones ambientales y sociales incluidas en el Acuerdo de Préstamo.</w:t>
      </w:r>
    </w:p>
    <w:p w:rsidR="00027517" w:rsidRPr="002E6180" w:rsidRDefault="00027517" w:rsidP="007072E9">
      <w:pPr>
        <w:jc w:val="both"/>
        <w:rPr>
          <w:rFonts w:ascii="Arial" w:hAnsi="Arial" w:cs="Arial"/>
          <w:sz w:val="22"/>
          <w:szCs w:val="22"/>
          <w:lang w:val="es-ES"/>
        </w:rPr>
      </w:pPr>
    </w:p>
    <w:p w:rsidR="00027517" w:rsidRPr="002E6180" w:rsidRDefault="00027517" w:rsidP="007072E9">
      <w:pPr>
        <w:jc w:val="both"/>
        <w:rPr>
          <w:rFonts w:ascii="Arial" w:hAnsi="Arial" w:cs="Arial"/>
          <w:sz w:val="22"/>
          <w:szCs w:val="22"/>
          <w:lang w:val="es-ES"/>
        </w:rPr>
      </w:pPr>
    </w:p>
    <w:p w:rsidR="00027517" w:rsidRPr="00356282" w:rsidRDefault="00027517" w:rsidP="00C61E65">
      <w:pPr>
        <w:pStyle w:val="Heading3"/>
        <w:numPr>
          <w:ilvl w:val="1"/>
          <w:numId w:val="51"/>
        </w:numPr>
        <w:spacing w:before="0" w:after="0"/>
        <w:ind w:left="426" w:hanging="426"/>
        <w:rPr>
          <w:b/>
          <w:sz w:val="22"/>
          <w:szCs w:val="22"/>
          <w:lang w:val="es-ES_tradnl"/>
        </w:rPr>
      </w:pPr>
      <w:bookmarkStart w:id="107" w:name="_Toc293416110"/>
      <w:r>
        <w:rPr>
          <w:b/>
          <w:sz w:val="22"/>
          <w:szCs w:val="22"/>
          <w:lang w:val="es-ES_tradnl"/>
        </w:rPr>
        <w:t>Previo al Cierre Financiero</w:t>
      </w:r>
      <w:bookmarkEnd w:id="107"/>
    </w:p>
    <w:p w:rsidR="00BB4F5B" w:rsidRDefault="00BB4F5B" w:rsidP="00BB4F5B">
      <w:pPr>
        <w:jc w:val="both"/>
        <w:rPr>
          <w:rFonts w:ascii="Arial" w:hAnsi="Arial" w:cs="Arial"/>
          <w:sz w:val="22"/>
          <w:szCs w:val="22"/>
          <w:lang w:val="es-ES"/>
        </w:rPr>
      </w:pPr>
    </w:p>
    <w:p w:rsidR="00027517" w:rsidRPr="002E6180" w:rsidRDefault="00027517" w:rsidP="002E6180">
      <w:pPr>
        <w:jc w:val="both"/>
        <w:rPr>
          <w:rFonts w:ascii="Arial" w:hAnsi="Arial" w:cs="Arial"/>
          <w:sz w:val="22"/>
          <w:szCs w:val="22"/>
          <w:lang w:val="es-ES"/>
        </w:rPr>
      </w:pPr>
      <w:r>
        <w:rPr>
          <w:rFonts w:ascii="Arial" w:hAnsi="Arial" w:cs="Arial"/>
          <w:sz w:val="22"/>
          <w:szCs w:val="22"/>
          <w:lang w:val="es-ES"/>
        </w:rPr>
        <w:t xml:space="preserve">Previo al cierre financiero, el MOPTVDU deberá </w:t>
      </w:r>
      <w:r w:rsidR="002E6180">
        <w:rPr>
          <w:rFonts w:ascii="Arial" w:hAnsi="Arial" w:cs="Arial"/>
          <w:sz w:val="22"/>
          <w:szCs w:val="22"/>
          <w:lang w:val="es-ES"/>
        </w:rPr>
        <w:t>p</w:t>
      </w:r>
      <w:r w:rsidRPr="002E6180">
        <w:rPr>
          <w:rFonts w:ascii="Arial" w:hAnsi="Arial" w:cs="Arial"/>
          <w:sz w:val="22"/>
          <w:szCs w:val="22"/>
          <w:lang w:val="es-ES"/>
        </w:rPr>
        <w:t xml:space="preserve">resentar a satisfacción del Banco, todos los Programas de Manejo Ambiental de los proyectos que hayan requerido desarrollar este instrumento, debidamente </w:t>
      </w:r>
      <w:r w:rsidR="002E6180" w:rsidRPr="002E6180">
        <w:rPr>
          <w:rFonts w:ascii="Arial" w:hAnsi="Arial" w:cs="Arial"/>
          <w:sz w:val="22"/>
          <w:szCs w:val="22"/>
          <w:lang w:val="es-ES"/>
        </w:rPr>
        <w:t>finalizados</w:t>
      </w:r>
      <w:r w:rsidRPr="002E6180">
        <w:rPr>
          <w:rFonts w:ascii="Arial" w:hAnsi="Arial" w:cs="Arial"/>
          <w:sz w:val="22"/>
          <w:szCs w:val="22"/>
          <w:lang w:val="es-ES"/>
        </w:rPr>
        <w:t xml:space="preserve"> y con el visto bueno de la GGA. Para el efecto se ha diseñado dentro del MGAS del Programa la Ficha Socio-Ambiental Final (FSAF), cual deberá ser debidamente llenada por la GGA una vez que se hayan terminado con la implementación de los Programa de Manejo Ambiental de cada proyecto.</w:t>
      </w:r>
    </w:p>
    <w:p w:rsidR="00027517" w:rsidRPr="00027517" w:rsidRDefault="00027517" w:rsidP="00027517">
      <w:pPr>
        <w:pStyle w:val="ListParagraph"/>
        <w:ind w:left="284"/>
        <w:jc w:val="both"/>
        <w:rPr>
          <w:rFonts w:ascii="Arial" w:hAnsi="Arial" w:cs="Arial"/>
          <w:sz w:val="22"/>
          <w:szCs w:val="22"/>
          <w:lang w:val="es-ES"/>
        </w:rPr>
      </w:pPr>
    </w:p>
    <w:p w:rsidR="00BB4F5B" w:rsidRPr="005F70BB" w:rsidRDefault="00BB4F5B" w:rsidP="00BB4F5B">
      <w:pPr>
        <w:tabs>
          <w:tab w:val="left" w:pos="720"/>
          <w:tab w:val="left" w:pos="1440"/>
          <w:tab w:val="center" w:pos="5040"/>
          <w:tab w:val="left" w:pos="7200"/>
          <w:tab w:val="left" w:pos="7920"/>
          <w:tab w:val="left" w:pos="8640"/>
          <w:tab w:val="left" w:pos="9360"/>
        </w:tabs>
        <w:jc w:val="both"/>
        <w:rPr>
          <w:rFonts w:ascii="Arial" w:hAnsi="Arial" w:cs="Arial"/>
          <w:sz w:val="22"/>
          <w:szCs w:val="22"/>
        </w:rPr>
      </w:pPr>
    </w:p>
    <w:p w:rsidR="00BB4F5B" w:rsidRPr="00BB4F5B" w:rsidRDefault="00BB4F5B" w:rsidP="00386CFE">
      <w:pPr>
        <w:jc w:val="both"/>
        <w:rPr>
          <w:rFonts w:ascii="Arial" w:hAnsi="Arial" w:cs="Arial"/>
          <w:sz w:val="22"/>
          <w:szCs w:val="22"/>
        </w:rPr>
      </w:pPr>
    </w:p>
    <w:p w:rsidR="002C286D" w:rsidRDefault="002C286D" w:rsidP="00BB4F5B">
      <w:pPr>
        <w:rPr>
          <w:rFonts w:ascii="Arial" w:hAnsi="Arial" w:cs="Arial"/>
          <w:lang w:val="es-ES" w:eastAsia="en-US"/>
        </w:rPr>
      </w:pPr>
    </w:p>
    <w:p w:rsidR="00B75571" w:rsidRDefault="00B75571">
      <w:pPr>
        <w:rPr>
          <w:rFonts w:ascii="Arial" w:hAnsi="Arial" w:cs="Arial"/>
          <w:lang w:val="es-ES" w:eastAsia="en-US"/>
        </w:rPr>
      </w:pPr>
      <w:r>
        <w:rPr>
          <w:rFonts w:ascii="Arial" w:hAnsi="Arial" w:cs="Arial"/>
          <w:lang w:val="es-ES" w:eastAsia="en-US"/>
        </w:rPr>
        <w:br w:type="page"/>
      </w:r>
    </w:p>
    <w:p w:rsidR="00B75571" w:rsidRDefault="00B75571" w:rsidP="00BB4F5B">
      <w:pPr>
        <w:rPr>
          <w:rFonts w:ascii="Arial" w:hAnsi="Arial" w:cs="Arial"/>
          <w:lang w:val="es-ES" w:eastAsia="en-US"/>
        </w:rPr>
      </w:pPr>
    </w:p>
    <w:p w:rsidR="00B75571" w:rsidRPr="00E3663E" w:rsidRDefault="00B75571" w:rsidP="00BB4F5B">
      <w:pPr>
        <w:rPr>
          <w:rFonts w:ascii="Arial" w:hAnsi="Arial" w:cs="Arial"/>
          <w:lang w:val="es-ES" w:eastAsia="en-US"/>
        </w:rPr>
      </w:pPr>
    </w:p>
    <w:p w:rsidR="00BB4F5B" w:rsidRDefault="00BB4F5B" w:rsidP="00C61E65">
      <w:pPr>
        <w:pStyle w:val="Heading2"/>
        <w:numPr>
          <w:ilvl w:val="0"/>
          <w:numId w:val="51"/>
        </w:numPr>
        <w:ind w:left="851" w:hanging="851"/>
        <w:rPr>
          <w:rFonts w:ascii="Arial" w:hAnsi="Arial" w:cs="Arial"/>
          <w:sz w:val="52"/>
        </w:rPr>
      </w:pPr>
      <w:bookmarkStart w:id="108" w:name="_Toc293416111"/>
      <w:r>
        <w:rPr>
          <w:rFonts w:ascii="Arial" w:hAnsi="Arial" w:cs="Arial"/>
          <w:sz w:val="52"/>
        </w:rPr>
        <w:t>CUMPLIMIENTO DE LAS REGULACIONES DEL PAIS</w:t>
      </w:r>
      <w:bookmarkEnd w:id="108"/>
    </w:p>
    <w:p w:rsidR="00BB4F5B" w:rsidRDefault="00BB4F5B" w:rsidP="00BB4F5B">
      <w:pPr>
        <w:rPr>
          <w:rFonts w:ascii="Arial" w:hAnsi="Arial" w:cs="Arial"/>
          <w:sz w:val="22"/>
          <w:szCs w:val="22"/>
          <w:lang w:val="es-ES" w:eastAsia="en-US"/>
        </w:rPr>
      </w:pPr>
    </w:p>
    <w:p w:rsidR="00BB4F5B" w:rsidRDefault="00BB4F5B" w:rsidP="00BB4F5B">
      <w:pPr>
        <w:rPr>
          <w:rFonts w:ascii="Arial" w:hAnsi="Arial" w:cs="Arial"/>
          <w:sz w:val="22"/>
          <w:szCs w:val="22"/>
          <w:lang w:val="es-ES" w:eastAsia="en-US"/>
        </w:rPr>
      </w:pPr>
    </w:p>
    <w:p w:rsidR="00A44ED7" w:rsidRDefault="00A44ED7" w:rsidP="00A44ED7">
      <w:pPr>
        <w:jc w:val="both"/>
        <w:rPr>
          <w:rFonts w:ascii="Arial" w:hAnsi="Arial" w:cs="Arial"/>
          <w:sz w:val="22"/>
          <w:szCs w:val="22"/>
          <w:lang w:val="es-ES" w:eastAsia="en-US"/>
        </w:rPr>
      </w:pPr>
      <w:r>
        <w:rPr>
          <w:rFonts w:ascii="Arial" w:hAnsi="Arial" w:cs="Arial"/>
          <w:sz w:val="22"/>
          <w:szCs w:val="22"/>
          <w:lang w:val="es-ES" w:eastAsia="en-US"/>
        </w:rPr>
        <w:t>Como se ha mencionado a lo largo del análisis, el marco legal e institucional relacionado con la temática socio-ambiental es muy bueno en el país, y el MOPTVDU a través de la GGA ha venido asegurando su cumplimiento a través de un personal capacitado y con experiencia para desarrollar las actividades requeridas para cumplir con estas disposiciones legales.</w:t>
      </w:r>
    </w:p>
    <w:p w:rsidR="00A44ED7" w:rsidRDefault="00A44ED7" w:rsidP="00A44ED7">
      <w:pPr>
        <w:jc w:val="both"/>
        <w:rPr>
          <w:rFonts w:ascii="Arial" w:hAnsi="Arial" w:cs="Arial"/>
          <w:sz w:val="22"/>
          <w:szCs w:val="22"/>
          <w:lang w:val="es-ES" w:eastAsia="en-US"/>
        </w:rPr>
      </w:pPr>
    </w:p>
    <w:p w:rsidR="00A44ED7" w:rsidRDefault="00A44ED7" w:rsidP="00A44ED7">
      <w:pPr>
        <w:jc w:val="both"/>
        <w:rPr>
          <w:rFonts w:ascii="Arial" w:hAnsi="Arial" w:cs="Arial"/>
          <w:sz w:val="22"/>
          <w:szCs w:val="22"/>
          <w:lang w:val="es-ES" w:eastAsia="en-US"/>
        </w:rPr>
      </w:pPr>
      <w:r>
        <w:rPr>
          <w:rFonts w:ascii="Arial" w:hAnsi="Arial" w:cs="Arial"/>
          <w:sz w:val="22"/>
          <w:szCs w:val="22"/>
          <w:lang w:val="es-ES" w:eastAsia="en-US"/>
        </w:rPr>
        <w:t>En el caso de la muestra de proyectos seleccionadas, de los 8 proyectos seleccionados, 4 proyectos cuentan con los respectivos estudios ambientales requeridos por la legislación ambiental y dos de estos ya cuenta con la respectiva Resolución emitida por el MARN como Permiso Ambiental. En esta fase de preparación del primer paquete de obras previo a iniciar con la implementación del Programa se espera que los proyectos seleccionados para ser financiados durante el primer año, cuenten con los respectivos estudios y las Resoluciones del MARN. E</w:t>
      </w:r>
      <w:r w:rsidR="006F7734">
        <w:rPr>
          <w:rFonts w:ascii="Arial" w:hAnsi="Arial" w:cs="Arial"/>
          <w:sz w:val="22"/>
          <w:szCs w:val="22"/>
          <w:lang w:val="es-ES" w:eastAsia="en-US"/>
        </w:rPr>
        <w:t>n</w:t>
      </w:r>
      <w:r>
        <w:rPr>
          <w:rFonts w:ascii="Arial" w:hAnsi="Arial" w:cs="Arial"/>
          <w:sz w:val="22"/>
          <w:szCs w:val="22"/>
          <w:lang w:val="es-ES" w:eastAsia="en-US"/>
        </w:rPr>
        <w:t xml:space="preserve"> este sentido, en el capítulo anterior se ha establecido como condición del primer desembolso la presentación de este tipo de evidencia para poder continuar con la implementación del Programa.</w:t>
      </w:r>
    </w:p>
    <w:p w:rsidR="00A44ED7" w:rsidRDefault="00A44ED7" w:rsidP="00A44ED7">
      <w:pPr>
        <w:jc w:val="both"/>
        <w:rPr>
          <w:rFonts w:ascii="Arial" w:hAnsi="Arial" w:cs="Arial"/>
          <w:sz w:val="22"/>
          <w:szCs w:val="22"/>
          <w:lang w:val="es-ES" w:eastAsia="en-US"/>
        </w:rPr>
      </w:pPr>
    </w:p>
    <w:p w:rsidR="00A44ED7" w:rsidRDefault="00A44ED7" w:rsidP="00A44ED7">
      <w:pPr>
        <w:jc w:val="both"/>
        <w:rPr>
          <w:rFonts w:ascii="Arial" w:hAnsi="Arial" w:cs="Arial"/>
          <w:sz w:val="22"/>
          <w:szCs w:val="22"/>
          <w:lang w:val="es-ES" w:eastAsia="en-US"/>
        </w:rPr>
      </w:pPr>
      <w:r>
        <w:rPr>
          <w:rFonts w:ascii="Arial" w:hAnsi="Arial" w:cs="Arial"/>
          <w:sz w:val="22"/>
          <w:szCs w:val="22"/>
          <w:lang w:val="es-ES" w:eastAsia="en-US"/>
        </w:rPr>
        <w:t>Por otro lado, cabe mencionar que como parte de los instrumentos desarrollados durante la fase de preparación del Programa está el Marco</w:t>
      </w:r>
      <w:r w:rsidR="006F7734">
        <w:rPr>
          <w:rFonts w:ascii="Arial" w:hAnsi="Arial" w:cs="Arial"/>
          <w:sz w:val="22"/>
          <w:szCs w:val="22"/>
          <w:lang w:val="es-ES" w:eastAsia="en-US"/>
        </w:rPr>
        <w:t xml:space="preserve"> </w:t>
      </w:r>
      <w:r>
        <w:rPr>
          <w:rFonts w:ascii="Arial" w:hAnsi="Arial" w:cs="Arial"/>
          <w:sz w:val="22"/>
          <w:szCs w:val="22"/>
          <w:lang w:val="es-ES" w:eastAsia="en-US"/>
        </w:rPr>
        <w:t>de Gestión Ambiental y Sociocultural (MGAS) del Programa, el cual será aplicado du</w:t>
      </w:r>
      <w:r w:rsidR="006F7734">
        <w:rPr>
          <w:rFonts w:ascii="Arial" w:hAnsi="Arial" w:cs="Arial"/>
          <w:sz w:val="22"/>
          <w:szCs w:val="22"/>
          <w:lang w:val="es-ES" w:eastAsia="en-US"/>
        </w:rPr>
        <w:t>r</w:t>
      </w:r>
      <w:r>
        <w:rPr>
          <w:rFonts w:ascii="Arial" w:hAnsi="Arial" w:cs="Arial"/>
          <w:sz w:val="22"/>
          <w:szCs w:val="22"/>
          <w:lang w:val="es-ES" w:eastAsia="en-US"/>
        </w:rPr>
        <w:t xml:space="preserve">ante la </w:t>
      </w:r>
      <w:r w:rsidR="006F7734">
        <w:rPr>
          <w:rFonts w:ascii="Arial" w:hAnsi="Arial" w:cs="Arial"/>
          <w:sz w:val="22"/>
          <w:szCs w:val="22"/>
          <w:lang w:val="es-ES" w:eastAsia="en-US"/>
        </w:rPr>
        <w:t>implementación</w:t>
      </w:r>
      <w:r>
        <w:rPr>
          <w:rFonts w:ascii="Arial" w:hAnsi="Arial" w:cs="Arial"/>
          <w:sz w:val="22"/>
          <w:szCs w:val="22"/>
          <w:lang w:val="es-ES" w:eastAsia="en-US"/>
        </w:rPr>
        <w:t xml:space="preserve"> del Programa. Este instrumento ha sido diseñado para asegurar la sostenibilidad ambiental y </w:t>
      </w:r>
      <w:r w:rsidR="006F7734">
        <w:rPr>
          <w:rFonts w:ascii="Arial" w:hAnsi="Arial" w:cs="Arial"/>
          <w:sz w:val="22"/>
          <w:szCs w:val="22"/>
          <w:lang w:val="es-ES" w:eastAsia="en-US"/>
        </w:rPr>
        <w:t>sociocultural</w:t>
      </w:r>
      <w:r>
        <w:rPr>
          <w:rFonts w:ascii="Arial" w:hAnsi="Arial" w:cs="Arial"/>
          <w:sz w:val="22"/>
          <w:szCs w:val="22"/>
          <w:lang w:val="es-ES" w:eastAsia="en-US"/>
        </w:rPr>
        <w:t xml:space="preserve"> de los proyectos que se financien con recursos del Programa y el cumplimiento tanto de la legislación </w:t>
      </w:r>
      <w:r w:rsidR="006F7734">
        <w:rPr>
          <w:rFonts w:ascii="Arial" w:hAnsi="Arial" w:cs="Arial"/>
          <w:sz w:val="22"/>
          <w:szCs w:val="22"/>
          <w:lang w:val="es-ES" w:eastAsia="en-US"/>
        </w:rPr>
        <w:t>ambiental</w:t>
      </w:r>
      <w:r>
        <w:rPr>
          <w:rFonts w:ascii="Arial" w:hAnsi="Arial" w:cs="Arial"/>
          <w:sz w:val="22"/>
          <w:szCs w:val="22"/>
          <w:lang w:val="es-ES" w:eastAsia="en-US"/>
        </w:rPr>
        <w:t xml:space="preserve"> nacional, como de las Políticas y Salvaguardias Ambientales y Socioculturales del banco.</w:t>
      </w:r>
    </w:p>
    <w:p w:rsidR="00A44ED7" w:rsidRDefault="00A44ED7" w:rsidP="00BB4F5B">
      <w:pPr>
        <w:rPr>
          <w:rFonts w:ascii="Arial" w:hAnsi="Arial" w:cs="Arial"/>
          <w:sz w:val="22"/>
          <w:szCs w:val="22"/>
          <w:lang w:val="es-ES" w:eastAsia="en-US"/>
        </w:rPr>
      </w:pPr>
    </w:p>
    <w:p w:rsidR="00A44ED7" w:rsidRDefault="006F7734" w:rsidP="00BB4F5B">
      <w:pPr>
        <w:rPr>
          <w:rFonts w:ascii="Arial" w:hAnsi="Arial" w:cs="Arial"/>
          <w:sz w:val="22"/>
          <w:szCs w:val="22"/>
          <w:lang w:val="es-ES" w:eastAsia="en-US"/>
        </w:rPr>
      </w:pPr>
      <w:r>
        <w:rPr>
          <w:rFonts w:ascii="Arial" w:hAnsi="Arial" w:cs="Arial"/>
          <w:sz w:val="22"/>
          <w:szCs w:val="22"/>
          <w:lang w:val="es-ES" w:eastAsia="en-US"/>
        </w:rPr>
        <w:t xml:space="preserve">Finalmente, cabe mencionar que durante la preparación del MGAS y el presente documento (IGAS), se ha mantenido una estrecha coordinación con el MARN, con el fin de asegurar el cumplimiento de la legislación ambiental nacional. </w:t>
      </w:r>
    </w:p>
    <w:p w:rsidR="00A44ED7" w:rsidRPr="00E3663E" w:rsidRDefault="00A44ED7" w:rsidP="00BB4F5B">
      <w:pPr>
        <w:rPr>
          <w:rFonts w:ascii="Arial" w:hAnsi="Arial" w:cs="Arial"/>
          <w:sz w:val="22"/>
          <w:szCs w:val="22"/>
          <w:lang w:val="es-ES" w:eastAsia="en-US"/>
        </w:rPr>
      </w:pPr>
    </w:p>
    <w:p w:rsidR="00386CFE" w:rsidRPr="00BB4F5B" w:rsidRDefault="00386CFE" w:rsidP="00BB4F5B">
      <w:pPr>
        <w:pStyle w:val="Heading2"/>
        <w:jc w:val="left"/>
        <w:rPr>
          <w:rStyle w:val="Hyperlink"/>
          <w:b w:val="0"/>
          <w:i/>
          <w:sz w:val="22"/>
          <w:szCs w:val="22"/>
          <w:lang w:val="en-US"/>
        </w:rPr>
      </w:pPr>
      <w:r w:rsidRPr="00BB4F5B">
        <w:rPr>
          <w:rStyle w:val="Hyperlink"/>
          <w:sz w:val="48"/>
          <w:szCs w:val="48"/>
          <w:lang w:val="en-US"/>
        </w:rPr>
        <w:br w:type="page"/>
      </w:r>
    </w:p>
    <w:p w:rsidR="00386CFE" w:rsidRPr="009805C3" w:rsidRDefault="00386CFE" w:rsidP="00386CFE">
      <w:pPr>
        <w:rPr>
          <w:rStyle w:val="Hyperlink"/>
          <w:rFonts w:ascii="Arial" w:hAnsi="Arial" w:cs="Arial"/>
          <w:sz w:val="22"/>
          <w:szCs w:val="22"/>
        </w:rPr>
      </w:pPr>
    </w:p>
    <w:p w:rsidR="006900FB" w:rsidRPr="009805C3" w:rsidRDefault="006900FB" w:rsidP="00386CFE">
      <w:pPr>
        <w:rPr>
          <w:rStyle w:val="Hyperlink"/>
          <w:rFonts w:ascii="Arial" w:hAnsi="Arial" w:cs="Arial"/>
          <w:sz w:val="22"/>
          <w:szCs w:val="22"/>
        </w:rPr>
      </w:pPr>
    </w:p>
    <w:p w:rsidR="003906B2" w:rsidRDefault="003906B2" w:rsidP="00C61E65">
      <w:pPr>
        <w:pStyle w:val="Heading2"/>
        <w:numPr>
          <w:ilvl w:val="0"/>
          <w:numId w:val="51"/>
        </w:numPr>
        <w:ind w:left="851" w:hanging="851"/>
        <w:rPr>
          <w:rFonts w:ascii="Arial" w:hAnsi="Arial" w:cs="Arial"/>
          <w:sz w:val="52"/>
        </w:rPr>
      </w:pPr>
      <w:bookmarkStart w:id="109" w:name="_Toc293416112"/>
      <w:r>
        <w:rPr>
          <w:rFonts w:ascii="Arial" w:hAnsi="Arial" w:cs="Arial"/>
          <w:sz w:val="52"/>
        </w:rPr>
        <w:t>VIABILIDAD AMBIENTAL Y SOCIAL DEL PROGRAMA</w:t>
      </w:r>
      <w:bookmarkEnd w:id="109"/>
    </w:p>
    <w:p w:rsidR="00386CFE" w:rsidRPr="008F7B72" w:rsidRDefault="00386CFE" w:rsidP="00386CFE">
      <w:pPr>
        <w:rPr>
          <w:rFonts w:ascii="Arial" w:hAnsi="Arial" w:cs="Arial"/>
          <w:sz w:val="22"/>
          <w:szCs w:val="22"/>
          <w:lang w:val="es-ES"/>
        </w:rPr>
      </w:pPr>
    </w:p>
    <w:p w:rsidR="00386CFE" w:rsidRPr="008F7B72" w:rsidRDefault="00386CFE" w:rsidP="00386CFE">
      <w:pPr>
        <w:rPr>
          <w:rFonts w:ascii="Arial" w:hAnsi="Arial" w:cs="Arial"/>
          <w:sz w:val="22"/>
          <w:szCs w:val="22"/>
          <w:lang w:val="es-ES"/>
        </w:rPr>
      </w:pPr>
    </w:p>
    <w:p w:rsidR="00386CFE" w:rsidRPr="008F7B72" w:rsidRDefault="00386CFE" w:rsidP="00386CFE">
      <w:pPr>
        <w:jc w:val="both"/>
        <w:rPr>
          <w:rFonts w:ascii="Arial" w:hAnsi="Arial" w:cs="Arial"/>
          <w:sz w:val="22"/>
          <w:szCs w:val="22"/>
          <w:lang w:val="es-ES_tradnl"/>
        </w:rPr>
      </w:pPr>
      <w:r w:rsidRPr="008F7B72">
        <w:rPr>
          <w:rFonts w:ascii="Arial" w:hAnsi="Arial" w:cs="Arial"/>
          <w:sz w:val="22"/>
          <w:szCs w:val="22"/>
          <w:lang w:val="es-ES_tradnl"/>
        </w:rPr>
        <w:t xml:space="preserve">Una vez finalizada la evaluación ambiental y social del Programa, tanto de los proyectos propuestos como de la capacidad gestión ambiental y social del </w:t>
      </w:r>
      <w:r w:rsidR="006F7734">
        <w:rPr>
          <w:rFonts w:ascii="Arial" w:hAnsi="Arial" w:cs="Arial"/>
          <w:sz w:val="22"/>
          <w:szCs w:val="22"/>
          <w:lang w:val="es-ES_tradnl"/>
        </w:rPr>
        <w:t>MOPTVDU</w:t>
      </w:r>
      <w:r w:rsidRPr="008F7B72">
        <w:rPr>
          <w:rFonts w:ascii="Arial" w:hAnsi="Arial" w:cs="Arial"/>
          <w:sz w:val="22"/>
          <w:szCs w:val="22"/>
          <w:lang w:val="es-ES_tradnl"/>
        </w:rPr>
        <w:t>, y tomando en cuenta que se ha desarrollado durante la fase de preparación una serie de instrumentos dirigidos a asegurar la incorporación de la dimensión ambiental y soci</w:t>
      </w:r>
      <w:r w:rsidR="006F7734">
        <w:rPr>
          <w:rFonts w:ascii="Arial" w:hAnsi="Arial" w:cs="Arial"/>
          <w:sz w:val="22"/>
          <w:szCs w:val="22"/>
          <w:lang w:val="es-ES_tradnl"/>
        </w:rPr>
        <w:t>ocultural</w:t>
      </w:r>
      <w:r w:rsidRPr="008F7B72">
        <w:rPr>
          <w:rFonts w:ascii="Arial" w:hAnsi="Arial" w:cs="Arial"/>
          <w:sz w:val="22"/>
          <w:szCs w:val="22"/>
          <w:lang w:val="es-ES_tradnl"/>
        </w:rPr>
        <w:t xml:space="preserve"> en los proyectos que se financie a través de ésta, se concluye que el Programa propuesto para recibir financiamiento de</w:t>
      </w:r>
      <w:r w:rsidR="006900FB" w:rsidRPr="008F7B72">
        <w:rPr>
          <w:rFonts w:ascii="Arial" w:hAnsi="Arial" w:cs="Arial"/>
          <w:sz w:val="22"/>
          <w:szCs w:val="22"/>
          <w:lang w:val="es-ES_tradnl"/>
        </w:rPr>
        <w:t xml:space="preserve">l </w:t>
      </w:r>
      <w:r w:rsidRPr="008F7B72">
        <w:rPr>
          <w:rFonts w:ascii="Arial" w:hAnsi="Arial" w:cs="Arial"/>
          <w:sz w:val="22"/>
          <w:szCs w:val="22"/>
          <w:lang w:val="es-ES_tradnl"/>
        </w:rPr>
        <w:t xml:space="preserve">Banco, es </w:t>
      </w:r>
      <w:r w:rsidR="006900FB" w:rsidRPr="008F7B72">
        <w:rPr>
          <w:rFonts w:ascii="Arial" w:hAnsi="Arial" w:cs="Arial"/>
          <w:b/>
          <w:sz w:val="22"/>
          <w:szCs w:val="22"/>
          <w:lang w:val="es-ES_tradnl"/>
        </w:rPr>
        <w:t>VIABLE</w:t>
      </w:r>
      <w:r w:rsidR="006900FB" w:rsidRPr="008F7B72">
        <w:rPr>
          <w:rFonts w:ascii="Arial" w:hAnsi="Arial" w:cs="Arial"/>
          <w:sz w:val="22"/>
          <w:szCs w:val="22"/>
          <w:lang w:val="es-ES_tradnl"/>
        </w:rPr>
        <w:t xml:space="preserve"> </w:t>
      </w:r>
      <w:r w:rsidRPr="008F7B72">
        <w:rPr>
          <w:rFonts w:ascii="Arial" w:hAnsi="Arial" w:cs="Arial"/>
          <w:sz w:val="22"/>
          <w:szCs w:val="22"/>
          <w:lang w:val="es-ES_tradnl"/>
        </w:rPr>
        <w:t>desde el punto de vista ambiental y sociocultural, y cumple con las Políticas y Salvaguardias Ambientales y Socioculturales de</w:t>
      </w:r>
      <w:r w:rsidR="006900FB" w:rsidRPr="008F7B72">
        <w:rPr>
          <w:rFonts w:ascii="Arial" w:hAnsi="Arial" w:cs="Arial"/>
          <w:sz w:val="22"/>
          <w:szCs w:val="22"/>
          <w:lang w:val="es-ES_tradnl"/>
        </w:rPr>
        <w:t>l Banco</w:t>
      </w:r>
      <w:r w:rsidRPr="008F7B72">
        <w:rPr>
          <w:rFonts w:ascii="Arial" w:hAnsi="Arial" w:cs="Arial"/>
          <w:sz w:val="22"/>
          <w:szCs w:val="22"/>
          <w:lang w:val="es-ES_tradnl"/>
        </w:rPr>
        <w:t>.</w:t>
      </w:r>
    </w:p>
    <w:p w:rsidR="00386CFE" w:rsidRPr="008F7B72" w:rsidRDefault="00386CFE" w:rsidP="00386CFE">
      <w:pPr>
        <w:jc w:val="both"/>
        <w:rPr>
          <w:rFonts w:ascii="Arial" w:hAnsi="Arial" w:cs="Arial"/>
          <w:sz w:val="22"/>
          <w:szCs w:val="22"/>
          <w:lang w:val="es-ES_tradnl"/>
        </w:rPr>
      </w:pPr>
    </w:p>
    <w:p w:rsidR="006F7734" w:rsidRDefault="00386CFE" w:rsidP="00386CFE">
      <w:pPr>
        <w:jc w:val="both"/>
        <w:rPr>
          <w:rFonts w:ascii="Arial" w:hAnsi="Arial" w:cs="Arial"/>
          <w:sz w:val="22"/>
          <w:szCs w:val="22"/>
          <w:lang w:val="es-ES_tradnl"/>
        </w:rPr>
      </w:pPr>
      <w:r w:rsidRPr="008F7B72">
        <w:rPr>
          <w:rFonts w:ascii="Arial" w:hAnsi="Arial" w:cs="Arial"/>
          <w:sz w:val="22"/>
          <w:szCs w:val="22"/>
          <w:lang w:val="es-ES_tradnl"/>
        </w:rPr>
        <w:t xml:space="preserve">Uno de los aspectos relevantes que viabilizan el proyecto desde el punto de vista ambiental y sociocultural </w:t>
      </w:r>
      <w:r w:rsidR="006900FB" w:rsidRPr="008F7B72">
        <w:rPr>
          <w:rFonts w:ascii="Arial" w:hAnsi="Arial" w:cs="Arial"/>
          <w:sz w:val="22"/>
          <w:szCs w:val="22"/>
          <w:lang w:val="es-ES_tradnl"/>
        </w:rPr>
        <w:t xml:space="preserve">es la </w:t>
      </w:r>
      <w:r w:rsidR="006F7734">
        <w:rPr>
          <w:rFonts w:ascii="Arial" w:hAnsi="Arial" w:cs="Arial"/>
          <w:sz w:val="22"/>
          <w:szCs w:val="22"/>
          <w:lang w:val="es-ES_tradnl"/>
        </w:rPr>
        <w:t>aplicación del Marco de Gestión Ambiental y Sociocultural (MGAS) del Programa, en el cual se presentan metodologías, procedimientos y herramientas de gestión ambiental y sociocultural, que deberán ser aplicadas durante la implementación del programa y a lo largo del ciclo de proyecto, con el fin de asegurar el cumplimiento de la legislación ambiental nacional y las Políticas y Salvaguardias Ambientales y Socioculturales del Banco. Cabe mencionar que este instrumento (MGAS) ha sido diseñado de tal forma que puede ser aplicado a otras operaciones que el MOPTVDU promueve, contribuyendo de esta forma al fortalecimiento de la gestión ambiental y sociocultural del sector.</w:t>
      </w:r>
    </w:p>
    <w:p w:rsidR="006F7734" w:rsidRDefault="006F7734" w:rsidP="00386CFE">
      <w:pPr>
        <w:jc w:val="both"/>
        <w:rPr>
          <w:rFonts w:ascii="Arial" w:hAnsi="Arial" w:cs="Arial"/>
          <w:sz w:val="22"/>
          <w:szCs w:val="22"/>
          <w:lang w:val="es-ES_tradnl"/>
        </w:rPr>
      </w:pPr>
    </w:p>
    <w:p w:rsidR="00386CFE" w:rsidRPr="008F7B72" w:rsidRDefault="00386CFE" w:rsidP="00386CFE">
      <w:pPr>
        <w:jc w:val="both"/>
        <w:rPr>
          <w:rFonts w:ascii="Arial" w:hAnsi="Arial" w:cs="Arial"/>
          <w:sz w:val="22"/>
          <w:szCs w:val="22"/>
          <w:lang w:val="es-ES_tradnl"/>
        </w:rPr>
      </w:pPr>
      <w:r w:rsidRPr="008F7B72">
        <w:rPr>
          <w:rFonts w:ascii="Arial" w:hAnsi="Arial" w:cs="Arial"/>
          <w:sz w:val="22"/>
          <w:szCs w:val="22"/>
          <w:lang w:val="es-ES_tradnl"/>
        </w:rPr>
        <w:t>Finalmente, cabe resaltar la importancia de un adecuado seguimiento y monitoreo por parte de</w:t>
      </w:r>
      <w:r w:rsidR="006900FB" w:rsidRPr="008F7B72">
        <w:rPr>
          <w:rFonts w:ascii="Arial" w:hAnsi="Arial" w:cs="Arial"/>
          <w:sz w:val="22"/>
          <w:szCs w:val="22"/>
          <w:lang w:val="es-ES_tradnl"/>
        </w:rPr>
        <w:t>l Banco</w:t>
      </w:r>
      <w:r w:rsidRPr="008F7B72">
        <w:rPr>
          <w:rFonts w:ascii="Arial" w:hAnsi="Arial" w:cs="Arial"/>
          <w:sz w:val="22"/>
          <w:szCs w:val="22"/>
          <w:lang w:val="es-ES_tradnl"/>
        </w:rPr>
        <w:t xml:space="preserve"> para asegurar el uso y aplicación de los instrumentos de gestión socio-ambiental, así como para asegurar que los proyectos a financiarse a través del </w:t>
      </w:r>
      <w:r w:rsidR="006900FB" w:rsidRPr="008F7B72">
        <w:rPr>
          <w:rFonts w:ascii="Arial" w:hAnsi="Arial" w:cs="Arial"/>
          <w:sz w:val="22"/>
          <w:szCs w:val="22"/>
          <w:lang w:val="es-ES_tradnl"/>
        </w:rPr>
        <w:t>Programa</w:t>
      </w:r>
      <w:r w:rsidRPr="008F7B72">
        <w:rPr>
          <w:rFonts w:ascii="Arial" w:hAnsi="Arial" w:cs="Arial"/>
          <w:sz w:val="22"/>
          <w:szCs w:val="22"/>
          <w:lang w:val="es-ES_tradnl"/>
        </w:rPr>
        <w:t>, cumplan con las Políticas y Salvaguardias Ambientales y Soci</w:t>
      </w:r>
      <w:r w:rsidR="006900FB" w:rsidRPr="008F7B72">
        <w:rPr>
          <w:rFonts w:ascii="Arial" w:hAnsi="Arial" w:cs="Arial"/>
          <w:sz w:val="22"/>
          <w:szCs w:val="22"/>
          <w:lang w:val="es-ES_tradnl"/>
        </w:rPr>
        <w:t>oculturales del Banco</w:t>
      </w:r>
      <w:r w:rsidRPr="008F7B72">
        <w:rPr>
          <w:rFonts w:ascii="Arial" w:hAnsi="Arial" w:cs="Arial"/>
          <w:sz w:val="22"/>
          <w:szCs w:val="22"/>
          <w:lang w:val="es-ES_tradnl"/>
        </w:rPr>
        <w:t xml:space="preserve"> durante su implementación. </w:t>
      </w:r>
    </w:p>
    <w:p w:rsidR="00DC7B5F" w:rsidRPr="008F7B72" w:rsidRDefault="00DC7B5F" w:rsidP="00386CFE">
      <w:pPr>
        <w:jc w:val="both"/>
        <w:rPr>
          <w:rFonts w:ascii="Arial" w:hAnsi="Arial" w:cs="Arial"/>
          <w:sz w:val="22"/>
          <w:szCs w:val="22"/>
          <w:lang w:val="es-ES_tradnl"/>
        </w:rPr>
      </w:pPr>
    </w:p>
    <w:p w:rsidR="00DC7B5F" w:rsidRPr="008F7B72" w:rsidRDefault="00DC7B5F" w:rsidP="00386CFE">
      <w:pPr>
        <w:jc w:val="both"/>
        <w:rPr>
          <w:rFonts w:ascii="Arial" w:hAnsi="Arial" w:cs="Arial"/>
          <w:sz w:val="22"/>
          <w:szCs w:val="22"/>
          <w:lang w:val="es-ES_tradnl"/>
        </w:rPr>
      </w:pPr>
    </w:p>
    <w:p w:rsidR="00DC7B5F" w:rsidRDefault="00DC7B5F" w:rsidP="00386CFE">
      <w:pPr>
        <w:jc w:val="both"/>
        <w:rPr>
          <w:sz w:val="22"/>
          <w:lang w:val="es-ES_tradnl"/>
        </w:rPr>
      </w:pPr>
    </w:p>
    <w:p w:rsidR="008F7B72" w:rsidRDefault="008F7B72">
      <w:pPr>
        <w:rPr>
          <w:sz w:val="22"/>
          <w:lang w:val="es-ES_tradnl"/>
        </w:rPr>
      </w:pPr>
      <w:r>
        <w:rPr>
          <w:sz w:val="22"/>
          <w:lang w:val="es-ES_tradnl"/>
        </w:rPr>
        <w:br w:type="page"/>
      </w:r>
    </w:p>
    <w:p w:rsidR="00DC7B5F" w:rsidRDefault="00DC7B5F" w:rsidP="00386CFE">
      <w:pPr>
        <w:jc w:val="both"/>
        <w:rPr>
          <w:sz w:val="22"/>
          <w:lang w:val="es-ES_tradnl"/>
        </w:rPr>
      </w:pPr>
    </w:p>
    <w:p w:rsidR="00005DB1" w:rsidRDefault="00005DB1" w:rsidP="00AC4CF0">
      <w:pPr>
        <w:pStyle w:val="Heading2"/>
        <w:rPr>
          <w:sz w:val="52"/>
        </w:rPr>
      </w:pPr>
    </w:p>
    <w:p w:rsidR="00B47948" w:rsidRPr="008F7B72" w:rsidRDefault="00AC4CF0" w:rsidP="00AC4CF0">
      <w:pPr>
        <w:pStyle w:val="Heading2"/>
        <w:rPr>
          <w:rFonts w:ascii="Arial" w:hAnsi="Arial" w:cs="Arial"/>
          <w:sz w:val="72"/>
          <w:szCs w:val="72"/>
        </w:rPr>
      </w:pPr>
      <w:bookmarkStart w:id="110" w:name="_Toc293416113"/>
      <w:r w:rsidRPr="008F7B72">
        <w:rPr>
          <w:rFonts w:ascii="Arial" w:hAnsi="Arial" w:cs="Arial"/>
          <w:sz w:val="72"/>
          <w:szCs w:val="72"/>
        </w:rPr>
        <w:t>ANEXO</w:t>
      </w:r>
      <w:r w:rsidR="00680F56" w:rsidRPr="008F7B72">
        <w:rPr>
          <w:rFonts w:ascii="Arial" w:hAnsi="Arial" w:cs="Arial"/>
          <w:sz w:val="72"/>
          <w:szCs w:val="72"/>
        </w:rPr>
        <w:t>S</w:t>
      </w:r>
      <w:bookmarkEnd w:id="110"/>
    </w:p>
    <w:p w:rsidR="00B47948" w:rsidRPr="00EE12DF" w:rsidRDefault="00B47948" w:rsidP="00B47948">
      <w:pPr>
        <w:autoSpaceDE w:val="0"/>
        <w:autoSpaceDN w:val="0"/>
        <w:adjustRightInd w:val="0"/>
        <w:ind w:right="180"/>
        <w:jc w:val="both"/>
        <w:rPr>
          <w:rFonts w:eastAsia="Times New Roman"/>
          <w:color w:val="000000"/>
          <w:sz w:val="22"/>
          <w:szCs w:val="22"/>
          <w:lang w:val="es-ES" w:eastAsia="es-ES"/>
        </w:rPr>
      </w:pPr>
    </w:p>
    <w:p w:rsidR="00304A5D" w:rsidRPr="00EE12DF" w:rsidRDefault="0090158E" w:rsidP="00AC4CF0">
      <w:pPr>
        <w:rPr>
          <w:sz w:val="22"/>
          <w:szCs w:val="22"/>
          <w:lang w:val="es-ES"/>
        </w:rPr>
      </w:pPr>
      <w:r w:rsidRPr="00EE12DF">
        <w:rPr>
          <w:sz w:val="22"/>
          <w:szCs w:val="22"/>
          <w:lang w:val="es-ES"/>
        </w:rPr>
        <w:br w:type="page"/>
      </w:r>
    </w:p>
    <w:p w:rsidR="00045445" w:rsidRPr="009A35C4" w:rsidRDefault="00045445" w:rsidP="00045445">
      <w:pPr>
        <w:pStyle w:val="Heading3"/>
        <w:spacing w:before="0" w:after="0"/>
        <w:ind w:left="360"/>
        <w:jc w:val="center"/>
        <w:rPr>
          <w:b/>
          <w:sz w:val="22"/>
          <w:szCs w:val="22"/>
          <w:lang w:val="es-ES"/>
        </w:rPr>
      </w:pPr>
      <w:bookmarkStart w:id="111" w:name="_Toc293416114"/>
      <w:r w:rsidRPr="009A35C4">
        <w:rPr>
          <w:b/>
          <w:sz w:val="22"/>
          <w:szCs w:val="22"/>
          <w:lang w:val="es-ES"/>
        </w:rPr>
        <w:lastRenderedPageBreak/>
        <w:t xml:space="preserve">Anexo 1: Evidencia del proceso de Socialización del </w:t>
      </w:r>
      <w:r w:rsidR="00903A87" w:rsidRPr="009A35C4">
        <w:rPr>
          <w:b/>
          <w:sz w:val="22"/>
          <w:szCs w:val="22"/>
          <w:lang w:val="es-ES"/>
        </w:rPr>
        <w:t xml:space="preserve">MGAS e </w:t>
      </w:r>
      <w:r w:rsidR="006900FB" w:rsidRPr="009A35C4">
        <w:rPr>
          <w:b/>
          <w:sz w:val="22"/>
          <w:szCs w:val="22"/>
          <w:lang w:val="es-ES"/>
        </w:rPr>
        <w:t>IGAS</w:t>
      </w:r>
      <w:bookmarkEnd w:id="111"/>
    </w:p>
    <w:p w:rsidR="00903A87" w:rsidRDefault="00903A87" w:rsidP="00903A87">
      <w:pPr>
        <w:rPr>
          <w:lang w:val="es-ES" w:eastAsia="en-US"/>
        </w:rPr>
      </w:pPr>
    </w:p>
    <w:p w:rsidR="00903A87" w:rsidRPr="00045445" w:rsidRDefault="00903A87" w:rsidP="00903A87">
      <w:pPr>
        <w:jc w:val="center"/>
        <w:rPr>
          <w:lang w:val="es-ES" w:eastAsia="en-US"/>
        </w:rPr>
      </w:pPr>
    </w:p>
    <w:p w:rsidR="00903A87" w:rsidRDefault="00903A87" w:rsidP="00903A87">
      <w:pPr>
        <w:rPr>
          <w:sz w:val="22"/>
          <w:szCs w:val="22"/>
          <w:lang w:val="es-ES"/>
        </w:rPr>
      </w:pPr>
    </w:p>
    <w:p w:rsidR="00903A87" w:rsidRDefault="00903A87" w:rsidP="00903A87">
      <w:pPr>
        <w:rPr>
          <w:sz w:val="22"/>
          <w:szCs w:val="22"/>
          <w:lang w:val="es-ES"/>
        </w:rPr>
      </w:pPr>
    </w:p>
    <w:p w:rsidR="00903A87" w:rsidRDefault="00903A87" w:rsidP="00903A87">
      <w:pPr>
        <w:rPr>
          <w:sz w:val="22"/>
          <w:szCs w:val="22"/>
          <w:lang w:val="es-ES"/>
        </w:rPr>
      </w:pPr>
    </w:p>
    <w:p w:rsidR="00903A87" w:rsidRDefault="00903A87" w:rsidP="00903A87">
      <w:pPr>
        <w:jc w:val="center"/>
        <w:rPr>
          <w:sz w:val="22"/>
          <w:szCs w:val="22"/>
          <w:lang w:val="es-ES"/>
        </w:rPr>
      </w:pPr>
    </w:p>
    <w:p w:rsidR="00903A87" w:rsidRDefault="00903A87" w:rsidP="00903A87">
      <w:pPr>
        <w:rPr>
          <w:sz w:val="22"/>
          <w:szCs w:val="22"/>
          <w:lang w:val="es-ES"/>
        </w:rPr>
      </w:pPr>
    </w:p>
    <w:p w:rsidR="00903A87" w:rsidRDefault="00903A87" w:rsidP="00903A87">
      <w:pPr>
        <w:rPr>
          <w:sz w:val="22"/>
          <w:szCs w:val="22"/>
          <w:lang w:val="es-ES"/>
        </w:rPr>
      </w:pPr>
    </w:p>
    <w:p w:rsidR="00903A87" w:rsidRDefault="00903A87" w:rsidP="00903A87">
      <w:pPr>
        <w:jc w:val="center"/>
        <w:rPr>
          <w:sz w:val="22"/>
          <w:szCs w:val="22"/>
          <w:lang w:val="es-ES"/>
        </w:rPr>
      </w:pPr>
    </w:p>
    <w:p w:rsidR="009A35C4" w:rsidRPr="009A35C4" w:rsidRDefault="0090158E" w:rsidP="009A35C4">
      <w:pPr>
        <w:pStyle w:val="Heading3"/>
        <w:spacing w:before="0" w:after="0"/>
        <w:ind w:left="360"/>
        <w:jc w:val="center"/>
        <w:rPr>
          <w:b/>
          <w:sz w:val="22"/>
          <w:szCs w:val="22"/>
          <w:lang w:val="es-ES"/>
        </w:rPr>
      </w:pPr>
      <w:r w:rsidRPr="00C878E8">
        <w:rPr>
          <w:sz w:val="22"/>
          <w:szCs w:val="22"/>
          <w:lang w:val="es-ES"/>
        </w:rPr>
        <w:br w:type="page"/>
      </w:r>
      <w:bookmarkStart w:id="112" w:name="_Toc293416115"/>
      <w:r w:rsidR="009A35C4" w:rsidRPr="009A35C4">
        <w:rPr>
          <w:b/>
          <w:sz w:val="22"/>
          <w:szCs w:val="22"/>
          <w:lang w:val="es-ES"/>
        </w:rPr>
        <w:lastRenderedPageBreak/>
        <w:t xml:space="preserve">Anexo </w:t>
      </w:r>
      <w:r w:rsidR="009A35C4">
        <w:rPr>
          <w:b/>
          <w:sz w:val="22"/>
          <w:szCs w:val="22"/>
          <w:lang w:val="es-ES"/>
        </w:rPr>
        <w:t>2</w:t>
      </w:r>
      <w:r w:rsidR="009A35C4" w:rsidRPr="009A35C4">
        <w:rPr>
          <w:b/>
          <w:sz w:val="22"/>
          <w:szCs w:val="22"/>
          <w:lang w:val="es-ES"/>
        </w:rPr>
        <w:t xml:space="preserve">: </w:t>
      </w:r>
      <w:r w:rsidR="009A35C4">
        <w:rPr>
          <w:b/>
          <w:sz w:val="22"/>
          <w:szCs w:val="22"/>
          <w:lang w:val="es-ES"/>
        </w:rPr>
        <w:t xml:space="preserve">FSAAP Tramo </w:t>
      </w:r>
      <w:proofErr w:type="spellStart"/>
      <w:r w:rsidR="009A35C4">
        <w:rPr>
          <w:b/>
          <w:sz w:val="22"/>
          <w:szCs w:val="22"/>
          <w:lang w:val="es-ES"/>
        </w:rPr>
        <w:t>Metapán</w:t>
      </w:r>
      <w:proofErr w:type="spellEnd"/>
      <w:r w:rsidR="009A35C4">
        <w:rPr>
          <w:b/>
          <w:sz w:val="22"/>
          <w:szCs w:val="22"/>
          <w:lang w:val="es-ES"/>
        </w:rPr>
        <w:t xml:space="preserve"> - </w:t>
      </w:r>
      <w:proofErr w:type="spellStart"/>
      <w:r w:rsidR="009A35C4">
        <w:rPr>
          <w:b/>
          <w:sz w:val="22"/>
          <w:szCs w:val="22"/>
          <w:lang w:val="es-ES"/>
        </w:rPr>
        <w:t>Citalá</w:t>
      </w:r>
      <w:bookmarkEnd w:id="112"/>
      <w:proofErr w:type="spellEnd"/>
    </w:p>
    <w:p w:rsidR="00304A5D" w:rsidRPr="00004E72" w:rsidRDefault="000F5E28" w:rsidP="009A35C4">
      <w:pPr>
        <w:jc w:val="center"/>
        <w:rPr>
          <w:lang w:val="es-ES" w:eastAsia="en-US"/>
        </w:rPr>
      </w:pPr>
      <w:r>
        <w:rPr>
          <w:b/>
          <w:sz w:val="22"/>
          <w:szCs w:val="22"/>
          <w:lang w:val="es-ES"/>
        </w:rPr>
        <w:t xml:space="preserve"> </w:t>
      </w:r>
    </w:p>
    <w:p w:rsidR="000F5E28" w:rsidRPr="00214C82" w:rsidRDefault="000F5E28" w:rsidP="000F5E28">
      <w:pPr>
        <w:rPr>
          <w:sz w:val="16"/>
          <w:szCs w:val="16"/>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0"/>
        <w:gridCol w:w="3518"/>
        <w:gridCol w:w="2226"/>
      </w:tblGrid>
      <w:tr w:rsidR="000F5E28" w:rsidRPr="00D21382" w:rsidTr="00E8165C">
        <w:tc>
          <w:tcPr>
            <w:tcW w:w="3257" w:type="dxa"/>
            <w:tcBorders>
              <w:right w:val="nil"/>
            </w:tcBorders>
          </w:tcPr>
          <w:p w:rsidR="000F5E28" w:rsidRPr="00D21382" w:rsidRDefault="000F5E28" w:rsidP="00E8165C">
            <w:pPr>
              <w:rPr>
                <w:rFonts w:ascii="Arial" w:hAnsi="Arial" w:cs="Arial"/>
                <w:b/>
                <w:bCs/>
                <w:sz w:val="96"/>
                <w:szCs w:val="96"/>
                <w:lang w:val="es-ES_tradnl"/>
              </w:rPr>
            </w:pPr>
            <w:r w:rsidRPr="00D21382">
              <w:rPr>
                <w:rFonts w:ascii="Arial" w:hAnsi="Arial" w:cs="Arial"/>
                <w:b/>
                <w:bCs/>
                <w:sz w:val="96"/>
                <w:szCs w:val="96"/>
                <w:lang w:val="es-ES_tradnl"/>
              </w:rPr>
              <w:t>FSAAP</w:t>
            </w:r>
          </w:p>
        </w:tc>
        <w:tc>
          <w:tcPr>
            <w:tcW w:w="4256" w:type="dxa"/>
            <w:tcBorders>
              <w:left w:val="nil"/>
            </w:tcBorders>
          </w:tcPr>
          <w:p w:rsidR="000F5E28" w:rsidRPr="00D21382" w:rsidRDefault="000F5E28" w:rsidP="00E8165C">
            <w:pPr>
              <w:rPr>
                <w:rFonts w:ascii="Arial" w:hAnsi="Arial" w:cs="Arial"/>
                <w:b/>
                <w:bCs/>
                <w:lang w:val="es-ES_tradnl"/>
              </w:rPr>
            </w:pPr>
          </w:p>
          <w:p w:rsidR="000F5E28" w:rsidRPr="00D21382" w:rsidRDefault="000F5E28" w:rsidP="00E8165C">
            <w:pPr>
              <w:rPr>
                <w:rFonts w:ascii="Arial" w:hAnsi="Arial" w:cs="Arial"/>
                <w:b/>
                <w:bCs/>
                <w:sz w:val="12"/>
                <w:szCs w:val="12"/>
                <w:lang w:val="es-ES_tradnl"/>
              </w:rPr>
            </w:pPr>
          </w:p>
          <w:p w:rsidR="000F5E28" w:rsidRPr="00D21382" w:rsidRDefault="000F5E28" w:rsidP="00E8165C">
            <w:pPr>
              <w:rPr>
                <w:rFonts w:ascii="Arial" w:hAnsi="Arial" w:cs="Arial"/>
                <w:b/>
                <w:bCs/>
                <w:lang w:val="es-ES_tradnl"/>
              </w:rPr>
            </w:pPr>
            <w:r w:rsidRPr="00D21382">
              <w:rPr>
                <w:rFonts w:ascii="Arial" w:hAnsi="Arial" w:cs="Arial"/>
                <w:b/>
                <w:bCs/>
                <w:lang w:val="es-ES_tradnl"/>
              </w:rPr>
              <w:t xml:space="preserve">FICHA SOCIO-AMBIENTAL DE ANÁLISIS PRELIMINAR </w:t>
            </w:r>
          </w:p>
        </w:tc>
        <w:tc>
          <w:tcPr>
            <w:tcW w:w="1701" w:type="dxa"/>
          </w:tcPr>
          <w:p w:rsidR="000F5E28" w:rsidRPr="00D21382" w:rsidRDefault="000F5E28" w:rsidP="00E8165C">
            <w:pPr>
              <w:jc w:val="center"/>
              <w:rPr>
                <w:rFonts w:ascii="Arial" w:hAnsi="Arial" w:cs="Arial"/>
                <w:b/>
                <w:bCs/>
                <w:sz w:val="10"/>
                <w:szCs w:val="10"/>
                <w:lang w:val="es-ES_tradnl"/>
              </w:rPr>
            </w:pPr>
          </w:p>
          <w:p w:rsidR="000F5E28" w:rsidRPr="00D21382" w:rsidRDefault="000F5E28" w:rsidP="00E8165C">
            <w:pPr>
              <w:jc w:val="center"/>
              <w:rPr>
                <w:rFonts w:ascii="Arial" w:hAnsi="Arial" w:cs="Arial"/>
                <w:b/>
                <w:bCs/>
                <w:lang w:val="es-ES_tradnl"/>
              </w:rPr>
            </w:pPr>
            <w:r w:rsidRPr="00D21382">
              <w:rPr>
                <w:rFonts w:ascii="Arial" w:hAnsi="Arial" w:cs="Arial"/>
                <w:b/>
                <w:bCs/>
                <w:noProof/>
                <w:lang w:eastAsia="en-US"/>
              </w:rPr>
              <w:drawing>
                <wp:inline distT="0" distB="0" distL="0" distR="0">
                  <wp:extent cx="1247775" cy="609600"/>
                  <wp:effectExtent l="19050" t="0" r="9525" b="0"/>
                  <wp:docPr id="25" name="Imagen 8" descr="C:\Documents and Settings\MARCOS\Mis documentos\Documentos Trabajo MZ\1. Banco Mundial\1. Proyectos por País\Belice\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COS\Mis documentos\Documentos Trabajo MZ\1. Banco Mundial\1. Proyectos por País\Belice\Nueva imagen.jpg"/>
                          <pic:cNvPicPr>
                            <a:picLocks noChangeAspect="1" noChangeArrowheads="1"/>
                          </pic:cNvPicPr>
                        </pic:nvPicPr>
                        <pic:blipFill>
                          <a:blip r:embed="rId55" cstate="print"/>
                          <a:srcRect/>
                          <a:stretch>
                            <a:fillRect/>
                          </a:stretch>
                        </pic:blipFill>
                        <pic:spPr bwMode="auto">
                          <a:xfrm>
                            <a:off x="0" y="0"/>
                            <a:ext cx="1254888" cy="613075"/>
                          </a:xfrm>
                          <a:prstGeom prst="rect">
                            <a:avLst/>
                          </a:prstGeom>
                          <a:noFill/>
                          <a:ln w="9525">
                            <a:noFill/>
                            <a:miter lim="800000"/>
                            <a:headEnd/>
                            <a:tailEnd/>
                          </a:ln>
                        </pic:spPr>
                      </pic:pic>
                    </a:graphicData>
                  </a:graphic>
                </wp:inline>
              </w:drawing>
            </w:r>
          </w:p>
        </w:tc>
      </w:tr>
    </w:tbl>
    <w:p w:rsidR="000F5E28" w:rsidRPr="00214C82" w:rsidRDefault="000F5E28" w:rsidP="000F5E28">
      <w:pPr>
        <w:ind w:right="-360"/>
        <w:rPr>
          <w:b/>
          <w:sz w:val="22"/>
          <w:szCs w:val="22"/>
          <w:lang w:val="es-ES_tradnl"/>
        </w:rPr>
      </w:pPr>
    </w:p>
    <w:p w:rsidR="000F5E28" w:rsidRPr="00214C82" w:rsidRDefault="000F5E28" w:rsidP="000F5E28">
      <w:pPr>
        <w:ind w:right="-360"/>
        <w:rPr>
          <w:sz w:val="20"/>
          <w:szCs w:val="20"/>
          <w:lang w:val="es-ES_tradnl"/>
        </w:rPr>
      </w:pPr>
      <w:r w:rsidRPr="00214C82">
        <w:rPr>
          <w:b/>
          <w:sz w:val="20"/>
          <w:szCs w:val="20"/>
          <w:lang w:val="es-ES_tradnl"/>
        </w:rPr>
        <w:t xml:space="preserve">Nombre del Proyecto: </w:t>
      </w:r>
      <w:r>
        <w:rPr>
          <w:b/>
          <w:sz w:val="20"/>
          <w:szCs w:val="20"/>
          <w:lang w:val="es-ES_tradnl"/>
        </w:rPr>
        <w:t xml:space="preserve">Tramo </w:t>
      </w:r>
      <w:proofErr w:type="spellStart"/>
      <w:r>
        <w:rPr>
          <w:b/>
          <w:sz w:val="20"/>
          <w:szCs w:val="20"/>
          <w:lang w:val="es-ES_tradnl"/>
        </w:rPr>
        <w:t>Metapán</w:t>
      </w:r>
      <w:proofErr w:type="spellEnd"/>
      <w:r>
        <w:rPr>
          <w:b/>
          <w:sz w:val="20"/>
          <w:szCs w:val="20"/>
          <w:lang w:val="es-ES_tradnl"/>
        </w:rPr>
        <w:t xml:space="preserve"> – </w:t>
      </w:r>
      <w:proofErr w:type="spellStart"/>
      <w:r>
        <w:rPr>
          <w:b/>
          <w:sz w:val="20"/>
          <w:szCs w:val="20"/>
          <w:lang w:val="es-ES_tradnl"/>
        </w:rPr>
        <w:t>Citalá</w:t>
      </w:r>
      <w:proofErr w:type="spellEnd"/>
      <w:r>
        <w:rPr>
          <w:b/>
          <w:sz w:val="20"/>
          <w:szCs w:val="20"/>
          <w:lang w:val="es-ES_tradnl"/>
        </w:rPr>
        <w:t xml:space="preserve"> </w:t>
      </w:r>
      <w:r>
        <w:rPr>
          <w:b/>
          <w:sz w:val="20"/>
          <w:szCs w:val="20"/>
          <w:lang w:val="es-ES_tradnl"/>
        </w:rPr>
        <w:tab/>
      </w:r>
      <w:r>
        <w:rPr>
          <w:b/>
          <w:sz w:val="20"/>
          <w:szCs w:val="20"/>
          <w:lang w:val="es-ES_tradnl"/>
        </w:rPr>
        <w:tab/>
      </w:r>
      <w:r w:rsidRPr="00214C82">
        <w:rPr>
          <w:sz w:val="20"/>
          <w:szCs w:val="20"/>
          <w:lang w:val="es-ES_tradnl"/>
        </w:rPr>
        <w:tab/>
      </w:r>
      <w:r w:rsidRPr="00214C82">
        <w:rPr>
          <w:sz w:val="20"/>
          <w:szCs w:val="20"/>
          <w:lang w:val="es-ES_tradnl"/>
        </w:rPr>
        <w:tab/>
      </w:r>
      <w:r w:rsidRPr="00214C82">
        <w:rPr>
          <w:b/>
          <w:sz w:val="20"/>
          <w:szCs w:val="20"/>
          <w:lang w:val="es-ES_tradnl"/>
        </w:rPr>
        <w:t>Fecha</w:t>
      </w:r>
      <w:r w:rsidRPr="00214C82">
        <w:rPr>
          <w:b/>
          <w:sz w:val="20"/>
          <w:szCs w:val="20"/>
          <w:lang w:val="es-ES_tradnl"/>
        </w:rPr>
        <w:tab/>
        <w:t xml:space="preserve">: </w:t>
      </w:r>
      <w:r>
        <w:rPr>
          <w:sz w:val="20"/>
          <w:szCs w:val="20"/>
          <w:lang w:val="es-ES_tradnl"/>
        </w:rPr>
        <w:t>Abril, 2011</w:t>
      </w:r>
    </w:p>
    <w:p w:rsidR="000F5E28" w:rsidRPr="00214C82" w:rsidRDefault="000F5E28" w:rsidP="000F5E28">
      <w:pPr>
        <w:ind w:right="-540"/>
        <w:rPr>
          <w:sz w:val="20"/>
          <w:szCs w:val="20"/>
          <w:lang w:val="es-ES_tradnl"/>
        </w:rPr>
      </w:pPr>
      <w:r w:rsidRPr="00214C82">
        <w:rPr>
          <w:b/>
          <w:sz w:val="20"/>
          <w:szCs w:val="20"/>
          <w:lang w:val="es-ES_tradnl"/>
        </w:rPr>
        <w:t xml:space="preserve">Responsable Ambiental: </w:t>
      </w:r>
      <w:r>
        <w:rPr>
          <w:sz w:val="20"/>
          <w:szCs w:val="20"/>
          <w:lang w:val="es-ES_tradnl"/>
        </w:rPr>
        <w:t>Marco Zambrano</w:t>
      </w:r>
      <w:r>
        <w:rPr>
          <w:sz w:val="20"/>
          <w:szCs w:val="20"/>
          <w:lang w:val="es-ES_tradnl"/>
        </w:rPr>
        <w:tab/>
      </w:r>
      <w:r>
        <w:rPr>
          <w:sz w:val="20"/>
          <w:szCs w:val="20"/>
          <w:lang w:val="es-ES_tradnl"/>
        </w:rPr>
        <w:tab/>
      </w:r>
      <w:r>
        <w:rPr>
          <w:sz w:val="20"/>
          <w:szCs w:val="20"/>
          <w:lang w:val="es-ES_tradnl"/>
        </w:rPr>
        <w:tab/>
      </w:r>
      <w:r w:rsidRPr="00214C82">
        <w:rPr>
          <w:sz w:val="20"/>
          <w:szCs w:val="20"/>
          <w:lang w:val="es-ES_tradnl"/>
        </w:rPr>
        <w:t xml:space="preserve"> </w:t>
      </w:r>
      <w:r w:rsidRPr="00214C82">
        <w:rPr>
          <w:b/>
          <w:sz w:val="20"/>
          <w:szCs w:val="20"/>
          <w:lang w:val="es-ES_tradnl"/>
        </w:rPr>
        <w:tab/>
      </w:r>
      <w:r w:rsidRPr="00214C82">
        <w:rPr>
          <w:b/>
          <w:sz w:val="20"/>
          <w:szCs w:val="20"/>
          <w:lang w:val="es-ES_tradnl"/>
        </w:rPr>
        <w:tab/>
        <w:t>Firma</w:t>
      </w:r>
      <w:r w:rsidRPr="00214C82">
        <w:rPr>
          <w:b/>
          <w:sz w:val="20"/>
          <w:szCs w:val="20"/>
          <w:lang w:val="es-ES_tradnl"/>
        </w:rPr>
        <w:tab/>
        <w:t xml:space="preserve">: </w:t>
      </w:r>
      <w:r w:rsidRPr="00214C82">
        <w:rPr>
          <w:sz w:val="20"/>
          <w:szCs w:val="20"/>
          <w:lang w:val="es-ES_tradnl"/>
        </w:rPr>
        <w:t>__________________</w:t>
      </w:r>
    </w:p>
    <w:p w:rsidR="000F5E28" w:rsidRPr="00214C82" w:rsidRDefault="000F5E28" w:rsidP="000F5E28">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0F5E28" w:rsidRPr="00D21382" w:rsidTr="00E8165C">
        <w:tc>
          <w:tcPr>
            <w:tcW w:w="9214" w:type="dxa"/>
            <w:gridSpan w:val="2"/>
            <w:shd w:val="pct5" w:color="auto" w:fill="FFFFFF"/>
          </w:tcPr>
          <w:p w:rsidR="000F5E28" w:rsidRPr="00D21382" w:rsidRDefault="000F5E28" w:rsidP="00E8165C">
            <w:pPr>
              <w:rPr>
                <w:rFonts w:ascii="Arial" w:hAnsi="Arial" w:cs="Arial"/>
                <w:sz w:val="20"/>
                <w:szCs w:val="20"/>
                <w:lang w:val="es-ES_tradnl"/>
              </w:rPr>
            </w:pPr>
            <w:r w:rsidRPr="00D21382">
              <w:rPr>
                <w:rFonts w:ascii="Arial" w:hAnsi="Arial" w:cs="Arial"/>
                <w:b/>
                <w:sz w:val="20"/>
                <w:szCs w:val="20"/>
                <w:lang w:val="es-ES_tradnl"/>
              </w:rPr>
              <w:t>1. Características del proyecto</w:t>
            </w:r>
          </w:p>
        </w:tc>
      </w:tr>
      <w:tr w:rsidR="000F5E28" w:rsidRPr="00D21382" w:rsidTr="00E8165C">
        <w:tc>
          <w:tcPr>
            <w:tcW w:w="4680" w:type="dxa"/>
          </w:tcPr>
          <w:p w:rsidR="000F5E28" w:rsidRDefault="000F5E28" w:rsidP="00E8165C">
            <w:pPr>
              <w:rPr>
                <w:rFonts w:ascii="Arial" w:hAnsi="Arial" w:cs="Arial"/>
                <w:b/>
                <w:sz w:val="16"/>
                <w:lang w:val="es-ES_tradnl"/>
              </w:rPr>
            </w:pPr>
          </w:p>
          <w:p w:rsidR="000F5E28" w:rsidRPr="00D21382" w:rsidRDefault="000F5E28" w:rsidP="00E8165C">
            <w:pPr>
              <w:rPr>
                <w:rFonts w:ascii="Arial" w:hAnsi="Arial" w:cs="Arial"/>
                <w:sz w:val="16"/>
                <w:lang w:val="es-ES_tradnl"/>
              </w:rPr>
            </w:pPr>
            <w:r w:rsidRPr="00D21382">
              <w:rPr>
                <w:rFonts w:ascii="Arial" w:hAnsi="Arial" w:cs="Arial"/>
                <w:b/>
                <w:sz w:val="16"/>
                <w:lang w:val="es-ES_tradnl"/>
              </w:rPr>
              <w:t>Objetivo General del proyecto:</w:t>
            </w:r>
            <w:r w:rsidRPr="00D21382">
              <w:rPr>
                <w:rFonts w:ascii="Arial" w:hAnsi="Arial" w:cs="Arial"/>
                <w:sz w:val="16"/>
                <w:lang w:val="es-ES_tradnl"/>
              </w:rPr>
              <w:t xml:space="preserve">   </w:t>
            </w:r>
          </w:p>
          <w:p w:rsidR="000F5E28" w:rsidRPr="00D21382" w:rsidRDefault="000F5E28" w:rsidP="00E8165C">
            <w:pPr>
              <w:rPr>
                <w:rFonts w:ascii="Arial" w:hAnsi="Arial" w:cs="Arial"/>
                <w:sz w:val="16"/>
                <w:lang w:val="es-ES_tradnl"/>
              </w:rPr>
            </w:pPr>
            <w:r>
              <w:rPr>
                <w:rFonts w:ascii="Arial" w:hAnsi="Arial" w:cs="Arial"/>
                <w:sz w:val="16"/>
                <w:lang w:val="es-ES_tradnl"/>
              </w:rPr>
              <w:t>Rehabilitación y mejoramiento progresivo del tramo</w:t>
            </w:r>
          </w:p>
          <w:p w:rsidR="000F5E28" w:rsidRPr="00D21382" w:rsidRDefault="000F5E28" w:rsidP="00E8165C">
            <w:pPr>
              <w:rPr>
                <w:rFonts w:ascii="Arial" w:hAnsi="Arial" w:cs="Arial"/>
                <w:sz w:val="16"/>
                <w:lang w:val="es-ES_tradnl"/>
              </w:rPr>
            </w:pPr>
          </w:p>
        </w:tc>
        <w:tc>
          <w:tcPr>
            <w:tcW w:w="4534" w:type="dxa"/>
          </w:tcPr>
          <w:p w:rsidR="000F5E28" w:rsidRDefault="000F5E28" w:rsidP="00E8165C">
            <w:pPr>
              <w:rPr>
                <w:rFonts w:ascii="Arial" w:hAnsi="Arial" w:cs="Arial"/>
                <w:b/>
                <w:sz w:val="16"/>
                <w:lang w:val="es-ES_tradnl"/>
              </w:rPr>
            </w:pPr>
          </w:p>
          <w:p w:rsidR="000F5E28" w:rsidRPr="00D21382" w:rsidRDefault="000F5E28" w:rsidP="00E8165C">
            <w:pPr>
              <w:rPr>
                <w:rFonts w:ascii="Arial" w:hAnsi="Arial" w:cs="Arial"/>
                <w:b/>
                <w:sz w:val="16"/>
                <w:lang w:val="es-ES_tradnl"/>
              </w:rPr>
            </w:pPr>
            <w:r w:rsidRPr="00D21382">
              <w:rPr>
                <w:rFonts w:ascii="Arial" w:hAnsi="Arial" w:cs="Arial"/>
                <w:b/>
                <w:sz w:val="16"/>
                <w:lang w:val="es-ES_tradnl"/>
              </w:rPr>
              <w:t>Objetivos específicos del proyecto:</w:t>
            </w:r>
          </w:p>
          <w:p w:rsidR="000F5E28" w:rsidRDefault="000F5E28"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Superficie de rodadura</w:t>
            </w:r>
          </w:p>
          <w:p w:rsidR="000F5E28" w:rsidRDefault="000F5E28"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Drenaje</w:t>
            </w:r>
            <w:r w:rsidR="007A2EB5">
              <w:rPr>
                <w:rFonts w:ascii="Arial" w:hAnsi="Arial" w:cs="Arial"/>
                <w:sz w:val="16"/>
                <w:lang w:val="es-ES_tradnl"/>
              </w:rPr>
              <w:t xml:space="preserve"> menor</w:t>
            </w:r>
          </w:p>
          <w:p w:rsidR="000F5E28" w:rsidRDefault="000F5E28"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 xml:space="preserve">Señalización, </w:t>
            </w:r>
          </w:p>
          <w:p w:rsidR="000F5E28" w:rsidRPr="00D21382" w:rsidRDefault="000F5E28"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Otros</w:t>
            </w:r>
          </w:p>
          <w:p w:rsidR="000F5E28" w:rsidRPr="00D21382" w:rsidRDefault="000F5E28" w:rsidP="00E8165C">
            <w:pPr>
              <w:rPr>
                <w:rFonts w:ascii="Arial" w:hAnsi="Arial" w:cs="Arial"/>
                <w:sz w:val="16"/>
                <w:lang w:val="es-ES_tradnl"/>
              </w:rPr>
            </w:pPr>
          </w:p>
        </w:tc>
      </w:tr>
    </w:tbl>
    <w:p w:rsidR="000F5E28" w:rsidRPr="00D21382" w:rsidRDefault="000F5E28" w:rsidP="000F5E28">
      <w:pPr>
        <w:ind w:left="720"/>
        <w:rPr>
          <w:rFonts w:ascii="Arial" w:hAnsi="Arial" w:cs="Arial"/>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7796"/>
      </w:tblGrid>
      <w:tr w:rsidR="000F5E28" w:rsidRPr="00A8646E" w:rsidTr="00E8165C">
        <w:tc>
          <w:tcPr>
            <w:tcW w:w="9214" w:type="dxa"/>
            <w:gridSpan w:val="2"/>
            <w:shd w:val="pct5" w:color="auto" w:fill="FFFFFF"/>
          </w:tcPr>
          <w:p w:rsidR="000F5E28" w:rsidRPr="00D21382" w:rsidRDefault="000F5E28" w:rsidP="00E8165C">
            <w:pPr>
              <w:rPr>
                <w:rFonts w:ascii="Arial" w:hAnsi="Arial" w:cs="Arial"/>
                <w:sz w:val="20"/>
                <w:szCs w:val="20"/>
                <w:lang w:val="es-ES_tradnl"/>
              </w:rPr>
            </w:pPr>
            <w:r>
              <w:rPr>
                <w:rFonts w:ascii="Arial" w:hAnsi="Arial" w:cs="Arial"/>
                <w:b/>
                <w:sz w:val="20"/>
                <w:szCs w:val="20"/>
                <w:lang w:val="es-ES_tradnl"/>
              </w:rPr>
              <w:t>2</w:t>
            </w:r>
            <w:r w:rsidRPr="00D21382">
              <w:rPr>
                <w:rFonts w:ascii="Arial" w:hAnsi="Arial" w:cs="Arial"/>
                <w:b/>
                <w:sz w:val="20"/>
                <w:szCs w:val="20"/>
                <w:lang w:val="es-ES_tradnl"/>
              </w:rPr>
              <w:t xml:space="preserve">. Clasificación en función de las características de las obras </w:t>
            </w:r>
          </w:p>
        </w:tc>
      </w:tr>
      <w:tr w:rsidR="000F5E28" w:rsidRPr="00A8646E" w:rsidTr="00E8165C">
        <w:trPr>
          <w:trHeight w:val="1425"/>
        </w:trPr>
        <w:tc>
          <w:tcPr>
            <w:tcW w:w="1418" w:type="dxa"/>
            <w:tcBorders>
              <w:right w:val="nil"/>
            </w:tcBorders>
          </w:tcPr>
          <w:p w:rsidR="000F5E28" w:rsidRPr="00214C82" w:rsidRDefault="000F5E28" w:rsidP="00E8165C">
            <w:pPr>
              <w:rPr>
                <w:sz w:val="16"/>
                <w:lang w:val="es-ES_tradnl"/>
              </w:rPr>
            </w:pPr>
          </w:p>
          <w:p w:rsidR="000F5E28" w:rsidRDefault="000F5E28" w:rsidP="00C61E65">
            <w:pPr>
              <w:pStyle w:val="ListParagraph"/>
              <w:numPr>
                <w:ilvl w:val="0"/>
                <w:numId w:val="33"/>
              </w:numPr>
              <w:ind w:left="356" w:hanging="284"/>
              <w:rPr>
                <w:b/>
                <w:sz w:val="16"/>
                <w:lang w:val="es-ES_tradnl"/>
              </w:rPr>
            </w:pPr>
            <w:r w:rsidRPr="005568E2">
              <w:rPr>
                <w:b/>
                <w:sz w:val="16"/>
                <w:lang w:val="es-ES_tradnl"/>
              </w:rPr>
              <w:t>GRUPO A</w:t>
            </w:r>
          </w:p>
          <w:p w:rsidR="000F5E28" w:rsidRDefault="000F5E28" w:rsidP="00E8165C">
            <w:pPr>
              <w:rPr>
                <w:b/>
                <w:sz w:val="16"/>
                <w:szCs w:val="16"/>
                <w:u w:val="single"/>
                <w:lang w:val="es-ES_tradnl"/>
              </w:rPr>
            </w:pPr>
          </w:p>
          <w:p w:rsidR="000F5E28" w:rsidRDefault="000F5E28" w:rsidP="00E8165C">
            <w:pPr>
              <w:rPr>
                <w:b/>
                <w:sz w:val="16"/>
                <w:szCs w:val="16"/>
                <w:u w:val="single"/>
                <w:lang w:val="es-ES_tradnl"/>
              </w:rPr>
            </w:pPr>
          </w:p>
          <w:p w:rsidR="000F5E28" w:rsidRDefault="000F5E28" w:rsidP="00E8165C">
            <w:pPr>
              <w:rPr>
                <w:b/>
                <w:sz w:val="16"/>
                <w:szCs w:val="16"/>
                <w:u w:val="single"/>
                <w:lang w:val="es-ES_tradnl"/>
              </w:rPr>
            </w:pPr>
          </w:p>
          <w:p w:rsidR="000F5E28" w:rsidRDefault="000F5E28" w:rsidP="00E8165C">
            <w:pPr>
              <w:rPr>
                <w:b/>
                <w:sz w:val="16"/>
                <w:szCs w:val="16"/>
                <w:u w:val="single"/>
                <w:lang w:val="es-ES_tradnl"/>
              </w:rPr>
            </w:pPr>
          </w:p>
          <w:p w:rsidR="000F5E28" w:rsidRPr="005568E2" w:rsidRDefault="000F5E28" w:rsidP="00E8165C">
            <w:pPr>
              <w:rPr>
                <w:b/>
                <w:sz w:val="16"/>
                <w:szCs w:val="16"/>
                <w:u w:val="single"/>
                <w:lang w:val="es-ES_tradnl"/>
              </w:rPr>
            </w:pPr>
          </w:p>
          <w:p w:rsidR="000F5E28" w:rsidRDefault="000F5E28" w:rsidP="00C61E65">
            <w:pPr>
              <w:pStyle w:val="ListParagraph"/>
              <w:numPr>
                <w:ilvl w:val="0"/>
                <w:numId w:val="40"/>
              </w:numPr>
              <w:ind w:left="356" w:hanging="284"/>
              <w:rPr>
                <w:b/>
                <w:sz w:val="16"/>
                <w:lang w:val="es-ES_tradnl"/>
              </w:rPr>
            </w:pPr>
            <w:r w:rsidRPr="005568E2">
              <w:rPr>
                <w:b/>
                <w:sz w:val="16"/>
                <w:lang w:val="es-ES_tradnl"/>
              </w:rPr>
              <w:t xml:space="preserve">GRUPO </w:t>
            </w:r>
            <w:r>
              <w:rPr>
                <w:b/>
                <w:sz w:val="16"/>
                <w:lang w:val="es-ES_tradnl"/>
              </w:rPr>
              <w:t>B1</w:t>
            </w:r>
          </w:p>
          <w:p w:rsidR="000F5E28" w:rsidRPr="006976C7" w:rsidRDefault="000F5E28" w:rsidP="00E8165C">
            <w:pPr>
              <w:pStyle w:val="ListParagraph"/>
              <w:rPr>
                <w:b/>
                <w:sz w:val="16"/>
                <w:lang w:val="es-ES_tradnl"/>
              </w:rPr>
            </w:pPr>
          </w:p>
          <w:p w:rsidR="000F5E28" w:rsidRPr="00214C82" w:rsidRDefault="000F5E28" w:rsidP="00E8165C">
            <w:pPr>
              <w:rPr>
                <w:sz w:val="16"/>
                <w:lang w:val="es-ES_tradnl"/>
              </w:rPr>
            </w:pPr>
          </w:p>
          <w:p w:rsidR="000F5E28" w:rsidRPr="005568E2" w:rsidRDefault="000F5E28" w:rsidP="00C61E65">
            <w:pPr>
              <w:pStyle w:val="ListParagraph"/>
              <w:numPr>
                <w:ilvl w:val="0"/>
                <w:numId w:val="33"/>
              </w:numPr>
              <w:ind w:left="356" w:hanging="284"/>
              <w:rPr>
                <w:b/>
                <w:sz w:val="16"/>
                <w:lang w:val="es-ES_tradnl"/>
              </w:rPr>
            </w:pPr>
            <w:r w:rsidRPr="005568E2">
              <w:rPr>
                <w:b/>
                <w:sz w:val="16"/>
                <w:lang w:val="es-ES_tradnl"/>
              </w:rPr>
              <w:t xml:space="preserve">GRUPO </w:t>
            </w:r>
            <w:r>
              <w:rPr>
                <w:b/>
                <w:sz w:val="16"/>
                <w:lang w:val="es-ES_tradnl"/>
              </w:rPr>
              <w:t>B2</w:t>
            </w:r>
          </w:p>
          <w:p w:rsidR="000F5E28" w:rsidRPr="006976C7" w:rsidRDefault="000F5E28" w:rsidP="00E8165C">
            <w:pPr>
              <w:jc w:val="both"/>
              <w:rPr>
                <w:sz w:val="16"/>
                <w:lang w:val="es-ES_tradnl"/>
              </w:rPr>
            </w:pPr>
          </w:p>
        </w:tc>
        <w:tc>
          <w:tcPr>
            <w:tcW w:w="7796" w:type="dxa"/>
            <w:tcBorders>
              <w:left w:val="nil"/>
            </w:tcBorders>
          </w:tcPr>
          <w:p w:rsidR="000F5E28" w:rsidRPr="005568E2" w:rsidRDefault="000F5E28" w:rsidP="00E8165C">
            <w:pPr>
              <w:pStyle w:val="ListParagraph"/>
              <w:ind w:left="356"/>
              <w:rPr>
                <w:b/>
                <w:sz w:val="16"/>
                <w:lang w:val="es-ES_tradnl"/>
              </w:rPr>
            </w:pPr>
          </w:p>
          <w:p w:rsidR="000F5E28" w:rsidRPr="005568E2" w:rsidRDefault="000F5E28"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Proyectos viales de mantenimiento rutinario y periódico</w:t>
            </w:r>
          </w:p>
          <w:p w:rsidR="000F5E28" w:rsidRDefault="000F5E28"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Construcción de islas para parada de buses; Construcción de retornos;</w:t>
            </w:r>
          </w:p>
          <w:p w:rsidR="000F5E28" w:rsidRDefault="000F5E28"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Obras de mitigación de taludes, con longitudes no mayores de 50 m y altura de 3 m</w:t>
            </w:r>
            <w:r>
              <w:rPr>
                <w:rFonts w:ascii="Arial" w:hAnsi="Arial" w:cs="Arial"/>
                <w:sz w:val="16"/>
                <w:szCs w:val="16"/>
                <w:lang w:val="es-ES_tradnl"/>
              </w:rPr>
              <w:t>;</w:t>
            </w:r>
          </w:p>
          <w:p w:rsidR="000F5E28" w:rsidRPr="005568E2" w:rsidRDefault="000F5E28"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Obras de conformación y estabilización de taludes no mayores de 100 m2;</w:t>
            </w:r>
          </w:p>
          <w:p w:rsidR="000F5E28" w:rsidRPr="005568E2" w:rsidRDefault="000F5E28"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 xml:space="preserve">Mejoramiento de caminos rurales, que no incluyan apertura, ampliación, ni modificación en el trazo.  </w:t>
            </w:r>
          </w:p>
          <w:p w:rsidR="000F5E28" w:rsidRDefault="000F5E28" w:rsidP="00E8165C">
            <w:pPr>
              <w:pStyle w:val="ListParagraph"/>
              <w:ind w:left="355" w:hanging="283"/>
              <w:jc w:val="both"/>
              <w:rPr>
                <w:rFonts w:ascii="Arial" w:hAnsi="Arial" w:cs="Arial"/>
                <w:sz w:val="16"/>
                <w:szCs w:val="16"/>
                <w:lang w:val="es-ES_tradnl"/>
              </w:rPr>
            </w:pPr>
          </w:p>
          <w:p w:rsidR="000F5E28" w:rsidRPr="005568E2" w:rsidRDefault="000F5E28" w:rsidP="00C61E65">
            <w:pPr>
              <w:pStyle w:val="ListParagraph"/>
              <w:numPr>
                <w:ilvl w:val="0"/>
                <w:numId w:val="39"/>
              </w:numPr>
              <w:tabs>
                <w:tab w:val="clear" w:pos="720"/>
                <w:tab w:val="num" w:pos="355"/>
              </w:tabs>
              <w:ind w:left="355" w:hanging="283"/>
              <w:jc w:val="both"/>
              <w:rPr>
                <w:rFonts w:ascii="Arial" w:hAnsi="Arial" w:cs="Arial"/>
                <w:sz w:val="16"/>
                <w:szCs w:val="16"/>
                <w:lang w:val="es-ES_tradnl"/>
              </w:rPr>
            </w:pPr>
            <w:r>
              <w:rPr>
                <w:rFonts w:ascii="Arial" w:hAnsi="Arial" w:cs="Arial"/>
                <w:sz w:val="16"/>
                <w:szCs w:val="16"/>
                <w:lang w:val="es-ES_tradnl"/>
              </w:rPr>
              <w:t>Las intervenciones se realizan sobre la vía ya construida;</w:t>
            </w:r>
          </w:p>
          <w:p w:rsidR="000F5E28" w:rsidRDefault="000F5E28" w:rsidP="00C61E65">
            <w:pPr>
              <w:pStyle w:val="ListParagraph"/>
              <w:numPr>
                <w:ilvl w:val="0"/>
                <w:numId w:val="39"/>
              </w:numPr>
              <w:tabs>
                <w:tab w:val="clear" w:pos="720"/>
                <w:tab w:val="num" w:pos="355"/>
              </w:tabs>
              <w:ind w:left="355" w:hanging="283"/>
              <w:jc w:val="both"/>
              <w:rPr>
                <w:rFonts w:ascii="Arial" w:hAnsi="Arial" w:cs="Arial"/>
                <w:sz w:val="16"/>
                <w:szCs w:val="16"/>
                <w:lang w:val="es-ES_tradnl"/>
              </w:rPr>
            </w:pPr>
            <w:r>
              <w:rPr>
                <w:rFonts w:ascii="Arial" w:hAnsi="Arial" w:cs="Arial"/>
                <w:sz w:val="16"/>
                <w:szCs w:val="16"/>
                <w:lang w:val="es-ES_tradnl"/>
              </w:rPr>
              <w:t>Incluye mejoras geométricas para sección puntual. Volumen material de desalojo menor 20.000 m3</w:t>
            </w:r>
            <w:r w:rsidRPr="005568E2">
              <w:rPr>
                <w:rFonts w:ascii="Arial" w:hAnsi="Arial" w:cs="Arial"/>
                <w:sz w:val="16"/>
                <w:szCs w:val="16"/>
                <w:lang w:val="es-ES_tradnl"/>
              </w:rPr>
              <w:t xml:space="preserve">. </w:t>
            </w:r>
          </w:p>
          <w:p w:rsidR="000F5E28" w:rsidRPr="006976C7" w:rsidRDefault="000F5E28" w:rsidP="00E8165C">
            <w:pPr>
              <w:ind w:left="355" w:hanging="283"/>
              <w:jc w:val="both"/>
              <w:rPr>
                <w:rFonts w:ascii="Arial" w:hAnsi="Arial" w:cs="Arial"/>
                <w:sz w:val="16"/>
                <w:szCs w:val="16"/>
                <w:lang w:val="es-ES_tradnl"/>
              </w:rPr>
            </w:pPr>
            <w:r w:rsidRPr="006976C7">
              <w:rPr>
                <w:rFonts w:ascii="Arial" w:hAnsi="Arial" w:cs="Arial"/>
                <w:sz w:val="16"/>
                <w:szCs w:val="16"/>
                <w:lang w:val="es-ES_tradnl"/>
              </w:rPr>
              <w:t xml:space="preserve"> </w:t>
            </w:r>
          </w:p>
          <w:p w:rsidR="000F5E28" w:rsidRPr="00747613" w:rsidRDefault="000F5E28" w:rsidP="00C61E65">
            <w:pPr>
              <w:pStyle w:val="ListParagraph"/>
              <w:numPr>
                <w:ilvl w:val="0"/>
                <w:numId w:val="35"/>
              </w:numPr>
              <w:tabs>
                <w:tab w:val="clear" w:pos="720"/>
              </w:tabs>
              <w:ind w:left="355" w:hanging="283"/>
              <w:jc w:val="both"/>
              <w:rPr>
                <w:rFonts w:ascii="Arial" w:hAnsi="Arial" w:cs="Arial"/>
                <w:sz w:val="16"/>
                <w:szCs w:val="16"/>
                <w:lang w:val="es-ES_tradnl"/>
              </w:rPr>
            </w:pPr>
            <w:r>
              <w:rPr>
                <w:rFonts w:ascii="Arial" w:hAnsi="Arial" w:cs="Arial"/>
                <w:sz w:val="16"/>
                <w:szCs w:val="16"/>
                <w:lang w:val="es-ES_tradnl"/>
              </w:rPr>
              <w:t>I</w:t>
            </w:r>
            <w:r w:rsidRPr="00747613">
              <w:rPr>
                <w:rFonts w:ascii="Arial" w:hAnsi="Arial" w:cs="Arial"/>
                <w:sz w:val="16"/>
                <w:szCs w:val="16"/>
                <w:lang w:val="es-ES_tradnl"/>
              </w:rPr>
              <w:t>ncluye modificaci</w:t>
            </w:r>
            <w:r>
              <w:rPr>
                <w:rFonts w:ascii="Arial" w:hAnsi="Arial" w:cs="Arial"/>
                <w:sz w:val="16"/>
                <w:szCs w:val="16"/>
                <w:lang w:val="es-ES_tradnl"/>
              </w:rPr>
              <w:t xml:space="preserve">ón </w:t>
            </w:r>
            <w:r w:rsidRPr="00747613">
              <w:rPr>
                <w:rFonts w:ascii="Arial" w:hAnsi="Arial" w:cs="Arial"/>
                <w:sz w:val="16"/>
                <w:szCs w:val="16"/>
                <w:lang w:val="es-ES_tradnl"/>
              </w:rPr>
              <w:t>y mejora geométrica de la vía que desplaza la ubicación del trazo existente, generando considerables movimiento de volúmenes de tierra (más de 20.000 m3);</w:t>
            </w:r>
          </w:p>
          <w:p w:rsidR="000F5E28" w:rsidRPr="00747613" w:rsidRDefault="000F5E28" w:rsidP="00C61E65">
            <w:pPr>
              <w:pStyle w:val="ListParagraph"/>
              <w:numPr>
                <w:ilvl w:val="0"/>
                <w:numId w:val="35"/>
              </w:numPr>
              <w:tabs>
                <w:tab w:val="clear" w:pos="720"/>
              </w:tabs>
              <w:ind w:left="355" w:hanging="283"/>
              <w:jc w:val="both"/>
              <w:rPr>
                <w:rFonts w:ascii="Arial" w:hAnsi="Arial" w:cs="Arial"/>
                <w:sz w:val="16"/>
                <w:szCs w:val="16"/>
                <w:lang w:val="es-ES_tradnl"/>
              </w:rPr>
            </w:pPr>
            <w:r>
              <w:rPr>
                <w:rFonts w:ascii="Arial" w:hAnsi="Arial" w:cs="Arial"/>
                <w:sz w:val="16"/>
                <w:szCs w:val="16"/>
                <w:lang w:val="es-ES_tradnl"/>
              </w:rPr>
              <w:t>R</w:t>
            </w:r>
            <w:r w:rsidRPr="00747613">
              <w:rPr>
                <w:rFonts w:ascii="Arial" w:hAnsi="Arial" w:cs="Arial"/>
                <w:sz w:val="16"/>
                <w:szCs w:val="16"/>
                <w:lang w:val="es-ES_tradnl"/>
              </w:rPr>
              <w:t xml:space="preserve">equiere de remoción de vegetación, uso de explosivos, cortes y rellenos, y </w:t>
            </w:r>
            <w:r>
              <w:rPr>
                <w:rFonts w:ascii="Arial" w:hAnsi="Arial" w:cs="Arial"/>
                <w:sz w:val="16"/>
                <w:szCs w:val="16"/>
                <w:lang w:val="es-ES_tradnl"/>
              </w:rPr>
              <w:t>reasentamiento</w:t>
            </w:r>
            <w:r w:rsidRPr="00747613">
              <w:rPr>
                <w:rFonts w:ascii="Arial" w:hAnsi="Arial" w:cs="Arial"/>
                <w:sz w:val="16"/>
                <w:szCs w:val="16"/>
                <w:lang w:val="es-ES_tradnl"/>
              </w:rPr>
              <w:t>;</w:t>
            </w:r>
          </w:p>
          <w:p w:rsidR="000F5E28" w:rsidRPr="00747613" w:rsidRDefault="000F5E28" w:rsidP="00C61E65">
            <w:pPr>
              <w:pStyle w:val="ListParagraph"/>
              <w:numPr>
                <w:ilvl w:val="0"/>
                <w:numId w:val="35"/>
              </w:numPr>
              <w:tabs>
                <w:tab w:val="clear" w:pos="720"/>
              </w:tabs>
              <w:ind w:left="355" w:hanging="283"/>
              <w:jc w:val="both"/>
              <w:rPr>
                <w:rFonts w:ascii="Arial" w:hAnsi="Arial" w:cs="Arial"/>
                <w:sz w:val="16"/>
                <w:szCs w:val="16"/>
                <w:lang w:val="es-ES_tradnl"/>
              </w:rPr>
            </w:pPr>
            <w:r w:rsidRPr="00747613">
              <w:rPr>
                <w:rFonts w:ascii="Arial" w:hAnsi="Arial" w:cs="Arial"/>
                <w:sz w:val="16"/>
                <w:szCs w:val="16"/>
                <w:lang w:val="es-ES_tradnl"/>
              </w:rPr>
              <w:t>Requiere bancos de préstamo y sitios de depósitos de material que se localizan fuera del área del proyecto, por lo que es necesario contar con las autorizaciones ambientales correspondientes; y</w:t>
            </w:r>
          </w:p>
          <w:p w:rsidR="000F5E28" w:rsidRPr="00747613" w:rsidRDefault="000F5E28" w:rsidP="00C61E65">
            <w:pPr>
              <w:pStyle w:val="ListParagraph"/>
              <w:numPr>
                <w:ilvl w:val="0"/>
                <w:numId w:val="35"/>
              </w:numPr>
              <w:tabs>
                <w:tab w:val="clear" w:pos="720"/>
              </w:tabs>
              <w:ind w:left="355" w:hanging="283"/>
              <w:jc w:val="both"/>
              <w:rPr>
                <w:rFonts w:ascii="Arial" w:hAnsi="Arial" w:cs="Arial"/>
                <w:sz w:val="16"/>
                <w:szCs w:val="16"/>
                <w:lang w:val="es-ES_tradnl"/>
              </w:rPr>
            </w:pPr>
            <w:r w:rsidRPr="00747613">
              <w:rPr>
                <w:rFonts w:ascii="Arial" w:hAnsi="Arial" w:cs="Arial"/>
                <w:sz w:val="16"/>
                <w:szCs w:val="16"/>
                <w:lang w:val="es-ES_tradnl"/>
              </w:rPr>
              <w:t>Las intervenciones requieren de infraestructura vial adicional.</w:t>
            </w:r>
          </w:p>
          <w:p w:rsidR="000F5E28" w:rsidRPr="00214C82" w:rsidRDefault="000F5E28" w:rsidP="00E8165C">
            <w:pPr>
              <w:rPr>
                <w:sz w:val="16"/>
                <w:lang w:val="es-ES_tradnl"/>
              </w:rPr>
            </w:pPr>
          </w:p>
        </w:tc>
      </w:tr>
    </w:tbl>
    <w:p w:rsidR="000F5E28" w:rsidRDefault="000F5E28" w:rsidP="000F5E28">
      <w:pPr>
        <w:ind w:left="720"/>
        <w:rPr>
          <w:rFonts w:ascii="Arial" w:hAnsi="Arial"/>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0F5E28" w:rsidRPr="00A8646E" w:rsidTr="00451F5A">
        <w:tc>
          <w:tcPr>
            <w:tcW w:w="9214" w:type="dxa"/>
            <w:gridSpan w:val="3"/>
            <w:shd w:val="pct5" w:color="auto" w:fill="FFFFFF"/>
          </w:tcPr>
          <w:p w:rsidR="000F5E28" w:rsidRPr="00D21382" w:rsidRDefault="000F5E28" w:rsidP="00E8165C">
            <w:pPr>
              <w:rPr>
                <w:rFonts w:ascii="Arial" w:hAnsi="Arial" w:cs="Arial"/>
                <w:sz w:val="20"/>
                <w:szCs w:val="20"/>
                <w:lang w:val="es-ES_tradnl"/>
              </w:rPr>
            </w:pPr>
            <w:r>
              <w:rPr>
                <w:rFonts w:ascii="Arial" w:hAnsi="Arial" w:cs="Arial"/>
                <w:b/>
                <w:sz w:val="20"/>
                <w:szCs w:val="20"/>
                <w:lang w:val="es-ES_tradnl"/>
              </w:rPr>
              <w:t>3</w:t>
            </w:r>
            <w:r w:rsidRPr="00D21382">
              <w:rPr>
                <w:rFonts w:ascii="Arial" w:hAnsi="Arial" w:cs="Arial"/>
                <w:b/>
                <w:sz w:val="20"/>
                <w:szCs w:val="20"/>
                <w:lang w:val="es-ES_tradnl"/>
              </w:rPr>
              <w:t>. Clasificación en función de la Sensibilidad del Medio natural y sociocultural</w:t>
            </w:r>
          </w:p>
        </w:tc>
      </w:tr>
      <w:tr w:rsidR="000F5E28" w:rsidRPr="00D21382" w:rsidTr="00451F5A">
        <w:tc>
          <w:tcPr>
            <w:tcW w:w="3119" w:type="dxa"/>
          </w:tcPr>
          <w:p w:rsidR="000F5E28" w:rsidRPr="00D21382" w:rsidRDefault="000F5E28" w:rsidP="00E8165C">
            <w:pPr>
              <w:jc w:val="center"/>
              <w:rPr>
                <w:rFonts w:ascii="Arial" w:hAnsi="Arial" w:cs="Arial"/>
                <w:b/>
                <w:sz w:val="20"/>
                <w:szCs w:val="20"/>
                <w:lang w:val="es-ES_tradnl"/>
              </w:rPr>
            </w:pPr>
            <w:r w:rsidRPr="00D21382">
              <w:rPr>
                <w:rFonts w:ascii="Arial" w:hAnsi="Arial" w:cs="Arial"/>
                <w:b/>
                <w:sz w:val="20"/>
                <w:szCs w:val="20"/>
                <w:lang w:val="es-ES_tradnl"/>
              </w:rPr>
              <w:t>Alta</w:t>
            </w:r>
          </w:p>
        </w:tc>
        <w:tc>
          <w:tcPr>
            <w:tcW w:w="2997" w:type="dxa"/>
          </w:tcPr>
          <w:p w:rsidR="000F5E28" w:rsidRPr="00D21382" w:rsidRDefault="000F5E28" w:rsidP="00E8165C">
            <w:pPr>
              <w:jc w:val="center"/>
              <w:rPr>
                <w:rFonts w:ascii="Arial" w:hAnsi="Arial" w:cs="Arial"/>
                <w:b/>
                <w:sz w:val="20"/>
                <w:szCs w:val="20"/>
                <w:lang w:val="es-ES_tradnl"/>
              </w:rPr>
            </w:pPr>
            <w:r w:rsidRPr="00D21382">
              <w:rPr>
                <w:rFonts w:ascii="Arial" w:hAnsi="Arial" w:cs="Arial"/>
                <w:b/>
                <w:sz w:val="20"/>
                <w:szCs w:val="20"/>
                <w:lang w:val="es-ES_tradnl"/>
              </w:rPr>
              <w:t>Moderada</w:t>
            </w:r>
          </w:p>
        </w:tc>
        <w:tc>
          <w:tcPr>
            <w:tcW w:w="3098" w:type="dxa"/>
          </w:tcPr>
          <w:p w:rsidR="000F5E28" w:rsidRPr="00D21382" w:rsidRDefault="000F5E28" w:rsidP="00E8165C">
            <w:pPr>
              <w:jc w:val="center"/>
              <w:rPr>
                <w:rFonts w:ascii="Arial" w:hAnsi="Arial" w:cs="Arial"/>
                <w:b/>
                <w:sz w:val="20"/>
                <w:szCs w:val="20"/>
                <w:lang w:val="es-ES_tradnl"/>
              </w:rPr>
            </w:pPr>
            <w:r w:rsidRPr="00D21382">
              <w:rPr>
                <w:rFonts w:ascii="Arial" w:hAnsi="Arial" w:cs="Arial"/>
                <w:b/>
                <w:sz w:val="20"/>
                <w:szCs w:val="20"/>
                <w:lang w:val="es-ES_tradnl"/>
              </w:rPr>
              <w:t>Baja</w:t>
            </w:r>
          </w:p>
        </w:tc>
      </w:tr>
      <w:tr w:rsidR="000F5E28" w:rsidRPr="00A8646E" w:rsidTr="00451F5A">
        <w:tc>
          <w:tcPr>
            <w:tcW w:w="3119" w:type="dxa"/>
          </w:tcPr>
          <w:p w:rsidR="000F5E28" w:rsidRPr="009C7325" w:rsidRDefault="000F5E28" w:rsidP="00E8165C">
            <w:pPr>
              <w:tabs>
                <w:tab w:val="left" w:pos="-1661"/>
                <w:tab w:val="left" w:pos="-1061"/>
                <w:tab w:val="left" w:pos="-178"/>
                <w:tab w:val="left" w:pos="8299"/>
                <w:tab w:val="left" w:pos="9019"/>
              </w:tabs>
              <w:rPr>
                <w:rFonts w:ascii="Arial" w:hAnsi="Arial" w:cs="Arial"/>
                <w:sz w:val="10"/>
                <w:szCs w:val="10"/>
                <w:lang w:val="es-ES"/>
              </w:rPr>
            </w:pPr>
          </w:p>
          <w:p w:rsidR="000F5E28" w:rsidRPr="00747613" w:rsidRDefault="000F5E28"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Cruza un Área Protegida o Parque Nacional (MARN)</w:t>
            </w:r>
          </w:p>
          <w:p w:rsidR="000F5E28" w:rsidRPr="00747613" w:rsidRDefault="000F5E28"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Cruza un área sensible desde el punto de vista ambiental (bosques primarios, humedales, otros) </w:t>
            </w:r>
          </w:p>
          <w:p w:rsidR="000F5E28" w:rsidRPr="00747613" w:rsidRDefault="000F5E28"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Topografía montañosa (&gt;35% pendiente) cuando se </w:t>
            </w:r>
            <w:r>
              <w:rPr>
                <w:rFonts w:ascii="Arial" w:hAnsi="Arial" w:cs="Arial"/>
                <w:sz w:val="16"/>
                <w:szCs w:val="16"/>
                <w:lang w:val="es-ES"/>
              </w:rPr>
              <w:t>prevé</w:t>
            </w:r>
            <w:r w:rsidRPr="00747613">
              <w:rPr>
                <w:rFonts w:ascii="Arial" w:hAnsi="Arial" w:cs="Arial"/>
                <w:sz w:val="16"/>
                <w:szCs w:val="16"/>
                <w:lang w:val="es-ES"/>
              </w:rPr>
              <w:t xml:space="preserve"> ampliación o construcción nueva</w:t>
            </w:r>
          </w:p>
          <w:p w:rsidR="000F5E28" w:rsidRPr="00747613" w:rsidRDefault="000F5E28"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Área reconocida como de alta vulnerabilidad a desastres naturales (inundaciones, incendios, otros)</w:t>
            </w:r>
          </w:p>
          <w:p w:rsidR="000F5E28" w:rsidRPr="00747613" w:rsidRDefault="000F5E28"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Afectación de más de 200 personas por </w:t>
            </w:r>
            <w:r>
              <w:rPr>
                <w:rFonts w:ascii="Arial" w:hAnsi="Arial" w:cs="Arial"/>
                <w:sz w:val="16"/>
                <w:szCs w:val="16"/>
                <w:lang w:val="es-ES"/>
              </w:rPr>
              <w:t>las</w:t>
            </w:r>
            <w:r w:rsidRPr="00747613">
              <w:rPr>
                <w:rFonts w:ascii="Arial" w:hAnsi="Arial" w:cs="Arial"/>
                <w:sz w:val="16"/>
                <w:szCs w:val="16"/>
                <w:lang w:val="es-ES"/>
              </w:rPr>
              <w:t xml:space="preserve"> obras (predios o viviendas)</w:t>
            </w:r>
          </w:p>
          <w:p w:rsidR="000F5E28" w:rsidRPr="00747613" w:rsidRDefault="000F5E28" w:rsidP="00C61E65">
            <w:pPr>
              <w:numPr>
                <w:ilvl w:val="0"/>
                <w:numId w:val="36"/>
              </w:numPr>
              <w:tabs>
                <w:tab w:val="left" w:pos="-1661"/>
                <w:tab w:val="left" w:pos="-1061"/>
                <w:tab w:val="left" w:pos="-178"/>
                <w:tab w:val="left" w:pos="8299"/>
                <w:tab w:val="left" w:pos="9019"/>
              </w:tabs>
              <w:ind w:left="214" w:hanging="214"/>
              <w:rPr>
                <w:sz w:val="16"/>
                <w:szCs w:val="16"/>
                <w:lang w:val="es-ES_tradnl"/>
              </w:rPr>
            </w:pPr>
            <w:r w:rsidRPr="00747613">
              <w:rPr>
                <w:rFonts w:ascii="Arial" w:hAnsi="Arial" w:cs="Arial"/>
                <w:sz w:val="16"/>
                <w:szCs w:val="16"/>
                <w:lang w:val="es-ES"/>
              </w:rPr>
              <w:t xml:space="preserve">El proyecto </w:t>
            </w:r>
            <w:r>
              <w:rPr>
                <w:rFonts w:ascii="Arial" w:hAnsi="Arial" w:cs="Arial"/>
                <w:sz w:val="16"/>
                <w:szCs w:val="16"/>
                <w:lang w:val="es-ES"/>
              </w:rPr>
              <w:t xml:space="preserve">se encuentra en el </w:t>
            </w:r>
            <w:r w:rsidRPr="00747613">
              <w:rPr>
                <w:rFonts w:ascii="Arial" w:hAnsi="Arial" w:cs="Arial"/>
                <w:sz w:val="16"/>
                <w:szCs w:val="16"/>
                <w:lang w:val="es-ES"/>
              </w:rPr>
              <w:t>AID de zona de pueblos indígenas</w:t>
            </w:r>
          </w:p>
          <w:p w:rsidR="000F5E28" w:rsidRPr="00214C82" w:rsidRDefault="000F5E28" w:rsidP="00C61E65">
            <w:pPr>
              <w:numPr>
                <w:ilvl w:val="0"/>
                <w:numId w:val="36"/>
              </w:numPr>
              <w:tabs>
                <w:tab w:val="left" w:pos="-1661"/>
                <w:tab w:val="left" w:pos="-1061"/>
                <w:tab w:val="left" w:pos="-178"/>
                <w:tab w:val="left" w:pos="8299"/>
                <w:tab w:val="left" w:pos="9019"/>
              </w:tabs>
              <w:ind w:left="214" w:hanging="214"/>
              <w:rPr>
                <w:sz w:val="16"/>
                <w:szCs w:val="16"/>
                <w:lang w:val="es-ES_tradnl"/>
              </w:rPr>
            </w:pPr>
            <w:r w:rsidRPr="00747613">
              <w:rPr>
                <w:rFonts w:ascii="Arial" w:hAnsi="Arial" w:cs="Arial"/>
                <w:sz w:val="16"/>
                <w:szCs w:val="16"/>
                <w:lang w:val="es-ES"/>
              </w:rPr>
              <w:t>Presencia de sitios arqueológicos o de riqueza cultural y física en el ADD</w:t>
            </w:r>
          </w:p>
        </w:tc>
        <w:tc>
          <w:tcPr>
            <w:tcW w:w="2997" w:type="dxa"/>
          </w:tcPr>
          <w:p w:rsidR="000F5E28" w:rsidRPr="009C7325" w:rsidRDefault="000F5E28" w:rsidP="00E8165C">
            <w:pPr>
              <w:pStyle w:val="BodyText"/>
              <w:rPr>
                <w:rFonts w:cs="Arial"/>
                <w:b w:val="0"/>
                <w:sz w:val="10"/>
                <w:szCs w:val="10"/>
                <w:lang w:val="es-ES"/>
              </w:rPr>
            </w:pPr>
            <w:r w:rsidRPr="009C7325">
              <w:rPr>
                <w:sz w:val="10"/>
                <w:szCs w:val="10"/>
                <w:lang w:val="es-ES_tradnl"/>
              </w:rPr>
              <w:t xml:space="preserve"> </w:t>
            </w:r>
          </w:p>
          <w:p w:rsidR="000F5E28" w:rsidRPr="00747613" w:rsidRDefault="000F5E28"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Cruza la Zona Buffer o AII de un Área Protegida (MARN)</w:t>
            </w:r>
          </w:p>
          <w:p w:rsidR="000F5E28" w:rsidRPr="00747613" w:rsidRDefault="000F5E28"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 xml:space="preserve">Cruza el AII de un área sensible desde el punto de vista ambiental (bosques, humedales, otros) </w:t>
            </w:r>
          </w:p>
          <w:p w:rsidR="000F5E28" w:rsidRPr="00747613" w:rsidRDefault="000F5E28"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 xml:space="preserve">Topografía ondulada (15 a 35% pendiente) cuando se </w:t>
            </w:r>
            <w:r>
              <w:rPr>
                <w:rFonts w:cs="Arial"/>
                <w:b w:val="0"/>
                <w:sz w:val="16"/>
                <w:szCs w:val="16"/>
                <w:lang w:val="es-ES"/>
              </w:rPr>
              <w:t>prevé</w:t>
            </w:r>
            <w:r w:rsidRPr="00747613">
              <w:rPr>
                <w:rFonts w:cs="Arial"/>
                <w:b w:val="0"/>
                <w:sz w:val="16"/>
                <w:szCs w:val="16"/>
                <w:lang w:val="es-ES"/>
              </w:rPr>
              <w:t xml:space="preserve"> la ampliación o construcción </w:t>
            </w:r>
            <w:r>
              <w:rPr>
                <w:rFonts w:cs="Arial"/>
                <w:b w:val="0"/>
                <w:sz w:val="16"/>
                <w:szCs w:val="16"/>
                <w:lang w:val="es-ES"/>
              </w:rPr>
              <w:t>nueva</w:t>
            </w:r>
          </w:p>
          <w:p w:rsidR="000F5E28" w:rsidRPr="00747613" w:rsidRDefault="000F5E28"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Área reconocida como de MODERADA vulnerabilidad a desastres naturales</w:t>
            </w:r>
          </w:p>
          <w:p w:rsidR="000F5E28" w:rsidRPr="00747613" w:rsidRDefault="000F5E28" w:rsidP="00C61E65">
            <w:pPr>
              <w:pStyle w:val="BodyText"/>
              <w:numPr>
                <w:ilvl w:val="0"/>
                <w:numId w:val="41"/>
              </w:numPr>
              <w:ind w:left="213" w:hanging="213"/>
              <w:rPr>
                <w:rFonts w:cs="Arial"/>
                <w:b w:val="0"/>
                <w:sz w:val="16"/>
                <w:szCs w:val="16"/>
                <w:lang w:val="es-ES"/>
              </w:rPr>
            </w:pPr>
            <w:r w:rsidRPr="00747613">
              <w:rPr>
                <w:rFonts w:cs="Arial"/>
                <w:b w:val="0"/>
                <w:sz w:val="16"/>
                <w:szCs w:val="16"/>
                <w:lang w:val="es-ES"/>
              </w:rPr>
              <w:t xml:space="preserve">Afectación de menos de 200 personas por </w:t>
            </w:r>
            <w:r>
              <w:rPr>
                <w:rFonts w:cs="Arial"/>
                <w:b w:val="0"/>
                <w:sz w:val="16"/>
                <w:szCs w:val="16"/>
                <w:lang w:val="es-ES"/>
              </w:rPr>
              <w:t>las obras</w:t>
            </w:r>
          </w:p>
          <w:p w:rsidR="000F5E28" w:rsidRPr="00747613" w:rsidRDefault="000F5E28"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El proyecto se desplaza por el AII de una zona de pueblos indígenas</w:t>
            </w:r>
          </w:p>
          <w:p w:rsidR="000F5E28" w:rsidRPr="00DE4589" w:rsidRDefault="000F5E28"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Presencia de sitios arqueológicos o de riqueza cultural y física en el AII</w:t>
            </w:r>
          </w:p>
        </w:tc>
        <w:tc>
          <w:tcPr>
            <w:tcW w:w="3098" w:type="dxa"/>
          </w:tcPr>
          <w:p w:rsidR="000F5E28" w:rsidRPr="009C7325" w:rsidRDefault="000F5E28" w:rsidP="00E8165C">
            <w:pPr>
              <w:pStyle w:val="BodyText"/>
              <w:ind w:left="213"/>
              <w:rPr>
                <w:rFonts w:cs="Arial"/>
                <w:b w:val="0"/>
                <w:sz w:val="10"/>
                <w:szCs w:val="10"/>
                <w:lang w:val="es-ES"/>
              </w:rPr>
            </w:pPr>
          </w:p>
          <w:p w:rsidR="000F5E28" w:rsidRPr="00747613" w:rsidRDefault="000F5E28"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Atraviesa zonas intervenidas fuera de Áreas Protegidas</w:t>
            </w:r>
            <w:r>
              <w:rPr>
                <w:rFonts w:cs="Arial"/>
                <w:b w:val="0"/>
                <w:sz w:val="16"/>
                <w:szCs w:val="16"/>
                <w:lang w:val="es-ES"/>
              </w:rPr>
              <w:t xml:space="preserve"> o zonas sensibles desde el</w:t>
            </w:r>
            <w:r w:rsidRPr="00747613">
              <w:rPr>
                <w:rFonts w:cs="Arial"/>
                <w:b w:val="0"/>
                <w:sz w:val="16"/>
                <w:szCs w:val="16"/>
                <w:lang w:val="es-ES"/>
              </w:rPr>
              <w:t xml:space="preserve"> punto de vista ambienta</w:t>
            </w:r>
            <w:r>
              <w:rPr>
                <w:rFonts w:cs="Arial"/>
                <w:b w:val="0"/>
                <w:sz w:val="16"/>
                <w:szCs w:val="16"/>
                <w:lang w:val="es-ES"/>
              </w:rPr>
              <w:t>l (MARN</w:t>
            </w:r>
            <w:r w:rsidRPr="00747613">
              <w:rPr>
                <w:rFonts w:cs="Arial"/>
                <w:b w:val="0"/>
                <w:sz w:val="16"/>
                <w:szCs w:val="16"/>
                <w:lang w:val="es-ES"/>
              </w:rPr>
              <w:t>)</w:t>
            </w:r>
          </w:p>
          <w:p w:rsidR="000F5E28" w:rsidRPr="00747613" w:rsidRDefault="000F5E28" w:rsidP="00C61E65">
            <w:pPr>
              <w:pStyle w:val="BodyText"/>
              <w:numPr>
                <w:ilvl w:val="0"/>
                <w:numId w:val="38"/>
              </w:numPr>
              <w:ind w:left="193" w:hanging="193"/>
              <w:rPr>
                <w:rFonts w:cs="Arial"/>
                <w:b w:val="0"/>
                <w:sz w:val="16"/>
                <w:szCs w:val="16"/>
                <w:lang w:val="es-ES"/>
              </w:rPr>
            </w:pPr>
            <w:r w:rsidRPr="00747613">
              <w:rPr>
                <w:rFonts w:cs="Arial"/>
                <w:b w:val="0"/>
                <w:sz w:val="16"/>
                <w:szCs w:val="16"/>
                <w:lang w:val="es-ES"/>
              </w:rPr>
              <w:t xml:space="preserve">Topografía plana (&lt; 15% pendiente) cuando se </w:t>
            </w:r>
            <w:r>
              <w:rPr>
                <w:rFonts w:cs="Arial"/>
                <w:b w:val="0"/>
                <w:sz w:val="16"/>
                <w:szCs w:val="16"/>
                <w:lang w:val="es-ES"/>
              </w:rPr>
              <w:t xml:space="preserve">prevé la </w:t>
            </w:r>
            <w:r w:rsidRPr="00747613">
              <w:rPr>
                <w:rFonts w:cs="Arial"/>
                <w:b w:val="0"/>
                <w:sz w:val="16"/>
                <w:szCs w:val="16"/>
                <w:lang w:val="es-ES"/>
              </w:rPr>
              <w:t>ampliación o construcción de una nueva vía</w:t>
            </w:r>
          </w:p>
          <w:p w:rsidR="000F5E28" w:rsidRPr="00747613" w:rsidRDefault="000F5E28"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Área reconocida como de baja vulnerabilidad a potenciales desastres naturales (inundaciones, otros)</w:t>
            </w:r>
          </w:p>
          <w:p w:rsidR="000F5E28" w:rsidRPr="00747613" w:rsidRDefault="000F5E28" w:rsidP="00C61E65">
            <w:pPr>
              <w:pStyle w:val="BodyText"/>
              <w:numPr>
                <w:ilvl w:val="0"/>
                <w:numId w:val="38"/>
              </w:numPr>
              <w:ind w:left="193" w:hanging="193"/>
              <w:rPr>
                <w:rFonts w:cs="Arial"/>
                <w:b w:val="0"/>
                <w:sz w:val="16"/>
                <w:szCs w:val="16"/>
                <w:lang w:val="es-ES"/>
              </w:rPr>
            </w:pPr>
            <w:r w:rsidRPr="00747613">
              <w:rPr>
                <w:rFonts w:cs="Arial"/>
                <w:b w:val="0"/>
                <w:sz w:val="16"/>
                <w:szCs w:val="16"/>
                <w:lang w:val="es-ES"/>
              </w:rPr>
              <w:t>No se tiene previsto la afectación de predios ni viviendas</w:t>
            </w:r>
          </w:p>
          <w:p w:rsidR="000F5E28" w:rsidRPr="00747613" w:rsidRDefault="000F5E28"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hay presencia de pueblos indígenas ni en el AID ni AII</w:t>
            </w:r>
          </w:p>
          <w:p w:rsidR="000F5E28" w:rsidRDefault="000F5E28"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hay presencia de sitios arqueológicos ni de riqueza cultural o física en el AID ni AII</w:t>
            </w:r>
          </w:p>
          <w:p w:rsidR="000F5E28" w:rsidRPr="00DE4589" w:rsidRDefault="000F5E28" w:rsidP="00E8165C">
            <w:pPr>
              <w:pStyle w:val="BodyText"/>
              <w:ind w:left="213"/>
              <w:rPr>
                <w:rFonts w:cs="Arial"/>
                <w:b w:val="0"/>
                <w:sz w:val="16"/>
                <w:szCs w:val="16"/>
                <w:lang w:val="es-ES"/>
              </w:rPr>
            </w:pPr>
          </w:p>
        </w:tc>
      </w:tr>
    </w:tbl>
    <w:tbl>
      <w:tblPr>
        <w:tblStyle w:val="TableGrid"/>
        <w:tblW w:w="0" w:type="auto"/>
        <w:tblInd w:w="108" w:type="dxa"/>
        <w:shd w:val="clear" w:color="auto" w:fill="D9D9D9" w:themeFill="background1" w:themeFillShade="D9"/>
        <w:tblLook w:val="04A0"/>
      </w:tblPr>
      <w:tblGrid>
        <w:gridCol w:w="9214"/>
      </w:tblGrid>
      <w:tr w:rsidR="00451F5A" w:rsidRPr="00451F5A" w:rsidTr="00451F5A">
        <w:tc>
          <w:tcPr>
            <w:tcW w:w="9214" w:type="dxa"/>
            <w:shd w:val="clear" w:color="auto" w:fill="D9D9D9" w:themeFill="background1" w:themeFillShade="D9"/>
          </w:tcPr>
          <w:p w:rsidR="00451F5A" w:rsidRPr="00451F5A" w:rsidRDefault="00451F5A" w:rsidP="00451F5A">
            <w:pPr>
              <w:jc w:val="center"/>
              <w:rPr>
                <w:rFonts w:ascii="Arial" w:hAnsi="Arial"/>
                <w:b/>
                <w:sz w:val="18"/>
                <w:szCs w:val="18"/>
                <w:lang w:val="es-ES"/>
              </w:rPr>
            </w:pPr>
            <w:r w:rsidRPr="00451F5A">
              <w:rPr>
                <w:rFonts w:ascii="Arial" w:hAnsi="Arial"/>
                <w:b/>
                <w:sz w:val="18"/>
                <w:szCs w:val="18"/>
                <w:lang w:val="es-ES"/>
              </w:rPr>
              <w:t>Sensibilidad del Medio: MODERADA</w:t>
            </w:r>
          </w:p>
        </w:tc>
      </w:tr>
    </w:tbl>
    <w:p w:rsidR="00451F5A" w:rsidRDefault="00451F5A" w:rsidP="000F5E28">
      <w:pPr>
        <w:ind w:left="720"/>
        <w:rPr>
          <w:rFonts w:ascii="Arial" w:hAnsi="Arial"/>
          <w:sz w:val="20"/>
          <w:szCs w:val="20"/>
          <w:lang w:val="es-ES"/>
        </w:rPr>
      </w:pPr>
    </w:p>
    <w:p w:rsidR="00451F5A" w:rsidRDefault="00451F5A" w:rsidP="000F5E28">
      <w:pPr>
        <w:ind w:left="720"/>
        <w:rPr>
          <w:rFonts w:ascii="Arial" w:hAnsi="Arial"/>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394"/>
      </w:tblGrid>
      <w:tr w:rsidR="000F5E28" w:rsidRPr="00D21382" w:rsidTr="000F5E28">
        <w:tc>
          <w:tcPr>
            <w:tcW w:w="9214" w:type="dxa"/>
            <w:gridSpan w:val="2"/>
            <w:shd w:val="pct5" w:color="auto" w:fill="FFFFFF"/>
          </w:tcPr>
          <w:p w:rsidR="000F5E28" w:rsidRPr="00D21382" w:rsidRDefault="00D2672F" w:rsidP="00E8165C">
            <w:pPr>
              <w:rPr>
                <w:rFonts w:ascii="Arial" w:hAnsi="Arial" w:cs="Arial"/>
                <w:sz w:val="20"/>
                <w:szCs w:val="20"/>
                <w:lang w:val="es-ES_tradnl"/>
              </w:rPr>
            </w:pPr>
            <w:r>
              <w:rPr>
                <w:rFonts w:ascii="Arial" w:hAnsi="Arial" w:cs="Arial"/>
                <w:b/>
                <w:sz w:val="20"/>
                <w:szCs w:val="20"/>
                <w:lang w:val="es-ES_tradnl"/>
              </w:rPr>
              <w:t>4</w:t>
            </w:r>
            <w:r w:rsidR="000F5E28" w:rsidRPr="00D21382">
              <w:rPr>
                <w:rFonts w:ascii="Arial" w:hAnsi="Arial" w:cs="Arial"/>
                <w:b/>
                <w:sz w:val="20"/>
                <w:szCs w:val="20"/>
                <w:lang w:val="es-ES_tradnl"/>
              </w:rPr>
              <w:t>. Categoría Ambiental y Sociocultural</w:t>
            </w:r>
          </w:p>
        </w:tc>
      </w:tr>
      <w:tr w:rsidR="000F5E28" w:rsidRPr="00214C82" w:rsidTr="000F5E28">
        <w:trPr>
          <w:trHeight w:val="2620"/>
        </w:trPr>
        <w:tc>
          <w:tcPr>
            <w:tcW w:w="4820" w:type="dxa"/>
            <w:tcBorders>
              <w:right w:val="single" w:sz="4" w:space="0" w:color="auto"/>
            </w:tcBorders>
          </w:tcPr>
          <w:p w:rsidR="000F5E28" w:rsidRDefault="000F5E28" w:rsidP="00E8165C">
            <w:pPr>
              <w:ind w:left="1206" w:hanging="1206"/>
              <w:jc w:val="both"/>
              <w:rPr>
                <w:rFonts w:ascii="Arial" w:eastAsia="Times New Roman" w:hAnsi="Arial" w:cs="Arial"/>
                <w:b/>
                <w:sz w:val="16"/>
                <w:szCs w:val="16"/>
                <w:lang w:val="es-ES"/>
              </w:rPr>
            </w:pPr>
          </w:p>
          <w:p w:rsidR="000F5E28" w:rsidRPr="00DE4589" w:rsidRDefault="000F5E28" w:rsidP="00E8165C">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B2:</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alta sensibilidad del medio donde se tiene previsto ejecutar, presenta un ALTO potencial de impactos socio-ambientales.</w:t>
            </w:r>
          </w:p>
          <w:p w:rsidR="000F5E28" w:rsidRPr="00DE4589" w:rsidRDefault="000F5E28" w:rsidP="00E8165C">
            <w:pPr>
              <w:ind w:left="1206" w:hanging="1206"/>
              <w:jc w:val="both"/>
              <w:rPr>
                <w:rFonts w:ascii="Arial" w:eastAsia="Times New Roman" w:hAnsi="Arial" w:cs="Arial"/>
                <w:sz w:val="16"/>
                <w:szCs w:val="16"/>
                <w:lang w:val="es-ES"/>
              </w:rPr>
            </w:pPr>
          </w:p>
          <w:p w:rsidR="000F5E28" w:rsidRPr="00DE4589" w:rsidRDefault="000F5E28" w:rsidP="00E8165C">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B1:</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moderada sensibilidad del medio donde se tiene previsto ejecutar, presenta un MODERADO potencial de impactos</w:t>
            </w:r>
            <w:r>
              <w:rPr>
                <w:rFonts w:ascii="Arial" w:eastAsia="Times New Roman" w:hAnsi="Arial" w:cs="Arial"/>
                <w:sz w:val="16"/>
                <w:szCs w:val="16"/>
                <w:lang w:val="es-ES"/>
              </w:rPr>
              <w:t xml:space="preserve"> </w:t>
            </w:r>
            <w:r w:rsidRPr="00DE4589">
              <w:rPr>
                <w:rFonts w:ascii="Arial" w:eastAsia="Times New Roman" w:hAnsi="Arial" w:cs="Arial"/>
                <w:sz w:val="16"/>
                <w:szCs w:val="16"/>
                <w:lang w:val="es-ES"/>
              </w:rPr>
              <w:t>socio-ambientales.</w:t>
            </w:r>
          </w:p>
          <w:p w:rsidR="000F5E28" w:rsidRPr="00DE4589" w:rsidRDefault="000F5E28" w:rsidP="00E8165C">
            <w:pPr>
              <w:ind w:left="1206" w:hanging="1206"/>
              <w:jc w:val="both"/>
              <w:rPr>
                <w:rFonts w:ascii="Arial" w:eastAsia="Times New Roman" w:hAnsi="Arial" w:cs="Arial"/>
                <w:sz w:val="16"/>
                <w:szCs w:val="16"/>
                <w:lang w:val="es-ES"/>
              </w:rPr>
            </w:pPr>
          </w:p>
          <w:p w:rsidR="000F5E28" w:rsidRPr="00DE4589" w:rsidRDefault="000F5E28" w:rsidP="00E8165C">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A:</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baja sensibilidad del medio donde se tiene previsto ejecutar, presenta un BAJO potencial de impactos socio-ambientales.</w:t>
            </w:r>
          </w:p>
          <w:p w:rsidR="000F5E28" w:rsidRPr="00DE4589" w:rsidRDefault="000F5E28" w:rsidP="00E8165C">
            <w:pPr>
              <w:pStyle w:val="BodyTextIndent3"/>
              <w:tabs>
                <w:tab w:val="left" w:pos="639"/>
              </w:tabs>
              <w:spacing w:after="0"/>
              <w:ind w:left="0"/>
              <w:rPr>
                <w:lang w:val="es-ES_tradnl"/>
              </w:rPr>
            </w:pPr>
          </w:p>
        </w:tc>
        <w:tc>
          <w:tcPr>
            <w:tcW w:w="4394" w:type="dxa"/>
            <w:tcBorders>
              <w:left w:val="single" w:sz="4" w:space="0" w:color="auto"/>
            </w:tcBorders>
          </w:tcPr>
          <w:p w:rsidR="000F5E28" w:rsidRPr="00214C82" w:rsidRDefault="000F5E28" w:rsidP="00E8165C">
            <w:pPr>
              <w:jc w:val="center"/>
              <w:rPr>
                <w:b/>
                <w:sz w:val="20"/>
                <w:szCs w:val="20"/>
                <w:lang w:val="es-ES_tradnl"/>
              </w:rPr>
            </w:pPr>
          </w:p>
          <w:p w:rsidR="000F5E28" w:rsidRDefault="000F5E28" w:rsidP="00E8165C">
            <w:pPr>
              <w:jc w:val="center"/>
              <w:rPr>
                <w:b/>
                <w:sz w:val="20"/>
                <w:szCs w:val="20"/>
                <w:lang w:val="es-ES_tradnl"/>
              </w:rPr>
            </w:pPr>
            <w:r w:rsidRPr="00214C82">
              <w:rPr>
                <w:b/>
                <w:sz w:val="20"/>
                <w:szCs w:val="20"/>
                <w:lang w:val="es-ES_tradnl"/>
              </w:rPr>
              <w:t xml:space="preserve">Matriz No. </w:t>
            </w:r>
            <w:r>
              <w:rPr>
                <w:b/>
                <w:sz w:val="20"/>
                <w:szCs w:val="20"/>
                <w:lang w:val="es-ES_tradnl"/>
              </w:rPr>
              <w:t>1</w:t>
            </w:r>
          </w:p>
          <w:p w:rsidR="000F5E28" w:rsidRPr="00214C82" w:rsidRDefault="000F5E28" w:rsidP="00E8165C">
            <w:pPr>
              <w:jc w:val="center"/>
              <w:rPr>
                <w:b/>
                <w:sz w:val="20"/>
                <w:szCs w:val="20"/>
                <w:lang w:val="es-ES_tradnl"/>
              </w:rPr>
            </w:pPr>
            <w:r>
              <w:rPr>
                <w:b/>
                <w:sz w:val="20"/>
                <w:szCs w:val="20"/>
                <w:lang w:val="es-ES_tradnl"/>
              </w:rPr>
              <w:t>Categoría Ambiental y Sociocultural</w:t>
            </w:r>
          </w:p>
          <w:p w:rsidR="000F5E28" w:rsidRPr="00214C82" w:rsidRDefault="000F5E28" w:rsidP="00E8165C">
            <w:pPr>
              <w:jc w:val="center"/>
              <w:rPr>
                <w:b/>
                <w:sz w:val="20"/>
                <w:szCs w:val="20"/>
                <w:lang w:val="es-ES_tradnl"/>
              </w:rPr>
            </w:pPr>
          </w:p>
          <w:tbl>
            <w:tblPr>
              <w:tblW w:w="41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93"/>
              <w:gridCol w:w="992"/>
              <w:gridCol w:w="851"/>
            </w:tblGrid>
            <w:tr w:rsidR="000F5E28" w:rsidRPr="00214C82" w:rsidTr="00E8165C">
              <w:trPr>
                <w:cantSplit/>
                <w:trHeight w:val="359"/>
              </w:trPr>
              <w:tc>
                <w:tcPr>
                  <w:tcW w:w="1418" w:type="dxa"/>
                  <w:vMerge w:val="restart"/>
                  <w:vAlign w:val="center"/>
                </w:tcPr>
                <w:p w:rsidR="000F5E28" w:rsidRDefault="000F5E28" w:rsidP="00E8165C">
                  <w:pPr>
                    <w:jc w:val="center"/>
                    <w:rPr>
                      <w:b/>
                      <w:sz w:val="16"/>
                      <w:szCs w:val="16"/>
                      <w:lang w:val="es-ES_tradnl"/>
                    </w:rPr>
                  </w:pPr>
                  <w:r>
                    <w:rPr>
                      <w:b/>
                      <w:sz w:val="16"/>
                      <w:szCs w:val="16"/>
                      <w:lang w:val="es-ES_tradnl"/>
                    </w:rPr>
                    <w:t>Categoría por Tipo de Proyecto</w:t>
                  </w:r>
                </w:p>
                <w:p w:rsidR="000F5E28" w:rsidRPr="00214C82" w:rsidRDefault="000F5E28" w:rsidP="00E8165C">
                  <w:pPr>
                    <w:jc w:val="center"/>
                    <w:rPr>
                      <w:b/>
                      <w:sz w:val="16"/>
                      <w:szCs w:val="16"/>
                      <w:lang w:val="es-ES_tradnl"/>
                    </w:rPr>
                  </w:pPr>
                  <w:r>
                    <w:rPr>
                      <w:b/>
                      <w:sz w:val="16"/>
                      <w:szCs w:val="16"/>
                      <w:lang w:val="es-ES_tradnl"/>
                    </w:rPr>
                    <w:t>(MARN)</w:t>
                  </w:r>
                </w:p>
              </w:tc>
              <w:tc>
                <w:tcPr>
                  <w:tcW w:w="2736" w:type="dxa"/>
                  <w:gridSpan w:val="3"/>
                  <w:vAlign w:val="center"/>
                </w:tcPr>
                <w:p w:rsidR="000F5E28" w:rsidRPr="00214C82" w:rsidRDefault="000F5E28" w:rsidP="00E8165C">
                  <w:pPr>
                    <w:jc w:val="center"/>
                    <w:rPr>
                      <w:b/>
                      <w:sz w:val="16"/>
                      <w:szCs w:val="16"/>
                      <w:lang w:val="es-ES_tradnl"/>
                    </w:rPr>
                  </w:pPr>
                  <w:r w:rsidRPr="00214C82">
                    <w:rPr>
                      <w:b/>
                      <w:sz w:val="16"/>
                      <w:szCs w:val="16"/>
                      <w:lang w:val="es-ES_tradnl"/>
                    </w:rPr>
                    <w:t>Sensibilidad con el Medio</w:t>
                  </w:r>
                </w:p>
              </w:tc>
            </w:tr>
            <w:tr w:rsidR="000F5E28" w:rsidRPr="00214C82" w:rsidTr="00E8165C">
              <w:trPr>
                <w:cantSplit/>
                <w:trHeight w:val="269"/>
              </w:trPr>
              <w:tc>
                <w:tcPr>
                  <w:tcW w:w="1418" w:type="dxa"/>
                  <w:vMerge/>
                </w:tcPr>
                <w:p w:rsidR="000F5E28" w:rsidRPr="00214C82" w:rsidRDefault="000F5E28" w:rsidP="00E8165C">
                  <w:pPr>
                    <w:jc w:val="center"/>
                    <w:rPr>
                      <w:b/>
                      <w:sz w:val="16"/>
                      <w:szCs w:val="16"/>
                      <w:lang w:val="es-ES_tradnl"/>
                    </w:rPr>
                  </w:pPr>
                </w:p>
              </w:tc>
              <w:tc>
                <w:tcPr>
                  <w:tcW w:w="893" w:type="dxa"/>
                  <w:tcBorders>
                    <w:bottom w:val="nil"/>
                  </w:tcBorders>
                  <w:vAlign w:val="center"/>
                </w:tcPr>
                <w:p w:rsidR="000F5E28" w:rsidRPr="00214C82" w:rsidRDefault="000F5E28" w:rsidP="00E8165C">
                  <w:pPr>
                    <w:jc w:val="center"/>
                    <w:rPr>
                      <w:b/>
                      <w:sz w:val="16"/>
                      <w:szCs w:val="16"/>
                      <w:lang w:val="es-ES_tradnl"/>
                    </w:rPr>
                  </w:pPr>
                  <w:r>
                    <w:rPr>
                      <w:b/>
                      <w:sz w:val="16"/>
                      <w:szCs w:val="16"/>
                      <w:lang w:val="es-ES_tradnl"/>
                    </w:rPr>
                    <w:t>Alta</w:t>
                  </w:r>
                </w:p>
              </w:tc>
              <w:tc>
                <w:tcPr>
                  <w:tcW w:w="992" w:type="dxa"/>
                  <w:tcBorders>
                    <w:bottom w:val="nil"/>
                  </w:tcBorders>
                  <w:vAlign w:val="center"/>
                </w:tcPr>
                <w:p w:rsidR="000F5E28" w:rsidRPr="00214C82" w:rsidRDefault="000F5E28" w:rsidP="00E8165C">
                  <w:pPr>
                    <w:jc w:val="center"/>
                    <w:rPr>
                      <w:b/>
                      <w:sz w:val="16"/>
                      <w:szCs w:val="16"/>
                      <w:lang w:val="es-ES_tradnl"/>
                    </w:rPr>
                  </w:pPr>
                  <w:r>
                    <w:rPr>
                      <w:b/>
                      <w:sz w:val="16"/>
                      <w:szCs w:val="16"/>
                      <w:lang w:val="es-ES_tradnl"/>
                    </w:rPr>
                    <w:t>Moderada</w:t>
                  </w:r>
                </w:p>
              </w:tc>
              <w:tc>
                <w:tcPr>
                  <w:tcW w:w="851" w:type="dxa"/>
                  <w:tcBorders>
                    <w:bottom w:val="single" w:sz="4" w:space="0" w:color="auto"/>
                  </w:tcBorders>
                  <w:vAlign w:val="center"/>
                </w:tcPr>
                <w:p w:rsidR="000F5E28" w:rsidRPr="00214C82" w:rsidRDefault="000F5E28" w:rsidP="00E8165C">
                  <w:pPr>
                    <w:jc w:val="center"/>
                    <w:rPr>
                      <w:b/>
                      <w:sz w:val="16"/>
                      <w:szCs w:val="16"/>
                      <w:lang w:val="es-ES_tradnl"/>
                    </w:rPr>
                  </w:pPr>
                  <w:r>
                    <w:rPr>
                      <w:b/>
                      <w:sz w:val="16"/>
                      <w:szCs w:val="16"/>
                      <w:lang w:val="es-ES_tradnl"/>
                    </w:rPr>
                    <w:t>Baja</w:t>
                  </w:r>
                </w:p>
              </w:tc>
            </w:tr>
            <w:tr w:rsidR="000F5E28" w:rsidRPr="00214C82" w:rsidTr="00E8165C">
              <w:trPr>
                <w:trHeight w:val="341"/>
              </w:trPr>
              <w:tc>
                <w:tcPr>
                  <w:tcW w:w="1418" w:type="dxa"/>
                  <w:vAlign w:val="center"/>
                </w:tcPr>
                <w:p w:rsidR="000F5E28" w:rsidRPr="00214C82" w:rsidRDefault="000F5E28" w:rsidP="00E8165C">
                  <w:pPr>
                    <w:jc w:val="center"/>
                    <w:rPr>
                      <w:b/>
                      <w:sz w:val="16"/>
                      <w:szCs w:val="16"/>
                      <w:lang w:val="es-ES_tradnl"/>
                    </w:rPr>
                  </w:pPr>
                  <w:r>
                    <w:rPr>
                      <w:b/>
                      <w:sz w:val="16"/>
                      <w:szCs w:val="16"/>
                      <w:lang w:val="es-ES_tradnl"/>
                    </w:rPr>
                    <w:t>Grupo B: 2</w:t>
                  </w:r>
                </w:p>
              </w:tc>
              <w:tc>
                <w:tcPr>
                  <w:tcW w:w="893" w:type="dxa"/>
                  <w:tcBorders>
                    <w:bottom w:val="nil"/>
                  </w:tcBorders>
                  <w:shd w:val="pct37" w:color="auto" w:fill="FFFFFF"/>
                  <w:vAlign w:val="center"/>
                </w:tcPr>
                <w:p w:rsidR="000F5E28" w:rsidRPr="009C7325" w:rsidRDefault="00291F6C" w:rsidP="00E8165C">
                  <w:pPr>
                    <w:jc w:val="center"/>
                    <w:rPr>
                      <w:b/>
                      <w:sz w:val="16"/>
                      <w:szCs w:val="16"/>
                      <w:lang w:val="es-ES_tradnl"/>
                    </w:rPr>
                  </w:pPr>
                  <w:r w:rsidRPr="00291F6C">
                    <w:rPr>
                      <w:b/>
                      <w:noProof/>
                      <w:sz w:val="16"/>
                      <w:szCs w:val="16"/>
                      <w:lang w:val="es-ES" w:eastAsia="es-ES"/>
                    </w:rPr>
                    <w:pict>
                      <v:oval id="_x0000_s1026" style="position:absolute;left:0;text-align:left;margin-left:31.3pt;margin-top:14.75pt;width:66.2pt;height:22.4pt;z-index:251658240;mso-position-horizontal-relative:text;mso-position-vertical-relative:text" filled="f" strokeweight="1.5pt"/>
                    </w:pict>
                  </w:r>
                  <w:r w:rsidR="000F5E28" w:rsidRPr="009C7325">
                    <w:rPr>
                      <w:b/>
                      <w:sz w:val="16"/>
                      <w:szCs w:val="16"/>
                      <w:lang w:val="es-ES_tradnl"/>
                    </w:rPr>
                    <w:t>B2</w:t>
                  </w:r>
                </w:p>
              </w:tc>
              <w:tc>
                <w:tcPr>
                  <w:tcW w:w="992" w:type="dxa"/>
                  <w:tcBorders>
                    <w:bottom w:val="single" w:sz="4" w:space="0" w:color="auto"/>
                  </w:tcBorders>
                  <w:shd w:val="pct37" w:color="auto" w:fill="FFFFFF"/>
                  <w:vAlign w:val="center"/>
                </w:tcPr>
                <w:p w:rsidR="000F5E28" w:rsidRPr="009C7325" w:rsidRDefault="000F5E28" w:rsidP="00E8165C">
                  <w:pPr>
                    <w:jc w:val="center"/>
                    <w:rPr>
                      <w:b/>
                      <w:sz w:val="16"/>
                      <w:szCs w:val="16"/>
                      <w:lang w:val="es-ES_tradnl"/>
                    </w:rPr>
                  </w:pPr>
                  <w:r w:rsidRPr="009C7325">
                    <w:rPr>
                      <w:b/>
                      <w:sz w:val="16"/>
                      <w:szCs w:val="16"/>
                      <w:lang w:val="es-ES_tradnl"/>
                    </w:rPr>
                    <w:t>B2</w:t>
                  </w:r>
                </w:p>
              </w:tc>
              <w:tc>
                <w:tcPr>
                  <w:tcW w:w="851" w:type="dxa"/>
                  <w:tcBorders>
                    <w:bottom w:val="single" w:sz="4" w:space="0" w:color="auto"/>
                  </w:tcBorders>
                  <w:shd w:val="pct20" w:color="auto" w:fill="FFFFFF"/>
                  <w:vAlign w:val="center"/>
                </w:tcPr>
                <w:p w:rsidR="000F5E28" w:rsidRPr="009C7325" w:rsidRDefault="000F5E28" w:rsidP="00E8165C">
                  <w:pPr>
                    <w:jc w:val="center"/>
                    <w:rPr>
                      <w:b/>
                      <w:sz w:val="16"/>
                      <w:szCs w:val="16"/>
                      <w:lang w:val="es-ES_tradnl"/>
                    </w:rPr>
                  </w:pPr>
                  <w:r w:rsidRPr="009C7325">
                    <w:rPr>
                      <w:b/>
                      <w:sz w:val="16"/>
                      <w:szCs w:val="16"/>
                      <w:lang w:val="es-ES_tradnl"/>
                    </w:rPr>
                    <w:t>B1</w:t>
                  </w:r>
                </w:p>
              </w:tc>
            </w:tr>
            <w:tr w:rsidR="000F5E28" w:rsidRPr="00214C82" w:rsidTr="00E8165C">
              <w:trPr>
                <w:trHeight w:val="325"/>
              </w:trPr>
              <w:tc>
                <w:tcPr>
                  <w:tcW w:w="1418" w:type="dxa"/>
                  <w:vAlign w:val="center"/>
                </w:tcPr>
                <w:p w:rsidR="000F5E28" w:rsidRPr="00214C82" w:rsidRDefault="000F5E28" w:rsidP="00E8165C">
                  <w:pPr>
                    <w:jc w:val="center"/>
                    <w:rPr>
                      <w:b/>
                      <w:sz w:val="16"/>
                      <w:szCs w:val="16"/>
                      <w:lang w:val="es-ES_tradnl"/>
                    </w:rPr>
                  </w:pPr>
                  <w:r>
                    <w:rPr>
                      <w:b/>
                      <w:sz w:val="16"/>
                      <w:szCs w:val="16"/>
                      <w:lang w:val="es-ES_tradnl"/>
                    </w:rPr>
                    <w:t>Grupo B: 1</w:t>
                  </w:r>
                </w:p>
              </w:tc>
              <w:tc>
                <w:tcPr>
                  <w:tcW w:w="893" w:type="dxa"/>
                  <w:tcBorders>
                    <w:top w:val="single" w:sz="4" w:space="0" w:color="auto"/>
                    <w:bottom w:val="single" w:sz="4" w:space="0" w:color="auto"/>
                  </w:tcBorders>
                  <w:shd w:val="pct37" w:color="auto" w:fill="FFFFFF"/>
                  <w:vAlign w:val="center"/>
                </w:tcPr>
                <w:p w:rsidR="000F5E28" w:rsidRPr="009C7325" w:rsidRDefault="000F5E28" w:rsidP="00E8165C">
                  <w:pPr>
                    <w:jc w:val="center"/>
                    <w:rPr>
                      <w:b/>
                      <w:sz w:val="16"/>
                      <w:szCs w:val="16"/>
                      <w:lang w:val="es-ES_tradnl"/>
                    </w:rPr>
                  </w:pPr>
                  <w:r w:rsidRPr="009C7325">
                    <w:rPr>
                      <w:b/>
                      <w:sz w:val="16"/>
                      <w:szCs w:val="16"/>
                      <w:lang w:val="es-ES_tradnl"/>
                    </w:rPr>
                    <w:t>B2</w:t>
                  </w:r>
                </w:p>
              </w:tc>
              <w:tc>
                <w:tcPr>
                  <w:tcW w:w="992" w:type="dxa"/>
                  <w:tcBorders>
                    <w:top w:val="single" w:sz="4" w:space="0" w:color="auto"/>
                    <w:bottom w:val="single" w:sz="4" w:space="0" w:color="auto"/>
                  </w:tcBorders>
                  <w:shd w:val="pct20" w:color="auto" w:fill="FFFFFF"/>
                  <w:vAlign w:val="center"/>
                </w:tcPr>
                <w:p w:rsidR="000F5E28" w:rsidRPr="009C7325" w:rsidRDefault="000F5E28" w:rsidP="00E8165C">
                  <w:pPr>
                    <w:jc w:val="center"/>
                    <w:rPr>
                      <w:b/>
                      <w:sz w:val="16"/>
                      <w:szCs w:val="16"/>
                      <w:lang w:val="es-ES_tradnl"/>
                    </w:rPr>
                  </w:pPr>
                  <w:r w:rsidRPr="009C7325">
                    <w:rPr>
                      <w:b/>
                      <w:sz w:val="16"/>
                      <w:szCs w:val="16"/>
                      <w:lang w:val="es-ES_tradnl"/>
                    </w:rPr>
                    <w:t>B1</w:t>
                  </w:r>
                </w:p>
              </w:tc>
              <w:tc>
                <w:tcPr>
                  <w:tcW w:w="851" w:type="dxa"/>
                  <w:tcBorders>
                    <w:top w:val="single" w:sz="4" w:space="0" w:color="auto"/>
                    <w:bottom w:val="single" w:sz="4" w:space="0" w:color="auto"/>
                  </w:tcBorders>
                  <w:shd w:val="clear" w:color="auto" w:fill="auto"/>
                  <w:vAlign w:val="center"/>
                </w:tcPr>
                <w:p w:rsidR="000F5E28" w:rsidRPr="009C7325" w:rsidRDefault="000F5E28" w:rsidP="00E8165C">
                  <w:pPr>
                    <w:jc w:val="center"/>
                    <w:rPr>
                      <w:b/>
                      <w:sz w:val="16"/>
                      <w:szCs w:val="16"/>
                      <w:lang w:val="es-ES_tradnl"/>
                    </w:rPr>
                  </w:pPr>
                  <w:r w:rsidRPr="009C7325">
                    <w:rPr>
                      <w:b/>
                      <w:sz w:val="16"/>
                      <w:szCs w:val="16"/>
                      <w:lang w:val="es-ES_tradnl"/>
                    </w:rPr>
                    <w:t>A</w:t>
                  </w:r>
                </w:p>
              </w:tc>
            </w:tr>
            <w:tr w:rsidR="000F5E28" w:rsidRPr="00214C82" w:rsidTr="00E8165C">
              <w:trPr>
                <w:trHeight w:val="325"/>
              </w:trPr>
              <w:tc>
                <w:tcPr>
                  <w:tcW w:w="1418" w:type="dxa"/>
                  <w:vAlign w:val="center"/>
                </w:tcPr>
                <w:p w:rsidR="000F5E28" w:rsidRPr="00214C82" w:rsidRDefault="000F5E28" w:rsidP="00E8165C">
                  <w:pPr>
                    <w:jc w:val="center"/>
                    <w:rPr>
                      <w:b/>
                      <w:sz w:val="16"/>
                      <w:szCs w:val="16"/>
                      <w:lang w:val="es-ES_tradnl"/>
                    </w:rPr>
                  </w:pPr>
                  <w:r>
                    <w:rPr>
                      <w:b/>
                      <w:sz w:val="16"/>
                      <w:szCs w:val="16"/>
                      <w:lang w:val="es-ES_tradnl"/>
                    </w:rPr>
                    <w:t>Grupo A: 0</w:t>
                  </w:r>
                </w:p>
              </w:tc>
              <w:tc>
                <w:tcPr>
                  <w:tcW w:w="893" w:type="dxa"/>
                  <w:tcBorders>
                    <w:top w:val="single" w:sz="4" w:space="0" w:color="auto"/>
                    <w:bottom w:val="single" w:sz="4" w:space="0" w:color="auto"/>
                  </w:tcBorders>
                  <w:shd w:val="pct20" w:color="auto" w:fill="FFFFFF"/>
                  <w:vAlign w:val="center"/>
                </w:tcPr>
                <w:p w:rsidR="000F5E28" w:rsidRPr="009C7325" w:rsidRDefault="000F5E28" w:rsidP="00E8165C">
                  <w:pPr>
                    <w:jc w:val="center"/>
                    <w:rPr>
                      <w:b/>
                      <w:sz w:val="16"/>
                      <w:szCs w:val="16"/>
                      <w:lang w:val="es-ES_tradnl"/>
                    </w:rPr>
                  </w:pPr>
                  <w:r w:rsidRPr="009C7325">
                    <w:rPr>
                      <w:b/>
                      <w:sz w:val="16"/>
                      <w:szCs w:val="16"/>
                      <w:lang w:val="es-ES_tradnl"/>
                    </w:rPr>
                    <w:t>B1</w:t>
                  </w:r>
                </w:p>
              </w:tc>
              <w:tc>
                <w:tcPr>
                  <w:tcW w:w="992" w:type="dxa"/>
                  <w:tcBorders>
                    <w:top w:val="single" w:sz="4" w:space="0" w:color="auto"/>
                    <w:bottom w:val="single" w:sz="4" w:space="0" w:color="auto"/>
                  </w:tcBorders>
                  <w:shd w:val="clear" w:color="auto" w:fill="auto"/>
                  <w:vAlign w:val="center"/>
                </w:tcPr>
                <w:p w:rsidR="000F5E28" w:rsidRPr="009C7325" w:rsidRDefault="000F5E28" w:rsidP="00E8165C">
                  <w:pPr>
                    <w:jc w:val="center"/>
                    <w:rPr>
                      <w:b/>
                      <w:sz w:val="16"/>
                      <w:szCs w:val="16"/>
                      <w:lang w:val="es-ES_tradnl"/>
                    </w:rPr>
                  </w:pPr>
                  <w:r w:rsidRPr="009C7325">
                    <w:rPr>
                      <w:b/>
                      <w:sz w:val="16"/>
                      <w:szCs w:val="16"/>
                      <w:lang w:val="es-ES_tradnl"/>
                    </w:rPr>
                    <w:t>A</w:t>
                  </w:r>
                </w:p>
              </w:tc>
              <w:tc>
                <w:tcPr>
                  <w:tcW w:w="851" w:type="dxa"/>
                  <w:tcBorders>
                    <w:top w:val="single" w:sz="4" w:space="0" w:color="auto"/>
                    <w:bottom w:val="single" w:sz="4" w:space="0" w:color="auto"/>
                  </w:tcBorders>
                  <w:shd w:val="clear" w:color="auto" w:fill="auto"/>
                  <w:vAlign w:val="center"/>
                </w:tcPr>
                <w:p w:rsidR="000F5E28" w:rsidRPr="009C7325" w:rsidRDefault="000F5E28" w:rsidP="00E8165C">
                  <w:pPr>
                    <w:jc w:val="center"/>
                    <w:rPr>
                      <w:b/>
                      <w:sz w:val="16"/>
                      <w:szCs w:val="16"/>
                      <w:lang w:val="es-ES_tradnl"/>
                    </w:rPr>
                  </w:pPr>
                  <w:r w:rsidRPr="009C7325">
                    <w:rPr>
                      <w:b/>
                      <w:sz w:val="16"/>
                      <w:szCs w:val="16"/>
                      <w:lang w:val="es-ES_tradnl"/>
                    </w:rPr>
                    <w:t>A</w:t>
                  </w:r>
                </w:p>
              </w:tc>
            </w:tr>
          </w:tbl>
          <w:p w:rsidR="000F5E28" w:rsidRPr="00214C82" w:rsidRDefault="000F5E28" w:rsidP="00E8165C">
            <w:pPr>
              <w:rPr>
                <w:sz w:val="16"/>
                <w:lang w:val="es-ES_tradnl"/>
              </w:rPr>
            </w:pPr>
          </w:p>
        </w:tc>
      </w:tr>
    </w:tbl>
    <w:p w:rsidR="000F5E28" w:rsidRPr="00214C82" w:rsidRDefault="000F5E28" w:rsidP="000F5E28">
      <w:pPr>
        <w:ind w:left="720"/>
        <w:rPr>
          <w:rFonts w:ascii="Arial" w:hAnsi="Arial"/>
          <w:sz w:val="22"/>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0F5E28" w:rsidRPr="00A8646E" w:rsidTr="00451F5A">
        <w:tc>
          <w:tcPr>
            <w:tcW w:w="9214" w:type="dxa"/>
            <w:gridSpan w:val="3"/>
            <w:shd w:val="pct5" w:color="auto" w:fill="FFFFFF"/>
          </w:tcPr>
          <w:p w:rsidR="000F5E28" w:rsidRPr="00D21382" w:rsidRDefault="00D2672F" w:rsidP="00E8165C">
            <w:pPr>
              <w:rPr>
                <w:rFonts w:ascii="Arial" w:hAnsi="Arial" w:cs="Arial"/>
                <w:sz w:val="20"/>
                <w:szCs w:val="20"/>
                <w:lang w:val="es-ES_tradnl"/>
              </w:rPr>
            </w:pPr>
            <w:r>
              <w:rPr>
                <w:rFonts w:ascii="Arial" w:hAnsi="Arial" w:cs="Arial"/>
                <w:b/>
                <w:sz w:val="20"/>
                <w:szCs w:val="20"/>
                <w:lang w:val="es-ES_tradnl"/>
              </w:rPr>
              <w:t>5</w:t>
            </w:r>
            <w:r w:rsidR="000F5E28" w:rsidRPr="00D21382">
              <w:rPr>
                <w:rFonts w:ascii="Arial" w:hAnsi="Arial" w:cs="Arial"/>
                <w:b/>
                <w:sz w:val="20"/>
                <w:szCs w:val="20"/>
                <w:lang w:val="es-ES_tradnl"/>
              </w:rPr>
              <w:t>. Requerimiento de Estudios: Legislación ambiental del país</w:t>
            </w:r>
          </w:p>
        </w:tc>
      </w:tr>
      <w:tr w:rsidR="000F5E28" w:rsidRPr="00A8646E" w:rsidTr="00451F5A">
        <w:tc>
          <w:tcPr>
            <w:tcW w:w="1843" w:type="dxa"/>
            <w:gridSpan w:val="2"/>
            <w:tcBorders>
              <w:bottom w:val="single" w:sz="4" w:space="0" w:color="auto"/>
            </w:tcBorders>
          </w:tcPr>
          <w:p w:rsidR="000F5E28" w:rsidRPr="00D21382" w:rsidRDefault="000F5E28" w:rsidP="00E8165C">
            <w:pPr>
              <w:rPr>
                <w:rFonts w:ascii="Arial" w:hAnsi="Arial" w:cs="Arial"/>
                <w:sz w:val="16"/>
                <w:szCs w:val="16"/>
                <w:lang w:val="es-ES_tradnl"/>
              </w:rPr>
            </w:pPr>
          </w:p>
          <w:p w:rsidR="000F5E28" w:rsidRPr="00D21382" w:rsidRDefault="000F5E28" w:rsidP="00E8165C">
            <w:pPr>
              <w:rPr>
                <w:rFonts w:ascii="Arial" w:hAnsi="Arial" w:cs="Arial"/>
                <w:b/>
                <w:sz w:val="16"/>
                <w:szCs w:val="16"/>
                <w:lang w:val="es-ES_tradnl"/>
              </w:rPr>
            </w:pPr>
            <w:r w:rsidRPr="00D21382">
              <w:rPr>
                <w:rFonts w:ascii="Arial" w:hAnsi="Arial" w:cs="Arial"/>
                <w:b/>
                <w:sz w:val="16"/>
                <w:szCs w:val="16"/>
                <w:lang w:val="es-ES_tradnl"/>
              </w:rPr>
              <w:t xml:space="preserve">Categoría B2: </w:t>
            </w:r>
          </w:p>
          <w:p w:rsidR="000F5E28" w:rsidRPr="00D21382" w:rsidRDefault="000F5E28" w:rsidP="00E8165C">
            <w:pPr>
              <w:rPr>
                <w:rFonts w:ascii="Arial" w:hAnsi="Arial" w:cs="Arial"/>
                <w:b/>
                <w:sz w:val="16"/>
                <w:szCs w:val="16"/>
                <w:lang w:val="es-ES_tradnl"/>
              </w:rPr>
            </w:pPr>
            <w:r w:rsidRPr="00D21382">
              <w:rPr>
                <w:rFonts w:ascii="Arial" w:hAnsi="Arial" w:cs="Arial"/>
                <w:b/>
                <w:sz w:val="16"/>
                <w:szCs w:val="16"/>
                <w:lang w:val="es-ES_tradnl"/>
              </w:rPr>
              <w:t>Categoría B1:</w:t>
            </w:r>
          </w:p>
          <w:p w:rsidR="000F5E28" w:rsidRPr="00D21382" w:rsidRDefault="000F5E28" w:rsidP="00E8165C">
            <w:pPr>
              <w:rPr>
                <w:rFonts w:ascii="Arial" w:hAnsi="Arial" w:cs="Arial"/>
                <w:b/>
                <w:sz w:val="16"/>
                <w:szCs w:val="16"/>
                <w:lang w:val="es-ES_tradnl"/>
              </w:rPr>
            </w:pPr>
            <w:r w:rsidRPr="00D21382">
              <w:rPr>
                <w:rFonts w:ascii="Arial" w:hAnsi="Arial" w:cs="Arial"/>
                <w:b/>
                <w:sz w:val="16"/>
                <w:szCs w:val="16"/>
                <w:lang w:val="es-ES_tradnl"/>
              </w:rPr>
              <w:t>Categoría A:</w:t>
            </w:r>
          </w:p>
          <w:p w:rsidR="000F5E28" w:rsidRPr="00D21382" w:rsidRDefault="000F5E28" w:rsidP="00E8165C">
            <w:pPr>
              <w:rPr>
                <w:rFonts w:ascii="Arial" w:hAnsi="Arial" w:cs="Arial"/>
                <w:sz w:val="16"/>
                <w:szCs w:val="16"/>
                <w:lang w:val="es-ES_tradnl"/>
              </w:rPr>
            </w:pPr>
          </w:p>
        </w:tc>
        <w:tc>
          <w:tcPr>
            <w:tcW w:w="7371" w:type="dxa"/>
            <w:tcBorders>
              <w:bottom w:val="single" w:sz="4" w:space="0" w:color="auto"/>
            </w:tcBorders>
          </w:tcPr>
          <w:p w:rsidR="000F5E28" w:rsidRPr="00D21382" w:rsidRDefault="000F5E28" w:rsidP="00E8165C">
            <w:pPr>
              <w:rPr>
                <w:rFonts w:ascii="Arial" w:hAnsi="Arial" w:cs="Arial"/>
                <w:sz w:val="16"/>
                <w:szCs w:val="16"/>
                <w:lang w:val="es-ES_tradnl"/>
              </w:rPr>
            </w:pPr>
          </w:p>
          <w:p w:rsidR="000F5E28" w:rsidRPr="00451F5A" w:rsidRDefault="000F5E28" w:rsidP="00C61E65">
            <w:pPr>
              <w:pStyle w:val="ListParagraph"/>
              <w:numPr>
                <w:ilvl w:val="0"/>
                <w:numId w:val="42"/>
              </w:numPr>
              <w:ind w:left="355" w:hanging="283"/>
              <w:rPr>
                <w:rFonts w:ascii="Arial" w:hAnsi="Arial" w:cs="Arial"/>
                <w:sz w:val="16"/>
                <w:szCs w:val="16"/>
                <w:lang w:val="es-ES_tradnl"/>
              </w:rPr>
            </w:pPr>
            <w:r w:rsidRPr="00451F5A">
              <w:rPr>
                <w:rFonts w:ascii="Arial" w:hAnsi="Arial" w:cs="Arial"/>
                <w:sz w:val="16"/>
                <w:szCs w:val="16"/>
                <w:lang w:val="es-ES_tradnl"/>
              </w:rPr>
              <w:t xml:space="preserve">Requiere Estudio de Impacto Ambiental (EsIA) </w:t>
            </w:r>
          </w:p>
          <w:p w:rsidR="000F5E28" w:rsidRPr="00451F5A" w:rsidRDefault="000F5E28" w:rsidP="00C61E65">
            <w:pPr>
              <w:pStyle w:val="ListParagraph"/>
              <w:numPr>
                <w:ilvl w:val="0"/>
                <w:numId w:val="43"/>
              </w:numPr>
              <w:ind w:left="355" w:hanging="283"/>
              <w:rPr>
                <w:rFonts w:ascii="Arial" w:hAnsi="Arial" w:cs="Arial"/>
                <w:b/>
                <w:sz w:val="16"/>
                <w:szCs w:val="16"/>
                <w:lang w:val="es-ES_tradnl"/>
              </w:rPr>
            </w:pPr>
            <w:r w:rsidRPr="00451F5A">
              <w:rPr>
                <w:rFonts w:ascii="Arial" w:hAnsi="Arial" w:cs="Arial"/>
                <w:b/>
                <w:sz w:val="16"/>
                <w:szCs w:val="16"/>
                <w:lang w:val="es-ES_tradnl"/>
              </w:rPr>
              <w:t>Requiere Formulario Ambiental (FA)</w:t>
            </w:r>
          </w:p>
          <w:p w:rsidR="000F5E28" w:rsidRPr="00451F5A" w:rsidRDefault="000F5E28" w:rsidP="00C61E65">
            <w:pPr>
              <w:pStyle w:val="ListParagraph"/>
              <w:numPr>
                <w:ilvl w:val="0"/>
                <w:numId w:val="42"/>
              </w:numPr>
              <w:ind w:left="355" w:hanging="283"/>
              <w:rPr>
                <w:rFonts w:ascii="Arial" w:hAnsi="Arial" w:cs="Arial"/>
                <w:sz w:val="16"/>
                <w:szCs w:val="16"/>
                <w:lang w:val="es-ES_tradnl"/>
              </w:rPr>
            </w:pPr>
            <w:r w:rsidRPr="00451F5A">
              <w:rPr>
                <w:rFonts w:ascii="Arial" w:hAnsi="Arial" w:cs="Arial"/>
                <w:sz w:val="16"/>
                <w:szCs w:val="16"/>
                <w:lang w:val="es-ES_tradnl"/>
              </w:rPr>
              <w:t>No requiere de estudios ambientales pero se deberá aplicar buenas prácticas de manejo ambiental</w:t>
            </w:r>
          </w:p>
          <w:p w:rsidR="000F5E28" w:rsidRPr="00D21382" w:rsidRDefault="000F5E28" w:rsidP="00E8165C">
            <w:pPr>
              <w:rPr>
                <w:rFonts w:ascii="Arial" w:hAnsi="Arial" w:cs="Arial"/>
                <w:sz w:val="16"/>
                <w:szCs w:val="16"/>
                <w:lang w:val="es-ES_tradnl"/>
              </w:rPr>
            </w:pPr>
          </w:p>
        </w:tc>
      </w:tr>
      <w:tr w:rsidR="000F5E28" w:rsidRPr="00A8646E" w:rsidTr="00451F5A">
        <w:tc>
          <w:tcPr>
            <w:tcW w:w="9214" w:type="dxa"/>
            <w:gridSpan w:val="3"/>
            <w:shd w:val="pct5" w:color="auto" w:fill="FFFFFF"/>
          </w:tcPr>
          <w:p w:rsidR="000F5E28" w:rsidRPr="00D21382" w:rsidRDefault="000F5E28" w:rsidP="00E8165C">
            <w:pPr>
              <w:rPr>
                <w:rFonts w:ascii="Arial" w:hAnsi="Arial" w:cs="Arial"/>
                <w:sz w:val="20"/>
                <w:szCs w:val="20"/>
                <w:lang w:val="es-ES_tradnl"/>
              </w:rPr>
            </w:pPr>
            <w:r w:rsidRPr="00D21382">
              <w:rPr>
                <w:rFonts w:ascii="Arial" w:hAnsi="Arial" w:cs="Arial"/>
                <w:b/>
                <w:sz w:val="20"/>
                <w:szCs w:val="20"/>
                <w:lang w:val="es-ES_tradnl"/>
              </w:rPr>
              <w:t>Estudios Complementarios requeridos por las Salvaguardias del BID</w:t>
            </w:r>
          </w:p>
        </w:tc>
      </w:tr>
      <w:tr w:rsidR="000F5E28" w:rsidRPr="007A2EB5" w:rsidTr="00451F5A">
        <w:tc>
          <w:tcPr>
            <w:tcW w:w="567" w:type="dxa"/>
            <w:tcBorders>
              <w:bottom w:val="single" w:sz="4" w:space="0" w:color="auto"/>
            </w:tcBorders>
          </w:tcPr>
          <w:p w:rsidR="000F5E28" w:rsidRPr="00D21382" w:rsidRDefault="000F5E28" w:rsidP="00E8165C">
            <w:pPr>
              <w:rPr>
                <w:rFonts w:ascii="Arial" w:hAnsi="Arial" w:cs="Arial"/>
                <w:sz w:val="16"/>
                <w:szCs w:val="16"/>
                <w:lang w:val="es-ES_tradnl"/>
              </w:rPr>
            </w:pPr>
          </w:p>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1</w:t>
            </w:r>
          </w:p>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2</w:t>
            </w:r>
          </w:p>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3</w:t>
            </w:r>
          </w:p>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4</w:t>
            </w:r>
          </w:p>
          <w:p w:rsidR="000F5E28" w:rsidRPr="00D21382" w:rsidRDefault="000F5E28" w:rsidP="00E8165C">
            <w:pPr>
              <w:jc w:val="center"/>
              <w:rPr>
                <w:rFonts w:ascii="Arial" w:hAnsi="Arial" w:cs="Arial"/>
                <w:sz w:val="16"/>
                <w:szCs w:val="16"/>
                <w:lang w:val="es-ES_tradnl"/>
              </w:rPr>
            </w:pPr>
          </w:p>
        </w:tc>
        <w:tc>
          <w:tcPr>
            <w:tcW w:w="8647" w:type="dxa"/>
            <w:gridSpan w:val="2"/>
            <w:tcBorders>
              <w:bottom w:val="single" w:sz="4" w:space="0" w:color="auto"/>
            </w:tcBorders>
          </w:tcPr>
          <w:p w:rsidR="000F5E28" w:rsidRPr="00D21382" w:rsidRDefault="000F5E28" w:rsidP="00E8165C">
            <w:pPr>
              <w:rPr>
                <w:rFonts w:ascii="Arial" w:hAnsi="Arial" w:cs="Arial"/>
                <w:sz w:val="16"/>
                <w:szCs w:val="16"/>
                <w:lang w:val="es-ES_tradnl"/>
              </w:rPr>
            </w:pPr>
          </w:p>
          <w:p w:rsidR="000F5E28" w:rsidRPr="00D21382" w:rsidRDefault="000F5E28"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Pueblos Indígenas (PPI)</w:t>
            </w:r>
          </w:p>
          <w:p w:rsidR="000F5E28" w:rsidRPr="00D21382" w:rsidRDefault="000F5E28"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Reasentamiento Involuntarios (PRI)</w:t>
            </w:r>
          </w:p>
          <w:p w:rsidR="000F5E28" w:rsidRPr="00D21382" w:rsidRDefault="000F5E28"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Protección del Patrimonio Cultural y Físico (PPPCF)</w:t>
            </w:r>
          </w:p>
          <w:p w:rsidR="000F5E28" w:rsidRPr="007A2EB5" w:rsidRDefault="007A2EB5" w:rsidP="00C61E65">
            <w:pPr>
              <w:pStyle w:val="ListParagraph"/>
              <w:numPr>
                <w:ilvl w:val="0"/>
                <w:numId w:val="43"/>
              </w:numPr>
              <w:ind w:left="356" w:hanging="356"/>
              <w:rPr>
                <w:rFonts w:ascii="Arial" w:hAnsi="Arial" w:cs="Arial"/>
                <w:b/>
                <w:sz w:val="16"/>
                <w:szCs w:val="16"/>
                <w:lang w:val="es-ES_tradnl"/>
              </w:rPr>
            </w:pPr>
            <w:r w:rsidRPr="007A2EB5">
              <w:rPr>
                <w:rFonts w:ascii="Arial" w:hAnsi="Arial" w:cs="Arial"/>
                <w:b/>
                <w:sz w:val="16"/>
                <w:szCs w:val="16"/>
                <w:lang w:val="es-ES_tradnl"/>
              </w:rPr>
              <w:t>Otros: Requiere de un Plan de Acción para atender los casos puntuales de afectación de predios y viviendas</w:t>
            </w:r>
          </w:p>
          <w:p w:rsidR="000F5E28" w:rsidRPr="00D21382" w:rsidRDefault="000F5E28" w:rsidP="00E8165C">
            <w:pPr>
              <w:rPr>
                <w:rFonts w:ascii="Arial" w:hAnsi="Arial" w:cs="Arial"/>
                <w:sz w:val="16"/>
                <w:szCs w:val="16"/>
                <w:lang w:val="es-ES_tradnl"/>
              </w:rPr>
            </w:pPr>
          </w:p>
        </w:tc>
      </w:tr>
    </w:tbl>
    <w:p w:rsidR="000F5E28" w:rsidRPr="00D21382" w:rsidRDefault="000F5E28" w:rsidP="000F5E28">
      <w:pPr>
        <w:ind w:left="720"/>
        <w:rPr>
          <w:rFonts w:ascii="Arial" w:hAnsi="Arial" w:cs="Arial"/>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394"/>
      </w:tblGrid>
      <w:tr w:rsidR="000F5E28" w:rsidRPr="00D21382" w:rsidTr="00451F5A">
        <w:tc>
          <w:tcPr>
            <w:tcW w:w="9214" w:type="dxa"/>
            <w:gridSpan w:val="2"/>
            <w:shd w:val="pct5" w:color="auto" w:fill="FFFFFF"/>
          </w:tcPr>
          <w:p w:rsidR="000F5E28" w:rsidRPr="00D21382" w:rsidRDefault="00D2672F" w:rsidP="00E8165C">
            <w:pPr>
              <w:rPr>
                <w:rFonts w:ascii="Arial" w:hAnsi="Arial" w:cs="Arial"/>
                <w:sz w:val="20"/>
                <w:szCs w:val="20"/>
                <w:lang w:val="es-ES_tradnl"/>
              </w:rPr>
            </w:pPr>
            <w:r>
              <w:rPr>
                <w:rFonts w:ascii="Arial" w:hAnsi="Arial" w:cs="Arial"/>
                <w:b/>
                <w:sz w:val="20"/>
                <w:szCs w:val="20"/>
                <w:lang w:val="es-ES_tradnl"/>
              </w:rPr>
              <w:t>6</w:t>
            </w:r>
            <w:r w:rsidR="000F5E28" w:rsidRPr="00D21382">
              <w:rPr>
                <w:rFonts w:ascii="Arial" w:hAnsi="Arial" w:cs="Arial"/>
                <w:b/>
                <w:sz w:val="20"/>
                <w:szCs w:val="20"/>
                <w:lang w:val="es-ES_tradnl"/>
              </w:rPr>
              <w:t>. Presupuesto Ambiental y Sociocultural</w:t>
            </w:r>
          </w:p>
        </w:tc>
      </w:tr>
      <w:tr w:rsidR="000F5E28" w:rsidRPr="00D21382" w:rsidTr="00451F5A">
        <w:trPr>
          <w:trHeight w:val="2620"/>
        </w:trPr>
        <w:tc>
          <w:tcPr>
            <w:tcW w:w="4820" w:type="dxa"/>
            <w:tcBorders>
              <w:right w:val="single" w:sz="4" w:space="0" w:color="auto"/>
            </w:tcBorders>
          </w:tcPr>
          <w:p w:rsidR="000F5E28" w:rsidRPr="00D21382" w:rsidRDefault="000F5E28" w:rsidP="00E8165C">
            <w:pPr>
              <w:ind w:left="1206" w:hanging="1206"/>
              <w:jc w:val="both"/>
              <w:rPr>
                <w:rFonts w:ascii="Arial" w:eastAsia="Times New Roman" w:hAnsi="Arial" w:cs="Arial"/>
                <w:b/>
                <w:sz w:val="16"/>
                <w:szCs w:val="16"/>
                <w:lang w:val="es-ES"/>
              </w:rPr>
            </w:pPr>
          </w:p>
          <w:p w:rsidR="000F5E28" w:rsidRPr="00D21382" w:rsidRDefault="000F5E28" w:rsidP="00E8165C">
            <w:pPr>
              <w:pStyle w:val="BodyTextIndent3"/>
              <w:tabs>
                <w:tab w:val="left" w:pos="639"/>
              </w:tabs>
              <w:ind w:left="639" w:hanging="639"/>
              <w:rPr>
                <w:rFonts w:ascii="Arial" w:hAnsi="Arial" w:cs="Arial"/>
                <w:u w:val="single"/>
                <w:lang w:val="es-ES_tradnl"/>
              </w:rPr>
            </w:pPr>
          </w:p>
          <w:p w:rsidR="000F5E28" w:rsidRPr="00D21382" w:rsidRDefault="000F5E28"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para la ejecución de la obra: US$ _________</w:t>
            </w:r>
          </w:p>
          <w:p w:rsidR="000F5E28" w:rsidRPr="00D21382" w:rsidRDefault="000F5E28"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socio-ambiental:                    US$ _________</w:t>
            </w:r>
          </w:p>
          <w:p w:rsidR="000F5E28" w:rsidRPr="00D21382" w:rsidRDefault="000F5E28"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total estimado:                       US$ _________</w:t>
            </w:r>
          </w:p>
          <w:p w:rsidR="000F5E28" w:rsidRPr="00D21382" w:rsidRDefault="000F5E28" w:rsidP="00E8165C">
            <w:pPr>
              <w:pStyle w:val="BodyTextIndent3"/>
              <w:tabs>
                <w:tab w:val="left" w:pos="639"/>
              </w:tabs>
              <w:ind w:left="720"/>
              <w:rPr>
                <w:rFonts w:ascii="Arial" w:hAnsi="Arial" w:cs="Arial"/>
                <w:lang w:val="es-ES_tradnl"/>
              </w:rPr>
            </w:pPr>
          </w:p>
          <w:p w:rsidR="000F5E28" w:rsidRPr="00D21382" w:rsidRDefault="000F5E28" w:rsidP="00E8165C">
            <w:pPr>
              <w:ind w:left="1206" w:hanging="1206"/>
              <w:jc w:val="both"/>
              <w:rPr>
                <w:rFonts w:ascii="Arial" w:hAnsi="Arial" w:cs="Arial"/>
                <w:sz w:val="16"/>
                <w:szCs w:val="16"/>
                <w:lang w:val="es-ES_tradnl"/>
              </w:rPr>
            </w:pPr>
          </w:p>
        </w:tc>
        <w:tc>
          <w:tcPr>
            <w:tcW w:w="4394" w:type="dxa"/>
            <w:tcBorders>
              <w:left w:val="single" w:sz="4" w:space="0" w:color="auto"/>
            </w:tcBorders>
          </w:tcPr>
          <w:p w:rsidR="000F5E28" w:rsidRPr="00D21382" w:rsidRDefault="000F5E28" w:rsidP="00E8165C">
            <w:pPr>
              <w:jc w:val="center"/>
              <w:rPr>
                <w:rFonts w:ascii="Arial" w:hAnsi="Arial" w:cs="Arial"/>
                <w:b/>
                <w:sz w:val="20"/>
                <w:szCs w:val="20"/>
                <w:lang w:val="es-ES_tradnl"/>
              </w:rPr>
            </w:pPr>
          </w:p>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Matriz No. 2</w:t>
            </w:r>
          </w:p>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Estimación del Presupuesto Socio-Ambiental</w:t>
            </w:r>
          </w:p>
          <w:p w:rsidR="000F5E28" w:rsidRPr="00D21382" w:rsidRDefault="000F5E28" w:rsidP="00E8165C">
            <w:pPr>
              <w:jc w:val="center"/>
              <w:rPr>
                <w:rFonts w:ascii="Arial" w:hAnsi="Arial" w:cs="Arial"/>
                <w:b/>
                <w:sz w:val="20"/>
                <w:szCs w:val="20"/>
                <w:lang w:val="es-ES_tradnl"/>
              </w:rPr>
            </w:pPr>
          </w:p>
          <w:tbl>
            <w:tblPr>
              <w:tblW w:w="41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93"/>
              <w:gridCol w:w="992"/>
              <w:gridCol w:w="851"/>
            </w:tblGrid>
            <w:tr w:rsidR="000F5E28" w:rsidRPr="00D21382" w:rsidTr="00E8165C">
              <w:trPr>
                <w:cantSplit/>
                <w:trHeight w:val="359"/>
              </w:trPr>
              <w:tc>
                <w:tcPr>
                  <w:tcW w:w="1418" w:type="dxa"/>
                  <w:vMerge w:val="restart"/>
                  <w:vAlign w:val="center"/>
                </w:tcPr>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Categoría por Tipo de Proyecto</w:t>
                  </w:r>
                </w:p>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(MARN)</w:t>
                  </w:r>
                </w:p>
              </w:tc>
              <w:tc>
                <w:tcPr>
                  <w:tcW w:w="2736" w:type="dxa"/>
                  <w:gridSpan w:val="3"/>
                  <w:vAlign w:val="center"/>
                </w:tcPr>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Sensibilidad con el Medio</w:t>
                  </w:r>
                </w:p>
              </w:tc>
            </w:tr>
            <w:tr w:rsidR="000F5E28" w:rsidRPr="00D21382" w:rsidTr="00E8165C">
              <w:trPr>
                <w:cantSplit/>
                <w:trHeight w:val="269"/>
              </w:trPr>
              <w:tc>
                <w:tcPr>
                  <w:tcW w:w="1418" w:type="dxa"/>
                  <w:vMerge/>
                </w:tcPr>
                <w:p w:rsidR="000F5E28" w:rsidRPr="00D21382" w:rsidRDefault="000F5E28" w:rsidP="00E8165C">
                  <w:pPr>
                    <w:jc w:val="center"/>
                    <w:rPr>
                      <w:rFonts w:ascii="Arial" w:hAnsi="Arial" w:cs="Arial"/>
                      <w:b/>
                      <w:sz w:val="16"/>
                      <w:szCs w:val="16"/>
                      <w:lang w:val="es-ES_tradnl"/>
                    </w:rPr>
                  </w:pPr>
                </w:p>
              </w:tc>
              <w:tc>
                <w:tcPr>
                  <w:tcW w:w="893" w:type="dxa"/>
                  <w:tcBorders>
                    <w:bottom w:val="nil"/>
                  </w:tcBorders>
                  <w:vAlign w:val="center"/>
                </w:tcPr>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Alta</w:t>
                  </w:r>
                </w:p>
              </w:tc>
              <w:tc>
                <w:tcPr>
                  <w:tcW w:w="992" w:type="dxa"/>
                  <w:tcBorders>
                    <w:bottom w:val="nil"/>
                  </w:tcBorders>
                  <w:vAlign w:val="center"/>
                </w:tcPr>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Moderada</w:t>
                  </w:r>
                </w:p>
              </w:tc>
              <w:tc>
                <w:tcPr>
                  <w:tcW w:w="851" w:type="dxa"/>
                  <w:tcBorders>
                    <w:bottom w:val="single" w:sz="4" w:space="0" w:color="auto"/>
                  </w:tcBorders>
                  <w:vAlign w:val="center"/>
                </w:tcPr>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Baja</w:t>
                  </w:r>
                </w:p>
              </w:tc>
            </w:tr>
            <w:tr w:rsidR="000F5E28" w:rsidRPr="00D21382" w:rsidTr="00E8165C">
              <w:trPr>
                <w:trHeight w:val="341"/>
              </w:trPr>
              <w:tc>
                <w:tcPr>
                  <w:tcW w:w="1418" w:type="dxa"/>
                  <w:vAlign w:val="center"/>
                </w:tcPr>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Grupo B: 2</w:t>
                  </w:r>
                </w:p>
              </w:tc>
              <w:tc>
                <w:tcPr>
                  <w:tcW w:w="893" w:type="dxa"/>
                  <w:tcBorders>
                    <w:bottom w:val="nil"/>
                  </w:tcBorders>
                  <w:shd w:val="pct37" w:color="auto" w:fill="FFFFFF"/>
                  <w:vAlign w:val="center"/>
                </w:tcPr>
                <w:p w:rsidR="000F5E28" w:rsidRPr="00D21382" w:rsidRDefault="00291F6C" w:rsidP="00E8165C">
                  <w:pPr>
                    <w:jc w:val="center"/>
                    <w:rPr>
                      <w:rFonts w:ascii="Arial" w:hAnsi="Arial" w:cs="Arial"/>
                      <w:b/>
                      <w:sz w:val="16"/>
                      <w:szCs w:val="16"/>
                      <w:lang w:val="es-ES_tradnl"/>
                    </w:rPr>
                  </w:pPr>
                  <w:r w:rsidRPr="00291F6C">
                    <w:rPr>
                      <w:b/>
                      <w:noProof/>
                      <w:sz w:val="20"/>
                      <w:szCs w:val="20"/>
                      <w:lang w:val="es-ES" w:eastAsia="es-ES"/>
                    </w:rPr>
                    <w:pict>
                      <v:oval id="_x0000_s1027" style="position:absolute;left:0;text-align:left;margin-left:30.25pt;margin-top:9.6pt;width:66.2pt;height:22.4pt;z-index:251659264;mso-position-horizontal-relative:text;mso-position-vertical-relative:text" filled="f" strokeweight="1.5pt"/>
                    </w:pict>
                  </w:r>
                  <w:r w:rsidR="000F5E28" w:rsidRPr="00D21382">
                    <w:rPr>
                      <w:rFonts w:ascii="Arial" w:hAnsi="Arial" w:cs="Arial"/>
                      <w:b/>
                      <w:sz w:val="16"/>
                      <w:szCs w:val="16"/>
                      <w:lang w:val="es-ES_tradnl"/>
                    </w:rPr>
                    <w:t>6%</w:t>
                  </w:r>
                </w:p>
              </w:tc>
              <w:tc>
                <w:tcPr>
                  <w:tcW w:w="992" w:type="dxa"/>
                  <w:tcBorders>
                    <w:bottom w:val="single" w:sz="4" w:space="0" w:color="auto"/>
                  </w:tcBorders>
                  <w:shd w:val="pct37" w:color="auto" w:fill="FFFFFF"/>
                  <w:vAlign w:val="center"/>
                </w:tcPr>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4%</w:t>
                  </w:r>
                </w:p>
              </w:tc>
              <w:tc>
                <w:tcPr>
                  <w:tcW w:w="851" w:type="dxa"/>
                  <w:tcBorders>
                    <w:bottom w:val="single" w:sz="4" w:space="0" w:color="auto"/>
                  </w:tcBorders>
                  <w:shd w:val="pct20" w:color="auto" w:fill="FFFFFF"/>
                  <w:vAlign w:val="center"/>
                </w:tcPr>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2%</w:t>
                  </w:r>
                </w:p>
              </w:tc>
            </w:tr>
            <w:tr w:rsidR="000F5E28" w:rsidRPr="00D21382" w:rsidTr="00E8165C">
              <w:trPr>
                <w:trHeight w:val="325"/>
              </w:trPr>
              <w:tc>
                <w:tcPr>
                  <w:tcW w:w="1418" w:type="dxa"/>
                  <w:vAlign w:val="center"/>
                </w:tcPr>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Grupo B: 1</w:t>
                  </w:r>
                </w:p>
              </w:tc>
              <w:tc>
                <w:tcPr>
                  <w:tcW w:w="893" w:type="dxa"/>
                  <w:tcBorders>
                    <w:top w:val="single" w:sz="4" w:space="0" w:color="auto"/>
                    <w:bottom w:val="single" w:sz="4" w:space="0" w:color="auto"/>
                  </w:tcBorders>
                  <w:shd w:val="pct37" w:color="auto" w:fill="FFFFFF"/>
                  <w:vAlign w:val="center"/>
                </w:tcPr>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4%</w:t>
                  </w:r>
                </w:p>
              </w:tc>
              <w:tc>
                <w:tcPr>
                  <w:tcW w:w="992" w:type="dxa"/>
                  <w:tcBorders>
                    <w:top w:val="single" w:sz="4" w:space="0" w:color="auto"/>
                    <w:bottom w:val="single" w:sz="4" w:space="0" w:color="auto"/>
                  </w:tcBorders>
                  <w:shd w:val="pct20" w:color="auto" w:fill="FFFFFF"/>
                  <w:vAlign w:val="center"/>
                </w:tcPr>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2%</w:t>
                  </w:r>
                </w:p>
              </w:tc>
              <w:tc>
                <w:tcPr>
                  <w:tcW w:w="851" w:type="dxa"/>
                  <w:tcBorders>
                    <w:top w:val="single" w:sz="4" w:space="0" w:color="auto"/>
                    <w:bottom w:val="single" w:sz="4" w:space="0" w:color="auto"/>
                  </w:tcBorders>
                  <w:shd w:val="clear" w:color="auto" w:fill="auto"/>
                  <w:vAlign w:val="center"/>
                </w:tcPr>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0%</w:t>
                  </w:r>
                </w:p>
              </w:tc>
            </w:tr>
            <w:tr w:rsidR="000F5E28" w:rsidRPr="00D21382" w:rsidTr="00E8165C">
              <w:trPr>
                <w:trHeight w:val="325"/>
              </w:trPr>
              <w:tc>
                <w:tcPr>
                  <w:tcW w:w="1418" w:type="dxa"/>
                  <w:vAlign w:val="center"/>
                </w:tcPr>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Grupo A: 0</w:t>
                  </w:r>
                </w:p>
              </w:tc>
              <w:tc>
                <w:tcPr>
                  <w:tcW w:w="893" w:type="dxa"/>
                  <w:tcBorders>
                    <w:top w:val="single" w:sz="4" w:space="0" w:color="auto"/>
                    <w:bottom w:val="single" w:sz="4" w:space="0" w:color="auto"/>
                  </w:tcBorders>
                  <w:shd w:val="pct20" w:color="auto" w:fill="FFFFFF"/>
                  <w:vAlign w:val="center"/>
                </w:tcPr>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2%</w:t>
                  </w:r>
                </w:p>
              </w:tc>
              <w:tc>
                <w:tcPr>
                  <w:tcW w:w="992" w:type="dxa"/>
                  <w:tcBorders>
                    <w:top w:val="single" w:sz="4" w:space="0" w:color="auto"/>
                    <w:bottom w:val="single" w:sz="4" w:space="0" w:color="auto"/>
                  </w:tcBorders>
                  <w:shd w:val="clear" w:color="auto" w:fill="auto"/>
                  <w:vAlign w:val="center"/>
                </w:tcPr>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0%</w:t>
                  </w:r>
                </w:p>
              </w:tc>
              <w:tc>
                <w:tcPr>
                  <w:tcW w:w="851" w:type="dxa"/>
                  <w:tcBorders>
                    <w:top w:val="single" w:sz="4" w:space="0" w:color="auto"/>
                    <w:bottom w:val="single" w:sz="4" w:space="0" w:color="auto"/>
                  </w:tcBorders>
                  <w:shd w:val="clear" w:color="auto" w:fill="auto"/>
                  <w:vAlign w:val="center"/>
                </w:tcPr>
                <w:p w:rsidR="000F5E28" w:rsidRPr="00D21382" w:rsidRDefault="000F5E28" w:rsidP="00E8165C">
                  <w:pPr>
                    <w:jc w:val="center"/>
                    <w:rPr>
                      <w:rFonts w:ascii="Arial" w:hAnsi="Arial" w:cs="Arial"/>
                      <w:b/>
                      <w:sz w:val="16"/>
                      <w:szCs w:val="16"/>
                      <w:lang w:val="es-ES_tradnl"/>
                    </w:rPr>
                  </w:pPr>
                  <w:r w:rsidRPr="00D21382">
                    <w:rPr>
                      <w:rFonts w:ascii="Arial" w:hAnsi="Arial" w:cs="Arial"/>
                      <w:b/>
                      <w:sz w:val="16"/>
                      <w:szCs w:val="16"/>
                      <w:lang w:val="es-ES_tradnl"/>
                    </w:rPr>
                    <w:t>0%</w:t>
                  </w:r>
                </w:p>
              </w:tc>
            </w:tr>
          </w:tbl>
          <w:p w:rsidR="000F5E28" w:rsidRPr="00D21382" w:rsidRDefault="000F5E28" w:rsidP="00E8165C">
            <w:pPr>
              <w:rPr>
                <w:rFonts w:ascii="Arial" w:hAnsi="Arial" w:cs="Arial"/>
                <w:sz w:val="16"/>
                <w:lang w:val="es-ES_tradnl"/>
              </w:rPr>
            </w:pPr>
          </w:p>
        </w:tc>
      </w:tr>
    </w:tbl>
    <w:p w:rsidR="00451F5A" w:rsidRPr="00D21382" w:rsidRDefault="00451F5A" w:rsidP="00451F5A">
      <w:pPr>
        <w:rPr>
          <w:rFonts w:ascii="Arial" w:hAnsi="Arial" w:cs="Arial"/>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451F5A" w:rsidRPr="00D21382" w:rsidTr="00D2672F">
        <w:trPr>
          <w:cantSplit/>
          <w:trHeight w:val="80"/>
        </w:trPr>
        <w:tc>
          <w:tcPr>
            <w:tcW w:w="9214" w:type="dxa"/>
            <w:shd w:val="clear" w:color="auto" w:fill="F3F3F3"/>
          </w:tcPr>
          <w:p w:rsidR="00451F5A" w:rsidRPr="00D21382" w:rsidRDefault="00D2672F" w:rsidP="00E8165C">
            <w:pPr>
              <w:rPr>
                <w:rFonts w:ascii="Arial" w:hAnsi="Arial" w:cs="Arial"/>
                <w:b/>
                <w:sz w:val="20"/>
                <w:szCs w:val="20"/>
                <w:lang w:val="es-ES_tradnl"/>
              </w:rPr>
            </w:pPr>
            <w:r>
              <w:rPr>
                <w:rFonts w:ascii="Arial" w:hAnsi="Arial" w:cs="Arial"/>
                <w:b/>
                <w:sz w:val="20"/>
                <w:szCs w:val="20"/>
                <w:lang w:val="es-ES_tradnl"/>
              </w:rPr>
              <w:t>7</w:t>
            </w:r>
            <w:r w:rsidR="00451F5A" w:rsidRPr="00D21382">
              <w:rPr>
                <w:rFonts w:ascii="Arial" w:hAnsi="Arial" w:cs="Arial"/>
                <w:b/>
                <w:sz w:val="20"/>
                <w:szCs w:val="20"/>
                <w:lang w:val="es-ES_tradnl"/>
              </w:rPr>
              <w:t xml:space="preserve">. </w:t>
            </w:r>
            <w:r w:rsidR="00451F5A">
              <w:rPr>
                <w:rFonts w:ascii="Arial" w:hAnsi="Arial" w:cs="Arial"/>
                <w:b/>
                <w:sz w:val="20"/>
                <w:szCs w:val="20"/>
                <w:lang w:val="es-ES_tradnl"/>
              </w:rPr>
              <w:t>Observaciones</w:t>
            </w:r>
          </w:p>
        </w:tc>
      </w:tr>
    </w:tbl>
    <w:tbl>
      <w:tblPr>
        <w:tblStyle w:val="TableGrid"/>
        <w:tblW w:w="9214" w:type="dxa"/>
        <w:tblInd w:w="108" w:type="dxa"/>
        <w:tblLook w:val="04A0"/>
      </w:tblPr>
      <w:tblGrid>
        <w:gridCol w:w="9214"/>
      </w:tblGrid>
      <w:tr w:rsidR="00451F5A" w:rsidRPr="00687B9B" w:rsidTr="00451F5A">
        <w:tc>
          <w:tcPr>
            <w:tcW w:w="9214" w:type="dxa"/>
          </w:tcPr>
          <w:p w:rsidR="00687B9B" w:rsidRPr="00687B9B" w:rsidRDefault="00687B9B" w:rsidP="00C61E65">
            <w:pPr>
              <w:pStyle w:val="ListParagraph"/>
              <w:numPr>
                <w:ilvl w:val="0"/>
                <w:numId w:val="56"/>
              </w:numPr>
              <w:ind w:left="176" w:hanging="176"/>
              <w:jc w:val="both"/>
              <w:rPr>
                <w:rFonts w:ascii="Arial" w:hAnsi="Arial" w:cs="Arial"/>
                <w:sz w:val="16"/>
                <w:szCs w:val="16"/>
                <w:lang w:val="es-SV"/>
              </w:rPr>
            </w:pPr>
            <w:r w:rsidRPr="00687B9B">
              <w:rPr>
                <w:rFonts w:ascii="Arial" w:hAnsi="Arial" w:cs="Arial"/>
                <w:sz w:val="16"/>
                <w:szCs w:val="16"/>
                <w:lang w:val="es-SV"/>
              </w:rPr>
              <w:t xml:space="preserve">Se tiene previsto el mejoramiento de radios de curvatura y la afectación de aproximadamente 8.000 m2 de terrenos por razones de seguridad vial. </w:t>
            </w:r>
          </w:p>
          <w:p w:rsidR="00687B9B" w:rsidRPr="00687B9B" w:rsidRDefault="00687B9B" w:rsidP="00C61E65">
            <w:pPr>
              <w:pStyle w:val="ListParagraph"/>
              <w:numPr>
                <w:ilvl w:val="0"/>
                <w:numId w:val="56"/>
              </w:numPr>
              <w:ind w:left="176" w:hanging="176"/>
              <w:jc w:val="both"/>
              <w:rPr>
                <w:rFonts w:ascii="Arial" w:hAnsi="Arial" w:cs="Arial"/>
                <w:sz w:val="16"/>
                <w:szCs w:val="16"/>
                <w:lang w:val="es-ES"/>
              </w:rPr>
            </w:pPr>
            <w:r w:rsidRPr="00687B9B">
              <w:rPr>
                <w:rFonts w:ascii="Arial" w:hAnsi="Arial" w:cs="Arial"/>
                <w:sz w:val="16"/>
                <w:szCs w:val="16"/>
                <w:lang w:val="es-ES"/>
              </w:rPr>
              <w:t xml:space="preserve">La topografía es montañosa (principalmente los últimos 30 Km). Se observó algunos taludes inestables (alrededor del Km 35,0) que deberán ser atendidos como parte de las obras de rehabilitación a ejecutar. </w:t>
            </w:r>
          </w:p>
          <w:p w:rsidR="00687B9B" w:rsidRPr="00687B9B" w:rsidRDefault="00687B9B" w:rsidP="00C61E65">
            <w:pPr>
              <w:pStyle w:val="ListParagraph"/>
              <w:numPr>
                <w:ilvl w:val="0"/>
                <w:numId w:val="56"/>
              </w:numPr>
              <w:ind w:left="176" w:hanging="176"/>
              <w:jc w:val="both"/>
              <w:rPr>
                <w:rFonts w:ascii="Arial" w:hAnsi="Arial" w:cs="Arial"/>
                <w:sz w:val="16"/>
                <w:szCs w:val="16"/>
                <w:lang w:val="es-ES"/>
              </w:rPr>
            </w:pPr>
            <w:r w:rsidRPr="00687B9B">
              <w:rPr>
                <w:rFonts w:ascii="Arial" w:hAnsi="Arial" w:cs="Arial"/>
                <w:sz w:val="16"/>
                <w:szCs w:val="16"/>
                <w:lang w:val="es-ES"/>
              </w:rPr>
              <w:t>Especies arbóreas ubicadas alrededor de la vía podrían ser afectadas por la ejecución de las obras.</w:t>
            </w:r>
          </w:p>
          <w:p w:rsidR="00687B9B" w:rsidRPr="00687B9B" w:rsidRDefault="00687B9B" w:rsidP="00C61E65">
            <w:pPr>
              <w:pStyle w:val="ListParagraph"/>
              <w:numPr>
                <w:ilvl w:val="0"/>
                <w:numId w:val="56"/>
              </w:numPr>
              <w:ind w:left="176" w:hanging="176"/>
              <w:jc w:val="both"/>
              <w:rPr>
                <w:rFonts w:ascii="Arial" w:hAnsi="Arial" w:cs="Arial"/>
                <w:sz w:val="16"/>
                <w:szCs w:val="16"/>
                <w:lang w:val="es-ES"/>
              </w:rPr>
            </w:pPr>
            <w:r w:rsidRPr="00687B9B">
              <w:rPr>
                <w:rFonts w:ascii="Arial" w:hAnsi="Arial" w:cs="Arial"/>
                <w:sz w:val="16"/>
                <w:szCs w:val="16"/>
                <w:lang w:val="es-ES"/>
              </w:rPr>
              <w:t>Puntos críticos donde la sección de la vía es menor de 4 m y radios de curvatura muy cerrados que requieren ser mejorados</w:t>
            </w:r>
          </w:p>
          <w:p w:rsidR="00687B9B" w:rsidRDefault="00687B9B" w:rsidP="00C61E65">
            <w:pPr>
              <w:pStyle w:val="ListParagraph"/>
              <w:numPr>
                <w:ilvl w:val="0"/>
                <w:numId w:val="56"/>
              </w:numPr>
              <w:ind w:left="176" w:hanging="176"/>
              <w:jc w:val="both"/>
              <w:rPr>
                <w:rFonts w:ascii="Arial" w:hAnsi="Arial" w:cs="Arial"/>
                <w:sz w:val="16"/>
                <w:szCs w:val="16"/>
                <w:lang w:val="es-ES"/>
              </w:rPr>
            </w:pPr>
            <w:r w:rsidRPr="00687B9B">
              <w:rPr>
                <w:rFonts w:ascii="Arial" w:hAnsi="Arial" w:cs="Arial"/>
                <w:sz w:val="16"/>
                <w:szCs w:val="16"/>
                <w:lang w:val="es-ES"/>
              </w:rPr>
              <w:t>Posible afectación de viviendas (casos puntuales y dispersos)</w:t>
            </w:r>
          </w:p>
          <w:p w:rsidR="00451F5A" w:rsidRPr="007A2EB5" w:rsidRDefault="007A2EB5" w:rsidP="00C61E65">
            <w:pPr>
              <w:pStyle w:val="ListParagraph"/>
              <w:numPr>
                <w:ilvl w:val="0"/>
                <w:numId w:val="56"/>
              </w:numPr>
              <w:ind w:left="176" w:hanging="176"/>
              <w:jc w:val="both"/>
              <w:rPr>
                <w:rFonts w:ascii="Arial" w:hAnsi="Arial" w:cs="Arial"/>
                <w:sz w:val="16"/>
                <w:szCs w:val="16"/>
                <w:lang w:val="es-ES"/>
              </w:rPr>
            </w:pPr>
            <w:r>
              <w:rPr>
                <w:rFonts w:ascii="Arial" w:hAnsi="Arial" w:cs="Arial"/>
                <w:sz w:val="16"/>
                <w:szCs w:val="16"/>
                <w:lang w:val="es-ES"/>
              </w:rPr>
              <w:t>Cuenta con EsIA</w:t>
            </w:r>
          </w:p>
        </w:tc>
      </w:tr>
    </w:tbl>
    <w:p w:rsidR="00451F5A" w:rsidRDefault="00451F5A" w:rsidP="00D2672F">
      <w:pPr>
        <w:rPr>
          <w:rFonts w:ascii="Arial" w:hAnsi="Arial" w:cs="Arial"/>
          <w:sz w:val="20"/>
          <w:szCs w:val="20"/>
          <w:lang w:val="es-ES_tradnl"/>
        </w:rPr>
      </w:pPr>
    </w:p>
    <w:p w:rsidR="009A35C4" w:rsidRPr="009A35C4" w:rsidRDefault="009A35C4" w:rsidP="009A35C4">
      <w:pPr>
        <w:pStyle w:val="Heading3"/>
        <w:spacing w:before="0" w:after="0"/>
        <w:ind w:left="360"/>
        <w:jc w:val="center"/>
        <w:rPr>
          <w:b/>
          <w:sz w:val="22"/>
          <w:szCs w:val="22"/>
          <w:lang w:val="es-ES"/>
        </w:rPr>
      </w:pPr>
      <w:bookmarkStart w:id="113" w:name="_Toc293416116"/>
      <w:r w:rsidRPr="009A35C4">
        <w:rPr>
          <w:b/>
          <w:sz w:val="22"/>
          <w:szCs w:val="22"/>
          <w:lang w:val="es-ES"/>
        </w:rPr>
        <w:lastRenderedPageBreak/>
        <w:t xml:space="preserve">Anexo </w:t>
      </w:r>
      <w:r>
        <w:rPr>
          <w:b/>
          <w:sz w:val="22"/>
          <w:szCs w:val="22"/>
          <w:lang w:val="es-ES"/>
        </w:rPr>
        <w:t>3</w:t>
      </w:r>
      <w:r w:rsidRPr="009A35C4">
        <w:rPr>
          <w:b/>
          <w:sz w:val="22"/>
          <w:szCs w:val="22"/>
          <w:lang w:val="es-ES"/>
        </w:rPr>
        <w:t xml:space="preserve">: </w:t>
      </w:r>
      <w:r>
        <w:rPr>
          <w:b/>
          <w:sz w:val="22"/>
          <w:szCs w:val="22"/>
          <w:lang w:val="es-ES"/>
        </w:rPr>
        <w:t>FSAAP Tramo Dulce María – San Fernando</w:t>
      </w:r>
      <w:bookmarkEnd w:id="113"/>
    </w:p>
    <w:p w:rsidR="00D2672F" w:rsidRPr="004A39CE" w:rsidRDefault="00D2672F" w:rsidP="00D2672F">
      <w:pPr>
        <w:rPr>
          <w:sz w:val="16"/>
          <w:szCs w:val="16"/>
          <w:lang w:val="es-ES"/>
        </w:rPr>
      </w:pPr>
    </w:p>
    <w:p w:rsidR="009A35C4" w:rsidRPr="00214C82" w:rsidRDefault="009A35C4" w:rsidP="00D2672F">
      <w:pPr>
        <w:rPr>
          <w:sz w:val="16"/>
          <w:szCs w:val="16"/>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0"/>
        <w:gridCol w:w="3518"/>
        <w:gridCol w:w="2226"/>
      </w:tblGrid>
      <w:tr w:rsidR="00D2672F" w:rsidRPr="00D21382" w:rsidTr="00E8165C">
        <w:tc>
          <w:tcPr>
            <w:tcW w:w="3257" w:type="dxa"/>
            <w:tcBorders>
              <w:right w:val="nil"/>
            </w:tcBorders>
          </w:tcPr>
          <w:p w:rsidR="00D2672F" w:rsidRPr="00D21382" w:rsidRDefault="00D2672F" w:rsidP="00E8165C">
            <w:pPr>
              <w:rPr>
                <w:rFonts w:ascii="Arial" w:hAnsi="Arial" w:cs="Arial"/>
                <w:b/>
                <w:bCs/>
                <w:sz w:val="96"/>
                <w:szCs w:val="96"/>
                <w:lang w:val="es-ES_tradnl"/>
              </w:rPr>
            </w:pPr>
            <w:r w:rsidRPr="00D21382">
              <w:rPr>
                <w:rFonts w:ascii="Arial" w:hAnsi="Arial" w:cs="Arial"/>
                <w:b/>
                <w:bCs/>
                <w:sz w:val="96"/>
                <w:szCs w:val="96"/>
                <w:lang w:val="es-ES_tradnl"/>
              </w:rPr>
              <w:t>FSAAP</w:t>
            </w:r>
          </w:p>
        </w:tc>
        <w:tc>
          <w:tcPr>
            <w:tcW w:w="4256" w:type="dxa"/>
            <w:tcBorders>
              <w:left w:val="nil"/>
            </w:tcBorders>
          </w:tcPr>
          <w:p w:rsidR="00D2672F" w:rsidRPr="00D21382" w:rsidRDefault="00D2672F" w:rsidP="00E8165C">
            <w:pPr>
              <w:rPr>
                <w:rFonts w:ascii="Arial" w:hAnsi="Arial" w:cs="Arial"/>
                <w:b/>
                <w:bCs/>
                <w:lang w:val="es-ES_tradnl"/>
              </w:rPr>
            </w:pPr>
          </w:p>
          <w:p w:rsidR="00D2672F" w:rsidRPr="00D21382" w:rsidRDefault="00D2672F" w:rsidP="00E8165C">
            <w:pPr>
              <w:rPr>
                <w:rFonts w:ascii="Arial" w:hAnsi="Arial" w:cs="Arial"/>
                <w:b/>
                <w:bCs/>
                <w:sz w:val="12"/>
                <w:szCs w:val="12"/>
                <w:lang w:val="es-ES_tradnl"/>
              </w:rPr>
            </w:pPr>
          </w:p>
          <w:p w:rsidR="00D2672F" w:rsidRPr="00D21382" w:rsidRDefault="00D2672F" w:rsidP="00E8165C">
            <w:pPr>
              <w:rPr>
                <w:rFonts w:ascii="Arial" w:hAnsi="Arial" w:cs="Arial"/>
                <w:b/>
                <w:bCs/>
                <w:lang w:val="es-ES_tradnl"/>
              </w:rPr>
            </w:pPr>
            <w:r w:rsidRPr="00D21382">
              <w:rPr>
                <w:rFonts w:ascii="Arial" w:hAnsi="Arial" w:cs="Arial"/>
                <w:b/>
                <w:bCs/>
                <w:lang w:val="es-ES_tradnl"/>
              </w:rPr>
              <w:t xml:space="preserve">FICHA SOCIO-AMBIENTAL DE ANÁLISIS PRELIMINAR </w:t>
            </w:r>
          </w:p>
        </w:tc>
        <w:tc>
          <w:tcPr>
            <w:tcW w:w="1701" w:type="dxa"/>
          </w:tcPr>
          <w:p w:rsidR="00D2672F" w:rsidRPr="00D21382" w:rsidRDefault="00D2672F" w:rsidP="00E8165C">
            <w:pPr>
              <w:jc w:val="center"/>
              <w:rPr>
                <w:rFonts w:ascii="Arial" w:hAnsi="Arial" w:cs="Arial"/>
                <w:b/>
                <w:bCs/>
                <w:sz w:val="10"/>
                <w:szCs w:val="10"/>
                <w:lang w:val="es-ES_tradnl"/>
              </w:rPr>
            </w:pPr>
          </w:p>
          <w:p w:rsidR="00D2672F" w:rsidRPr="00D21382" w:rsidRDefault="00D2672F" w:rsidP="00E8165C">
            <w:pPr>
              <w:jc w:val="center"/>
              <w:rPr>
                <w:rFonts w:ascii="Arial" w:hAnsi="Arial" w:cs="Arial"/>
                <w:b/>
                <w:bCs/>
                <w:lang w:val="es-ES_tradnl"/>
              </w:rPr>
            </w:pPr>
            <w:r w:rsidRPr="00D21382">
              <w:rPr>
                <w:rFonts w:ascii="Arial" w:hAnsi="Arial" w:cs="Arial"/>
                <w:b/>
                <w:bCs/>
                <w:noProof/>
                <w:lang w:eastAsia="en-US"/>
              </w:rPr>
              <w:drawing>
                <wp:inline distT="0" distB="0" distL="0" distR="0">
                  <wp:extent cx="1247775" cy="609600"/>
                  <wp:effectExtent l="19050" t="0" r="9525" b="0"/>
                  <wp:docPr id="26" name="Imagen 8" descr="C:\Documents and Settings\MARCOS\Mis documentos\Documentos Trabajo MZ\1. Banco Mundial\1. Proyectos por País\Belice\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COS\Mis documentos\Documentos Trabajo MZ\1. Banco Mundial\1. Proyectos por País\Belice\Nueva imagen.jpg"/>
                          <pic:cNvPicPr>
                            <a:picLocks noChangeAspect="1" noChangeArrowheads="1"/>
                          </pic:cNvPicPr>
                        </pic:nvPicPr>
                        <pic:blipFill>
                          <a:blip r:embed="rId55" cstate="print"/>
                          <a:srcRect/>
                          <a:stretch>
                            <a:fillRect/>
                          </a:stretch>
                        </pic:blipFill>
                        <pic:spPr bwMode="auto">
                          <a:xfrm>
                            <a:off x="0" y="0"/>
                            <a:ext cx="1254888" cy="613075"/>
                          </a:xfrm>
                          <a:prstGeom prst="rect">
                            <a:avLst/>
                          </a:prstGeom>
                          <a:noFill/>
                          <a:ln w="9525">
                            <a:noFill/>
                            <a:miter lim="800000"/>
                            <a:headEnd/>
                            <a:tailEnd/>
                          </a:ln>
                        </pic:spPr>
                      </pic:pic>
                    </a:graphicData>
                  </a:graphic>
                </wp:inline>
              </w:drawing>
            </w:r>
          </w:p>
        </w:tc>
      </w:tr>
    </w:tbl>
    <w:p w:rsidR="00D2672F" w:rsidRPr="00214C82" w:rsidRDefault="00D2672F" w:rsidP="00D2672F">
      <w:pPr>
        <w:ind w:right="-360"/>
        <w:rPr>
          <w:b/>
          <w:sz w:val="22"/>
          <w:szCs w:val="22"/>
          <w:lang w:val="es-ES_tradnl"/>
        </w:rPr>
      </w:pPr>
    </w:p>
    <w:p w:rsidR="00D2672F" w:rsidRPr="00214C82" w:rsidRDefault="00D2672F" w:rsidP="00D2672F">
      <w:pPr>
        <w:ind w:right="-360"/>
        <w:rPr>
          <w:sz w:val="20"/>
          <w:szCs w:val="20"/>
          <w:lang w:val="es-ES_tradnl"/>
        </w:rPr>
      </w:pPr>
      <w:r w:rsidRPr="00214C82">
        <w:rPr>
          <w:b/>
          <w:sz w:val="20"/>
          <w:szCs w:val="20"/>
          <w:lang w:val="es-ES_tradnl"/>
        </w:rPr>
        <w:t xml:space="preserve">Nombre del Proyecto: </w:t>
      </w:r>
      <w:r w:rsidRPr="009A35C4">
        <w:rPr>
          <w:sz w:val="20"/>
          <w:szCs w:val="20"/>
          <w:lang w:val="es-ES_tradnl"/>
        </w:rPr>
        <w:t xml:space="preserve">Tramo </w:t>
      </w:r>
      <w:r w:rsidR="009A35C4" w:rsidRPr="009A35C4">
        <w:rPr>
          <w:sz w:val="20"/>
          <w:szCs w:val="20"/>
          <w:lang w:val="es-ES_tradnl"/>
        </w:rPr>
        <w:t>Dulce María – San Fernando</w:t>
      </w:r>
      <w:r w:rsidR="009A35C4">
        <w:rPr>
          <w:b/>
          <w:sz w:val="20"/>
          <w:szCs w:val="20"/>
          <w:lang w:val="es-ES_tradnl"/>
        </w:rPr>
        <w:t xml:space="preserve"> </w:t>
      </w:r>
      <w:r w:rsidRPr="00214C82">
        <w:rPr>
          <w:sz w:val="20"/>
          <w:szCs w:val="20"/>
          <w:lang w:val="es-ES_tradnl"/>
        </w:rPr>
        <w:tab/>
      </w:r>
      <w:r w:rsidRPr="00214C82">
        <w:rPr>
          <w:sz w:val="20"/>
          <w:szCs w:val="20"/>
          <w:lang w:val="es-ES_tradnl"/>
        </w:rPr>
        <w:tab/>
      </w:r>
      <w:r w:rsidR="009A35C4">
        <w:rPr>
          <w:sz w:val="20"/>
          <w:szCs w:val="20"/>
          <w:lang w:val="es-ES_tradnl"/>
        </w:rPr>
        <w:tab/>
      </w:r>
      <w:r w:rsidRPr="00214C82">
        <w:rPr>
          <w:b/>
          <w:sz w:val="20"/>
          <w:szCs w:val="20"/>
          <w:lang w:val="es-ES_tradnl"/>
        </w:rPr>
        <w:t>Fecha</w:t>
      </w:r>
      <w:r w:rsidRPr="00214C82">
        <w:rPr>
          <w:b/>
          <w:sz w:val="20"/>
          <w:szCs w:val="20"/>
          <w:lang w:val="es-ES_tradnl"/>
        </w:rPr>
        <w:tab/>
        <w:t xml:space="preserve">: </w:t>
      </w:r>
      <w:r>
        <w:rPr>
          <w:sz w:val="20"/>
          <w:szCs w:val="20"/>
          <w:lang w:val="es-ES_tradnl"/>
        </w:rPr>
        <w:t>Abril, 2011</w:t>
      </w:r>
    </w:p>
    <w:p w:rsidR="00D2672F" w:rsidRPr="00214C82" w:rsidRDefault="00D2672F" w:rsidP="00D2672F">
      <w:pPr>
        <w:ind w:right="-540"/>
        <w:rPr>
          <w:sz w:val="20"/>
          <w:szCs w:val="20"/>
          <w:lang w:val="es-ES_tradnl"/>
        </w:rPr>
      </w:pPr>
      <w:r w:rsidRPr="00214C82">
        <w:rPr>
          <w:b/>
          <w:sz w:val="20"/>
          <w:szCs w:val="20"/>
          <w:lang w:val="es-ES_tradnl"/>
        </w:rPr>
        <w:t xml:space="preserve">Responsable Ambiental: </w:t>
      </w:r>
      <w:r>
        <w:rPr>
          <w:sz w:val="20"/>
          <w:szCs w:val="20"/>
          <w:lang w:val="es-ES_tradnl"/>
        </w:rPr>
        <w:t>Marco Zambrano</w:t>
      </w:r>
      <w:r>
        <w:rPr>
          <w:sz w:val="20"/>
          <w:szCs w:val="20"/>
          <w:lang w:val="es-ES_tradnl"/>
        </w:rPr>
        <w:tab/>
      </w:r>
      <w:r>
        <w:rPr>
          <w:sz w:val="20"/>
          <w:szCs w:val="20"/>
          <w:lang w:val="es-ES_tradnl"/>
        </w:rPr>
        <w:tab/>
      </w:r>
      <w:r>
        <w:rPr>
          <w:sz w:val="20"/>
          <w:szCs w:val="20"/>
          <w:lang w:val="es-ES_tradnl"/>
        </w:rPr>
        <w:tab/>
      </w:r>
      <w:r w:rsidRPr="00214C82">
        <w:rPr>
          <w:sz w:val="20"/>
          <w:szCs w:val="20"/>
          <w:lang w:val="es-ES_tradnl"/>
        </w:rPr>
        <w:t xml:space="preserve"> </w:t>
      </w:r>
      <w:r w:rsidRPr="00214C82">
        <w:rPr>
          <w:b/>
          <w:sz w:val="20"/>
          <w:szCs w:val="20"/>
          <w:lang w:val="es-ES_tradnl"/>
        </w:rPr>
        <w:tab/>
      </w:r>
      <w:r w:rsidRPr="00214C82">
        <w:rPr>
          <w:b/>
          <w:sz w:val="20"/>
          <w:szCs w:val="20"/>
          <w:lang w:val="es-ES_tradnl"/>
        </w:rPr>
        <w:tab/>
        <w:t>Firma</w:t>
      </w:r>
      <w:r w:rsidRPr="00214C82">
        <w:rPr>
          <w:b/>
          <w:sz w:val="20"/>
          <w:szCs w:val="20"/>
          <w:lang w:val="es-ES_tradnl"/>
        </w:rPr>
        <w:tab/>
        <w:t xml:space="preserve">: </w:t>
      </w:r>
      <w:r w:rsidRPr="00214C82">
        <w:rPr>
          <w:sz w:val="20"/>
          <w:szCs w:val="20"/>
          <w:lang w:val="es-ES_tradnl"/>
        </w:rPr>
        <w:t>__________________</w:t>
      </w:r>
    </w:p>
    <w:p w:rsidR="00D2672F" w:rsidRPr="00214C82" w:rsidRDefault="00D2672F" w:rsidP="00D2672F">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D2672F" w:rsidRPr="00D21382" w:rsidTr="00E8165C">
        <w:tc>
          <w:tcPr>
            <w:tcW w:w="9214" w:type="dxa"/>
            <w:gridSpan w:val="2"/>
            <w:shd w:val="pct5" w:color="auto" w:fill="FFFFFF"/>
          </w:tcPr>
          <w:p w:rsidR="00D2672F" w:rsidRPr="00D21382" w:rsidRDefault="00D2672F" w:rsidP="00E8165C">
            <w:pPr>
              <w:rPr>
                <w:rFonts w:ascii="Arial" w:hAnsi="Arial" w:cs="Arial"/>
                <w:sz w:val="20"/>
                <w:szCs w:val="20"/>
                <w:lang w:val="es-ES_tradnl"/>
              </w:rPr>
            </w:pPr>
            <w:r w:rsidRPr="00D21382">
              <w:rPr>
                <w:rFonts w:ascii="Arial" w:hAnsi="Arial" w:cs="Arial"/>
                <w:b/>
                <w:sz w:val="20"/>
                <w:szCs w:val="20"/>
                <w:lang w:val="es-ES_tradnl"/>
              </w:rPr>
              <w:t>1. Características del proyecto</w:t>
            </w:r>
          </w:p>
        </w:tc>
      </w:tr>
      <w:tr w:rsidR="00D2672F" w:rsidRPr="00D21382" w:rsidTr="00E8165C">
        <w:tc>
          <w:tcPr>
            <w:tcW w:w="4680" w:type="dxa"/>
          </w:tcPr>
          <w:p w:rsidR="00D2672F" w:rsidRDefault="00D2672F" w:rsidP="00E8165C">
            <w:pPr>
              <w:rPr>
                <w:rFonts w:ascii="Arial" w:hAnsi="Arial" w:cs="Arial"/>
                <w:b/>
                <w:sz w:val="16"/>
                <w:lang w:val="es-ES_tradnl"/>
              </w:rPr>
            </w:pPr>
          </w:p>
          <w:p w:rsidR="00D2672F" w:rsidRPr="00D21382" w:rsidRDefault="00D2672F" w:rsidP="00E8165C">
            <w:pPr>
              <w:rPr>
                <w:rFonts w:ascii="Arial" w:hAnsi="Arial" w:cs="Arial"/>
                <w:sz w:val="16"/>
                <w:lang w:val="es-ES_tradnl"/>
              </w:rPr>
            </w:pPr>
            <w:r w:rsidRPr="00D21382">
              <w:rPr>
                <w:rFonts w:ascii="Arial" w:hAnsi="Arial" w:cs="Arial"/>
                <w:b/>
                <w:sz w:val="16"/>
                <w:lang w:val="es-ES_tradnl"/>
              </w:rPr>
              <w:t>Objetivo General del proyecto:</w:t>
            </w:r>
            <w:r w:rsidRPr="00D21382">
              <w:rPr>
                <w:rFonts w:ascii="Arial" w:hAnsi="Arial" w:cs="Arial"/>
                <w:sz w:val="16"/>
                <w:lang w:val="es-ES_tradnl"/>
              </w:rPr>
              <w:t xml:space="preserve">   </w:t>
            </w:r>
          </w:p>
          <w:p w:rsidR="00D2672F" w:rsidRPr="00D21382" w:rsidRDefault="00D2672F" w:rsidP="00E8165C">
            <w:pPr>
              <w:rPr>
                <w:rFonts w:ascii="Arial" w:hAnsi="Arial" w:cs="Arial"/>
                <w:sz w:val="16"/>
                <w:lang w:val="es-ES_tradnl"/>
              </w:rPr>
            </w:pPr>
            <w:r>
              <w:rPr>
                <w:rFonts w:ascii="Arial" w:hAnsi="Arial" w:cs="Arial"/>
                <w:sz w:val="16"/>
                <w:lang w:val="es-ES_tradnl"/>
              </w:rPr>
              <w:t>Rehabilitación y mejoramiento progresivo del tramo</w:t>
            </w:r>
          </w:p>
          <w:p w:rsidR="00D2672F" w:rsidRPr="00D21382" w:rsidRDefault="00D2672F" w:rsidP="00E8165C">
            <w:pPr>
              <w:rPr>
                <w:rFonts w:ascii="Arial" w:hAnsi="Arial" w:cs="Arial"/>
                <w:sz w:val="16"/>
                <w:lang w:val="es-ES_tradnl"/>
              </w:rPr>
            </w:pPr>
          </w:p>
        </w:tc>
        <w:tc>
          <w:tcPr>
            <w:tcW w:w="4534" w:type="dxa"/>
          </w:tcPr>
          <w:p w:rsidR="00D2672F" w:rsidRDefault="00D2672F" w:rsidP="00E8165C">
            <w:pPr>
              <w:rPr>
                <w:rFonts w:ascii="Arial" w:hAnsi="Arial" w:cs="Arial"/>
                <w:b/>
                <w:sz w:val="16"/>
                <w:lang w:val="es-ES_tradnl"/>
              </w:rPr>
            </w:pPr>
          </w:p>
          <w:p w:rsidR="00D2672F" w:rsidRPr="00D21382" w:rsidRDefault="00D2672F" w:rsidP="00E8165C">
            <w:pPr>
              <w:rPr>
                <w:rFonts w:ascii="Arial" w:hAnsi="Arial" w:cs="Arial"/>
                <w:b/>
                <w:sz w:val="16"/>
                <w:lang w:val="es-ES_tradnl"/>
              </w:rPr>
            </w:pPr>
            <w:r w:rsidRPr="00D21382">
              <w:rPr>
                <w:rFonts w:ascii="Arial" w:hAnsi="Arial" w:cs="Arial"/>
                <w:b/>
                <w:sz w:val="16"/>
                <w:lang w:val="es-ES_tradnl"/>
              </w:rPr>
              <w:t>Objetivos específicos del proyecto:</w:t>
            </w:r>
          </w:p>
          <w:p w:rsidR="00D2672F" w:rsidRDefault="00D2672F"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Superficie de rodadura</w:t>
            </w:r>
          </w:p>
          <w:p w:rsidR="00D2672F" w:rsidRDefault="00D2672F"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Drenaje</w:t>
            </w:r>
          </w:p>
          <w:p w:rsidR="00D2672F" w:rsidRDefault="00D2672F"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 xml:space="preserve">Señalización, </w:t>
            </w:r>
          </w:p>
          <w:p w:rsidR="00D2672F" w:rsidRPr="00D21382" w:rsidRDefault="00D2672F"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Otros</w:t>
            </w:r>
          </w:p>
          <w:p w:rsidR="00D2672F" w:rsidRPr="00D21382" w:rsidRDefault="00D2672F" w:rsidP="00E8165C">
            <w:pPr>
              <w:rPr>
                <w:rFonts w:ascii="Arial" w:hAnsi="Arial" w:cs="Arial"/>
                <w:sz w:val="16"/>
                <w:lang w:val="es-ES_tradnl"/>
              </w:rPr>
            </w:pPr>
          </w:p>
        </w:tc>
      </w:tr>
    </w:tbl>
    <w:p w:rsidR="00D2672F" w:rsidRPr="00D21382" w:rsidRDefault="00D2672F" w:rsidP="00D2672F">
      <w:pPr>
        <w:ind w:left="720"/>
        <w:rPr>
          <w:rFonts w:ascii="Arial" w:hAnsi="Arial" w:cs="Arial"/>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7796"/>
      </w:tblGrid>
      <w:tr w:rsidR="00D2672F" w:rsidRPr="00A8646E" w:rsidTr="00E8165C">
        <w:tc>
          <w:tcPr>
            <w:tcW w:w="9214" w:type="dxa"/>
            <w:gridSpan w:val="2"/>
            <w:shd w:val="pct5" w:color="auto" w:fill="FFFFFF"/>
          </w:tcPr>
          <w:p w:rsidR="00D2672F" w:rsidRPr="00D21382" w:rsidRDefault="00D2672F" w:rsidP="00E8165C">
            <w:pPr>
              <w:rPr>
                <w:rFonts w:ascii="Arial" w:hAnsi="Arial" w:cs="Arial"/>
                <w:sz w:val="20"/>
                <w:szCs w:val="20"/>
                <w:lang w:val="es-ES_tradnl"/>
              </w:rPr>
            </w:pPr>
            <w:r>
              <w:rPr>
                <w:rFonts w:ascii="Arial" w:hAnsi="Arial" w:cs="Arial"/>
                <w:b/>
                <w:sz w:val="20"/>
                <w:szCs w:val="20"/>
                <w:lang w:val="es-ES_tradnl"/>
              </w:rPr>
              <w:t>2</w:t>
            </w:r>
            <w:r w:rsidRPr="00D21382">
              <w:rPr>
                <w:rFonts w:ascii="Arial" w:hAnsi="Arial" w:cs="Arial"/>
                <w:b/>
                <w:sz w:val="20"/>
                <w:szCs w:val="20"/>
                <w:lang w:val="es-ES_tradnl"/>
              </w:rPr>
              <w:t xml:space="preserve">. Clasificación en función de las características de las obras </w:t>
            </w:r>
          </w:p>
        </w:tc>
      </w:tr>
      <w:tr w:rsidR="00D2672F" w:rsidRPr="00A8646E" w:rsidTr="00E8165C">
        <w:trPr>
          <w:trHeight w:val="1425"/>
        </w:trPr>
        <w:tc>
          <w:tcPr>
            <w:tcW w:w="1418" w:type="dxa"/>
            <w:tcBorders>
              <w:right w:val="nil"/>
            </w:tcBorders>
          </w:tcPr>
          <w:p w:rsidR="00D2672F" w:rsidRPr="00214C82" w:rsidRDefault="00D2672F" w:rsidP="00E8165C">
            <w:pPr>
              <w:rPr>
                <w:sz w:val="16"/>
                <w:lang w:val="es-ES_tradnl"/>
              </w:rPr>
            </w:pPr>
          </w:p>
          <w:p w:rsidR="00D2672F" w:rsidRDefault="00D2672F" w:rsidP="00C61E65">
            <w:pPr>
              <w:pStyle w:val="ListParagraph"/>
              <w:numPr>
                <w:ilvl w:val="0"/>
                <w:numId w:val="43"/>
              </w:numPr>
              <w:ind w:left="356" w:hanging="284"/>
              <w:rPr>
                <w:b/>
                <w:sz w:val="16"/>
                <w:lang w:val="es-ES_tradnl"/>
              </w:rPr>
            </w:pPr>
            <w:r w:rsidRPr="005568E2">
              <w:rPr>
                <w:b/>
                <w:sz w:val="16"/>
                <w:lang w:val="es-ES_tradnl"/>
              </w:rPr>
              <w:t>GRUPO A</w:t>
            </w:r>
          </w:p>
          <w:p w:rsidR="00D2672F" w:rsidRDefault="00D2672F" w:rsidP="00E8165C">
            <w:pPr>
              <w:rPr>
                <w:b/>
                <w:sz w:val="16"/>
                <w:szCs w:val="16"/>
                <w:u w:val="single"/>
                <w:lang w:val="es-ES_tradnl"/>
              </w:rPr>
            </w:pPr>
          </w:p>
          <w:p w:rsidR="00D2672F" w:rsidRDefault="00D2672F" w:rsidP="00E8165C">
            <w:pPr>
              <w:rPr>
                <w:b/>
                <w:sz w:val="16"/>
                <w:szCs w:val="16"/>
                <w:u w:val="single"/>
                <w:lang w:val="es-ES_tradnl"/>
              </w:rPr>
            </w:pPr>
          </w:p>
          <w:p w:rsidR="00D2672F" w:rsidRDefault="00D2672F" w:rsidP="00E8165C">
            <w:pPr>
              <w:rPr>
                <w:b/>
                <w:sz w:val="16"/>
                <w:szCs w:val="16"/>
                <w:u w:val="single"/>
                <w:lang w:val="es-ES_tradnl"/>
              </w:rPr>
            </w:pPr>
          </w:p>
          <w:p w:rsidR="00D2672F" w:rsidRDefault="00D2672F" w:rsidP="00E8165C">
            <w:pPr>
              <w:rPr>
                <w:b/>
                <w:sz w:val="16"/>
                <w:szCs w:val="16"/>
                <w:u w:val="single"/>
                <w:lang w:val="es-ES_tradnl"/>
              </w:rPr>
            </w:pPr>
          </w:p>
          <w:p w:rsidR="00D2672F" w:rsidRPr="005568E2" w:rsidRDefault="00D2672F" w:rsidP="00E8165C">
            <w:pPr>
              <w:rPr>
                <w:b/>
                <w:sz w:val="16"/>
                <w:szCs w:val="16"/>
                <w:u w:val="single"/>
                <w:lang w:val="es-ES_tradnl"/>
              </w:rPr>
            </w:pPr>
          </w:p>
          <w:p w:rsidR="00D2672F" w:rsidRDefault="00D2672F" w:rsidP="00C61E65">
            <w:pPr>
              <w:pStyle w:val="ListParagraph"/>
              <w:numPr>
                <w:ilvl w:val="0"/>
                <w:numId w:val="48"/>
              </w:numPr>
              <w:ind w:left="356" w:hanging="284"/>
              <w:rPr>
                <w:b/>
                <w:sz w:val="16"/>
                <w:lang w:val="es-ES_tradnl"/>
              </w:rPr>
            </w:pPr>
            <w:r w:rsidRPr="005568E2">
              <w:rPr>
                <w:b/>
                <w:sz w:val="16"/>
                <w:lang w:val="es-ES_tradnl"/>
              </w:rPr>
              <w:t xml:space="preserve">GRUPO </w:t>
            </w:r>
            <w:r>
              <w:rPr>
                <w:b/>
                <w:sz w:val="16"/>
                <w:lang w:val="es-ES_tradnl"/>
              </w:rPr>
              <w:t>B1</w:t>
            </w:r>
          </w:p>
          <w:p w:rsidR="00D2672F" w:rsidRPr="006976C7" w:rsidRDefault="00D2672F" w:rsidP="00E8165C">
            <w:pPr>
              <w:pStyle w:val="ListParagraph"/>
              <w:rPr>
                <w:b/>
                <w:sz w:val="16"/>
                <w:lang w:val="es-ES_tradnl"/>
              </w:rPr>
            </w:pPr>
          </w:p>
          <w:p w:rsidR="00D2672F" w:rsidRPr="00214C82" w:rsidRDefault="00D2672F" w:rsidP="00E8165C">
            <w:pPr>
              <w:rPr>
                <w:sz w:val="16"/>
                <w:lang w:val="es-ES_tradnl"/>
              </w:rPr>
            </w:pPr>
          </w:p>
          <w:p w:rsidR="00D2672F" w:rsidRPr="005568E2" w:rsidRDefault="00D2672F" w:rsidP="00C61E65">
            <w:pPr>
              <w:pStyle w:val="ListParagraph"/>
              <w:numPr>
                <w:ilvl w:val="0"/>
                <w:numId w:val="33"/>
              </w:numPr>
              <w:ind w:left="356" w:hanging="284"/>
              <w:rPr>
                <w:b/>
                <w:sz w:val="16"/>
                <w:lang w:val="es-ES_tradnl"/>
              </w:rPr>
            </w:pPr>
            <w:r w:rsidRPr="005568E2">
              <w:rPr>
                <w:b/>
                <w:sz w:val="16"/>
                <w:lang w:val="es-ES_tradnl"/>
              </w:rPr>
              <w:t xml:space="preserve">GRUPO </w:t>
            </w:r>
            <w:r>
              <w:rPr>
                <w:b/>
                <w:sz w:val="16"/>
                <w:lang w:val="es-ES_tradnl"/>
              </w:rPr>
              <w:t>B2</w:t>
            </w:r>
          </w:p>
          <w:p w:rsidR="00D2672F" w:rsidRPr="006976C7" w:rsidRDefault="00D2672F" w:rsidP="00E8165C">
            <w:pPr>
              <w:jc w:val="both"/>
              <w:rPr>
                <w:sz w:val="16"/>
                <w:lang w:val="es-ES_tradnl"/>
              </w:rPr>
            </w:pPr>
          </w:p>
        </w:tc>
        <w:tc>
          <w:tcPr>
            <w:tcW w:w="7796" w:type="dxa"/>
            <w:tcBorders>
              <w:left w:val="nil"/>
            </w:tcBorders>
          </w:tcPr>
          <w:p w:rsidR="00D2672F" w:rsidRPr="005568E2" w:rsidRDefault="00D2672F" w:rsidP="00E8165C">
            <w:pPr>
              <w:pStyle w:val="ListParagraph"/>
              <w:ind w:left="356"/>
              <w:rPr>
                <w:b/>
                <w:sz w:val="16"/>
                <w:lang w:val="es-ES_tradnl"/>
              </w:rPr>
            </w:pPr>
          </w:p>
          <w:p w:rsidR="00D2672F" w:rsidRPr="005568E2" w:rsidRDefault="00D2672F"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Proyectos viales de mantenimiento rutinario y periódico</w:t>
            </w:r>
          </w:p>
          <w:p w:rsidR="00D2672F" w:rsidRDefault="00D2672F"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Construcción de islas para parada de buses; Construcción de retornos;</w:t>
            </w:r>
          </w:p>
          <w:p w:rsidR="00D2672F" w:rsidRDefault="00D2672F"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Obras de mitigación de taludes, con longitudes no mayores de 50 m y altura de 3 m</w:t>
            </w:r>
            <w:r>
              <w:rPr>
                <w:rFonts w:ascii="Arial" w:hAnsi="Arial" w:cs="Arial"/>
                <w:sz w:val="16"/>
                <w:szCs w:val="16"/>
                <w:lang w:val="es-ES_tradnl"/>
              </w:rPr>
              <w:t>;</w:t>
            </w:r>
          </w:p>
          <w:p w:rsidR="00D2672F" w:rsidRPr="005568E2" w:rsidRDefault="00D2672F"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Obras de conformación y estabilización de taludes no mayores de 100 m2;</w:t>
            </w:r>
          </w:p>
          <w:p w:rsidR="00D2672F" w:rsidRPr="005568E2" w:rsidRDefault="00D2672F" w:rsidP="00C61E65">
            <w:pPr>
              <w:pStyle w:val="ListParagraph"/>
              <w:numPr>
                <w:ilvl w:val="0"/>
                <w:numId w:val="40"/>
              </w:numPr>
              <w:ind w:left="355" w:hanging="283"/>
              <w:jc w:val="both"/>
              <w:rPr>
                <w:rFonts w:ascii="Arial" w:hAnsi="Arial" w:cs="Arial"/>
                <w:sz w:val="16"/>
                <w:szCs w:val="16"/>
                <w:lang w:val="es-ES_tradnl"/>
              </w:rPr>
            </w:pPr>
            <w:r w:rsidRPr="005568E2">
              <w:rPr>
                <w:rFonts w:ascii="Arial" w:hAnsi="Arial" w:cs="Arial"/>
                <w:sz w:val="16"/>
                <w:szCs w:val="16"/>
                <w:lang w:val="es-ES_tradnl"/>
              </w:rPr>
              <w:t xml:space="preserve">Mejoramiento de caminos rurales, que no incluyan apertura, ampliación, ni modificación en el trazo.  </w:t>
            </w:r>
          </w:p>
          <w:p w:rsidR="00D2672F" w:rsidRDefault="00D2672F" w:rsidP="00E8165C">
            <w:pPr>
              <w:pStyle w:val="ListParagraph"/>
              <w:ind w:left="355" w:hanging="283"/>
              <w:jc w:val="both"/>
              <w:rPr>
                <w:rFonts w:ascii="Arial" w:hAnsi="Arial" w:cs="Arial"/>
                <w:sz w:val="16"/>
                <w:szCs w:val="16"/>
                <w:lang w:val="es-ES_tradnl"/>
              </w:rPr>
            </w:pPr>
          </w:p>
          <w:p w:rsidR="00D2672F" w:rsidRPr="005568E2" w:rsidRDefault="00D2672F" w:rsidP="00C61E65">
            <w:pPr>
              <w:pStyle w:val="ListParagraph"/>
              <w:numPr>
                <w:ilvl w:val="0"/>
                <w:numId w:val="49"/>
              </w:numPr>
              <w:tabs>
                <w:tab w:val="clear" w:pos="720"/>
                <w:tab w:val="num" w:pos="355"/>
              </w:tabs>
              <w:ind w:left="355" w:hanging="283"/>
              <w:jc w:val="both"/>
              <w:rPr>
                <w:rFonts w:ascii="Arial" w:hAnsi="Arial" w:cs="Arial"/>
                <w:sz w:val="16"/>
                <w:szCs w:val="16"/>
                <w:lang w:val="es-ES_tradnl"/>
              </w:rPr>
            </w:pPr>
            <w:r>
              <w:rPr>
                <w:rFonts w:ascii="Arial" w:hAnsi="Arial" w:cs="Arial"/>
                <w:sz w:val="16"/>
                <w:szCs w:val="16"/>
                <w:lang w:val="es-ES_tradnl"/>
              </w:rPr>
              <w:t>Las intervenciones se realizan sobre la vía ya construida;</w:t>
            </w:r>
          </w:p>
          <w:p w:rsidR="00D2672F" w:rsidRDefault="00D2672F" w:rsidP="00C61E65">
            <w:pPr>
              <w:pStyle w:val="ListParagraph"/>
              <w:numPr>
                <w:ilvl w:val="0"/>
                <w:numId w:val="49"/>
              </w:numPr>
              <w:tabs>
                <w:tab w:val="clear" w:pos="720"/>
                <w:tab w:val="num" w:pos="355"/>
              </w:tabs>
              <w:ind w:left="355" w:hanging="283"/>
              <w:jc w:val="both"/>
              <w:rPr>
                <w:rFonts w:ascii="Arial" w:hAnsi="Arial" w:cs="Arial"/>
                <w:sz w:val="16"/>
                <w:szCs w:val="16"/>
                <w:lang w:val="es-ES_tradnl"/>
              </w:rPr>
            </w:pPr>
            <w:r>
              <w:rPr>
                <w:rFonts w:ascii="Arial" w:hAnsi="Arial" w:cs="Arial"/>
                <w:sz w:val="16"/>
                <w:szCs w:val="16"/>
                <w:lang w:val="es-ES_tradnl"/>
              </w:rPr>
              <w:t>Incluye mejoras geométricas para sección puntual. Volumen material de desalojo menor 20.000 m3</w:t>
            </w:r>
            <w:r w:rsidRPr="005568E2">
              <w:rPr>
                <w:rFonts w:ascii="Arial" w:hAnsi="Arial" w:cs="Arial"/>
                <w:sz w:val="16"/>
                <w:szCs w:val="16"/>
                <w:lang w:val="es-ES_tradnl"/>
              </w:rPr>
              <w:t xml:space="preserve">. </w:t>
            </w:r>
          </w:p>
          <w:p w:rsidR="00D2672F" w:rsidRPr="006976C7" w:rsidRDefault="00D2672F" w:rsidP="00E8165C">
            <w:pPr>
              <w:ind w:left="355" w:hanging="283"/>
              <w:jc w:val="both"/>
              <w:rPr>
                <w:rFonts w:ascii="Arial" w:hAnsi="Arial" w:cs="Arial"/>
                <w:sz w:val="16"/>
                <w:szCs w:val="16"/>
                <w:lang w:val="es-ES_tradnl"/>
              </w:rPr>
            </w:pPr>
            <w:r w:rsidRPr="006976C7">
              <w:rPr>
                <w:rFonts w:ascii="Arial" w:hAnsi="Arial" w:cs="Arial"/>
                <w:sz w:val="16"/>
                <w:szCs w:val="16"/>
                <w:lang w:val="es-ES_tradnl"/>
              </w:rPr>
              <w:t xml:space="preserve"> </w:t>
            </w:r>
          </w:p>
          <w:p w:rsidR="00D2672F" w:rsidRPr="00747613" w:rsidRDefault="00D2672F" w:rsidP="00C61E65">
            <w:pPr>
              <w:pStyle w:val="ListParagraph"/>
              <w:numPr>
                <w:ilvl w:val="0"/>
                <w:numId w:val="35"/>
              </w:numPr>
              <w:tabs>
                <w:tab w:val="clear" w:pos="720"/>
              </w:tabs>
              <w:ind w:left="355" w:hanging="283"/>
              <w:jc w:val="both"/>
              <w:rPr>
                <w:rFonts w:ascii="Arial" w:hAnsi="Arial" w:cs="Arial"/>
                <w:sz w:val="16"/>
                <w:szCs w:val="16"/>
                <w:lang w:val="es-ES_tradnl"/>
              </w:rPr>
            </w:pPr>
            <w:r>
              <w:rPr>
                <w:rFonts w:ascii="Arial" w:hAnsi="Arial" w:cs="Arial"/>
                <w:sz w:val="16"/>
                <w:szCs w:val="16"/>
                <w:lang w:val="es-ES_tradnl"/>
              </w:rPr>
              <w:t>I</w:t>
            </w:r>
            <w:r w:rsidRPr="00747613">
              <w:rPr>
                <w:rFonts w:ascii="Arial" w:hAnsi="Arial" w:cs="Arial"/>
                <w:sz w:val="16"/>
                <w:szCs w:val="16"/>
                <w:lang w:val="es-ES_tradnl"/>
              </w:rPr>
              <w:t>ncluye modificaci</w:t>
            </w:r>
            <w:r>
              <w:rPr>
                <w:rFonts w:ascii="Arial" w:hAnsi="Arial" w:cs="Arial"/>
                <w:sz w:val="16"/>
                <w:szCs w:val="16"/>
                <w:lang w:val="es-ES_tradnl"/>
              </w:rPr>
              <w:t xml:space="preserve">ón </w:t>
            </w:r>
            <w:r w:rsidRPr="00747613">
              <w:rPr>
                <w:rFonts w:ascii="Arial" w:hAnsi="Arial" w:cs="Arial"/>
                <w:sz w:val="16"/>
                <w:szCs w:val="16"/>
                <w:lang w:val="es-ES_tradnl"/>
              </w:rPr>
              <w:t>y mejora geométrica de la vía que desplaza la ubicación del trazo existente, generando considerables movimiento de volúmenes de tierra (más de 20.000 m3);</w:t>
            </w:r>
          </w:p>
          <w:p w:rsidR="00D2672F" w:rsidRPr="00747613" w:rsidRDefault="00D2672F" w:rsidP="00C61E65">
            <w:pPr>
              <w:pStyle w:val="ListParagraph"/>
              <w:numPr>
                <w:ilvl w:val="0"/>
                <w:numId w:val="35"/>
              </w:numPr>
              <w:tabs>
                <w:tab w:val="clear" w:pos="720"/>
              </w:tabs>
              <w:ind w:left="355" w:hanging="283"/>
              <w:jc w:val="both"/>
              <w:rPr>
                <w:rFonts w:ascii="Arial" w:hAnsi="Arial" w:cs="Arial"/>
                <w:sz w:val="16"/>
                <w:szCs w:val="16"/>
                <w:lang w:val="es-ES_tradnl"/>
              </w:rPr>
            </w:pPr>
            <w:r>
              <w:rPr>
                <w:rFonts w:ascii="Arial" w:hAnsi="Arial" w:cs="Arial"/>
                <w:sz w:val="16"/>
                <w:szCs w:val="16"/>
                <w:lang w:val="es-ES_tradnl"/>
              </w:rPr>
              <w:t>R</w:t>
            </w:r>
            <w:r w:rsidRPr="00747613">
              <w:rPr>
                <w:rFonts w:ascii="Arial" w:hAnsi="Arial" w:cs="Arial"/>
                <w:sz w:val="16"/>
                <w:szCs w:val="16"/>
                <w:lang w:val="es-ES_tradnl"/>
              </w:rPr>
              <w:t xml:space="preserve">equiere de remoción de vegetación, uso de explosivos, cortes y rellenos, y </w:t>
            </w:r>
            <w:r>
              <w:rPr>
                <w:rFonts w:ascii="Arial" w:hAnsi="Arial" w:cs="Arial"/>
                <w:sz w:val="16"/>
                <w:szCs w:val="16"/>
                <w:lang w:val="es-ES_tradnl"/>
              </w:rPr>
              <w:t>reasentamiento</w:t>
            </w:r>
            <w:r w:rsidRPr="00747613">
              <w:rPr>
                <w:rFonts w:ascii="Arial" w:hAnsi="Arial" w:cs="Arial"/>
                <w:sz w:val="16"/>
                <w:szCs w:val="16"/>
                <w:lang w:val="es-ES_tradnl"/>
              </w:rPr>
              <w:t>;</w:t>
            </w:r>
          </w:p>
          <w:p w:rsidR="00D2672F" w:rsidRPr="00747613" w:rsidRDefault="00D2672F" w:rsidP="00C61E65">
            <w:pPr>
              <w:pStyle w:val="ListParagraph"/>
              <w:numPr>
                <w:ilvl w:val="0"/>
                <w:numId w:val="35"/>
              </w:numPr>
              <w:tabs>
                <w:tab w:val="clear" w:pos="720"/>
              </w:tabs>
              <w:ind w:left="355" w:hanging="283"/>
              <w:jc w:val="both"/>
              <w:rPr>
                <w:rFonts w:ascii="Arial" w:hAnsi="Arial" w:cs="Arial"/>
                <w:sz w:val="16"/>
                <w:szCs w:val="16"/>
                <w:lang w:val="es-ES_tradnl"/>
              </w:rPr>
            </w:pPr>
            <w:r w:rsidRPr="00747613">
              <w:rPr>
                <w:rFonts w:ascii="Arial" w:hAnsi="Arial" w:cs="Arial"/>
                <w:sz w:val="16"/>
                <w:szCs w:val="16"/>
                <w:lang w:val="es-ES_tradnl"/>
              </w:rPr>
              <w:t>Requiere bancos de préstamo y sitios de depósitos de material que se localizan fuera del área del proyecto, por lo que es necesario contar con las autorizaciones ambientales correspondientes; y</w:t>
            </w:r>
          </w:p>
          <w:p w:rsidR="00D2672F" w:rsidRPr="00747613" w:rsidRDefault="00D2672F" w:rsidP="00C61E65">
            <w:pPr>
              <w:pStyle w:val="ListParagraph"/>
              <w:numPr>
                <w:ilvl w:val="0"/>
                <w:numId w:val="35"/>
              </w:numPr>
              <w:tabs>
                <w:tab w:val="clear" w:pos="720"/>
              </w:tabs>
              <w:ind w:left="355" w:hanging="283"/>
              <w:jc w:val="both"/>
              <w:rPr>
                <w:rFonts w:ascii="Arial" w:hAnsi="Arial" w:cs="Arial"/>
                <w:sz w:val="16"/>
                <w:szCs w:val="16"/>
                <w:lang w:val="es-ES_tradnl"/>
              </w:rPr>
            </w:pPr>
            <w:r w:rsidRPr="00747613">
              <w:rPr>
                <w:rFonts w:ascii="Arial" w:hAnsi="Arial" w:cs="Arial"/>
                <w:sz w:val="16"/>
                <w:szCs w:val="16"/>
                <w:lang w:val="es-ES_tradnl"/>
              </w:rPr>
              <w:t>Las intervenciones requieren de infraestructura vial adicional.</w:t>
            </w:r>
          </w:p>
          <w:p w:rsidR="00D2672F" w:rsidRPr="00214C82" w:rsidRDefault="00D2672F" w:rsidP="00E8165C">
            <w:pPr>
              <w:rPr>
                <w:sz w:val="16"/>
                <w:lang w:val="es-ES_tradnl"/>
              </w:rPr>
            </w:pPr>
          </w:p>
        </w:tc>
      </w:tr>
    </w:tbl>
    <w:p w:rsidR="00D2672F" w:rsidRDefault="00D2672F" w:rsidP="00D2672F">
      <w:pPr>
        <w:ind w:left="720"/>
        <w:rPr>
          <w:rFonts w:ascii="Arial" w:hAnsi="Arial"/>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D2672F" w:rsidRPr="00A8646E" w:rsidTr="00E8165C">
        <w:tc>
          <w:tcPr>
            <w:tcW w:w="9214" w:type="dxa"/>
            <w:gridSpan w:val="3"/>
            <w:shd w:val="pct5" w:color="auto" w:fill="FFFFFF"/>
          </w:tcPr>
          <w:p w:rsidR="00D2672F" w:rsidRPr="00D21382" w:rsidRDefault="00D2672F" w:rsidP="00E8165C">
            <w:pPr>
              <w:rPr>
                <w:rFonts w:ascii="Arial" w:hAnsi="Arial" w:cs="Arial"/>
                <w:sz w:val="20"/>
                <w:szCs w:val="20"/>
                <w:lang w:val="es-ES_tradnl"/>
              </w:rPr>
            </w:pPr>
            <w:r>
              <w:rPr>
                <w:rFonts w:ascii="Arial" w:hAnsi="Arial" w:cs="Arial"/>
                <w:b/>
                <w:sz w:val="20"/>
                <w:szCs w:val="20"/>
                <w:lang w:val="es-ES_tradnl"/>
              </w:rPr>
              <w:t>3</w:t>
            </w:r>
            <w:r w:rsidRPr="00D21382">
              <w:rPr>
                <w:rFonts w:ascii="Arial" w:hAnsi="Arial" w:cs="Arial"/>
                <w:b/>
                <w:sz w:val="20"/>
                <w:szCs w:val="20"/>
                <w:lang w:val="es-ES_tradnl"/>
              </w:rPr>
              <w:t>. Clasificación en función de la Sensibilidad del Medio natural y sociocultural</w:t>
            </w:r>
          </w:p>
        </w:tc>
      </w:tr>
      <w:tr w:rsidR="00D2672F" w:rsidRPr="00D21382" w:rsidTr="00E8165C">
        <w:tc>
          <w:tcPr>
            <w:tcW w:w="3119" w:type="dxa"/>
          </w:tcPr>
          <w:p w:rsidR="00D2672F" w:rsidRPr="00D21382" w:rsidRDefault="00D2672F" w:rsidP="00E8165C">
            <w:pPr>
              <w:jc w:val="center"/>
              <w:rPr>
                <w:rFonts w:ascii="Arial" w:hAnsi="Arial" w:cs="Arial"/>
                <w:b/>
                <w:sz w:val="20"/>
                <w:szCs w:val="20"/>
                <w:lang w:val="es-ES_tradnl"/>
              </w:rPr>
            </w:pPr>
            <w:r w:rsidRPr="00D21382">
              <w:rPr>
                <w:rFonts w:ascii="Arial" w:hAnsi="Arial" w:cs="Arial"/>
                <w:b/>
                <w:sz w:val="20"/>
                <w:szCs w:val="20"/>
                <w:lang w:val="es-ES_tradnl"/>
              </w:rPr>
              <w:t>Alta</w:t>
            </w:r>
          </w:p>
        </w:tc>
        <w:tc>
          <w:tcPr>
            <w:tcW w:w="2997" w:type="dxa"/>
          </w:tcPr>
          <w:p w:rsidR="00D2672F" w:rsidRPr="00D21382" w:rsidRDefault="00D2672F" w:rsidP="00E8165C">
            <w:pPr>
              <w:jc w:val="center"/>
              <w:rPr>
                <w:rFonts w:ascii="Arial" w:hAnsi="Arial" w:cs="Arial"/>
                <w:b/>
                <w:sz w:val="20"/>
                <w:szCs w:val="20"/>
                <w:lang w:val="es-ES_tradnl"/>
              </w:rPr>
            </w:pPr>
            <w:r w:rsidRPr="00D21382">
              <w:rPr>
                <w:rFonts w:ascii="Arial" w:hAnsi="Arial" w:cs="Arial"/>
                <w:b/>
                <w:sz w:val="20"/>
                <w:szCs w:val="20"/>
                <w:lang w:val="es-ES_tradnl"/>
              </w:rPr>
              <w:t>Moderada</w:t>
            </w:r>
          </w:p>
        </w:tc>
        <w:tc>
          <w:tcPr>
            <w:tcW w:w="3098" w:type="dxa"/>
          </w:tcPr>
          <w:p w:rsidR="00D2672F" w:rsidRPr="00D21382" w:rsidRDefault="00D2672F" w:rsidP="00E8165C">
            <w:pPr>
              <w:jc w:val="center"/>
              <w:rPr>
                <w:rFonts w:ascii="Arial" w:hAnsi="Arial" w:cs="Arial"/>
                <w:b/>
                <w:sz w:val="20"/>
                <w:szCs w:val="20"/>
                <w:lang w:val="es-ES_tradnl"/>
              </w:rPr>
            </w:pPr>
            <w:r w:rsidRPr="00D21382">
              <w:rPr>
                <w:rFonts w:ascii="Arial" w:hAnsi="Arial" w:cs="Arial"/>
                <w:b/>
                <w:sz w:val="20"/>
                <w:szCs w:val="20"/>
                <w:lang w:val="es-ES_tradnl"/>
              </w:rPr>
              <w:t>Baja</w:t>
            </w:r>
          </w:p>
        </w:tc>
      </w:tr>
      <w:tr w:rsidR="00D2672F" w:rsidRPr="00A8646E" w:rsidTr="00E8165C">
        <w:tc>
          <w:tcPr>
            <w:tcW w:w="3119" w:type="dxa"/>
          </w:tcPr>
          <w:p w:rsidR="00D2672F" w:rsidRPr="009C7325" w:rsidRDefault="00D2672F" w:rsidP="00E8165C">
            <w:pPr>
              <w:tabs>
                <w:tab w:val="left" w:pos="-1661"/>
                <w:tab w:val="left" w:pos="-1061"/>
                <w:tab w:val="left" w:pos="-178"/>
                <w:tab w:val="left" w:pos="8299"/>
                <w:tab w:val="left" w:pos="9019"/>
              </w:tabs>
              <w:rPr>
                <w:rFonts w:ascii="Arial" w:hAnsi="Arial" w:cs="Arial"/>
                <w:sz w:val="10"/>
                <w:szCs w:val="10"/>
                <w:lang w:val="es-ES"/>
              </w:rPr>
            </w:pPr>
          </w:p>
          <w:p w:rsidR="00D2672F" w:rsidRPr="00747613" w:rsidRDefault="00D2672F"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Cruza un Área Protegida o Parque Nacional (MARN)</w:t>
            </w:r>
          </w:p>
          <w:p w:rsidR="00D2672F" w:rsidRPr="00747613" w:rsidRDefault="00D2672F"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Cruza un área sensible desde el punto de vista ambiental (bosques primarios, humedales, otros) </w:t>
            </w:r>
          </w:p>
          <w:p w:rsidR="00D2672F" w:rsidRPr="00747613" w:rsidRDefault="00D2672F"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Topografía montañosa (&gt;35% pendiente) cuando se </w:t>
            </w:r>
            <w:r>
              <w:rPr>
                <w:rFonts w:ascii="Arial" w:hAnsi="Arial" w:cs="Arial"/>
                <w:sz w:val="16"/>
                <w:szCs w:val="16"/>
                <w:lang w:val="es-ES"/>
              </w:rPr>
              <w:t>prevé</w:t>
            </w:r>
            <w:r w:rsidRPr="00747613">
              <w:rPr>
                <w:rFonts w:ascii="Arial" w:hAnsi="Arial" w:cs="Arial"/>
                <w:sz w:val="16"/>
                <w:szCs w:val="16"/>
                <w:lang w:val="es-ES"/>
              </w:rPr>
              <w:t xml:space="preserve"> ampliación o construcción nueva</w:t>
            </w:r>
          </w:p>
          <w:p w:rsidR="00D2672F" w:rsidRPr="00747613" w:rsidRDefault="00D2672F"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Área reconocida como de alta vulnerabilidad a desastres naturales (inundaciones, incendios, otros)</w:t>
            </w:r>
          </w:p>
          <w:p w:rsidR="00D2672F" w:rsidRPr="00747613" w:rsidRDefault="00D2672F"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Afectación de más de 200 personas por </w:t>
            </w:r>
            <w:r>
              <w:rPr>
                <w:rFonts w:ascii="Arial" w:hAnsi="Arial" w:cs="Arial"/>
                <w:sz w:val="16"/>
                <w:szCs w:val="16"/>
                <w:lang w:val="es-ES"/>
              </w:rPr>
              <w:t>las</w:t>
            </w:r>
            <w:r w:rsidRPr="00747613">
              <w:rPr>
                <w:rFonts w:ascii="Arial" w:hAnsi="Arial" w:cs="Arial"/>
                <w:sz w:val="16"/>
                <w:szCs w:val="16"/>
                <w:lang w:val="es-ES"/>
              </w:rPr>
              <w:t xml:space="preserve"> obras (predios o viviendas)</w:t>
            </w:r>
          </w:p>
          <w:p w:rsidR="00D2672F" w:rsidRPr="00747613" w:rsidRDefault="00D2672F" w:rsidP="00C61E65">
            <w:pPr>
              <w:numPr>
                <w:ilvl w:val="0"/>
                <w:numId w:val="36"/>
              </w:numPr>
              <w:tabs>
                <w:tab w:val="left" w:pos="-1661"/>
                <w:tab w:val="left" w:pos="-1061"/>
                <w:tab w:val="left" w:pos="-178"/>
                <w:tab w:val="left" w:pos="8299"/>
                <w:tab w:val="left" w:pos="9019"/>
              </w:tabs>
              <w:ind w:left="214" w:hanging="214"/>
              <w:rPr>
                <w:sz w:val="16"/>
                <w:szCs w:val="16"/>
                <w:lang w:val="es-ES_tradnl"/>
              </w:rPr>
            </w:pPr>
            <w:r w:rsidRPr="00747613">
              <w:rPr>
                <w:rFonts w:ascii="Arial" w:hAnsi="Arial" w:cs="Arial"/>
                <w:sz w:val="16"/>
                <w:szCs w:val="16"/>
                <w:lang w:val="es-ES"/>
              </w:rPr>
              <w:t xml:space="preserve">El proyecto </w:t>
            </w:r>
            <w:r>
              <w:rPr>
                <w:rFonts w:ascii="Arial" w:hAnsi="Arial" w:cs="Arial"/>
                <w:sz w:val="16"/>
                <w:szCs w:val="16"/>
                <w:lang w:val="es-ES"/>
              </w:rPr>
              <w:t xml:space="preserve">se encuentra en el </w:t>
            </w:r>
            <w:r w:rsidRPr="00747613">
              <w:rPr>
                <w:rFonts w:ascii="Arial" w:hAnsi="Arial" w:cs="Arial"/>
                <w:sz w:val="16"/>
                <w:szCs w:val="16"/>
                <w:lang w:val="es-ES"/>
              </w:rPr>
              <w:t>AID de zona de pueblos indígenas</w:t>
            </w:r>
          </w:p>
          <w:p w:rsidR="00D2672F" w:rsidRPr="00214C82" w:rsidRDefault="00D2672F" w:rsidP="00C61E65">
            <w:pPr>
              <w:numPr>
                <w:ilvl w:val="0"/>
                <w:numId w:val="36"/>
              </w:numPr>
              <w:tabs>
                <w:tab w:val="left" w:pos="-1661"/>
                <w:tab w:val="left" w:pos="-1061"/>
                <w:tab w:val="left" w:pos="-178"/>
                <w:tab w:val="left" w:pos="8299"/>
                <w:tab w:val="left" w:pos="9019"/>
              </w:tabs>
              <w:ind w:left="214" w:hanging="214"/>
              <w:rPr>
                <w:sz w:val="16"/>
                <w:szCs w:val="16"/>
                <w:lang w:val="es-ES_tradnl"/>
              </w:rPr>
            </w:pPr>
            <w:r w:rsidRPr="00747613">
              <w:rPr>
                <w:rFonts w:ascii="Arial" w:hAnsi="Arial" w:cs="Arial"/>
                <w:sz w:val="16"/>
                <w:szCs w:val="16"/>
                <w:lang w:val="es-ES"/>
              </w:rPr>
              <w:t>Presencia de sitios arqueológicos o de riqueza cultural y física en el ADD</w:t>
            </w:r>
          </w:p>
        </w:tc>
        <w:tc>
          <w:tcPr>
            <w:tcW w:w="2997" w:type="dxa"/>
          </w:tcPr>
          <w:p w:rsidR="00D2672F" w:rsidRPr="009C7325" w:rsidRDefault="00D2672F" w:rsidP="00E8165C">
            <w:pPr>
              <w:pStyle w:val="BodyText"/>
              <w:rPr>
                <w:rFonts w:cs="Arial"/>
                <w:b w:val="0"/>
                <w:sz w:val="10"/>
                <w:szCs w:val="10"/>
                <w:lang w:val="es-ES"/>
              </w:rPr>
            </w:pPr>
            <w:r w:rsidRPr="009C7325">
              <w:rPr>
                <w:sz w:val="10"/>
                <w:szCs w:val="10"/>
                <w:lang w:val="es-ES_tradnl"/>
              </w:rPr>
              <w:t xml:space="preserve"> </w:t>
            </w:r>
          </w:p>
          <w:p w:rsidR="00D2672F" w:rsidRPr="00747613" w:rsidRDefault="00D2672F"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Cruza la Zona Buffer o AII de un Área Protegida (MARN)</w:t>
            </w:r>
          </w:p>
          <w:p w:rsidR="00D2672F" w:rsidRPr="00747613" w:rsidRDefault="00D2672F"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 xml:space="preserve">Cruza el AII de un área sensible desde el punto de vista ambiental (bosques, humedales, otros) </w:t>
            </w:r>
          </w:p>
          <w:p w:rsidR="00D2672F" w:rsidRPr="00747613" w:rsidRDefault="00D2672F"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 xml:space="preserve">Topografía ondulada (15 a 35% pendiente) cuando se </w:t>
            </w:r>
            <w:r>
              <w:rPr>
                <w:rFonts w:cs="Arial"/>
                <w:b w:val="0"/>
                <w:sz w:val="16"/>
                <w:szCs w:val="16"/>
                <w:lang w:val="es-ES"/>
              </w:rPr>
              <w:t>prevé</w:t>
            </w:r>
            <w:r w:rsidRPr="00747613">
              <w:rPr>
                <w:rFonts w:cs="Arial"/>
                <w:b w:val="0"/>
                <w:sz w:val="16"/>
                <w:szCs w:val="16"/>
                <w:lang w:val="es-ES"/>
              </w:rPr>
              <w:t xml:space="preserve"> la ampliación o construcción </w:t>
            </w:r>
            <w:r>
              <w:rPr>
                <w:rFonts w:cs="Arial"/>
                <w:b w:val="0"/>
                <w:sz w:val="16"/>
                <w:szCs w:val="16"/>
                <w:lang w:val="es-ES"/>
              </w:rPr>
              <w:t>nueva</w:t>
            </w:r>
          </w:p>
          <w:p w:rsidR="00D2672F" w:rsidRPr="00747613" w:rsidRDefault="00D2672F"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Área reconocida como de MODERADA vulnerabilidad a desastres naturales</w:t>
            </w:r>
          </w:p>
          <w:p w:rsidR="00D2672F" w:rsidRPr="00747613" w:rsidRDefault="00D2672F" w:rsidP="00C61E65">
            <w:pPr>
              <w:pStyle w:val="BodyText"/>
              <w:numPr>
                <w:ilvl w:val="0"/>
                <w:numId w:val="37"/>
              </w:numPr>
              <w:ind w:left="213" w:hanging="213"/>
              <w:rPr>
                <w:rFonts w:cs="Arial"/>
                <w:b w:val="0"/>
                <w:sz w:val="16"/>
                <w:szCs w:val="16"/>
                <w:lang w:val="es-ES"/>
              </w:rPr>
            </w:pPr>
            <w:r w:rsidRPr="00747613">
              <w:rPr>
                <w:rFonts w:cs="Arial"/>
                <w:b w:val="0"/>
                <w:sz w:val="16"/>
                <w:szCs w:val="16"/>
                <w:lang w:val="es-ES"/>
              </w:rPr>
              <w:t xml:space="preserve">Afectación de menos de 200 personas por </w:t>
            </w:r>
            <w:r>
              <w:rPr>
                <w:rFonts w:cs="Arial"/>
                <w:b w:val="0"/>
                <w:sz w:val="16"/>
                <w:szCs w:val="16"/>
                <w:lang w:val="es-ES"/>
              </w:rPr>
              <w:t>las obras</w:t>
            </w:r>
          </w:p>
          <w:p w:rsidR="00D2672F" w:rsidRPr="00747613" w:rsidRDefault="00D2672F"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El proyecto se desplaza por el AII de una zona de pueblos indígenas</w:t>
            </w:r>
          </w:p>
          <w:p w:rsidR="00D2672F" w:rsidRPr="00DE4589" w:rsidRDefault="00D2672F"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Presencia de sitios arqueológicos o de riqueza cultural y física en el AII</w:t>
            </w:r>
          </w:p>
        </w:tc>
        <w:tc>
          <w:tcPr>
            <w:tcW w:w="3098" w:type="dxa"/>
          </w:tcPr>
          <w:p w:rsidR="00D2672F" w:rsidRPr="009C7325" w:rsidRDefault="00D2672F" w:rsidP="00E8165C">
            <w:pPr>
              <w:pStyle w:val="BodyText"/>
              <w:ind w:left="213"/>
              <w:rPr>
                <w:rFonts w:cs="Arial"/>
                <w:b w:val="0"/>
                <w:sz w:val="10"/>
                <w:szCs w:val="10"/>
                <w:lang w:val="es-ES"/>
              </w:rPr>
            </w:pPr>
          </w:p>
          <w:p w:rsidR="00D2672F" w:rsidRPr="00747613" w:rsidRDefault="00D2672F"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Atraviesa zonas intervenidas fuera de Áreas Protegidas</w:t>
            </w:r>
            <w:r>
              <w:rPr>
                <w:rFonts w:cs="Arial"/>
                <w:b w:val="0"/>
                <w:sz w:val="16"/>
                <w:szCs w:val="16"/>
                <w:lang w:val="es-ES"/>
              </w:rPr>
              <w:t xml:space="preserve"> o zonas sensibles desde el</w:t>
            </w:r>
            <w:r w:rsidRPr="00747613">
              <w:rPr>
                <w:rFonts w:cs="Arial"/>
                <w:b w:val="0"/>
                <w:sz w:val="16"/>
                <w:szCs w:val="16"/>
                <w:lang w:val="es-ES"/>
              </w:rPr>
              <w:t xml:space="preserve"> punto de vista ambienta</w:t>
            </w:r>
            <w:r>
              <w:rPr>
                <w:rFonts w:cs="Arial"/>
                <w:b w:val="0"/>
                <w:sz w:val="16"/>
                <w:szCs w:val="16"/>
                <w:lang w:val="es-ES"/>
              </w:rPr>
              <w:t>l (MARN</w:t>
            </w:r>
            <w:r w:rsidRPr="00747613">
              <w:rPr>
                <w:rFonts w:cs="Arial"/>
                <w:b w:val="0"/>
                <w:sz w:val="16"/>
                <w:szCs w:val="16"/>
                <w:lang w:val="es-ES"/>
              </w:rPr>
              <w:t>)</w:t>
            </w:r>
          </w:p>
          <w:p w:rsidR="00D2672F" w:rsidRPr="00747613" w:rsidRDefault="00D2672F" w:rsidP="00C61E65">
            <w:pPr>
              <w:pStyle w:val="BodyText"/>
              <w:numPr>
                <w:ilvl w:val="0"/>
                <w:numId w:val="38"/>
              </w:numPr>
              <w:ind w:left="193" w:hanging="193"/>
              <w:rPr>
                <w:rFonts w:cs="Arial"/>
                <w:b w:val="0"/>
                <w:sz w:val="16"/>
                <w:szCs w:val="16"/>
                <w:lang w:val="es-ES"/>
              </w:rPr>
            </w:pPr>
            <w:r w:rsidRPr="00747613">
              <w:rPr>
                <w:rFonts w:cs="Arial"/>
                <w:b w:val="0"/>
                <w:sz w:val="16"/>
                <w:szCs w:val="16"/>
                <w:lang w:val="es-ES"/>
              </w:rPr>
              <w:t xml:space="preserve">Topografía plana (&lt; 15% pendiente) cuando se </w:t>
            </w:r>
            <w:r>
              <w:rPr>
                <w:rFonts w:cs="Arial"/>
                <w:b w:val="0"/>
                <w:sz w:val="16"/>
                <w:szCs w:val="16"/>
                <w:lang w:val="es-ES"/>
              </w:rPr>
              <w:t xml:space="preserve">prevé la </w:t>
            </w:r>
            <w:r w:rsidRPr="00747613">
              <w:rPr>
                <w:rFonts w:cs="Arial"/>
                <w:b w:val="0"/>
                <w:sz w:val="16"/>
                <w:szCs w:val="16"/>
                <w:lang w:val="es-ES"/>
              </w:rPr>
              <w:t>ampliación o construcción de una nueva vía</w:t>
            </w:r>
          </w:p>
          <w:p w:rsidR="00D2672F" w:rsidRPr="00747613" w:rsidRDefault="00D2672F"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Área reconocida como de baja vulnerabilidad a potenciales desastres naturales (inundaciones, otros)</w:t>
            </w:r>
          </w:p>
          <w:p w:rsidR="00D2672F" w:rsidRPr="00747613" w:rsidRDefault="00D2672F"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se tiene previsto la afectación de predios ni viviendas</w:t>
            </w:r>
          </w:p>
          <w:p w:rsidR="00D2672F" w:rsidRPr="00747613" w:rsidRDefault="00D2672F"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hay presencia de pueblos indígenas ni en el AID ni AII</w:t>
            </w:r>
          </w:p>
          <w:p w:rsidR="00D2672F" w:rsidRDefault="00D2672F"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hay presencia de sitios arqueológicos ni de riqueza cultural o física en el AID ni AII</w:t>
            </w:r>
          </w:p>
          <w:p w:rsidR="00D2672F" w:rsidRPr="00DE4589" w:rsidRDefault="00D2672F" w:rsidP="00E8165C">
            <w:pPr>
              <w:pStyle w:val="BodyText"/>
              <w:ind w:left="213"/>
              <w:rPr>
                <w:rFonts w:cs="Arial"/>
                <w:b w:val="0"/>
                <w:sz w:val="16"/>
                <w:szCs w:val="16"/>
                <w:lang w:val="es-ES"/>
              </w:rPr>
            </w:pPr>
          </w:p>
        </w:tc>
      </w:tr>
    </w:tbl>
    <w:tbl>
      <w:tblPr>
        <w:tblStyle w:val="TableGrid"/>
        <w:tblW w:w="0" w:type="auto"/>
        <w:tblInd w:w="108" w:type="dxa"/>
        <w:shd w:val="clear" w:color="auto" w:fill="D9D9D9" w:themeFill="background1" w:themeFillShade="D9"/>
        <w:tblLook w:val="04A0"/>
      </w:tblPr>
      <w:tblGrid>
        <w:gridCol w:w="9214"/>
      </w:tblGrid>
      <w:tr w:rsidR="00D2672F" w:rsidRPr="00451F5A" w:rsidTr="00E8165C">
        <w:tc>
          <w:tcPr>
            <w:tcW w:w="9214" w:type="dxa"/>
            <w:shd w:val="clear" w:color="auto" w:fill="D9D9D9" w:themeFill="background1" w:themeFillShade="D9"/>
          </w:tcPr>
          <w:p w:rsidR="00D2672F" w:rsidRPr="00451F5A" w:rsidRDefault="00D2672F" w:rsidP="009A35C4">
            <w:pPr>
              <w:jc w:val="center"/>
              <w:rPr>
                <w:rFonts w:ascii="Arial" w:hAnsi="Arial"/>
                <w:b/>
                <w:sz w:val="18"/>
                <w:szCs w:val="18"/>
                <w:lang w:val="es-ES"/>
              </w:rPr>
            </w:pPr>
            <w:r w:rsidRPr="00451F5A">
              <w:rPr>
                <w:rFonts w:ascii="Arial" w:hAnsi="Arial"/>
                <w:b/>
                <w:sz w:val="18"/>
                <w:szCs w:val="18"/>
                <w:lang w:val="es-ES"/>
              </w:rPr>
              <w:t xml:space="preserve">Sensibilidad del Medio: </w:t>
            </w:r>
            <w:r w:rsidR="009A35C4">
              <w:rPr>
                <w:rFonts w:ascii="Arial" w:hAnsi="Arial"/>
                <w:b/>
                <w:sz w:val="18"/>
                <w:szCs w:val="18"/>
                <w:lang w:val="es-ES"/>
              </w:rPr>
              <w:t>BAJA</w:t>
            </w:r>
          </w:p>
        </w:tc>
      </w:tr>
    </w:tbl>
    <w:p w:rsidR="00D2672F" w:rsidRDefault="00D2672F" w:rsidP="00D2672F">
      <w:pPr>
        <w:ind w:left="720"/>
        <w:rPr>
          <w:rFonts w:ascii="Arial" w:hAnsi="Arial"/>
          <w:sz w:val="20"/>
          <w:szCs w:val="20"/>
          <w:lang w:val="es-ES"/>
        </w:rPr>
      </w:pPr>
    </w:p>
    <w:p w:rsidR="00D2672F" w:rsidRDefault="00D2672F" w:rsidP="00D2672F">
      <w:pPr>
        <w:ind w:left="720"/>
        <w:rPr>
          <w:rFonts w:ascii="Arial" w:hAnsi="Arial"/>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394"/>
      </w:tblGrid>
      <w:tr w:rsidR="00D2672F" w:rsidRPr="00D21382" w:rsidTr="00E8165C">
        <w:tc>
          <w:tcPr>
            <w:tcW w:w="9214" w:type="dxa"/>
            <w:gridSpan w:val="2"/>
            <w:shd w:val="pct5" w:color="auto" w:fill="FFFFFF"/>
          </w:tcPr>
          <w:p w:rsidR="00D2672F" w:rsidRPr="00D21382" w:rsidRDefault="00D2672F" w:rsidP="00E8165C">
            <w:pPr>
              <w:rPr>
                <w:rFonts w:ascii="Arial" w:hAnsi="Arial" w:cs="Arial"/>
                <w:sz w:val="20"/>
                <w:szCs w:val="20"/>
                <w:lang w:val="es-ES_tradnl"/>
              </w:rPr>
            </w:pPr>
            <w:r>
              <w:rPr>
                <w:rFonts w:ascii="Arial" w:hAnsi="Arial" w:cs="Arial"/>
                <w:b/>
                <w:sz w:val="20"/>
                <w:szCs w:val="20"/>
                <w:lang w:val="es-ES_tradnl"/>
              </w:rPr>
              <w:t>4</w:t>
            </w:r>
            <w:r w:rsidRPr="00D21382">
              <w:rPr>
                <w:rFonts w:ascii="Arial" w:hAnsi="Arial" w:cs="Arial"/>
                <w:b/>
                <w:sz w:val="20"/>
                <w:szCs w:val="20"/>
                <w:lang w:val="es-ES_tradnl"/>
              </w:rPr>
              <w:t>. Categoría Ambiental y Sociocultural</w:t>
            </w:r>
          </w:p>
        </w:tc>
      </w:tr>
      <w:tr w:rsidR="00D2672F" w:rsidRPr="00214C82" w:rsidTr="00E8165C">
        <w:trPr>
          <w:trHeight w:val="2620"/>
        </w:trPr>
        <w:tc>
          <w:tcPr>
            <w:tcW w:w="4820" w:type="dxa"/>
            <w:tcBorders>
              <w:right w:val="single" w:sz="4" w:space="0" w:color="auto"/>
            </w:tcBorders>
          </w:tcPr>
          <w:p w:rsidR="00D2672F" w:rsidRDefault="00D2672F" w:rsidP="00E8165C">
            <w:pPr>
              <w:ind w:left="1206" w:hanging="1206"/>
              <w:jc w:val="both"/>
              <w:rPr>
                <w:rFonts w:ascii="Arial" w:eastAsia="Times New Roman" w:hAnsi="Arial" w:cs="Arial"/>
                <w:b/>
                <w:sz w:val="16"/>
                <w:szCs w:val="16"/>
                <w:lang w:val="es-ES"/>
              </w:rPr>
            </w:pPr>
          </w:p>
          <w:p w:rsidR="00D2672F" w:rsidRPr="00DE4589" w:rsidRDefault="00D2672F" w:rsidP="00E8165C">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B2:</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alta sensibilidad del medio donde se tiene previsto ejecutar, presenta un ALTO potencial de impactos socio-ambientales.</w:t>
            </w:r>
          </w:p>
          <w:p w:rsidR="00D2672F" w:rsidRPr="00DE4589" w:rsidRDefault="00D2672F" w:rsidP="00E8165C">
            <w:pPr>
              <w:ind w:left="1206" w:hanging="1206"/>
              <w:jc w:val="both"/>
              <w:rPr>
                <w:rFonts w:ascii="Arial" w:eastAsia="Times New Roman" w:hAnsi="Arial" w:cs="Arial"/>
                <w:sz w:val="16"/>
                <w:szCs w:val="16"/>
                <w:lang w:val="es-ES"/>
              </w:rPr>
            </w:pPr>
          </w:p>
          <w:p w:rsidR="00D2672F" w:rsidRPr="00DE4589" w:rsidRDefault="00D2672F" w:rsidP="00E8165C">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B1:</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moderada sensibilidad del medio donde se tiene previsto ejecutar, presenta un MODERADO potencial de impactos</w:t>
            </w:r>
            <w:r>
              <w:rPr>
                <w:rFonts w:ascii="Arial" w:eastAsia="Times New Roman" w:hAnsi="Arial" w:cs="Arial"/>
                <w:sz w:val="16"/>
                <w:szCs w:val="16"/>
                <w:lang w:val="es-ES"/>
              </w:rPr>
              <w:t xml:space="preserve"> </w:t>
            </w:r>
            <w:r w:rsidRPr="00DE4589">
              <w:rPr>
                <w:rFonts w:ascii="Arial" w:eastAsia="Times New Roman" w:hAnsi="Arial" w:cs="Arial"/>
                <w:sz w:val="16"/>
                <w:szCs w:val="16"/>
                <w:lang w:val="es-ES"/>
              </w:rPr>
              <w:t>socio-ambientales.</w:t>
            </w:r>
          </w:p>
          <w:p w:rsidR="00D2672F" w:rsidRPr="00DE4589" w:rsidRDefault="00D2672F" w:rsidP="00E8165C">
            <w:pPr>
              <w:ind w:left="1206" w:hanging="1206"/>
              <w:jc w:val="both"/>
              <w:rPr>
                <w:rFonts w:ascii="Arial" w:eastAsia="Times New Roman" w:hAnsi="Arial" w:cs="Arial"/>
                <w:sz w:val="16"/>
                <w:szCs w:val="16"/>
                <w:lang w:val="es-ES"/>
              </w:rPr>
            </w:pPr>
          </w:p>
          <w:p w:rsidR="00D2672F" w:rsidRPr="00DE4589" w:rsidRDefault="00D2672F" w:rsidP="00E8165C">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A:</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baja sensibilidad del medio donde se tiene previsto ejecutar, presenta un BAJO potencial de impactos socio-ambientales.</w:t>
            </w:r>
          </w:p>
          <w:p w:rsidR="00D2672F" w:rsidRPr="00DE4589" w:rsidRDefault="00D2672F" w:rsidP="00E8165C">
            <w:pPr>
              <w:pStyle w:val="BodyTextIndent3"/>
              <w:tabs>
                <w:tab w:val="left" w:pos="639"/>
              </w:tabs>
              <w:spacing w:after="0"/>
              <w:ind w:left="0"/>
              <w:rPr>
                <w:lang w:val="es-ES_tradnl"/>
              </w:rPr>
            </w:pPr>
          </w:p>
        </w:tc>
        <w:tc>
          <w:tcPr>
            <w:tcW w:w="4394" w:type="dxa"/>
            <w:tcBorders>
              <w:left w:val="single" w:sz="4" w:space="0" w:color="auto"/>
            </w:tcBorders>
          </w:tcPr>
          <w:p w:rsidR="00D2672F" w:rsidRPr="00214C82" w:rsidRDefault="00D2672F" w:rsidP="00E8165C">
            <w:pPr>
              <w:jc w:val="center"/>
              <w:rPr>
                <w:b/>
                <w:sz w:val="20"/>
                <w:szCs w:val="20"/>
                <w:lang w:val="es-ES_tradnl"/>
              </w:rPr>
            </w:pPr>
          </w:p>
          <w:p w:rsidR="00D2672F" w:rsidRDefault="00D2672F" w:rsidP="00E8165C">
            <w:pPr>
              <w:jc w:val="center"/>
              <w:rPr>
                <w:b/>
                <w:sz w:val="20"/>
                <w:szCs w:val="20"/>
                <w:lang w:val="es-ES_tradnl"/>
              </w:rPr>
            </w:pPr>
            <w:r w:rsidRPr="00214C82">
              <w:rPr>
                <w:b/>
                <w:sz w:val="20"/>
                <w:szCs w:val="20"/>
                <w:lang w:val="es-ES_tradnl"/>
              </w:rPr>
              <w:t xml:space="preserve">Matriz No. </w:t>
            </w:r>
            <w:r>
              <w:rPr>
                <w:b/>
                <w:sz w:val="20"/>
                <w:szCs w:val="20"/>
                <w:lang w:val="es-ES_tradnl"/>
              </w:rPr>
              <w:t>1</w:t>
            </w:r>
          </w:p>
          <w:p w:rsidR="00D2672F" w:rsidRPr="00214C82" w:rsidRDefault="00D2672F" w:rsidP="00E8165C">
            <w:pPr>
              <w:jc w:val="center"/>
              <w:rPr>
                <w:b/>
                <w:sz w:val="20"/>
                <w:szCs w:val="20"/>
                <w:lang w:val="es-ES_tradnl"/>
              </w:rPr>
            </w:pPr>
            <w:r>
              <w:rPr>
                <w:b/>
                <w:sz w:val="20"/>
                <w:szCs w:val="20"/>
                <w:lang w:val="es-ES_tradnl"/>
              </w:rPr>
              <w:t>Categoría Ambiental y Sociocultural</w:t>
            </w:r>
          </w:p>
          <w:p w:rsidR="00D2672F" w:rsidRPr="00214C82" w:rsidRDefault="00D2672F" w:rsidP="00E8165C">
            <w:pPr>
              <w:jc w:val="center"/>
              <w:rPr>
                <w:b/>
                <w:sz w:val="20"/>
                <w:szCs w:val="20"/>
                <w:lang w:val="es-ES_tradnl"/>
              </w:rPr>
            </w:pPr>
          </w:p>
          <w:tbl>
            <w:tblPr>
              <w:tblW w:w="41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93"/>
              <w:gridCol w:w="992"/>
              <w:gridCol w:w="851"/>
            </w:tblGrid>
            <w:tr w:rsidR="00D2672F" w:rsidRPr="00214C82" w:rsidTr="00E8165C">
              <w:trPr>
                <w:cantSplit/>
                <w:trHeight w:val="359"/>
              </w:trPr>
              <w:tc>
                <w:tcPr>
                  <w:tcW w:w="1418" w:type="dxa"/>
                  <w:vMerge w:val="restart"/>
                  <w:vAlign w:val="center"/>
                </w:tcPr>
                <w:p w:rsidR="00D2672F" w:rsidRDefault="00D2672F" w:rsidP="00E8165C">
                  <w:pPr>
                    <w:jc w:val="center"/>
                    <w:rPr>
                      <w:b/>
                      <w:sz w:val="16"/>
                      <w:szCs w:val="16"/>
                      <w:lang w:val="es-ES_tradnl"/>
                    </w:rPr>
                  </w:pPr>
                  <w:r>
                    <w:rPr>
                      <w:b/>
                      <w:sz w:val="16"/>
                      <w:szCs w:val="16"/>
                      <w:lang w:val="es-ES_tradnl"/>
                    </w:rPr>
                    <w:t>Categoría por Tipo de Proyecto</w:t>
                  </w:r>
                </w:p>
                <w:p w:rsidR="00D2672F" w:rsidRPr="00214C82" w:rsidRDefault="00D2672F" w:rsidP="00E8165C">
                  <w:pPr>
                    <w:jc w:val="center"/>
                    <w:rPr>
                      <w:b/>
                      <w:sz w:val="16"/>
                      <w:szCs w:val="16"/>
                      <w:lang w:val="es-ES_tradnl"/>
                    </w:rPr>
                  </w:pPr>
                  <w:r>
                    <w:rPr>
                      <w:b/>
                      <w:sz w:val="16"/>
                      <w:szCs w:val="16"/>
                      <w:lang w:val="es-ES_tradnl"/>
                    </w:rPr>
                    <w:t>(MARN)</w:t>
                  </w:r>
                </w:p>
              </w:tc>
              <w:tc>
                <w:tcPr>
                  <w:tcW w:w="2736" w:type="dxa"/>
                  <w:gridSpan w:val="3"/>
                  <w:vAlign w:val="center"/>
                </w:tcPr>
                <w:p w:rsidR="00D2672F" w:rsidRPr="00214C82" w:rsidRDefault="00D2672F" w:rsidP="00E8165C">
                  <w:pPr>
                    <w:jc w:val="center"/>
                    <w:rPr>
                      <w:b/>
                      <w:sz w:val="16"/>
                      <w:szCs w:val="16"/>
                      <w:lang w:val="es-ES_tradnl"/>
                    </w:rPr>
                  </w:pPr>
                  <w:r w:rsidRPr="00214C82">
                    <w:rPr>
                      <w:b/>
                      <w:sz w:val="16"/>
                      <w:szCs w:val="16"/>
                      <w:lang w:val="es-ES_tradnl"/>
                    </w:rPr>
                    <w:t>Sensibilidad con el Medio</w:t>
                  </w:r>
                </w:p>
              </w:tc>
            </w:tr>
            <w:tr w:rsidR="00D2672F" w:rsidRPr="00214C82" w:rsidTr="00E8165C">
              <w:trPr>
                <w:cantSplit/>
                <w:trHeight w:val="269"/>
              </w:trPr>
              <w:tc>
                <w:tcPr>
                  <w:tcW w:w="1418" w:type="dxa"/>
                  <w:vMerge/>
                </w:tcPr>
                <w:p w:rsidR="00D2672F" w:rsidRPr="00214C82" w:rsidRDefault="00D2672F" w:rsidP="00E8165C">
                  <w:pPr>
                    <w:jc w:val="center"/>
                    <w:rPr>
                      <w:b/>
                      <w:sz w:val="16"/>
                      <w:szCs w:val="16"/>
                      <w:lang w:val="es-ES_tradnl"/>
                    </w:rPr>
                  </w:pPr>
                </w:p>
              </w:tc>
              <w:tc>
                <w:tcPr>
                  <w:tcW w:w="893" w:type="dxa"/>
                  <w:tcBorders>
                    <w:bottom w:val="nil"/>
                  </w:tcBorders>
                  <w:vAlign w:val="center"/>
                </w:tcPr>
                <w:p w:rsidR="00D2672F" w:rsidRPr="00214C82" w:rsidRDefault="00D2672F" w:rsidP="00E8165C">
                  <w:pPr>
                    <w:jc w:val="center"/>
                    <w:rPr>
                      <w:b/>
                      <w:sz w:val="16"/>
                      <w:szCs w:val="16"/>
                      <w:lang w:val="es-ES_tradnl"/>
                    </w:rPr>
                  </w:pPr>
                  <w:r>
                    <w:rPr>
                      <w:b/>
                      <w:sz w:val="16"/>
                      <w:szCs w:val="16"/>
                      <w:lang w:val="es-ES_tradnl"/>
                    </w:rPr>
                    <w:t>Alta</w:t>
                  </w:r>
                </w:p>
              </w:tc>
              <w:tc>
                <w:tcPr>
                  <w:tcW w:w="992" w:type="dxa"/>
                  <w:tcBorders>
                    <w:bottom w:val="nil"/>
                  </w:tcBorders>
                  <w:vAlign w:val="center"/>
                </w:tcPr>
                <w:p w:rsidR="00D2672F" w:rsidRPr="00214C82" w:rsidRDefault="00D2672F" w:rsidP="00E8165C">
                  <w:pPr>
                    <w:jc w:val="center"/>
                    <w:rPr>
                      <w:b/>
                      <w:sz w:val="16"/>
                      <w:szCs w:val="16"/>
                      <w:lang w:val="es-ES_tradnl"/>
                    </w:rPr>
                  </w:pPr>
                  <w:r>
                    <w:rPr>
                      <w:b/>
                      <w:sz w:val="16"/>
                      <w:szCs w:val="16"/>
                      <w:lang w:val="es-ES_tradnl"/>
                    </w:rPr>
                    <w:t>Moderada</w:t>
                  </w:r>
                </w:p>
              </w:tc>
              <w:tc>
                <w:tcPr>
                  <w:tcW w:w="851" w:type="dxa"/>
                  <w:tcBorders>
                    <w:bottom w:val="single" w:sz="4" w:space="0" w:color="auto"/>
                  </w:tcBorders>
                  <w:vAlign w:val="center"/>
                </w:tcPr>
                <w:p w:rsidR="00D2672F" w:rsidRPr="00214C82" w:rsidRDefault="00D2672F" w:rsidP="00E8165C">
                  <w:pPr>
                    <w:jc w:val="center"/>
                    <w:rPr>
                      <w:b/>
                      <w:sz w:val="16"/>
                      <w:szCs w:val="16"/>
                      <w:lang w:val="es-ES_tradnl"/>
                    </w:rPr>
                  </w:pPr>
                  <w:r>
                    <w:rPr>
                      <w:b/>
                      <w:sz w:val="16"/>
                      <w:szCs w:val="16"/>
                      <w:lang w:val="es-ES_tradnl"/>
                    </w:rPr>
                    <w:t>Baja</w:t>
                  </w:r>
                </w:p>
              </w:tc>
            </w:tr>
            <w:tr w:rsidR="00D2672F" w:rsidRPr="00214C82" w:rsidTr="00E8165C">
              <w:trPr>
                <w:trHeight w:val="341"/>
              </w:trPr>
              <w:tc>
                <w:tcPr>
                  <w:tcW w:w="1418" w:type="dxa"/>
                  <w:vAlign w:val="center"/>
                </w:tcPr>
                <w:p w:rsidR="00D2672F" w:rsidRPr="00214C82" w:rsidRDefault="00D2672F" w:rsidP="00E8165C">
                  <w:pPr>
                    <w:jc w:val="center"/>
                    <w:rPr>
                      <w:b/>
                      <w:sz w:val="16"/>
                      <w:szCs w:val="16"/>
                      <w:lang w:val="es-ES_tradnl"/>
                    </w:rPr>
                  </w:pPr>
                  <w:r>
                    <w:rPr>
                      <w:b/>
                      <w:sz w:val="16"/>
                      <w:szCs w:val="16"/>
                      <w:lang w:val="es-ES_tradnl"/>
                    </w:rPr>
                    <w:t>Grupo B: 2</w:t>
                  </w:r>
                </w:p>
              </w:tc>
              <w:tc>
                <w:tcPr>
                  <w:tcW w:w="893" w:type="dxa"/>
                  <w:tcBorders>
                    <w:bottom w:val="nil"/>
                  </w:tcBorders>
                  <w:shd w:val="pct37" w:color="auto" w:fill="FFFFFF"/>
                  <w:vAlign w:val="center"/>
                </w:tcPr>
                <w:p w:rsidR="00D2672F" w:rsidRPr="009C7325" w:rsidRDefault="00D2672F" w:rsidP="00E8165C">
                  <w:pPr>
                    <w:jc w:val="center"/>
                    <w:rPr>
                      <w:b/>
                      <w:sz w:val="16"/>
                      <w:szCs w:val="16"/>
                      <w:lang w:val="es-ES_tradnl"/>
                    </w:rPr>
                  </w:pPr>
                  <w:r w:rsidRPr="009C7325">
                    <w:rPr>
                      <w:b/>
                      <w:sz w:val="16"/>
                      <w:szCs w:val="16"/>
                      <w:lang w:val="es-ES_tradnl"/>
                    </w:rPr>
                    <w:t>B2</w:t>
                  </w:r>
                </w:p>
              </w:tc>
              <w:tc>
                <w:tcPr>
                  <w:tcW w:w="992" w:type="dxa"/>
                  <w:tcBorders>
                    <w:bottom w:val="single" w:sz="4" w:space="0" w:color="auto"/>
                  </w:tcBorders>
                  <w:shd w:val="pct37" w:color="auto" w:fill="FFFFFF"/>
                  <w:vAlign w:val="center"/>
                </w:tcPr>
                <w:p w:rsidR="00D2672F" w:rsidRPr="009C7325" w:rsidRDefault="00D2672F" w:rsidP="00E8165C">
                  <w:pPr>
                    <w:jc w:val="center"/>
                    <w:rPr>
                      <w:b/>
                      <w:sz w:val="16"/>
                      <w:szCs w:val="16"/>
                      <w:lang w:val="es-ES_tradnl"/>
                    </w:rPr>
                  </w:pPr>
                  <w:r w:rsidRPr="009C7325">
                    <w:rPr>
                      <w:b/>
                      <w:sz w:val="16"/>
                      <w:szCs w:val="16"/>
                      <w:lang w:val="es-ES_tradnl"/>
                    </w:rPr>
                    <w:t>B2</w:t>
                  </w:r>
                </w:p>
              </w:tc>
              <w:tc>
                <w:tcPr>
                  <w:tcW w:w="851" w:type="dxa"/>
                  <w:tcBorders>
                    <w:bottom w:val="single" w:sz="4" w:space="0" w:color="auto"/>
                  </w:tcBorders>
                  <w:shd w:val="pct20" w:color="auto" w:fill="FFFFFF"/>
                  <w:vAlign w:val="center"/>
                </w:tcPr>
                <w:p w:rsidR="00D2672F" w:rsidRPr="009C7325" w:rsidRDefault="00D2672F" w:rsidP="00E8165C">
                  <w:pPr>
                    <w:jc w:val="center"/>
                    <w:rPr>
                      <w:b/>
                      <w:sz w:val="16"/>
                      <w:szCs w:val="16"/>
                      <w:lang w:val="es-ES_tradnl"/>
                    </w:rPr>
                  </w:pPr>
                  <w:r w:rsidRPr="009C7325">
                    <w:rPr>
                      <w:b/>
                      <w:sz w:val="16"/>
                      <w:szCs w:val="16"/>
                      <w:lang w:val="es-ES_tradnl"/>
                    </w:rPr>
                    <w:t>B1</w:t>
                  </w:r>
                </w:p>
              </w:tc>
            </w:tr>
            <w:tr w:rsidR="00D2672F" w:rsidRPr="00214C82" w:rsidTr="00E8165C">
              <w:trPr>
                <w:trHeight w:val="325"/>
              </w:trPr>
              <w:tc>
                <w:tcPr>
                  <w:tcW w:w="1418" w:type="dxa"/>
                  <w:vAlign w:val="center"/>
                </w:tcPr>
                <w:p w:rsidR="00D2672F" w:rsidRPr="00214C82" w:rsidRDefault="00D2672F" w:rsidP="00E8165C">
                  <w:pPr>
                    <w:jc w:val="center"/>
                    <w:rPr>
                      <w:b/>
                      <w:sz w:val="16"/>
                      <w:szCs w:val="16"/>
                      <w:lang w:val="es-ES_tradnl"/>
                    </w:rPr>
                  </w:pPr>
                  <w:r>
                    <w:rPr>
                      <w:b/>
                      <w:sz w:val="16"/>
                      <w:szCs w:val="16"/>
                      <w:lang w:val="es-ES_tradnl"/>
                    </w:rPr>
                    <w:t>Grupo B: 1</w:t>
                  </w:r>
                </w:p>
              </w:tc>
              <w:tc>
                <w:tcPr>
                  <w:tcW w:w="893" w:type="dxa"/>
                  <w:tcBorders>
                    <w:top w:val="single" w:sz="4" w:space="0" w:color="auto"/>
                    <w:bottom w:val="single" w:sz="4" w:space="0" w:color="auto"/>
                  </w:tcBorders>
                  <w:shd w:val="pct37" w:color="auto" w:fill="FFFFFF"/>
                  <w:vAlign w:val="center"/>
                </w:tcPr>
                <w:p w:rsidR="00D2672F" w:rsidRPr="009C7325" w:rsidRDefault="00D2672F" w:rsidP="00E8165C">
                  <w:pPr>
                    <w:jc w:val="center"/>
                    <w:rPr>
                      <w:b/>
                      <w:sz w:val="16"/>
                      <w:szCs w:val="16"/>
                      <w:lang w:val="es-ES_tradnl"/>
                    </w:rPr>
                  </w:pPr>
                  <w:r w:rsidRPr="009C7325">
                    <w:rPr>
                      <w:b/>
                      <w:sz w:val="16"/>
                      <w:szCs w:val="16"/>
                      <w:lang w:val="es-ES_tradnl"/>
                    </w:rPr>
                    <w:t>B2</w:t>
                  </w:r>
                </w:p>
              </w:tc>
              <w:tc>
                <w:tcPr>
                  <w:tcW w:w="992" w:type="dxa"/>
                  <w:tcBorders>
                    <w:top w:val="single" w:sz="4" w:space="0" w:color="auto"/>
                    <w:bottom w:val="single" w:sz="4" w:space="0" w:color="auto"/>
                  </w:tcBorders>
                  <w:shd w:val="pct20" w:color="auto" w:fill="FFFFFF"/>
                  <w:vAlign w:val="center"/>
                </w:tcPr>
                <w:p w:rsidR="00D2672F" w:rsidRPr="009C7325" w:rsidRDefault="00291F6C" w:rsidP="00E8165C">
                  <w:pPr>
                    <w:jc w:val="center"/>
                    <w:rPr>
                      <w:b/>
                      <w:sz w:val="16"/>
                      <w:szCs w:val="16"/>
                      <w:lang w:val="es-ES_tradnl"/>
                    </w:rPr>
                  </w:pPr>
                  <w:r w:rsidRPr="00291F6C">
                    <w:rPr>
                      <w:b/>
                      <w:noProof/>
                      <w:sz w:val="16"/>
                      <w:szCs w:val="16"/>
                      <w:lang w:val="es-ES" w:eastAsia="es-ES"/>
                    </w:rPr>
                    <w:pict>
                      <v:oval id="_x0000_s1028" style="position:absolute;left:0;text-align:left;margin-left:34.25pt;margin-top:9.55pt;width:66.2pt;height:22.4pt;z-index:251661312;mso-position-horizontal-relative:text;mso-position-vertical-relative:text" filled="f" strokeweight="1.5pt"/>
                    </w:pict>
                  </w:r>
                  <w:r w:rsidR="00D2672F" w:rsidRPr="009C7325">
                    <w:rPr>
                      <w:b/>
                      <w:sz w:val="16"/>
                      <w:szCs w:val="16"/>
                      <w:lang w:val="es-ES_tradnl"/>
                    </w:rPr>
                    <w:t>B1</w:t>
                  </w:r>
                </w:p>
              </w:tc>
              <w:tc>
                <w:tcPr>
                  <w:tcW w:w="851" w:type="dxa"/>
                  <w:tcBorders>
                    <w:top w:val="single" w:sz="4" w:space="0" w:color="auto"/>
                    <w:bottom w:val="single" w:sz="4" w:space="0" w:color="auto"/>
                  </w:tcBorders>
                  <w:shd w:val="clear" w:color="auto" w:fill="auto"/>
                  <w:vAlign w:val="center"/>
                </w:tcPr>
                <w:p w:rsidR="00D2672F" w:rsidRPr="009C7325" w:rsidRDefault="00D2672F" w:rsidP="00E8165C">
                  <w:pPr>
                    <w:jc w:val="center"/>
                    <w:rPr>
                      <w:b/>
                      <w:sz w:val="16"/>
                      <w:szCs w:val="16"/>
                      <w:lang w:val="es-ES_tradnl"/>
                    </w:rPr>
                  </w:pPr>
                  <w:r w:rsidRPr="009C7325">
                    <w:rPr>
                      <w:b/>
                      <w:sz w:val="16"/>
                      <w:szCs w:val="16"/>
                      <w:lang w:val="es-ES_tradnl"/>
                    </w:rPr>
                    <w:t>A</w:t>
                  </w:r>
                </w:p>
              </w:tc>
            </w:tr>
            <w:tr w:rsidR="00D2672F" w:rsidRPr="00214C82" w:rsidTr="00E8165C">
              <w:trPr>
                <w:trHeight w:val="325"/>
              </w:trPr>
              <w:tc>
                <w:tcPr>
                  <w:tcW w:w="1418" w:type="dxa"/>
                  <w:vAlign w:val="center"/>
                </w:tcPr>
                <w:p w:rsidR="00D2672F" w:rsidRPr="00214C82" w:rsidRDefault="00D2672F" w:rsidP="00E8165C">
                  <w:pPr>
                    <w:jc w:val="center"/>
                    <w:rPr>
                      <w:b/>
                      <w:sz w:val="16"/>
                      <w:szCs w:val="16"/>
                      <w:lang w:val="es-ES_tradnl"/>
                    </w:rPr>
                  </w:pPr>
                  <w:r>
                    <w:rPr>
                      <w:b/>
                      <w:sz w:val="16"/>
                      <w:szCs w:val="16"/>
                      <w:lang w:val="es-ES_tradnl"/>
                    </w:rPr>
                    <w:t>Grupo A: 0</w:t>
                  </w:r>
                </w:p>
              </w:tc>
              <w:tc>
                <w:tcPr>
                  <w:tcW w:w="893" w:type="dxa"/>
                  <w:tcBorders>
                    <w:top w:val="single" w:sz="4" w:space="0" w:color="auto"/>
                    <w:bottom w:val="single" w:sz="4" w:space="0" w:color="auto"/>
                  </w:tcBorders>
                  <w:shd w:val="pct20" w:color="auto" w:fill="FFFFFF"/>
                  <w:vAlign w:val="center"/>
                </w:tcPr>
                <w:p w:rsidR="00D2672F" w:rsidRPr="009C7325" w:rsidRDefault="00D2672F" w:rsidP="00E8165C">
                  <w:pPr>
                    <w:jc w:val="center"/>
                    <w:rPr>
                      <w:b/>
                      <w:sz w:val="16"/>
                      <w:szCs w:val="16"/>
                      <w:lang w:val="es-ES_tradnl"/>
                    </w:rPr>
                  </w:pPr>
                  <w:r w:rsidRPr="009C7325">
                    <w:rPr>
                      <w:b/>
                      <w:sz w:val="16"/>
                      <w:szCs w:val="16"/>
                      <w:lang w:val="es-ES_tradnl"/>
                    </w:rPr>
                    <w:t>B1</w:t>
                  </w:r>
                </w:p>
              </w:tc>
              <w:tc>
                <w:tcPr>
                  <w:tcW w:w="992" w:type="dxa"/>
                  <w:tcBorders>
                    <w:top w:val="single" w:sz="4" w:space="0" w:color="auto"/>
                    <w:bottom w:val="single" w:sz="4" w:space="0" w:color="auto"/>
                  </w:tcBorders>
                  <w:shd w:val="clear" w:color="auto" w:fill="auto"/>
                  <w:vAlign w:val="center"/>
                </w:tcPr>
                <w:p w:rsidR="00D2672F" w:rsidRPr="009C7325" w:rsidRDefault="00D2672F" w:rsidP="00E8165C">
                  <w:pPr>
                    <w:jc w:val="center"/>
                    <w:rPr>
                      <w:b/>
                      <w:sz w:val="16"/>
                      <w:szCs w:val="16"/>
                      <w:lang w:val="es-ES_tradnl"/>
                    </w:rPr>
                  </w:pPr>
                  <w:r w:rsidRPr="009C7325">
                    <w:rPr>
                      <w:b/>
                      <w:sz w:val="16"/>
                      <w:szCs w:val="16"/>
                      <w:lang w:val="es-ES_tradnl"/>
                    </w:rPr>
                    <w:t>A</w:t>
                  </w:r>
                </w:p>
              </w:tc>
              <w:tc>
                <w:tcPr>
                  <w:tcW w:w="851" w:type="dxa"/>
                  <w:tcBorders>
                    <w:top w:val="single" w:sz="4" w:space="0" w:color="auto"/>
                    <w:bottom w:val="single" w:sz="4" w:space="0" w:color="auto"/>
                  </w:tcBorders>
                  <w:shd w:val="clear" w:color="auto" w:fill="auto"/>
                  <w:vAlign w:val="center"/>
                </w:tcPr>
                <w:p w:rsidR="00D2672F" w:rsidRPr="009C7325" w:rsidRDefault="00D2672F" w:rsidP="00E8165C">
                  <w:pPr>
                    <w:jc w:val="center"/>
                    <w:rPr>
                      <w:b/>
                      <w:sz w:val="16"/>
                      <w:szCs w:val="16"/>
                      <w:lang w:val="es-ES_tradnl"/>
                    </w:rPr>
                  </w:pPr>
                  <w:r w:rsidRPr="009C7325">
                    <w:rPr>
                      <w:b/>
                      <w:sz w:val="16"/>
                      <w:szCs w:val="16"/>
                      <w:lang w:val="es-ES_tradnl"/>
                    </w:rPr>
                    <w:t>A</w:t>
                  </w:r>
                </w:p>
              </w:tc>
            </w:tr>
          </w:tbl>
          <w:p w:rsidR="00D2672F" w:rsidRPr="00214C82" w:rsidRDefault="00D2672F" w:rsidP="00E8165C">
            <w:pPr>
              <w:rPr>
                <w:sz w:val="16"/>
                <w:lang w:val="es-ES_tradnl"/>
              </w:rPr>
            </w:pPr>
          </w:p>
        </w:tc>
      </w:tr>
    </w:tbl>
    <w:p w:rsidR="00D2672F" w:rsidRPr="00214C82" w:rsidRDefault="00D2672F" w:rsidP="00D2672F">
      <w:pPr>
        <w:ind w:left="720"/>
        <w:rPr>
          <w:rFonts w:ascii="Arial" w:hAnsi="Arial"/>
          <w:sz w:val="22"/>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D2672F" w:rsidRPr="00A8646E" w:rsidTr="00E8165C">
        <w:tc>
          <w:tcPr>
            <w:tcW w:w="9214" w:type="dxa"/>
            <w:gridSpan w:val="3"/>
            <w:shd w:val="pct5" w:color="auto" w:fill="FFFFFF"/>
          </w:tcPr>
          <w:p w:rsidR="00D2672F" w:rsidRPr="00D21382" w:rsidRDefault="00D2672F" w:rsidP="00E8165C">
            <w:pPr>
              <w:rPr>
                <w:rFonts w:ascii="Arial" w:hAnsi="Arial" w:cs="Arial"/>
                <w:sz w:val="20"/>
                <w:szCs w:val="20"/>
                <w:lang w:val="es-ES_tradnl"/>
              </w:rPr>
            </w:pPr>
            <w:r>
              <w:rPr>
                <w:rFonts w:ascii="Arial" w:hAnsi="Arial" w:cs="Arial"/>
                <w:b/>
                <w:sz w:val="20"/>
                <w:szCs w:val="20"/>
                <w:lang w:val="es-ES_tradnl"/>
              </w:rPr>
              <w:t>5</w:t>
            </w:r>
            <w:r w:rsidRPr="00D21382">
              <w:rPr>
                <w:rFonts w:ascii="Arial" w:hAnsi="Arial" w:cs="Arial"/>
                <w:b/>
                <w:sz w:val="20"/>
                <w:szCs w:val="20"/>
                <w:lang w:val="es-ES_tradnl"/>
              </w:rPr>
              <w:t>. Requerimiento de Estudios: Legislación ambiental del país</w:t>
            </w:r>
          </w:p>
        </w:tc>
      </w:tr>
      <w:tr w:rsidR="00D2672F" w:rsidRPr="00A8646E" w:rsidTr="00E8165C">
        <w:tc>
          <w:tcPr>
            <w:tcW w:w="1843" w:type="dxa"/>
            <w:gridSpan w:val="2"/>
            <w:tcBorders>
              <w:bottom w:val="single" w:sz="4" w:space="0" w:color="auto"/>
            </w:tcBorders>
          </w:tcPr>
          <w:p w:rsidR="00D2672F" w:rsidRPr="00D21382" w:rsidRDefault="00D2672F" w:rsidP="00E8165C">
            <w:pPr>
              <w:rPr>
                <w:rFonts w:ascii="Arial" w:hAnsi="Arial" w:cs="Arial"/>
                <w:sz w:val="16"/>
                <w:szCs w:val="16"/>
                <w:lang w:val="es-ES_tradnl"/>
              </w:rPr>
            </w:pPr>
          </w:p>
          <w:p w:rsidR="00D2672F" w:rsidRPr="00D21382" w:rsidRDefault="00D2672F" w:rsidP="00E8165C">
            <w:pPr>
              <w:rPr>
                <w:rFonts w:ascii="Arial" w:hAnsi="Arial" w:cs="Arial"/>
                <w:b/>
                <w:sz w:val="16"/>
                <w:szCs w:val="16"/>
                <w:lang w:val="es-ES_tradnl"/>
              </w:rPr>
            </w:pPr>
            <w:r w:rsidRPr="00D21382">
              <w:rPr>
                <w:rFonts w:ascii="Arial" w:hAnsi="Arial" w:cs="Arial"/>
                <w:b/>
                <w:sz w:val="16"/>
                <w:szCs w:val="16"/>
                <w:lang w:val="es-ES_tradnl"/>
              </w:rPr>
              <w:t xml:space="preserve">Categoría B2: </w:t>
            </w:r>
          </w:p>
          <w:p w:rsidR="00D2672F" w:rsidRPr="00D21382" w:rsidRDefault="00D2672F" w:rsidP="00E8165C">
            <w:pPr>
              <w:rPr>
                <w:rFonts w:ascii="Arial" w:hAnsi="Arial" w:cs="Arial"/>
                <w:b/>
                <w:sz w:val="16"/>
                <w:szCs w:val="16"/>
                <w:lang w:val="es-ES_tradnl"/>
              </w:rPr>
            </w:pPr>
            <w:r w:rsidRPr="00D21382">
              <w:rPr>
                <w:rFonts w:ascii="Arial" w:hAnsi="Arial" w:cs="Arial"/>
                <w:b/>
                <w:sz w:val="16"/>
                <w:szCs w:val="16"/>
                <w:lang w:val="es-ES_tradnl"/>
              </w:rPr>
              <w:t>Categoría B1:</w:t>
            </w:r>
          </w:p>
          <w:p w:rsidR="00D2672F" w:rsidRPr="00D21382" w:rsidRDefault="00D2672F" w:rsidP="00E8165C">
            <w:pPr>
              <w:rPr>
                <w:rFonts w:ascii="Arial" w:hAnsi="Arial" w:cs="Arial"/>
                <w:b/>
                <w:sz w:val="16"/>
                <w:szCs w:val="16"/>
                <w:lang w:val="es-ES_tradnl"/>
              </w:rPr>
            </w:pPr>
            <w:r w:rsidRPr="00D21382">
              <w:rPr>
                <w:rFonts w:ascii="Arial" w:hAnsi="Arial" w:cs="Arial"/>
                <w:b/>
                <w:sz w:val="16"/>
                <w:szCs w:val="16"/>
                <w:lang w:val="es-ES_tradnl"/>
              </w:rPr>
              <w:t>Categoría A:</w:t>
            </w:r>
          </w:p>
          <w:p w:rsidR="00D2672F" w:rsidRPr="00D21382" w:rsidRDefault="00D2672F" w:rsidP="00E8165C">
            <w:pPr>
              <w:rPr>
                <w:rFonts w:ascii="Arial" w:hAnsi="Arial" w:cs="Arial"/>
                <w:sz w:val="16"/>
                <w:szCs w:val="16"/>
                <w:lang w:val="es-ES_tradnl"/>
              </w:rPr>
            </w:pPr>
          </w:p>
        </w:tc>
        <w:tc>
          <w:tcPr>
            <w:tcW w:w="7371" w:type="dxa"/>
            <w:tcBorders>
              <w:bottom w:val="single" w:sz="4" w:space="0" w:color="auto"/>
            </w:tcBorders>
          </w:tcPr>
          <w:p w:rsidR="00D2672F" w:rsidRPr="00D21382" w:rsidRDefault="00D2672F" w:rsidP="00E8165C">
            <w:pPr>
              <w:rPr>
                <w:rFonts w:ascii="Arial" w:hAnsi="Arial" w:cs="Arial"/>
                <w:sz w:val="16"/>
                <w:szCs w:val="16"/>
                <w:lang w:val="es-ES_tradnl"/>
              </w:rPr>
            </w:pPr>
          </w:p>
          <w:p w:rsidR="00D2672F" w:rsidRPr="00451F5A" w:rsidRDefault="00D2672F" w:rsidP="00C61E65">
            <w:pPr>
              <w:pStyle w:val="ListParagraph"/>
              <w:numPr>
                <w:ilvl w:val="0"/>
                <w:numId w:val="42"/>
              </w:numPr>
              <w:ind w:left="355" w:hanging="283"/>
              <w:rPr>
                <w:rFonts w:ascii="Arial" w:hAnsi="Arial" w:cs="Arial"/>
                <w:sz w:val="16"/>
                <w:szCs w:val="16"/>
                <w:lang w:val="es-ES_tradnl"/>
              </w:rPr>
            </w:pPr>
            <w:r w:rsidRPr="00451F5A">
              <w:rPr>
                <w:rFonts w:ascii="Arial" w:hAnsi="Arial" w:cs="Arial"/>
                <w:sz w:val="16"/>
                <w:szCs w:val="16"/>
                <w:lang w:val="es-ES_tradnl"/>
              </w:rPr>
              <w:t xml:space="preserve">Requiere Estudio de Impacto Ambiental (EsIA) </w:t>
            </w:r>
          </w:p>
          <w:p w:rsidR="00D2672F" w:rsidRPr="009A35C4" w:rsidRDefault="00D2672F" w:rsidP="00C61E65">
            <w:pPr>
              <w:pStyle w:val="ListParagraph"/>
              <w:numPr>
                <w:ilvl w:val="0"/>
                <w:numId w:val="42"/>
              </w:numPr>
              <w:ind w:left="355" w:hanging="283"/>
              <w:rPr>
                <w:rFonts w:ascii="Arial" w:hAnsi="Arial" w:cs="Arial"/>
                <w:sz w:val="16"/>
                <w:szCs w:val="16"/>
                <w:lang w:val="es-ES_tradnl"/>
              </w:rPr>
            </w:pPr>
            <w:r w:rsidRPr="009A35C4">
              <w:rPr>
                <w:rFonts w:ascii="Arial" w:hAnsi="Arial" w:cs="Arial"/>
                <w:sz w:val="16"/>
                <w:szCs w:val="16"/>
                <w:lang w:val="es-ES_tradnl"/>
              </w:rPr>
              <w:t>Requiere Formulario Ambiental (FA)</w:t>
            </w:r>
          </w:p>
          <w:p w:rsidR="00D2672F" w:rsidRPr="009A35C4" w:rsidRDefault="00D2672F" w:rsidP="00C61E65">
            <w:pPr>
              <w:pStyle w:val="ListParagraph"/>
              <w:numPr>
                <w:ilvl w:val="0"/>
                <w:numId w:val="43"/>
              </w:numPr>
              <w:ind w:left="355" w:hanging="283"/>
              <w:rPr>
                <w:rFonts w:ascii="Arial" w:hAnsi="Arial" w:cs="Arial"/>
                <w:b/>
                <w:sz w:val="16"/>
                <w:szCs w:val="16"/>
                <w:lang w:val="es-ES_tradnl"/>
              </w:rPr>
            </w:pPr>
            <w:r w:rsidRPr="009A35C4">
              <w:rPr>
                <w:rFonts w:ascii="Arial" w:hAnsi="Arial" w:cs="Arial"/>
                <w:b/>
                <w:sz w:val="16"/>
                <w:szCs w:val="16"/>
                <w:lang w:val="es-ES_tradnl"/>
              </w:rPr>
              <w:t>No requiere de estudios ambientales pero se deberá aplicar buenas prácticas de manejo ambiental</w:t>
            </w:r>
          </w:p>
          <w:p w:rsidR="00D2672F" w:rsidRPr="00D21382" w:rsidRDefault="00D2672F" w:rsidP="00E8165C">
            <w:pPr>
              <w:rPr>
                <w:rFonts w:ascii="Arial" w:hAnsi="Arial" w:cs="Arial"/>
                <w:sz w:val="16"/>
                <w:szCs w:val="16"/>
                <w:lang w:val="es-ES_tradnl"/>
              </w:rPr>
            </w:pPr>
          </w:p>
        </w:tc>
      </w:tr>
      <w:tr w:rsidR="00D2672F" w:rsidRPr="00A8646E" w:rsidTr="00E8165C">
        <w:tc>
          <w:tcPr>
            <w:tcW w:w="9214" w:type="dxa"/>
            <w:gridSpan w:val="3"/>
            <w:shd w:val="pct5" w:color="auto" w:fill="FFFFFF"/>
          </w:tcPr>
          <w:p w:rsidR="00D2672F" w:rsidRPr="00D21382" w:rsidRDefault="00D2672F" w:rsidP="00E8165C">
            <w:pPr>
              <w:rPr>
                <w:rFonts w:ascii="Arial" w:hAnsi="Arial" w:cs="Arial"/>
                <w:sz w:val="20"/>
                <w:szCs w:val="20"/>
                <w:lang w:val="es-ES_tradnl"/>
              </w:rPr>
            </w:pPr>
            <w:r w:rsidRPr="00D21382">
              <w:rPr>
                <w:rFonts w:ascii="Arial" w:hAnsi="Arial" w:cs="Arial"/>
                <w:b/>
                <w:sz w:val="20"/>
                <w:szCs w:val="20"/>
                <w:lang w:val="es-ES_tradnl"/>
              </w:rPr>
              <w:t>Estudios Complementarios requeridos por las Salvaguardias del BID</w:t>
            </w:r>
          </w:p>
        </w:tc>
      </w:tr>
      <w:tr w:rsidR="00D2672F" w:rsidRPr="00D21382" w:rsidTr="00E8165C">
        <w:tc>
          <w:tcPr>
            <w:tcW w:w="567" w:type="dxa"/>
            <w:tcBorders>
              <w:bottom w:val="single" w:sz="4" w:space="0" w:color="auto"/>
            </w:tcBorders>
          </w:tcPr>
          <w:p w:rsidR="00D2672F" w:rsidRPr="00D21382" w:rsidRDefault="00D2672F" w:rsidP="00E8165C">
            <w:pPr>
              <w:rPr>
                <w:rFonts w:ascii="Arial" w:hAnsi="Arial" w:cs="Arial"/>
                <w:sz w:val="16"/>
                <w:szCs w:val="16"/>
                <w:lang w:val="es-ES_tradnl"/>
              </w:rPr>
            </w:pPr>
          </w:p>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1</w:t>
            </w:r>
          </w:p>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2</w:t>
            </w:r>
          </w:p>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3</w:t>
            </w:r>
          </w:p>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4</w:t>
            </w:r>
          </w:p>
          <w:p w:rsidR="00D2672F" w:rsidRPr="00D21382" w:rsidRDefault="00D2672F" w:rsidP="00E8165C">
            <w:pPr>
              <w:jc w:val="center"/>
              <w:rPr>
                <w:rFonts w:ascii="Arial" w:hAnsi="Arial" w:cs="Arial"/>
                <w:sz w:val="16"/>
                <w:szCs w:val="16"/>
                <w:lang w:val="es-ES_tradnl"/>
              </w:rPr>
            </w:pPr>
          </w:p>
        </w:tc>
        <w:tc>
          <w:tcPr>
            <w:tcW w:w="8647" w:type="dxa"/>
            <w:gridSpan w:val="2"/>
            <w:tcBorders>
              <w:bottom w:val="single" w:sz="4" w:space="0" w:color="auto"/>
            </w:tcBorders>
          </w:tcPr>
          <w:p w:rsidR="00D2672F" w:rsidRPr="00D21382" w:rsidRDefault="00D2672F" w:rsidP="00E8165C">
            <w:pPr>
              <w:rPr>
                <w:rFonts w:ascii="Arial" w:hAnsi="Arial" w:cs="Arial"/>
                <w:sz w:val="16"/>
                <w:szCs w:val="16"/>
                <w:lang w:val="es-ES_tradnl"/>
              </w:rPr>
            </w:pPr>
          </w:p>
          <w:p w:rsidR="00D2672F" w:rsidRPr="00D21382" w:rsidRDefault="00D2672F"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Pueblos Indígenas (PPI)</w:t>
            </w:r>
          </w:p>
          <w:p w:rsidR="00D2672F" w:rsidRPr="00D21382" w:rsidRDefault="00D2672F"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Reasentamiento Involuntarios (PRI)</w:t>
            </w:r>
          </w:p>
          <w:p w:rsidR="00D2672F" w:rsidRPr="00D21382" w:rsidRDefault="00D2672F"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Protección del Patrimonio Cultural y Físico (PPPCF)</w:t>
            </w:r>
          </w:p>
          <w:p w:rsidR="00D2672F" w:rsidRPr="00D21382" w:rsidRDefault="00D2672F"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Otros: _______________________________</w:t>
            </w:r>
          </w:p>
          <w:p w:rsidR="00D2672F" w:rsidRPr="00D21382" w:rsidRDefault="00D2672F" w:rsidP="00E8165C">
            <w:pPr>
              <w:rPr>
                <w:rFonts w:ascii="Arial" w:hAnsi="Arial" w:cs="Arial"/>
                <w:sz w:val="16"/>
                <w:szCs w:val="16"/>
                <w:lang w:val="es-ES_tradnl"/>
              </w:rPr>
            </w:pPr>
          </w:p>
        </w:tc>
      </w:tr>
    </w:tbl>
    <w:p w:rsidR="00D2672F" w:rsidRPr="00D21382" w:rsidRDefault="00D2672F" w:rsidP="00D2672F">
      <w:pPr>
        <w:ind w:left="720"/>
        <w:rPr>
          <w:rFonts w:ascii="Arial" w:hAnsi="Arial" w:cs="Arial"/>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394"/>
      </w:tblGrid>
      <w:tr w:rsidR="00D2672F" w:rsidRPr="00D21382" w:rsidTr="00E8165C">
        <w:tc>
          <w:tcPr>
            <w:tcW w:w="9214" w:type="dxa"/>
            <w:gridSpan w:val="2"/>
            <w:shd w:val="pct5" w:color="auto" w:fill="FFFFFF"/>
          </w:tcPr>
          <w:p w:rsidR="00D2672F" w:rsidRPr="00D21382" w:rsidRDefault="00D2672F" w:rsidP="00E8165C">
            <w:pPr>
              <w:rPr>
                <w:rFonts w:ascii="Arial" w:hAnsi="Arial" w:cs="Arial"/>
                <w:sz w:val="20"/>
                <w:szCs w:val="20"/>
                <w:lang w:val="es-ES_tradnl"/>
              </w:rPr>
            </w:pPr>
            <w:r>
              <w:rPr>
                <w:rFonts w:ascii="Arial" w:hAnsi="Arial" w:cs="Arial"/>
                <w:b/>
                <w:sz w:val="20"/>
                <w:szCs w:val="20"/>
                <w:lang w:val="es-ES_tradnl"/>
              </w:rPr>
              <w:t>6</w:t>
            </w:r>
            <w:r w:rsidRPr="00D21382">
              <w:rPr>
                <w:rFonts w:ascii="Arial" w:hAnsi="Arial" w:cs="Arial"/>
                <w:b/>
                <w:sz w:val="20"/>
                <w:szCs w:val="20"/>
                <w:lang w:val="es-ES_tradnl"/>
              </w:rPr>
              <w:t>. Presupuesto Ambiental y Sociocultural</w:t>
            </w:r>
          </w:p>
        </w:tc>
      </w:tr>
      <w:tr w:rsidR="00D2672F" w:rsidRPr="00D21382" w:rsidTr="00E8165C">
        <w:trPr>
          <w:trHeight w:val="2620"/>
        </w:trPr>
        <w:tc>
          <w:tcPr>
            <w:tcW w:w="4820" w:type="dxa"/>
            <w:tcBorders>
              <w:right w:val="single" w:sz="4" w:space="0" w:color="auto"/>
            </w:tcBorders>
          </w:tcPr>
          <w:p w:rsidR="00D2672F" w:rsidRPr="00D21382" w:rsidRDefault="00D2672F" w:rsidP="00E8165C">
            <w:pPr>
              <w:ind w:left="1206" w:hanging="1206"/>
              <w:jc w:val="both"/>
              <w:rPr>
                <w:rFonts w:ascii="Arial" w:eastAsia="Times New Roman" w:hAnsi="Arial" w:cs="Arial"/>
                <w:b/>
                <w:sz w:val="16"/>
                <w:szCs w:val="16"/>
                <w:lang w:val="es-ES"/>
              </w:rPr>
            </w:pPr>
          </w:p>
          <w:p w:rsidR="00D2672F" w:rsidRPr="00D21382" w:rsidRDefault="00D2672F" w:rsidP="00E8165C">
            <w:pPr>
              <w:pStyle w:val="BodyTextIndent3"/>
              <w:tabs>
                <w:tab w:val="left" w:pos="639"/>
              </w:tabs>
              <w:ind w:left="639" w:hanging="639"/>
              <w:rPr>
                <w:rFonts w:ascii="Arial" w:hAnsi="Arial" w:cs="Arial"/>
                <w:u w:val="single"/>
                <w:lang w:val="es-ES_tradnl"/>
              </w:rPr>
            </w:pPr>
          </w:p>
          <w:p w:rsidR="00D2672F" w:rsidRPr="00D21382" w:rsidRDefault="00D2672F"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para la ejecución de la obra: US$ _________</w:t>
            </w:r>
          </w:p>
          <w:p w:rsidR="00D2672F" w:rsidRPr="00D21382" w:rsidRDefault="00D2672F"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socio-ambiental:                    US$ _________</w:t>
            </w:r>
          </w:p>
          <w:p w:rsidR="00D2672F" w:rsidRPr="00D21382" w:rsidRDefault="00D2672F"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total estimado:                       US$ _________</w:t>
            </w:r>
          </w:p>
          <w:p w:rsidR="00D2672F" w:rsidRPr="00D21382" w:rsidRDefault="00D2672F" w:rsidP="00E8165C">
            <w:pPr>
              <w:pStyle w:val="BodyTextIndent3"/>
              <w:tabs>
                <w:tab w:val="left" w:pos="639"/>
              </w:tabs>
              <w:ind w:left="720"/>
              <w:rPr>
                <w:rFonts w:ascii="Arial" w:hAnsi="Arial" w:cs="Arial"/>
                <w:lang w:val="es-ES_tradnl"/>
              </w:rPr>
            </w:pPr>
          </w:p>
          <w:p w:rsidR="00D2672F" w:rsidRPr="00D21382" w:rsidRDefault="00D2672F" w:rsidP="00E8165C">
            <w:pPr>
              <w:ind w:left="1206" w:hanging="1206"/>
              <w:jc w:val="both"/>
              <w:rPr>
                <w:rFonts w:ascii="Arial" w:hAnsi="Arial" w:cs="Arial"/>
                <w:sz w:val="16"/>
                <w:szCs w:val="16"/>
                <w:lang w:val="es-ES_tradnl"/>
              </w:rPr>
            </w:pPr>
          </w:p>
        </w:tc>
        <w:tc>
          <w:tcPr>
            <w:tcW w:w="4394" w:type="dxa"/>
            <w:tcBorders>
              <w:left w:val="single" w:sz="4" w:space="0" w:color="auto"/>
            </w:tcBorders>
          </w:tcPr>
          <w:p w:rsidR="00D2672F" w:rsidRPr="00D21382" w:rsidRDefault="00D2672F" w:rsidP="00E8165C">
            <w:pPr>
              <w:jc w:val="center"/>
              <w:rPr>
                <w:rFonts w:ascii="Arial" w:hAnsi="Arial" w:cs="Arial"/>
                <w:b/>
                <w:sz w:val="20"/>
                <w:szCs w:val="20"/>
                <w:lang w:val="es-ES_tradnl"/>
              </w:rPr>
            </w:pPr>
          </w:p>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Matriz No. 2</w:t>
            </w:r>
          </w:p>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Estimación del Presupuesto Socio-Ambiental</w:t>
            </w:r>
          </w:p>
          <w:p w:rsidR="00D2672F" w:rsidRPr="00D21382" w:rsidRDefault="00D2672F" w:rsidP="00E8165C">
            <w:pPr>
              <w:jc w:val="center"/>
              <w:rPr>
                <w:rFonts w:ascii="Arial" w:hAnsi="Arial" w:cs="Arial"/>
                <w:b/>
                <w:sz w:val="20"/>
                <w:szCs w:val="20"/>
                <w:lang w:val="es-ES_tradnl"/>
              </w:rPr>
            </w:pPr>
          </w:p>
          <w:tbl>
            <w:tblPr>
              <w:tblW w:w="41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93"/>
              <w:gridCol w:w="992"/>
              <w:gridCol w:w="851"/>
            </w:tblGrid>
            <w:tr w:rsidR="00D2672F" w:rsidRPr="00D21382" w:rsidTr="00E8165C">
              <w:trPr>
                <w:cantSplit/>
                <w:trHeight w:val="359"/>
              </w:trPr>
              <w:tc>
                <w:tcPr>
                  <w:tcW w:w="1418" w:type="dxa"/>
                  <w:vMerge w:val="restart"/>
                  <w:vAlign w:val="center"/>
                </w:tcPr>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Categoría por Tipo de Proyecto</w:t>
                  </w:r>
                </w:p>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(MARN)</w:t>
                  </w:r>
                </w:p>
              </w:tc>
              <w:tc>
                <w:tcPr>
                  <w:tcW w:w="2736" w:type="dxa"/>
                  <w:gridSpan w:val="3"/>
                  <w:vAlign w:val="center"/>
                </w:tcPr>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Sensibilidad con el Medio</w:t>
                  </w:r>
                </w:p>
              </w:tc>
            </w:tr>
            <w:tr w:rsidR="00D2672F" w:rsidRPr="00D21382" w:rsidTr="00E8165C">
              <w:trPr>
                <w:cantSplit/>
                <w:trHeight w:val="269"/>
              </w:trPr>
              <w:tc>
                <w:tcPr>
                  <w:tcW w:w="1418" w:type="dxa"/>
                  <w:vMerge/>
                </w:tcPr>
                <w:p w:rsidR="00D2672F" w:rsidRPr="00D21382" w:rsidRDefault="00D2672F" w:rsidP="00E8165C">
                  <w:pPr>
                    <w:jc w:val="center"/>
                    <w:rPr>
                      <w:rFonts w:ascii="Arial" w:hAnsi="Arial" w:cs="Arial"/>
                      <w:b/>
                      <w:sz w:val="16"/>
                      <w:szCs w:val="16"/>
                      <w:lang w:val="es-ES_tradnl"/>
                    </w:rPr>
                  </w:pPr>
                </w:p>
              </w:tc>
              <w:tc>
                <w:tcPr>
                  <w:tcW w:w="893" w:type="dxa"/>
                  <w:tcBorders>
                    <w:bottom w:val="nil"/>
                  </w:tcBorders>
                  <w:vAlign w:val="center"/>
                </w:tcPr>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Alta</w:t>
                  </w:r>
                </w:p>
              </w:tc>
              <w:tc>
                <w:tcPr>
                  <w:tcW w:w="992" w:type="dxa"/>
                  <w:tcBorders>
                    <w:bottom w:val="nil"/>
                  </w:tcBorders>
                  <w:vAlign w:val="center"/>
                </w:tcPr>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Moderada</w:t>
                  </w:r>
                </w:p>
              </w:tc>
              <w:tc>
                <w:tcPr>
                  <w:tcW w:w="851" w:type="dxa"/>
                  <w:tcBorders>
                    <w:bottom w:val="single" w:sz="4" w:space="0" w:color="auto"/>
                  </w:tcBorders>
                  <w:vAlign w:val="center"/>
                </w:tcPr>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Baja</w:t>
                  </w:r>
                </w:p>
              </w:tc>
            </w:tr>
            <w:tr w:rsidR="00D2672F" w:rsidRPr="00D21382" w:rsidTr="00E8165C">
              <w:trPr>
                <w:trHeight w:val="341"/>
              </w:trPr>
              <w:tc>
                <w:tcPr>
                  <w:tcW w:w="1418" w:type="dxa"/>
                  <w:vAlign w:val="center"/>
                </w:tcPr>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Grupo B: 2</w:t>
                  </w:r>
                </w:p>
              </w:tc>
              <w:tc>
                <w:tcPr>
                  <w:tcW w:w="893" w:type="dxa"/>
                  <w:tcBorders>
                    <w:bottom w:val="nil"/>
                  </w:tcBorders>
                  <w:shd w:val="pct37" w:color="auto" w:fill="FFFFFF"/>
                  <w:vAlign w:val="center"/>
                </w:tcPr>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6%</w:t>
                  </w:r>
                </w:p>
              </w:tc>
              <w:tc>
                <w:tcPr>
                  <w:tcW w:w="992" w:type="dxa"/>
                  <w:tcBorders>
                    <w:bottom w:val="single" w:sz="4" w:space="0" w:color="auto"/>
                  </w:tcBorders>
                  <w:shd w:val="pct37" w:color="auto" w:fill="FFFFFF"/>
                  <w:vAlign w:val="center"/>
                </w:tcPr>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4%</w:t>
                  </w:r>
                </w:p>
              </w:tc>
              <w:tc>
                <w:tcPr>
                  <w:tcW w:w="851" w:type="dxa"/>
                  <w:tcBorders>
                    <w:bottom w:val="single" w:sz="4" w:space="0" w:color="auto"/>
                  </w:tcBorders>
                  <w:shd w:val="pct20" w:color="auto" w:fill="FFFFFF"/>
                  <w:vAlign w:val="center"/>
                </w:tcPr>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2%</w:t>
                  </w:r>
                </w:p>
              </w:tc>
            </w:tr>
            <w:tr w:rsidR="00D2672F" w:rsidRPr="00D21382" w:rsidTr="00E8165C">
              <w:trPr>
                <w:trHeight w:val="325"/>
              </w:trPr>
              <w:tc>
                <w:tcPr>
                  <w:tcW w:w="1418" w:type="dxa"/>
                  <w:vAlign w:val="center"/>
                </w:tcPr>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Grupo B: 1</w:t>
                  </w:r>
                </w:p>
              </w:tc>
              <w:tc>
                <w:tcPr>
                  <w:tcW w:w="893" w:type="dxa"/>
                  <w:tcBorders>
                    <w:top w:val="single" w:sz="4" w:space="0" w:color="auto"/>
                    <w:bottom w:val="single" w:sz="4" w:space="0" w:color="auto"/>
                  </w:tcBorders>
                  <w:shd w:val="pct37" w:color="auto" w:fill="FFFFFF"/>
                  <w:vAlign w:val="center"/>
                </w:tcPr>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4%</w:t>
                  </w:r>
                </w:p>
              </w:tc>
              <w:tc>
                <w:tcPr>
                  <w:tcW w:w="992" w:type="dxa"/>
                  <w:tcBorders>
                    <w:top w:val="single" w:sz="4" w:space="0" w:color="auto"/>
                    <w:bottom w:val="single" w:sz="4" w:space="0" w:color="auto"/>
                  </w:tcBorders>
                  <w:shd w:val="pct20" w:color="auto" w:fill="FFFFFF"/>
                  <w:vAlign w:val="center"/>
                </w:tcPr>
                <w:p w:rsidR="00D2672F" w:rsidRPr="00D21382" w:rsidRDefault="00291F6C" w:rsidP="00E8165C">
                  <w:pPr>
                    <w:jc w:val="center"/>
                    <w:rPr>
                      <w:rFonts w:ascii="Arial" w:hAnsi="Arial" w:cs="Arial"/>
                      <w:b/>
                      <w:sz w:val="16"/>
                      <w:szCs w:val="16"/>
                      <w:lang w:val="es-ES_tradnl"/>
                    </w:rPr>
                  </w:pPr>
                  <w:r w:rsidRPr="00291F6C">
                    <w:rPr>
                      <w:b/>
                      <w:noProof/>
                      <w:sz w:val="20"/>
                      <w:szCs w:val="20"/>
                      <w:lang w:val="es-ES" w:eastAsia="es-ES"/>
                    </w:rPr>
                    <w:pict>
                      <v:oval id="_x0000_s1029" style="position:absolute;left:0;text-align:left;margin-left:30.45pt;margin-top:11.2pt;width:66.2pt;height:22.4pt;z-index:251662336;mso-position-horizontal-relative:text;mso-position-vertical-relative:text" filled="f" strokeweight="1.5pt"/>
                    </w:pict>
                  </w:r>
                  <w:r w:rsidR="00D2672F" w:rsidRPr="00D21382">
                    <w:rPr>
                      <w:rFonts w:ascii="Arial" w:hAnsi="Arial" w:cs="Arial"/>
                      <w:b/>
                      <w:sz w:val="16"/>
                      <w:szCs w:val="16"/>
                      <w:lang w:val="es-ES_tradnl"/>
                    </w:rPr>
                    <w:t>2%</w:t>
                  </w:r>
                </w:p>
              </w:tc>
              <w:tc>
                <w:tcPr>
                  <w:tcW w:w="851" w:type="dxa"/>
                  <w:tcBorders>
                    <w:top w:val="single" w:sz="4" w:space="0" w:color="auto"/>
                    <w:bottom w:val="single" w:sz="4" w:space="0" w:color="auto"/>
                  </w:tcBorders>
                  <w:shd w:val="clear" w:color="auto" w:fill="auto"/>
                  <w:vAlign w:val="center"/>
                </w:tcPr>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0%</w:t>
                  </w:r>
                </w:p>
              </w:tc>
            </w:tr>
            <w:tr w:rsidR="00D2672F" w:rsidRPr="00D21382" w:rsidTr="00E8165C">
              <w:trPr>
                <w:trHeight w:val="325"/>
              </w:trPr>
              <w:tc>
                <w:tcPr>
                  <w:tcW w:w="1418" w:type="dxa"/>
                  <w:vAlign w:val="center"/>
                </w:tcPr>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Grupo A: 0</w:t>
                  </w:r>
                </w:p>
              </w:tc>
              <w:tc>
                <w:tcPr>
                  <w:tcW w:w="893" w:type="dxa"/>
                  <w:tcBorders>
                    <w:top w:val="single" w:sz="4" w:space="0" w:color="auto"/>
                    <w:bottom w:val="single" w:sz="4" w:space="0" w:color="auto"/>
                  </w:tcBorders>
                  <w:shd w:val="pct20" w:color="auto" w:fill="FFFFFF"/>
                  <w:vAlign w:val="center"/>
                </w:tcPr>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2%</w:t>
                  </w:r>
                </w:p>
              </w:tc>
              <w:tc>
                <w:tcPr>
                  <w:tcW w:w="992" w:type="dxa"/>
                  <w:tcBorders>
                    <w:top w:val="single" w:sz="4" w:space="0" w:color="auto"/>
                    <w:bottom w:val="single" w:sz="4" w:space="0" w:color="auto"/>
                  </w:tcBorders>
                  <w:shd w:val="clear" w:color="auto" w:fill="auto"/>
                  <w:vAlign w:val="center"/>
                </w:tcPr>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0%</w:t>
                  </w:r>
                </w:p>
              </w:tc>
              <w:tc>
                <w:tcPr>
                  <w:tcW w:w="851" w:type="dxa"/>
                  <w:tcBorders>
                    <w:top w:val="single" w:sz="4" w:space="0" w:color="auto"/>
                    <w:bottom w:val="single" w:sz="4" w:space="0" w:color="auto"/>
                  </w:tcBorders>
                  <w:shd w:val="clear" w:color="auto" w:fill="auto"/>
                  <w:vAlign w:val="center"/>
                </w:tcPr>
                <w:p w:rsidR="00D2672F" w:rsidRPr="00D21382" w:rsidRDefault="00D2672F" w:rsidP="00E8165C">
                  <w:pPr>
                    <w:jc w:val="center"/>
                    <w:rPr>
                      <w:rFonts w:ascii="Arial" w:hAnsi="Arial" w:cs="Arial"/>
                      <w:b/>
                      <w:sz w:val="16"/>
                      <w:szCs w:val="16"/>
                      <w:lang w:val="es-ES_tradnl"/>
                    </w:rPr>
                  </w:pPr>
                  <w:r w:rsidRPr="00D21382">
                    <w:rPr>
                      <w:rFonts w:ascii="Arial" w:hAnsi="Arial" w:cs="Arial"/>
                      <w:b/>
                      <w:sz w:val="16"/>
                      <w:szCs w:val="16"/>
                      <w:lang w:val="es-ES_tradnl"/>
                    </w:rPr>
                    <w:t>0%</w:t>
                  </w:r>
                </w:p>
              </w:tc>
            </w:tr>
          </w:tbl>
          <w:p w:rsidR="00D2672F" w:rsidRPr="00D21382" w:rsidRDefault="00D2672F" w:rsidP="00E8165C">
            <w:pPr>
              <w:rPr>
                <w:rFonts w:ascii="Arial" w:hAnsi="Arial" w:cs="Arial"/>
                <w:sz w:val="16"/>
                <w:lang w:val="es-ES_tradnl"/>
              </w:rPr>
            </w:pPr>
          </w:p>
        </w:tc>
      </w:tr>
    </w:tbl>
    <w:p w:rsidR="00D2672F" w:rsidRPr="00D21382" w:rsidRDefault="00D2672F" w:rsidP="00D2672F">
      <w:pPr>
        <w:rPr>
          <w:rFonts w:ascii="Arial" w:hAnsi="Arial" w:cs="Arial"/>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D2672F" w:rsidRPr="00D21382" w:rsidTr="00E8165C">
        <w:trPr>
          <w:cantSplit/>
          <w:trHeight w:val="80"/>
        </w:trPr>
        <w:tc>
          <w:tcPr>
            <w:tcW w:w="9214" w:type="dxa"/>
            <w:shd w:val="clear" w:color="auto" w:fill="F3F3F3"/>
          </w:tcPr>
          <w:p w:rsidR="00D2672F" w:rsidRPr="00D21382" w:rsidRDefault="00D2672F" w:rsidP="00E8165C">
            <w:pPr>
              <w:rPr>
                <w:rFonts w:ascii="Arial" w:hAnsi="Arial" w:cs="Arial"/>
                <w:b/>
                <w:sz w:val="20"/>
                <w:szCs w:val="20"/>
                <w:lang w:val="es-ES_tradnl"/>
              </w:rPr>
            </w:pPr>
            <w:r>
              <w:rPr>
                <w:rFonts w:ascii="Arial" w:hAnsi="Arial" w:cs="Arial"/>
                <w:b/>
                <w:sz w:val="20"/>
                <w:szCs w:val="20"/>
                <w:lang w:val="es-ES_tradnl"/>
              </w:rPr>
              <w:t>7</w:t>
            </w:r>
            <w:r w:rsidRPr="00D21382">
              <w:rPr>
                <w:rFonts w:ascii="Arial" w:hAnsi="Arial" w:cs="Arial"/>
                <w:b/>
                <w:sz w:val="20"/>
                <w:szCs w:val="20"/>
                <w:lang w:val="es-ES_tradnl"/>
              </w:rPr>
              <w:t xml:space="preserve">. </w:t>
            </w:r>
            <w:r>
              <w:rPr>
                <w:rFonts w:ascii="Arial" w:hAnsi="Arial" w:cs="Arial"/>
                <w:b/>
                <w:sz w:val="20"/>
                <w:szCs w:val="20"/>
                <w:lang w:val="es-ES_tradnl"/>
              </w:rPr>
              <w:t>Observaciones</w:t>
            </w:r>
          </w:p>
        </w:tc>
      </w:tr>
    </w:tbl>
    <w:tbl>
      <w:tblPr>
        <w:tblStyle w:val="TableGrid"/>
        <w:tblW w:w="9214" w:type="dxa"/>
        <w:tblInd w:w="108" w:type="dxa"/>
        <w:tblLook w:val="04A0"/>
      </w:tblPr>
      <w:tblGrid>
        <w:gridCol w:w="9214"/>
      </w:tblGrid>
      <w:tr w:rsidR="00D2672F" w:rsidRPr="004A39CE" w:rsidTr="00E8165C">
        <w:tc>
          <w:tcPr>
            <w:tcW w:w="9214" w:type="dxa"/>
          </w:tcPr>
          <w:p w:rsidR="00D2672F" w:rsidRDefault="00D2672F" w:rsidP="00E8165C">
            <w:pPr>
              <w:rPr>
                <w:rFonts w:ascii="Arial" w:hAnsi="Arial" w:cs="Arial"/>
                <w:sz w:val="20"/>
                <w:szCs w:val="20"/>
                <w:lang w:val="es-ES_tradnl" w:eastAsia="en-US"/>
              </w:rPr>
            </w:pPr>
          </w:p>
          <w:p w:rsidR="004A39CE" w:rsidRPr="004A39CE" w:rsidRDefault="004A39CE" w:rsidP="00C61E65">
            <w:pPr>
              <w:pStyle w:val="ListParagraph"/>
              <w:numPr>
                <w:ilvl w:val="0"/>
                <w:numId w:val="57"/>
              </w:numPr>
              <w:ind w:left="176" w:hanging="176"/>
              <w:jc w:val="both"/>
              <w:rPr>
                <w:rFonts w:ascii="Arial" w:hAnsi="Arial" w:cs="Arial"/>
                <w:sz w:val="16"/>
                <w:szCs w:val="16"/>
                <w:lang w:val="es-ES"/>
              </w:rPr>
            </w:pPr>
            <w:r w:rsidRPr="004A39CE">
              <w:rPr>
                <w:rFonts w:ascii="Arial" w:hAnsi="Arial" w:cs="Arial"/>
                <w:sz w:val="16"/>
                <w:szCs w:val="16"/>
                <w:lang w:val="es-ES"/>
              </w:rPr>
              <w:t xml:space="preserve">Secciones de la vía muy angostas (hasta 4 metros) dificultando el paso de dos vehículos al mismo tiempo. </w:t>
            </w:r>
          </w:p>
          <w:p w:rsidR="004A39CE" w:rsidRPr="004A39CE" w:rsidRDefault="004A39CE" w:rsidP="00C61E65">
            <w:pPr>
              <w:pStyle w:val="ListParagraph"/>
              <w:numPr>
                <w:ilvl w:val="0"/>
                <w:numId w:val="57"/>
              </w:numPr>
              <w:ind w:left="176" w:hanging="176"/>
              <w:jc w:val="both"/>
              <w:rPr>
                <w:rFonts w:ascii="Arial" w:hAnsi="Arial" w:cs="Arial"/>
                <w:sz w:val="16"/>
                <w:szCs w:val="16"/>
                <w:lang w:val="es-ES"/>
              </w:rPr>
            </w:pPr>
            <w:r w:rsidRPr="004A39CE">
              <w:rPr>
                <w:rFonts w:ascii="Arial" w:hAnsi="Arial" w:cs="Arial"/>
                <w:sz w:val="16"/>
                <w:szCs w:val="16"/>
                <w:lang w:val="es-ES"/>
              </w:rPr>
              <w:t>Topografía montañosa que se presenta en la zona. SI se prevé la ampliación de la vía los potenciales impactos ambientales serían significativos</w:t>
            </w:r>
          </w:p>
          <w:p w:rsidR="004A39CE" w:rsidRPr="004A39CE" w:rsidRDefault="004A39CE" w:rsidP="00C61E65">
            <w:pPr>
              <w:pStyle w:val="ListParagraph"/>
              <w:numPr>
                <w:ilvl w:val="0"/>
                <w:numId w:val="57"/>
              </w:numPr>
              <w:ind w:left="176" w:hanging="176"/>
              <w:jc w:val="both"/>
              <w:rPr>
                <w:rFonts w:ascii="Arial" w:hAnsi="Arial" w:cs="Arial"/>
                <w:sz w:val="16"/>
                <w:szCs w:val="16"/>
                <w:lang w:val="es-ES"/>
              </w:rPr>
            </w:pPr>
            <w:r w:rsidRPr="004A39CE">
              <w:rPr>
                <w:rFonts w:ascii="Arial" w:hAnsi="Arial" w:cs="Arial"/>
                <w:sz w:val="16"/>
                <w:szCs w:val="16"/>
                <w:lang w:val="es-ES"/>
              </w:rPr>
              <w:t>El proyecto se encuentra ubicado en el área de influencia indirecta del Parque Ecológico “El Manzano”, pero que no se verá afectado por las obras</w:t>
            </w:r>
          </w:p>
          <w:p w:rsidR="00D2672F" w:rsidRDefault="00D2672F" w:rsidP="00E8165C">
            <w:pPr>
              <w:rPr>
                <w:rFonts w:ascii="Arial" w:hAnsi="Arial" w:cs="Arial"/>
                <w:sz w:val="20"/>
                <w:szCs w:val="20"/>
                <w:lang w:val="es-ES_tradnl" w:eastAsia="en-US"/>
              </w:rPr>
            </w:pPr>
          </w:p>
        </w:tc>
      </w:tr>
    </w:tbl>
    <w:p w:rsidR="00D2672F" w:rsidRDefault="00D2672F" w:rsidP="00D2672F">
      <w:pPr>
        <w:rPr>
          <w:rFonts w:ascii="Arial" w:hAnsi="Arial" w:cs="Arial"/>
          <w:sz w:val="20"/>
          <w:szCs w:val="20"/>
          <w:lang w:val="es-ES_tradnl"/>
        </w:rPr>
      </w:pPr>
    </w:p>
    <w:p w:rsidR="00D2672F" w:rsidRDefault="00D2672F" w:rsidP="00D2672F">
      <w:pPr>
        <w:rPr>
          <w:rFonts w:ascii="Arial" w:hAnsi="Arial" w:cs="Arial"/>
          <w:sz w:val="20"/>
          <w:szCs w:val="20"/>
          <w:lang w:val="es-ES_tradnl"/>
        </w:rPr>
      </w:pPr>
    </w:p>
    <w:p w:rsidR="00836130" w:rsidRDefault="00836130" w:rsidP="00D2672F">
      <w:pPr>
        <w:rPr>
          <w:rFonts w:ascii="Arial" w:hAnsi="Arial" w:cs="Arial"/>
          <w:sz w:val="20"/>
          <w:szCs w:val="20"/>
          <w:lang w:val="es-ES_tradnl"/>
        </w:rPr>
      </w:pPr>
    </w:p>
    <w:p w:rsidR="00836130" w:rsidRDefault="00836130" w:rsidP="00D2672F">
      <w:pPr>
        <w:rPr>
          <w:rFonts w:ascii="Arial" w:hAnsi="Arial" w:cs="Arial"/>
          <w:sz w:val="20"/>
          <w:szCs w:val="20"/>
          <w:lang w:val="es-ES_tradnl"/>
        </w:rPr>
      </w:pPr>
    </w:p>
    <w:p w:rsidR="00836130" w:rsidRDefault="00836130" w:rsidP="00836130">
      <w:pPr>
        <w:pStyle w:val="Heading3"/>
        <w:spacing w:before="0" w:after="0"/>
        <w:ind w:left="360"/>
        <w:jc w:val="center"/>
        <w:rPr>
          <w:b/>
          <w:sz w:val="22"/>
          <w:szCs w:val="22"/>
          <w:lang w:val="es-ES"/>
        </w:rPr>
      </w:pPr>
      <w:bookmarkStart w:id="114" w:name="_Toc293416117"/>
      <w:r w:rsidRPr="009A35C4">
        <w:rPr>
          <w:b/>
          <w:sz w:val="22"/>
          <w:szCs w:val="22"/>
          <w:lang w:val="es-ES"/>
        </w:rPr>
        <w:lastRenderedPageBreak/>
        <w:t xml:space="preserve">Anexo </w:t>
      </w:r>
      <w:r>
        <w:rPr>
          <w:b/>
          <w:sz w:val="22"/>
          <w:szCs w:val="22"/>
          <w:lang w:val="es-ES"/>
        </w:rPr>
        <w:t>4</w:t>
      </w:r>
      <w:r w:rsidRPr="009A35C4">
        <w:rPr>
          <w:b/>
          <w:sz w:val="22"/>
          <w:szCs w:val="22"/>
          <w:lang w:val="es-ES"/>
        </w:rPr>
        <w:t xml:space="preserve">: </w:t>
      </w:r>
      <w:r>
        <w:rPr>
          <w:b/>
          <w:sz w:val="22"/>
          <w:szCs w:val="22"/>
          <w:lang w:val="es-ES"/>
        </w:rPr>
        <w:t>FSAAP Tramo San Rafael – San Francisco Morazán</w:t>
      </w:r>
      <w:bookmarkEnd w:id="114"/>
      <w:r>
        <w:rPr>
          <w:b/>
          <w:sz w:val="22"/>
          <w:szCs w:val="22"/>
          <w:lang w:val="es-ES"/>
        </w:rPr>
        <w:t xml:space="preserve"> </w:t>
      </w:r>
    </w:p>
    <w:p w:rsidR="00836130" w:rsidRPr="004A39CE" w:rsidRDefault="00836130" w:rsidP="00836130">
      <w:pPr>
        <w:rPr>
          <w:sz w:val="16"/>
          <w:szCs w:val="16"/>
          <w:lang w:val="es-ES"/>
        </w:rPr>
      </w:pPr>
    </w:p>
    <w:p w:rsidR="004A39CE" w:rsidRPr="00214C82" w:rsidRDefault="004A39CE" w:rsidP="00836130">
      <w:pPr>
        <w:rPr>
          <w:sz w:val="16"/>
          <w:szCs w:val="16"/>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0"/>
        <w:gridCol w:w="3518"/>
        <w:gridCol w:w="2226"/>
      </w:tblGrid>
      <w:tr w:rsidR="00836130" w:rsidRPr="00D21382" w:rsidTr="00537D6B">
        <w:tc>
          <w:tcPr>
            <w:tcW w:w="3257" w:type="dxa"/>
            <w:tcBorders>
              <w:right w:val="nil"/>
            </w:tcBorders>
          </w:tcPr>
          <w:p w:rsidR="00836130" w:rsidRPr="00D21382" w:rsidRDefault="00836130" w:rsidP="00537D6B">
            <w:pPr>
              <w:rPr>
                <w:rFonts w:ascii="Arial" w:hAnsi="Arial" w:cs="Arial"/>
                <w:b/>
                <w:bCs/>
                <w:sz w:val="96"/>
                <w:szCs w:val="96"/>
                <w:lang w:val="es-ES_tradnl"/>
              </w:rPr>
            </w:pPr>
            <w:r w:rsidRPr="00D21382">
              <w:rPr>
                <w:rFonts w:ascii="Arial" w:hAnsi="Arial" w:cs="Arial"/>
                <w:b/>
                <w:bCs/>
                <w:sz w:val="96"/>
                <w:szCs w:val="96"/>
                <w:lang w:val="es-ES_tradnl"/>
              </w:rPr>
              <w:t>FSAAP</w:t>
            </w:r>
          </w:p>
        </w:tc>
        <w:tc>
          <w:tcPr>
            <w:tcW w:w="4256" w:type="dxa"/>
            <w:tcBorders>
              <w:left w:val="nil"/>
            </w:tcBorders>
          </w:tcPr>
          <w:p w:rsidR="00836130" w:rsidRPr="00D21382" w:rsidRDefault="00836130" w:rsidP="00537D6B">
            <w:pPr>
              <w:rPr>
                <w:rFonts w:ascii="Arial" w:hAnsi="Arial" w:cs="Arial"/>
                <w:b/>
                <w:bCs/>
                <w:lang w:val="es-ES_tradnl"/>
              </w:rPr>
            </w:pPr>
          </w:p>
          <w:p w:rsidR="00836130" w:rsidRPr="00D21382" w:rsidRDefault="00836130" w:rsidP="00537D6B">
            <w:pPr>
              <w:rPr>
                <w:rFonts w:ascii="Arial" w:hAnsi="Arial" w:cs="Arial"/>
                <w:b/>
                <w:bCs/>
                <w:sz w:val="12"/>
                <w:szCs w:val="12"/>
                <w:lang w:val="es-ES_tradnl"/>
              </w:rPr>
            </w:pPr>
          </w:p>
          <w:p w:rsidR="00836130" w:rsidRPr="00D21382" w:rsidRDefault="00836130" w:rsidP="00537D6B">
            <w:pPr>
              <w:rPr>
                <w:rFonts w:ascii="Arial" w:hAnsi="Arial" w:cs="Arial"/>
                <w:b/>
                <w:bCs/>
                <w:lang w:val="es-ES_tradnl"/>
              </w:rPr>
            </w:pPr>
            <w:r w:rsidRPr="00D21382">
              <w:rPr>
                <w:rFonts w:ascii="Arial" w:hAnsi="Arial" w:cs="Arial"/>
                <w:b/>
                <w:bCs/>
                <w:lang w:val="es-ES_tradnl"/>
              </w:rPr>
              <w:t xml:space="preserve">FICHA SOCIO-AMBIENTAL DE ANÁLISIS PRELIMINAR </w:t>
            </w:r>
          </w:p>
        </w:tc>
        <w:tc>
          <w:tcPr>
            <w:tcW w:w="1701" w:type="dxa"/>
          </w:tcPr>
          <w:p w:rsidR="00836130" w:rsidRPr="00D21382" w:rsidRDefault="00836130" w:rsidP="00537D6B">
            <w:pPr>
              <w:jc w:val="center"/>
              <w:rPr>
                <w:rFonts w:ascii="Arial" w:hAnsi="Arial" w:cs="Arial"/>
                <w:b/>
                <w:bCs/>
                <w:sz w:val="10"/>
                <w:szCs w:val="10"/>
                <w:lang w:val="es-ES_tradnl"/>
              </w:rPr>
            </w:pPr>
          </w:p>
          <w:p w:rsidR="00836130" w:rsidRPr="00D21382" w:rsidRDefault="00836130" w:rsidP="00537D6B">
            <w:pPr>
              <w:jc w:val="center"/>
              <w:rPr>
                <w:rFonts w:ascii="Arial" w:hAnsi="Arial" w:cs="Arial"/>
                <w:b/>
                <w:bCs/>
                <w:lang w:val="es-ES_tradnl"/>
              </w:rPr>
            </w:pPr>
            <w:r w:rsidRPr="00D21382">
              <w:rPr>
                <w:rFonts w:ascii="Arial" w:hAnsi="Arial" w:cs="Arial"/>
                <w:b/>
                <w:bCs/>
                <w:noProof/>
                <w:lang w:eastAsia="en-US"/>
              </w:rPr>
              <w:drawing>
                <wp:inline distT="0" distB="0" distL="0" distR="0">
                  <wp:extent cx="1247775" cy="609600"/>
                  <wp:effectExtent l="19050" t="0" r="9525" b="0"/>
                  <wp:docPr id="28" name="Imagen 8" descr="C:\Documents and Settings\MARCOS\Mis documentos\Documentos Trabajo MZ\1. Banco Mundial\1. Proyectos por País\Belice\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COS\Mis documentos\Documentos Trabajo MZ\1. Banco Mundial\1. Proyectos por País\Belice\Nueva imagen.jpg"/>
                          <pic:cNvPicPr>
                            <a:picLocks noChangeAspect="1" noChangeArrowheads="1"/>
                          </pic:cNvPicPr>
                        </pic:nvPicPr>
                        <pic:blipFill>
                          <a:blip r:embed="rId55" cstate="print"/>
                          <a:srcRect/>
                          <a:stretch>
                            <a:fillRect/>
                          </a:stretch>
                        </pic:blipFill>
                        <pic:spPr bwMode="auto">
                          <a:xfrm>
                            <a:off x="0" y="0"/>
                            <a:ext cx="1254888" cy="613075"/>
                          </a:xfrm>
                          <a:prstGeom prst="rect">
                            <a:avLst/>
                          </a:prstGeom>
                          <a:noFill/>
                          <a:ln w="9525">
                            <a:noFill/>
                            <a:miter lim="800000"/>
                            <a:headEnd/>
                            <a:tailEnd/>
                          </a:ln>
                        </pic:spPr>
                      </pic:pic>
                    </a:graphicData>
                  </a:graphic>
                </wp:inline>
              </w:drawing>
            </w:r>
          </w:p>
        </w:tc>
      </w:tr>
    </w:tbl>
    <w:p w:rsidR="00836130" w:rsidRPr="00214C82" w:rsidRDefault="00836130" w:rsidP="00836130">
      <w:pPr>
        <w:ind w:right="-360"/>
        <w:rPr>
          <w:b/>
          <w:sz w:val="22"/>
          <w:szCs w:val="22"/>
          <w:lang w:val="es-ES_tradnl"/>
        </w:rPr>
      </w:pPr>
    </w:p>
    <w:p w:rsidR="00836130" w:rsidRPr="00214C82" w:rsidRDefault="00836130" w:rsidP="00836130">
      <w:pPr>
        <w:ind w:right="-360"/>
        <w:rPr>
          <w:sz w:val="20"/>
          <w:szCs w:val="20"/>
          <w:lang w:val="es-ES_tradnl"/>
        </w:rPr>
      </w:pPr>
      <w:r w:rsidRPr="00214C82">
        <w:rPr>
          <w:b/>
          <w:sz w:val="20"/>
          <w:szCs w:val="20"/>
          <w:lang w:val="es-ES_tradnl"/>
        </w:rPr>
        <w:t xml:space="preserve">Nombre del Proyecto: </w:t>
      </w:r>
      <w:r w:rsidRPr="009A35C4">
        <w:rPr>
          <w:sz w:val="20"/>
          <w:szCs w:val="20"/>
          <w:lang w:val="es-ES_tradnl"/>
        </w:rPr>
        <w:t xml:space="preserve">Tramo </w:t>
      </w:r>
      <w:r>
        <w:rPr>
          <w:sz w:val="20"/>
          <w:szCs w:val="20"/>
          <w:lang w:val="es-ES_tradnl"/>
        </w:rPr>
        <w:t xml:space="preserve">San Rafael – San Francisco Morazán </w:t>
      </w:r>
      <w:r w:rsidRPr="00214C82">
        <w:rPr>
          <w:sz w:val="20"/>
          <w:szCs w:val="20"/>
          <w:lang w:val="es-ES_tradnl"/>
        </w:rPr>
        <w:tab/>
      </w:r>
      <w:r>
        <w:rPr>
          <w:sz w:val="20"/>
          <w:szCs w:val="20"/>
          <w:lang w:val="es-ES_tradnl"/>
        </w:rPr>
        <w:tab/>
      </w:r>
      <w:r w:rsidRPr="00214C82">
        <w:rPr>
          <w:b/>
          <w:sz w:val="20"/>
          <w:szCs w:val="20"/>
          <w:lang w:val="es-ES_tradnl"/>
        </w:rPr>
        <w:t>Fecha</w:t>
      </w:r>
      <w:r w:rsidRPr="00214C82">
        <w:rPr>
          <w:b/>
          <w:sz w:val="20"/>
          <w:szCs w:val="20"/>
          <w:lang w:val="es-ES_tradnl"/>
        </w:rPr>
        <w:tab/>
        <w:t xml:space="preserve">: </w:t>
      </w:r>
      <w:r>
        <w:rPr>
          <w:sz w:val="20"/>
          <w:szCs w:val="20"/>
          <w:lang w:val="es-ES_tradnl"/>
        </w:rPr>
        <w:t>Abril, 2011</w:t>
      </w:r>
    </w:p>
    <w:p w:rsidR="00836130" w:rsidRPr="00214C82" w:rsidRDefault="00836130" w:rsidP="00836130">
      <w:pPr>
        <w:ind w:right="-540"/>
        <w:rPr>
          <w:sz w:val="20"/>
          <w:szCs w:val="20"/>
          <w:lang w:val="es-ES_tradnl"/>
        </w:rPr>
      </w:pPr>
      <w:r w:rsidRPr="00214C82">
        <w:rPr>
          <w:b/>
          <w:sz w:val="20"/>
          <w:szCs w:val="20"/>
          <w:lang w:val="es-ES_tradnl"/>
        </w:rPr>
        <w:t xml:space="preserve">Responsable Ambiental: </w:t>
      </w:r>
      <w:r>
        <w:rPr>
          <w:sz w:val="20"/>
          <w:szCs w:val="20"/>
          <w:lang w:val="es-ES_tradnl"/>
        </w:rPr>
        <w:t>Marco Zambrano</w:t>
      </w:r>
      <w:r>
        <w:rPr>
          <w:sz w:val="20"/>
          <w:szCs w:val="20"/>
          <w:lang w:val="es-ES_tradnl"/>
        </w:rPr>
        <w:tab/>
      </w:r>
      <w:r>
        <w:rPr>
          <w:sz w:val="20"/>
          <w:szCs w:val="20"/>
          <w:lang w:val="es-ES_tradnl"/>
        </w:rPr>
        <w:tab/>
      </w:r>
      <w:r>
        <w:rPr>
          <w:sz w:val="20"/>
          <w:szCs w:val="20"/>
          <w:lang w:val="es-ES_tradnl"/>
        </w:rPr>
        <w:tab/>
      </w:r>
      <w:r w:rsidRPr="00214C82">
        <w:rPr>
          <w:sz w:val="20"/>
          <w:szCs w:val="20"/>
          <w:lang w:val="es-ES_tradnl"/>
        </w:rPr>
        <w:t xml:space="preserve"> </w:t>
      </w:r>
      <w:r w:rsidRPr="00214C82">
        <w:rPr>
          <w:b/>
          <w:sz w:val="20"/>
          <w:szCs w:val="20"/>
          <w:lang w:val="es-ES_tradnl"/>
        </w:rPr>
        <w:tab/>
      </w:r>
      <w:r w:rsidRPr="00214C82">
        <w:rPr>
          <w:b/>
          <w:sz w:val="20"/>
          <w:szCs w:val="20"/>
          <w:lang w:val="es-ES_tradnl"/>
        </w:rPr>
        <w:tab/>
        <w:t>Firma</w:t>
      </w:r>
      <w:r w:rsidRPr="00214C82">
        <w:rPr>
          <w:b/>
          <w:sz w:val="20"/>
          <w:szCs w:val="20"/>
          <w:lang w:val="es-ES_tradnl"/>
        </w:rPr>
        <w:tab/>
        <w:t xml:space="preserve">: </w:t>
      </w:r>
      <w:r w:rsidRPr="00214C82">
        <w:rPr>
          <w:sz w:val="20"/>
          <w:szCs w:val="20"/>
          <w:lang w:val="es-ES_tradnl"/>
        </w:rPr>
        <w:t>__________________</w:t>
      </w:r>
    </w:p>
    <w:p w:rsidR="00836130" w:rsidRPr="00214C82" w:rsidRDefault="00836130" w:rsidP="00836130">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836130" w:rsidRPr="00D21382" w:rsidTr="00537D6B">
        <w:tc>
          <w:tcPr>
            <w:tcW w:w="9214" w:type="dxa"/>
            <w:gridSpan w:val="2"/>
            <w:shd w:val="pct5" w:color="auto" w:fill="FFFFFF"/>
          </w:tcPr>
          <w:p w:rsidR="00836130" w:rsidRPr="00D21382" w:rsidRDefault="00836130" w:rsidP="00537D6B">
            <w:pPr>
              <w:rPr>
                <w:rFonts w:ascii="Arial" w:hAnsi="Arial" w:cs="Arial"/>
                <w:sz w:val="20"/>
                <w:szCs w:val="20"/>
                <w:lang w:val="es-ES_tradnl"/>
              </w:rPr>
            </w:pPr>
            <w:r w:rsidRPr="00D21382">
              <w:rPr>
                <w:rFonts w:ascii="Arial" w:hAnsi="Arial" w:cs="Arial"/>
                <w:b/>
                <w:sz w:val="20"/>
                <w:szCs w:val="20"/>
                <w:lang w:val="es-ES_tradnl"/>
              </w:rPr>
              <w:t>1. Características del proyecto</w:t>
            </w:r>
          </w:p>
        </w:tc>
      </w:tr>
      <w:tr w:rsidR="00836130" w:rsidRPr="00D21382" w:rsidTr="00537D6B">
        <w:tc>
          <w:tcPr>
            <w:tcW w:w="4680" w:type="dxa"/>
          </w:tcPr>
          <w:p w:rsidR="00836130" w:rsidRDefault="00836130" w:rsidP="00537D6B">
            <w:pPr>
              <w:rPr>
                <w:rFonts w:ascii="Arial" w:hAnsi="Arial" w:cs="Arial"/>
                <w:b/>
                <w:sz w:val="16"/>
                <w:lang w:val="es-ES_tradnl"/>
              </w:rPr>
            </w:pPr>
          </w:p>
          <w:p w:rsidR="00836130" w:rsidRPr="00D21382" w:rsidRDefault="00836130" w:rsidP="00537D6B">
            <w:pPr>
              <w:rPr>
                <w:rFonts w:ascii="Arial" w:hAnsi="Arial" w:cs="Arial"/>
                <w:sz w:val="16"/>
                <w:lang w:val="es-ES_tradnl"/>
              </w:rPr>
            </w:pPr>
            <w:r w:rsidRPr="00D21382">
              <w:rPr>
                <w:rFonts w:ascii="Arial" w:hAnsi="Arial" w:cs="Arial"/>
                <w:b/>
                <w:sz w:val="16"/>
                <w:lang w:val="es-ES_tradnl"/>
              </w:rPr>
              <w:t>Objetivo General del proyecto:</w:t>
            </w:r>
            <w:r w:rsidRPr="00D21382">
              <w:rPr>
                <w:rFonts w:ascii="Arial" w:hAnsi="Arial" w:cs="Arial"/>
                <w:sz w:val="16"/>
                <w:lang w:val="es-ES_tradnl"/>
              </w:rPr>
              <w:t xml:space="preserve">   </w:t>
            </w:r>
          </w:p>
          <w:p w:rsidR="00836130" w:rsidRPr="00D21382" w:rsidRDefault="00836130" w:rsidP="00537D6B">
            <w:pPr>
              <w:rPr>
                <w:rFonts w:ascii="Arial" w:hAnsi="Arial" w:cs="Arial"/>
                <w:sz w:val="16"/>
                <w:lang w:val="es-ES_tradnl"/>
              </w:rPr>
            </w:pPr>
            <w:r>
              <w:rPr>
                <w:rFonts w:ascii="Arial" w:hAnsi="Arial" w:cs="Arial"/>
                <w:sz w:val="16"/>
                <w:lang w:val="es-ES_tradnl"/>
              </w:rPr>
              <w:t>Rehabilitación y mejoramiento progresivo del tramo</w:t>
            </w:r>
          </w:p>
          <w:p w:rsidR="00836130" w:rsidRPr="00D21382" w:rsidRDefault="00836130" w:rsidP="00537D6B">
            <w:pPr>
              <w:rPr>
                <w:rFonts w:ascii="Arial" w:hAnsi="Arial" w:cs="Arial"/>
                <w:sz w:val="16"/>
                <w:lang w:val="es-ES_tradnl"/>
              </w:rPr>
            </w:pPr>
          </w:p>
        </w:tc>
        <w:tc>
          <w:tcPr>
            <w:tcW w:w="4534" w:type="dxa"/>
          </w:tcPr>
          <w:p w:rsidR="00836130" w:rsidRDefault="00836130" w:rsidP="00537D6B">
            <w:pPr>
              <w:rPr>
                <w:rFonts w:ascii="Arial" w:hAnsi="Arial" w:cs="Arial"/>
                <w:b/>
                <w:sz w:val="16"/>
                <w:lang w:val="es-ES_tradnl"/>
              </w:rPr>
            </w:pPr>
          </w:p>
          <w:p w:rsidR="00836130" w:rsidRPr="00D21382" w:rsidRDefault="00836130" w:rsidP="00537D6B">
            <w:pPr>
              <w:rPr>
                <w:rFonts w:ascii="Arial" w:hAnsi="Arial" w:cs="Arial"/>
                <w:b/>
                <w:sz w:val="16"/>
                <w:lang w:val="es-ES_tradnl"/>
              </w:rPr>
            </w:pPr>
            <w:r w:rsidRPr="00D21382">
              <w:rPr>
                <w:rFonts w:ascii="Arial" w:hAnsi="Arial" w:cs="Arial"/>
                <w:b/>
                <w:sz w:val="16"/>
                <w:lang w:val="es-ES_tradnl"/>
              </w:rPr>
              <w:t>Objetivos específicos del proyecto:</w:t>
            </w:r>
          </w:p>
          <w:p w:rsidR="00836130" w:rsidRDefault="0083613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Mejoramiento de la superficie de rodadura</w:t>
            </w:r>
          </w:p>
          <w:p w:rsidR="00836130" w:rsidRDefault="0083613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Drenaje</w:t>
            </w:r>
          </w:p>
          <w:p w:rsidR="00836130" w:rsidRDefault="0083613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 xml:space="preserve">Señalización, </w:t>
            </w:r>
          </w:p>
          <w:p w:rsidR="00836130" w:rsidRPr="00D21382" w:rsidRDefault="0083613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Otros</w:t>
            </w:r>
          </w:p>
          <w:p w:rsidR="00836130" w:rsidRPr="00D21382" w:rsidRDefault="00836130" w:rsidP="00537D6B">
            <w:pPr>
              <w:rPr>
                <w:rFonts w:ascii="Arial" w:hAnsi="Arial" w:cs="Arial"/>
                <w:sz w:val="16"/>
                <w:lang w:val="es-ES_tradnl"/>
              </w:rPr>
            </w:pPr>
          </w:p>
        </w:tc>
      </w:tr>
    </w:tbl>
    <w:p w:rsidR="00836130" w:rsidRPr="00D21382" w:rsidRDefault="00836130" w:rsidP="00836130">
      <w:pPr>
        <w:ind w:left="720"/>
        <w:rPr>
          <w:rFonts w:ascii="Arial" w:hAnsi="Arial" w:cs="Arial"/>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7796"/>
      </w:tblGrid>
      <w:tr w:rsidR="00836130" w:rsidRPr="00A8646E" w:rsidTr="00537D6B">
        <w:tc>
          <w:tcPr>
            <w:tcW w:w="9214" w:type="dxa"/>
            <w:gridSpan w:val="2"/>
            <w:shd w:val="pct5" w:color="auto" w:fill="FFFFFF"/>
          </w:tcPr>
          <w:p w:rsidR="00836130" w:rsidRPr="00D21382" w:rsidRDefault="00836130" w:rsidP="00537D6B">
            <w:pPr>
              <w:rPr>
                <w:rFonts w:ascii="Arial" w:hAnsi="Arial" w:cs="Arial"/>
                <w:sz w:val="20"/>
                <w:szCs w:val="20"/>
                <w:lang w:val="es-ES_tradnl"/>
              </w:rPr>
            </w:pPr>
            <w:r>
              <w:rPr>
                <w:rFonts w:ascii="Arial" w:hAnsi="Arial" w:cs="Arial"/>
                <w:b/>
                <w:sz w:val="20"/>
                <w:szCs w:val="20"/>
                <w:lang w:val="es-ES_tradnl"/>
              </w:rPr>
              <w:t>2</w:t>
            </w:r>
            <w:r w:rsidRPr="00D21382">
              <w:rPr>
                <w:rFonts w:ascii="Arial" w:hAnsi="Arial" w:cs="Arial"/>
                <w:b/>
                <w:sz w:val="20"/>
                <w:szCs w:val="20"/>
                <w:lang w:val="es-ES_tradnl"/>
              </w:rPr>
              <w:t xml:space="preserve">. Clasificación en función de las características de las obras </w:t>
            </w:r>
          </w:p>
        </w:tc>
      </w:tr>
      <w:tr w:rsidR="00836130" w:rsidRPr="00A8646E" w:rsidTr="00537D6B">
        <w:trPr>
          <w:trHeight w:val="1425"/>
        </w:trPr>
        <w:tc>
          <w:tcPr>
            <w:tcW w:w="1418" w:type="dxa"/>
            <w:tcBorders>
              <w:right w:val="nil"/>
            </w:tcBorders>
          </w:tcPr>
          <w:p w:rsidR="00836130" w:rsidRPr="00214C82" w:rsidRDefault="00836130" w:rsidP="00537D6B">
            <w:pPr>
              <w:rPr>
                <w:sz w:val="16"/>
                <w:lang w:val="es-ES_tradnl"/>
              </w:rPr>
            </w:pPr>
          </w:p>
          <w:p w:rsidR="00836130" w:rsidRDefault="00836130" w:rsidP="00C61E65">
            <w:pPr>
              <w:pStyle w:val="ListParagraph"/>
              <w:numPr>
                <w:ilvl w:val="0"/>
                <w:numId w:val="43"/>
              </w:numPr>
              <w:ind w:left="356" w:hanging="284"/>
              <w:rPr>
                <w:b/>
                <w:sz w:val="16"/>
                <w:lang w:val="es-ES_tradnl"/>
              </w:rPr>
            </w:pPr>
            <w:r w:rsidRPr="005568E2">
              <w:rPr>
                <w:b/>
                <w:sz w:val="16"/>
                <w:lang w:val="es-ES_tradnl"/>
              </w:rPr>
              <w:t>GRUPO A</w:t>
            </w:r>
          </w:p>
          <w:p w:rsidR="00836130" w:rsidRDefault="00836130" w:rsidP="00537D6B">
            <w:pPr>
              <w:rPr>
                <w:b/>
                <w:sz w:val="16"/>
                <w:szCs w:val="16"/>
                <w:u w:val="single"/>
                <w:lang w:val="es-ES_tradnl"/>
              </w:rPr>
            </w:pPr>
          </w:p>
          <w:p w:rsidR="00836130" w:rsidRDefault="00836130" w:rsidP="00537D6B">
            <w:pPr>
              <w:rPr>
                <w:b/>
                <w:sz w:val="16"/>
                <w:szCs w:val="16"/>
                <w:u w:val="single"/>
                <w:lang w:val="es-ES_tradnl"/>
              </w:rPr>
            </w:pPr>
          </w:p>
          <w:p w:rsidR="00836130" w:rsidRDefault="00836130" w:rsidP="00537D6B">
            <w:pPr>
              <w:rPr>
                <w:b/>
                <w:sz w:val="16"/>
                <w:szCs w:val="16"/>
                <w:u w:val="single"/>
                <w:lang w:val="es-ES_tradnl"/>
              </w:rPr>
            </w:pPr>
          </w:p>
          <w:p w:rsidR="00836130" w:rsidRDefault="00836130" w:rsidP="00537D6B">
            <w:pPr>
              <w:rPr>
                <w:b/>
                <w:sz w:val="16"/>
                <w:szCs w:val="16"/>
                <w:u w:val="single"/>
                <w:lang w:val="es-ES_tradnl"/>
              </w:rPr>
            </w:pPr>
          </w:p>
          <w:p w:rsidR="00836130" w:rsidRPr="005568E2" w:rsidRDefault="00836130" w:rsidP="00537D6B">
            <w:pPr>
              <w:rPr>
                <w:b/>
                <w:sz w:val="16"/>
                <w:szCs w:val="16"/>
                <w:u w:val="single"/>
                <w:lang w:val="es-ES_tradnl"/>
              </w:rPr>
            </w:pPr>
          </w:p>
          <w:p w:rsidR="00836130" w:rsidRDefault="00836130" w:rsidP="00C61E65">
            <w:pPr>
              <w:pStyle w:val="ListParagraph"/>
              <w:numPr>
                <w:ilvl w:val="0"/>
                <w:numId w:val="48"/>
              </w:numPr>
              <w:ind w:left="356" w:hanging="284"/>
              <w:rPr>
                <w:b/>
                <w:sz w:val="16"/>
                <w:lang w:val="es-ES_tradnl"/>
              </w:rPr>
            </w:pPr>
            <w:r w:rsidRPr="005568E2">
              <w:rPr>
                <w:b/>
                <w:sz w:val="16"/>
                <w:lang w:val="es-ES_tradnl"/>
              </w:rPr>
              <w:t xml:space="preserve">GRUPO </w:t>
            </w:r>
            <w:r>
              <w:rPr>
                <w:b/>
                <w:sz w:val="16"/>
                <w:lang w:val="es-ES_tradnl"/>
              </w:rPr>
              <w:t>B1</w:t>
            </w:r>
          </w:p>
          <w:p w:rsidR="00836130" w:rsidRPr="006976C7" w:rsidRDefault="00836130" w:rsidP="00537D6B">
            <w:pPr>
              <w:pStyle w:val="ListParagraph"/>
              <w:rPr>
                <w:b/>
                <w:sz w:val="16"/>
                <w:lang w:val="es-ES_tradnl"/>
              </w:rPr>
            </w:pPr>
          </w:p>
          <w:p w:rsidR="00836130" w:rsidRPr="00214C82" w:rsidRDefault="00836130" w:rsidP="00537D6B">
            <w:pPr>
              <w:rPr>
                <w:sz w:val="16"/>
                <w:lang w:val="es-ES_tradnl"/>
              </w:rPr>
            </w:pPr>
          </w:p>
          <w:p w:rsidR="00836130" w:rsidRPr="005568E2" w:rsidRDefault="00836130" w:rsidP="00C61E65">
            <w:pPr>
              <w:pStyle w:val="ListParagraph"/>
              <w:numPr>
                <w:ilvl w:val="0"/>
                <w:numId w:val="33"/>
              </w:numPr>
              <w:ind w:left="356" w:hanging="284"/>
              <w:rPr>
                <w:b/>
                <w:sz w:val="16"/>
                <w:lang w:val="es-ES_tradnl"/>
              </w:rPr>
            </w:pPr>
            <w:r w:rsidRPr="005568E2">
              <w:rPr>
                <w:b/>
                <w:sz w:val="16"/>
                <w:lang w:val="es-ES_tradnl"/>
              </w:rPr>
              <w:t xml:space="preserve">GRUPO </w:t>
            </w:r>
            <w:r>
              <w:rPr>
                <w:b/>
                <w:sz w:val="16"/>
                <w:lang w:val="es-ES_tradnl"/>
              </w:rPr>
              <w:t>B2</w:t>
            </w:r>
          </w:p>
          <w:p w:rsidR="00836130" w:rsidRPr="006976C7" w:rsidRDefault="00836130" w:rsidP="00537D6B">
            <w:pPr>
              <w:jc w:val="both"/>
              <w:rPr>
                <w:sz w:val="16"/>
                <w:lang w:val="es-ES_tradnl"/>
              </w:rPr>
            </w:pPr>
          </w:p>
        </w:tc>
        <w:tc>
          <w:tcPr>
            <w:tcW w:w="7796" w:type="dxa"/>
            <w:tcBorders>
              <w:left w:val="nil"/>
            </w:tcBorders>
          </w:tcPr>
          <w:p w:rsidR="00836130" w:rsidRPr="005568E2" w:rsidRDefault="00836130" w:rsidP="00537D6B">
            <w:pPr>
              <w:pStyle w:val="ListParagraph"/>
              <w:ind w:left="356"/>
              <w:rPr>
                <w:b/>
                <w:sz w:val="16"/>
                <w:lang w:val="es-ES_tradnl"/>
              </w:rPr>
            </w:pPr>
          </w:p>
          <w:p w:rsidR="00836130" w:rsidRPr="005568E2" w:rsidRDefault="0083613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Proyectos viales de mantenimiento rutinario y periódico</w:t>
            </w:r>
          </w:p>
          <w:p w:rsidR="00836130" w:rsidRDefault="0083613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Construcción de islas para parada de buses; Construcción de retornos;</w:t>
            </w:r>
          </w:p>
          <w:p w:rsidR="00836130" w:rsidRDefault="0083613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Obras de mitigación de taludes, con longitudes no mayores de 50 m y altura de 3 m</w:t>
            </w:r>
            <w:r>
              <w:rPr>
                <w:rFonts w:ascii="Arial" w:hAnsi="Arial" w:cs="Arial"/>
                <w:sz w:val="16"/>
                <w:szCs w:val="16"/>
                <w:lang w:val="es-ES_tradnl"/>
              </w:rPr>
              <w:t>;</w:t>
            </w:r>
          </w:p>
          <w:p w:rsidR="00836130" w:rsidRPr="005568E2" w:rsidRDefault="0083613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Obras de conformación y estabilización de taludes no mayores de 100 m2;</w:t>
            </w:r>
          </w:p>
          <w:p w:rsidR="00836130" w:rsidRPr="005568E2" w:rsidRDefault="00836130" w:rsidP="00C61E65">
            <w:pPr>
              <w:pStyle w:val="ListParagraph"/>
              <w:numPr>
                <w:ilvl w:val="0"/>
                <w:numId w:val="40"/>
              </w:numPr>
              <w:ind w:left="355" w:hanging="283"/>
              <w:jc w:val="both"/>
              <w:rPr>
                <w:rFonts w:ascii="Arial" w:hAnsi="Arial" w:cs="Arial"/>
                <w:sz w:val="16"/>
                <w:szCs w:val="16"/>
                <w:lang w:val="es-ES_tradnl"/>
              </w:rPr>
            </w:pPr>
            <w:r w:rsidRPr="005568E2">
              <w:rPr>
                <w:rFonts w:ascii="Arial" w:hAnsi="Arial" w:cs="Arial"/>
                <w:sz w:val="16"/>
                <w:szCs w:val="16"/>
                <w:lang w:val="es-ES_tradnl"/>
              </w:rPr>
              <w:t xml:space="preserve">Mejoramiento de caminos rurales, que no incluyan apertura, ampliación, ni modificación en el trazo.  </w:t>
            </w:r>
          </w:p>
          <w:p w:rsidR="00836130" w:rsidRDefault="00836130" w:rsidP="00537D6B">
            <w:pPr>
              <w:pStyle w:val="ListParagraph"/>
              <w:ind w:left="355" w:hanging="283"/>
              <w:jc w:val="both"/>
              <w:rPr>
                <w:rFonts w:ascii="Arial" w:hAnsi="Arial" w:cs="Arial"/>
                <w:sz w:val="16"/>
                <w:szCs w:val="16"/>
                <w:lang w:val="es-ES_tradnl"/>
              </w:rPr>
            </w:pPr>
          </w:p>
          <w:p w:rsidR="00836130" w:rsidRPr="005568E2" w:rsidRDefault="00836130" w:rsidP="00C61E65">
            <w:pPr>
              <w:pStyle w:val="ListParagraph"/>
              <w:numPr>
                <w:ilvl w:val="0"/>
                <w:numId w:val="49"/>
              </w:numPr>
              <w:tabs>
                <w:tab w:val="clear" w:pos="720"/>
                <w:tab w:val="num" w:pos="355"/>
              </w:tabs>
              <w:ind w:left="355" w:hanging="283"/>
              <w:jc w:val="both"/>
              <w:rPr>
                <w:rFonts w:ascii="Arial" w:hAnsi="Arial" w:cs="Arial"/>
                <w:sz w:val="16"/>
                <w:szCs w:val="16"/>
                <w:lang w:val="es-ES_tradnl"/>
              </w:rPr>
            </w:pPr>
            <w:r>
              <w:rPr>
                <w:rFonts w:ascii="Arial" w:hAnsi="Arial" w:cs="Arial"/>
                <w:sz w:val="16"/>
                <w:szCs w:val="16"/>
                <w:lang w:val="es-ES_tradnl"/>
              </w:rPr>
              <w:t>Las intervenciones se realizan sobre la vía ya construida;</w:t>
            </w:r>
          </w:p>
          <w:p w:rsidR="00836130" w:rsidRDefault="00836130" w:rsidP="00C61E65">
            <w:pPr>
              <w:pStyle w:val="ListParagraph"/>
              <w:numPr>
                <w:ilvl w:val="0"/>
                <w:numId w:val="49"/>
              </w:numPr>
              <w:tabs>
                <w:tab w:val="clear" w:pos="720"/>
                <w:tab w:val="num" w:pos="355"/>
              </w:tabs>
              <w:ind w:left="355" w:hanging="283"/>
              <w:jc w:val="both"/>
              <w:rPr>
                <w:rFonts w:ascii="Arial" w:hAnsi="Arial" w:cs="Arial"/>
                <w:sz w:val="16"/>
                <w:szCs w:val="16"/>
                <w:lang w:val="es-ES_tradnl"/>
              </w:rPr>
            </w:pPr>
            <w:r>
              <w:rPr>
                <w:rFonts w:ascii="Arial" w:hAnsi="Arial" w:cs="Arial"/>
                <w:sz w:val="16"/>
                <w:szCs w:val="16"/>
                <w:lang w:val="es-ES_tradnl"/>
              </w:rPr>
              <w:t>Incluye mejoras geométricas para sección puntual. Volumen material de desalojo menor 20.000 m3</w:t>
            </w:r>
            <w:r w:rsidRPr="005568E2">
              <w:rPr>
                <w:rFonts w:ascii="Arial" w:hAnsi="Arial" w:cs="Arial"/>
                <w:sz w:val="16"/>
                <w:szCs w:val="16"/>
                <w:lang w:val="es-ES_tradnl"/>
              </w:rPr>
              <w:t xml:space="preserve">. </w:t>
            </w:r>
          </w:p>
          <w:p w:rsidR="00836130" w:rsidRPr="006976C7" w:rsidRDefault="00836130" w:rsidP="00537D6B">
            <w:pPr>
              <w:ind w:left="355" w:hanging="283"/>
              <w:jc w:val="both"/>
              <w:rPr>
                <w:rFonts w:ascii="Arial" w:hAnsi="Arial" w:cs="Arial"/>
                <w:sz w:val="16"/>
                <w:szCs w:val="16"/>
                <w:lang w:val="es-ES_tradnl"/>
              </w:rPr>
            </w:pPr>
            <w:r w:rsidRPr="006976C7">
              <w:rPr>
                <w:rFonts w:ascii="Arial" w:hAnsi="Arial" w:cs="Arial"/>
                <w:sz w:val="16"/>
                <w:szCs w:val="16"/>
                <w:lang w:val="es-ES_tradnl"/>
              </w:rPr>
              <w:t xml:space="preserve"> </w:t>
            </w:r>
          </w:p>
          <w:p w:rsidR="00836130" w:rsidRPr="00747613" w:rsidRDefault="00836130" w:rsidP="00C61E65">
            <w:pPr>
              <w:pStyle w:val="ListParagraph"/>
              <w:numPr>
                <w:ilvl w:val="0"/>
                <w:numId w:val="35"/>
              </w:numPr>
              <w:tabs>
                <w:tab w:val="clear" w:pos="720"/>
              </w:tabs>
              <w:ind w:left="355" w:hanging="283"/>
              <w:jc w:val="both"/>
              <w:rPr>
                <w:rFonts w:ascii="Arial" w:hAnsi="Arial" w:cs="Arial"/>
                <w:sz w:val="16"/>
                <w:szCs w:val="16"/>
                <w:lang w:val="es-ES_tradnl"/>
              </w:rPr>
            </w:pPr>
            <w:r>
              <w:rPr>
                <w:rFonts w:ascii="Arial" w:hAnsi="Arial" w:cs="Arial"/>
                <w:sz w:val="16"/>
                <w:szCs w:val="16"/>
                <w:lang w:val="es-ES_tradnl"/>
              </w:rPr>
              <w:t>I</w:t>
            </w:r>
            <w:r w:rsidRPr="00747613">
              <w:rPr>
                <w:rFonts w:ascii="Arial" w:hAnsi="Arial" w:cs="Arial"/>
                <w:sz w:val="16"/>
                <w:szCs w:val="16"/>
                <w:lang w:val="es-ES_tradnl"/>
              </w:rPr>
              <w:t>ncluye modificaci</w:t>
            </w:r>
            <w:r>
              <w:rPr>
                <w:rFonts w:ascii="Arial" w:hAnsi="Arial" w:cs="Arial"/>
                <w:sz w:val="16"/>
                <w:szCs w:val="16"/>
                <w:lang w:val="es-ES_tradnl"/>
              </w:rPr>
              <w:t xml:space="preserve">ón </w:t>
            </w:r>
            <w:r w:rsidRPr="00747613">
              <w:rPr>
                <w:rFonts w:ascii="Arial" w:hAnsi="Arial" w:cs="Arial"/>
                <w:sz w:val="16"/>
                <w:szCs w:val="16"/>
                <w:lang w:val="es-ES_tradnl"/>
              </w:rPr>
              <w:t>y mejora geométrica de la vía que desplaza la ubicación del trazo existente, generando considerables movimiento de volúmenes de tierra (más de 20.000 m3);</w:t>
            </w:r>
          </w:p>
          <w:p w:rsidR="00836130" w:rsidRPr="00747613" w:rsidRDefault="00836130" w:rsidP="00C61E65">
            <w:pPr>
              <w:pStyle w:val="ListParagraph"/>
              <w:numPr>
                <w:ilvl w:val="0"/>
                <w:numId w:val="35"/>
              </w:numPr>
              <w:tabs>
                <w:tab w:val="clear" w:pos="720"/>
              </w:tabs>
              <w:ind w:left="355" w:hanging="283"/>
              <w:jc w:val="both"/>
              <w:rPr>
                <w:rFonts w:ascii="Arial" w:hAnsi="Arial" w:cs="Arial"/>
                <w:sz w:val="16"/>
                <w:szCs w:val="16"/>
                <w:lang w:val="es-ES_tradnl"/>
              </w:rPr>
            </w:pPr>
            <w:r>
              <w:rPr>
                <w:rFonts w:ascii="Arial" w:hAnsi="Arial" w:cs="Arial"/>
                <w:sz w:val="16"/>
                <w:szCs w:val="16"/>
                <w:lang w:val="es-ES_tradnl"/>
              </w:rPr>
              <w:t>R</w:t>
            </w:r>
            <w:r w:rsidRPr="00747613">
              <w:rPr>
                <w:rFonts w:ascii="Arial" w:hAnsi="Arial" w:cs="Arial"/>
                <w:sz w:val="16"/>
                <w:szCs w:val="16"/>
                <w:lang w:val="es-ES_tradnl"/>
              </w:rPr>
              <w:t xml:space="preserve">equiere de remoción de vegetación, uso de explosivos, cortes y rellenos, y </w:t>
            </w:r>
            <w:r>
              <w:rPr>
                <w:rFonts w:ascii="Arial" w:hAnsi="Arial" w:cs="Arial"/>
                <w:sz w:val="16"/>
                <w:szCs w:val="16"/>
                <w:lang w:val="es-ES_tradnl"/>
              </w:rPr>
              <w:t>reasentamiento</w:t>
            </w:r>
            <w:r w:rsidRPr="00747613">
              <w:rPr>
                <w:rFonts w:ascii="Arial" w:hAnsi="Arial" w:cs="Arial"/>
                <w:sz w:val="16"/>
                <w:szCs w:val="16"/>
                <w:lang w:val="es-ES_tradnl"/>
              </w:rPr>
              <w:t>;</w:t>
            </w:r>
          </w:p>
          <w:p w:rsidR="00836130" w:rsidRPr="00747613" w:rsidRDefault="00836130" w:rsidP="00C61E65">
            <w:pPr>
              <w:pStyle w:val="ListParagraph"/>
              <w:numPr>
                <w:ilvl w:val="0"/>
                <w:numId w:val="35"/>
              </w:numPr>
              <w:tabs>
                <w:tab w:val="clear" w:pos="720"/>
              </w:tabs>
              <w:ind w:left="355" w:hanging="283"/>
              <w:jc w:val="both"/>
              <w:rPr>
                <w:rFonts w:ascii="Arial" w:hAnsi="Arial" w:cs="Arial"/>
                <w:sz w:val="16"/>
                <w:szCs w:val="16"/>
                <w:lang w:val="es-ES_tradnl"/>
              </w:rPr>
            </w:pPr>
            <w:r w:rsidRPr="00747613">
              <w:rPr>
                <w:rFonts w:ascii="Arial" w:hAnsi="Arial" w:cs="Arial"/>
                <w:sz w:val="16"/>
                <w:szCs w:val="16"/>
                <w:lang w:val="es-ES_tradnl"/>
              </w:rPr>
              <w:t>Requiere bancos de préstamo y sitios de depósitos de material que se localizan fuera del área del proyecto, por lo que es necesario contar con las autorizaciones ambientales correspondientes; y</w:t>
            </w:r>
          </w:p>
          <w:p w:rsidR="00836130" w:rsidRPr="00747613" w:rsidRDefault="00836130" w:rsidP="00C61E65">
            <w:pPr>
              <w:pStyle w:val="ListParagraph"/>
              <w:numPr>
                <w:ilvl w:val="0"/>
                <w:numId w:val="35"/>
              </w:numPr>
              <w:tabs>
                <w:tab w:val="clear" w:pos="720"/>
              </w:tabs>
              <w:ind w:left="355" w:hanging="283"/>
              <w:jc w:val="both"/>
              <w:rPr>
                <w:rFonts w:ascii="Arial" w:hAnsi="Arial" w:cs="Arial"/>
                <w:sz w:val="16"/>
                <w:szCs w:val="16"/>
                <w:lang w:val="es-ES_tradnl"/>
              </w:rPr>
            </w:pPr>
            <w:r w:rsidRPr="00747613">
              <w:rPr>
                <w:rFonts w:ascii="Arial" w:hAnsi="Arial" w:cs="Arial"/>
                <w:sz w:val="16"/>
                <w:szCs w:val="16"/>
                <w:lang w:val="es-ES_tradnl"/>
              </w:rPr>
              <w:t>Las intervenciones requieren de infraestructura vial adicional.</w:t>
            </w:r>
          </w:p>
          <w:p w:rsidR="00836130" w:rsidRPr="00214C82" w:rsidRDefault="00836130" w:rsidP="00537D6B">
            <w:pPr>
              <w:rPr>
                <w:sz w:val="16"/>
                <w:lang w:val="es-ES_tradnl"/>
              </w:rPr>
            </w:pPr>
          </w:p>
        </w:tc>
      </w:tr>
    </w:tbl>
    <w:p w:rsidR="00836130" w:rsidRDefault="00836130" w:rsidP="00836130">
      <w:pPr>
        <w:ind w:left="720"/>
        <w:rPr>
          <w:rFonts w:ascii="Arial" w:hAnsi="Arial"/>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836130" w:rsidRPr="00A8646E" w:rsidTr="00537D6B">
        <w:tc>
          <w:tcPr>
            <w:tcW w:w="9214" w:type="dxa"/>
            <w:gridSpan w:val="3"/>
            <w:shd w:val="pct5" w:color="auto" w:fill="FFFFFF"/>
          </w:tcPr>
          <w:p w:rsidR="00836130" w:rsidRPr="00D21382" w:rsidRDefault="00836130" w:rsidP="00537D6B">
            <w:pPr>
              <w:rPr>
                <w:rFonts w:ascii="Arial" w:hAnsi="Arial" w:cs="Arial"/>
                <w:sz w:val="20"/>
                <w:szCs w:val="20"/>
                <w:lang w:val="es-ES_tradnl"/>
              </w:rPr>
            </w:pPr>
            <w:r>
              <w:rPr>
                <w:rFonts w:ascii="Arial" w:hAnsi="Arial" w:cs="Arial"/>
                <w:b/>
                <w:sz w:val="20"/>
                <w:szCs w:val="20"/>
                <w:lang w:val="es-ES_tradnl"/>
              </w:rPr>
              <w:t>3</w:t>
            </w:r>
            <w:r w:rsidRPr="00D21382">
              <w:rPr>
                <w:rFonts w:ascii="Arial" w:hAnsi="Arial" w:cs="Arial"/>
                <w:b/>
                <w:sz w:val="20"/>
                <w:szCs w:val="20"/>
                <w:lang w:val="es-ES_tradnl"/>
              </w:rPr>
              <w:t>. Clasificación en función de la Sensibilidad del Medio natural y sociocultural</w:t>
            </w:r>
          </w:p>
        </w:tc>
      </w:tr>
      <w:tr w:rsidR="00836130" w:rsidRPr="00D21382" w:rsidTr="00537D6B">
        <w:tc>
          <w:tcPr>
            <w:tcW w:w="3119" w:type="dxa"/>
          </w:tcPr>
          <w:p w:rsidR="00836130" w:rsidRPr="00D21382" w:rsidRDefault="00836130" w:rsidP="00537D6B">
            <w:pPr>
              <w:jc w:val="center"/>
              <w:rPr>
                <w:rFonts w:ascii="Arial" w:hAnsi="Arial" w:cs="Arial"/>
                <w:b/>
                <w:sz w:val="20"/>
                <w:szCs w:val="20"/>
                <w:lang w:val="es-ES_tradnl"/>
              </w:rPr>
            </w:pPr>
            <w:r w:rsidRPr="00D21382">
              <w:rPr>
                <w:rFonts w:ascii="Arial" w:hAnsi="Arial" w:cs="Arial"/>
                <w:b/>
                <w:sz w:val="20"/>
                <w:szCs w:val="20"/>
                <w:lang w:val="es-ES_tradnl"/>
              </w:rPr>
              <w:t>Alta</w:t>
            </w:r>
          </w:p>
        </w:tc>
        <w:tc>
          <w:tcPr>
            <w:tcW w:w="2997" w:type="dxa"/>
          </w:tcPr>
          <w:p w:rsidR="00836130" w:rsidRPr="00D21382" w:rsidRDefault="00836130" w:rsidP="00537D6B">
            <w:pPr>
              <w:jc w:val="center"/>
              <w:rPr>
                <w:rFonts w:ascii="Arial" w:hAnsi="Arial" w:cs="Arial"/>
                <w:b/>
                <w:sz w:val="20"/>
                <w:szCs w:val="20"/>
                <w:lang w:val="es-ES_tradnl"/>
              </w:rPr>
            </w:pPr>
            <w:r w:rsidRPr="00D21382">
              <w:rPr>
                <w:rFonts w:ascii="Arial" w:hAnsi="Arial" w:cs="Arial"/>
                <w:b/>
                <w:sz w:val="20"/>
                <w:szCs w:val="20"/>
                <w:lang w:val="es-ES_tradnl"/>
              </w:rPr>
              <w:t>Moderada</w:t>
            </w:r>
          </w:p>
        </w:tc>
        <w:tc>
          <w:tcPr>
            <w:tcW w:w="3098" w:type="dxa"/>
          </w:tcPr>
          <w:p w:rsidR="00836130" w:rsidRPr="00D21382" w:rsidRDefault="00836130" w:rsidP="00537D6B">
            <w:pPr>
              <w:jc w:val="center"/>
              <w:rPr>
                <w:rFonts w:ascii="Arial" w:hAnsi="Arial" w:cs="Arial"/>
                <w:b/>
                <w:sz w:val="20"/>
                <w:szCs w:val="20"/>
                <w:lang w:val="es-ES_tradnl"/>
              </w:rPr>
            </w:pPr>
            <w:r w:rsidRPr="00D21382">
              <w:rPr>
                <w:rFonts w:ascii="Arial" w:hAnsi="Arial" w:cs="Arial"/>
                <w:b/>
                <w:sz w:val="20"/>
                <w:szCs w:val="20"/>
                <w:lang w:val="es-ES_tradnl"/>
              </w:rPr>
              <w:t>Baja</w:t>
            </w:r>
          </w:p>
        </w:tc>
      </w:tr>
      <w:tr w:rsidR="00836130" w:rsidRPr="00A8646E" w:rsidTr="00537D6B">
        <w:tc>
          <w:tcPr>
            <w:tcW w:w="3119" w:type="dxa"/>
          </w:tcPr>
          <w:p w:rsidR="00836130" w:rsidRPr="009C7325" w:rsidRDefault="00836130" w:rsidP="00537D6B">
            <w:pPr>
              <w:tabs>
                <w:tab w:val="left" w:pos="-1661"/>
                <w:tab w:val="left" w:pos="-1061"/>
                <w:tab w:val="left" w:pos="-178"/>
                <w:tab w:val="left" w:pos="8299"/>
                <w:tab w:val="left" w:pos="9019"/>
              </w:tabs>
              <w:rPr>
                <w:rFonts w:ascii="Arial" w:hAnsi="Arial" w:cs="Arial"/>
                <w:sz w:val="10"/>
                <w:szCs w:val="10"/>
                <w:lang w:val="es-ES"/>
              </w:rPr>
            </w:pPr>
          </w:p>
          <w:p w:rsidR="00836130" w:rsidRPr="00747613" w:rsidRDefault="0083613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Cruza un Área Protegida o Parque Nacional (MARN)</w:t>
            </w:r>
          </w:p>
          <w:p w:rsidR="00836130" w:rsidRPr="00747613" w:rsidRDefault="0083613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Cruza un área sensible desde el punto de vista ambiental (bosques primarios, humedales, otros) </w:t>
            </w:r>
          </w:p>
          <w:p w:rsidR="00836130" w:rsidRPr="00747613" w:rsidRDefault="0083613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Topografía montañosa (&gt;35% pendiente) cuando se </w:t>
            </w:r>
            <w:r>
              <w:rPr>
                <w:rFonts w:ascii="Arial" w:hAnsi="Arial" w:cs="Arial"/>
                <w:sz w:val="16"/>
                <w:szCs w:val="16"/>
                <w:lang w:val="es-ES"/>
              </w:rPr>
              <w:t>prevé</w:t>
            </w:r>
            <w:r w:rsidRPr="00747613">
              <w:rPr>
                <w:rFonts w:ascii="Arial" w:hAnsi="Arial" w:cs="Arial"/>
                <w:sz w:val="16"/>
                <w:szCs w:val="16"/>
                <w:lang w:val="es-ES"/>
              </w:rPr>
              <w:t xml:space="preserve"> ampliación o construcción nueva</w:t>
            </w:r>
          </w:p>
          <w:p w:rsidR="00836130" w:rsidRPr="00747613" w:rsidRDefault="0083613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Área reconocida como de alta vulnerabilidad a desastres naturales (inundaciones, incendios, otros)</w:t>
            </w:r>
          </w:p>
          <w:p w:rsidR="00836130" w:rsidRPr="00747613" w:rsidRDefault="0083613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Afectación de más de 200 personas por </w:t>
            </w:r>
            <w:r>
              <w:rPr>
                <w:rFonts w:ascii="Arial" w:hAnsi="Arial" w:cs="Arial"/>
                <w:sz w:val="16"/>
                <w:szCs w:val="16"/>
                <w:lang w:val="es-ES"/>
              </w:rPr>
              <w:t>las</w:t>
            </w:r>
            <w:r w:rsidRPr="00747613">
              <w:rPr>
                <w:rFonts w:ascii="Arial" w:hAnsi="Arial" w:cs="Arial"/>
                <w:sz w:val="16"/>
                <w:szCs w:val="16"/>
                <w:lang w:val="es-ES"/>
              </w:rPr>
              <w:t xml:space="preserve"> obras (predios o viviendas)</w:t>
            </w:r>
          </w:p>
          <w:p w:rsidR="00836130" w:rsidRPr="00747613" w:rsidRDefault="00836130" w:rsidP="00C61E65">
            <w:pPr>
              <w:numPr>
                <w:ilvl w:val="0"/>
                <w:numId w:val="36"/>
              </w:numPr>
              <w:tabs>
                <w:tab w:val="left" w:pos="-1661"/>
                <w:tab w:val="left" w:pos="-1061"/>
                <w:tab w:val="left" w:pos="-178"/>
                <w:tab w:val="left" w:pos="8299"/>
                <w:tab w:val="left" w:pos="9019"/>
              </w:tabs>
              <w:ind w:left="214" w:hanging="214"/>
              <w:rPr>
                <w:sz w:val="16"/>
                <w:szCs w:val="16"/>
                <w:lang w:val="es-ES_tradnl"/>
              </w:rPr>
            </w:pPr>
            <w:r w:rsidRPr="00747613">
              <w:rPr>
                <w:rFonts w:ascii="Arial" w:hAnsi="Arial" w:cs="Arial"/>
                <w:sz w:val="16"/>
                <w:szCs w:val="16"/>
                <w:lang w:val="es-ES"/>
              </w:rPr>
              <w:t xml:space="preserve">El proyecto </w:t>
            </w:r>
            <w:r>
              <w:rPr>
                <w:rFonts w:ascii="Arial" w:hAnsi="Arial" w:cs="Arial"/>
                <w:sz w:val="16"/>
                <w:szCs w:val="16"/>
                <w:lang w:val="es-ES"/>
              </w:rPr>
              <w:t xml:space="preserve">se encuentra en el </w:t>
            </w:r>
            <w:r w:rsidRPr="00747613">
              <w:rPr>
                <w:rFonts w:ascii="Arial" w:hAnsi="Arial" w:cs="Arial"/>
                <w:sz w:val="16"/>
                <w:szCs w:val="16"/>
                <w:lang w:val="es-ES"/>
              </w:rPr>
              <w:t>AID de zona de pueblos indígenas</w:t>
            </w:r>
          </w:p>
          <w:p w:rsidR="00836130" w:rsidRPr="00214C82" w:rsidRDefault="00836130" w:rsidP="00C61E65">
            <w:pPr>
              <w:numPr>
                <w:ilvl w:val="0"/>
                <w:numId w:val="36"/>
              </w:numPr>
              <w:tabs>
                <w:tab w:val="left" w:pos="-1661"/>
                <w:tab w:val="left" w:pos="-1061"/>
                <w:tab w:val="left" w:pos="-178"/>
                <w:tab w:val="left" w:pos="8299"/>
                <w:tab w:val="left" w:pos="9019"/>
              </w:tabs>
              <w:ind w:left="214" w:hanging="214"/>
              <w:rPr>
                <w:sz w:val="16"/>
                <w:szCs w:val="16"/>
                <w:lang w:val="es-ES_tradnl"/>
              </w:rPr>
            </w:pPr>
            <w:r w:rsidRPr="00747613">
              <w:rPr>
                <w:rFonts w:ascii="Arial" w:hAnsi="Arial" w:cs="Arial"/>
                <w:sz w:val="16"/>
                <w:szCs w:val="16"/>
                <w:lang w:val="es-ES"/>
              </w:rPr>
              <w:t>Presencia de sitios arqueológicos o de riqueza cultural y física en el ADD</w:t>
            </w:r>
          </w:p>
        </w:tc>
        <w:tc>
          <w:tcPr>
            <w:tcW w:w="2997" w:type="dxa"/>
          </w:tcPr>
          <w:p w:rsidR="00836130" w:rsidRPr="009C7325" w:rsidRDefault="00836130" w:rsidP="00537D6B">
            <w:pPr>
              <w:pStyle w:val="BodyText"/>
              <w:rPr>
                <w:rFonts w:cs="Arial"/>
                <w:b w:val="0"/>
                <w:sz w:val="10"/>
                <w:szCs w:val="10"/>
                <w:lang w:val="es-ES"/>
              </w:rPr>
            </w:pPr>
            <w:r w:rsidRPr="009C7325">
              <w:rPr>
                <w:sz w:val="10"/>
                <w:szCs w:val="10"/>
                <w:lang w:val="es-ES_tradnl"/>
              </w:rPr>
              <w:t xml:space="preserve"> </w:t>
            </w:r>
          </w:p>
          <w:p w:rsidR="00836130" w:rsidRPr="00747613" w:rsidRDefault="0083613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Cruza la Zona Buffer o AII de un Área Protegida (MARN)</w:t>
            </w:r>
          </w:p>
          <w:p w:rsidR="00836130" w:rsidRPr="00747613" w:rsidRDefault="0083613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 xml:space="preserve">Cruza el AII de un área sensible desde el punto de vista ambiental (bosques, humedales, otros) </w:t>
            </w:r>
          </w:p>
          <w:p w:rsidR="00836130" w:rsidRPr="00747613" w:rsidRDefault="0083613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 xml:space="preserve">Topografía ondulada (15 a 35% pendiente) cuando se </w:t>
            </w:r>
            <w:r>
              <w:rPr>
                <w:rFonts w:cs="Arial"/>
                <w:b w:val="0"/>
                <w:sz w:val="16"/>
                <w:szCs w:val="16"/>
                <w:lang w:val="es-ES"/>
              </w:rPr>
              <w:t>prevé</w:t>
            </w:r>
            <w:r w:rsidRPr="00747613">
              <w:rPr>
                <w:rFonts w:cs="Arial"/>
                <w:b w:val="0"/>
                <w:sz w:val="16"/>
                <w:szCs w:val="16"/>
                <w:lang w:val="es-ES"/>
              </w:rPr>
              <w:t xml:space="preserve"> la ampliación o construcción </w:t>
            </w:r>
            <w:r>
              <w:rPr>
                <w:rFonts w:cs="Arial"/>
                <w:b w:val="0"/>
                <w:sz w:val="16"/>
                <w:szCs w:val="16"/>
                <w:lang w:val="es-ES"/>
              </w:rPr>
              <w:t>nueva</w:t>
            </w:r>
          </w:p>
          <w:p w:rsidR="00836130" w:rsidRPr="00747613" w:rsidRDefault="0083613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Área reconocida como de MODERADA vulnerabilidad a desastres naturales</w:t>
            </w:r>
          </w:p>
          <w:p w:rsidR="00836130" w:rsidRPr="00747613" w:rsidRDefault="00836130" w:rsidP="00C61E65">
            <w:pPr>
              <w:pStyle w:val="BodyText"/>
              <w:numPr>
                <w:ilvl w:val="0"/>
                <w:numId w:val="37"/>
              </w:numPr>
              <w:ind w:left="213" w:hanging="213"/>
              <w:rPr>
                <w:rFonts w:cs="Arial"/>
                <w:b w:val="0"/>
                <w:sz w:val="16"/>
                <w:szCs w:val="16"/>
                <w:lang w:val="es-ES"/>
              </w:rPr>
            </w:pPr>
            <w:r w:rsidRPr="00747613">
              <w:rPr>
                <w:rFonts w:cs="Arial"/>
                <w:b w:val="0"/>
                <w:sz w:val="16"/>
                <w:szCs w:val="16"/>
                <w:lang w:val="es-ES"/>
              </w:rPr>
              <w:t xml:space="preserve">Afectación de menos de 200 personas por </w:t>
            </w:r>
            <w:r>
              <w:rPr>
                <w:rFonts w:cs="Arial"/>
                <w:b w:val="0"/>
                <w:sz w:val="16"/>
                <w:szCs w:val="16"/>
                <w:lang w:val="es-ES"/>
              </w:rPr>
              <w:t>las obras</w:t>
            </w:r>
          </w:p>
          <w:p w:rsidR="00836130" w:rsidRPr="00747613" w:rsidRDefault="0083613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El proyecto se desplaza por el AII de una zona de pueblos indígenas</w:t>
            </w:r>
          </w:p>
          <w:p w:rsidR="00836130" w:rsidRPr="00DE4589" w:rsidRDefault="0083613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Presencia de sitios arqueológicos o de riqueza cultural y física en el AII</w:t>
            </w:r>
          </w:p>
        </w:tc>
        <w:tc>
          <w:tcPr>
            <w:tcW w:w="3098" w:type="dxa"/>
          </w:tcPr>
          <w:p w:rsidR="00836130" w:rsidRPr="009C7325" w:rsidRDefault="00836130" w:rsidP="00537D6B">
            <w:pPr>
              <w:pStyle w:val="BodyText"/>
              <w:ind w:left="213"/>
              <w:rPr>
                <w:rFonts w:cs="Arial"/>
                <w:b w:val="0"/>
                <w:sz w:val="10"/>
                <w:szCs w:val="10"/>
                <w:lang w:val="es-ES"/>
              </w:rPr>
            </w:pPr>
          </w:p>
          <w:p w:rsidR="00836130" w:rsidRPr="00747613" w:rsidRDefault="0083613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Atraviesa zonas intervenidas fuera de Áreas Protegidas</w:t>
            </w:r>
            <w:r>
              <w:rPr>
                <w:rFonts w:cs="Arial"/>
                <w:b w:val="0"/>
                <w:sz w:val="16"/>
                <w:szCs w:val="16"/>
                <w:lang w:val="es-ES"/>
              </w:rPr>
              <w:t xml:space="preserve"> o zonas sensibles desde el</w:t>
            </w:r>
            <w:r w:rsidRPr="00747613">
              <w:rPr>
                <w:rFonts w:cs="Arial"/>
                <w:b w:val="0"/>
                <w:sz w:val="16"/>
                <w:szCs w:val="16"/>
                <w:lang w:val="es-ES"/>
              </w:rPr>
              <w:t xml:space="preserve"> punto de vista ambienta</w:t>
            </w:r>
            <w:r>
              <w:rPr>
                <w:rFonts w:cs="Arial"/>
                <w:b w:val="0"/>
                <w:sz w:val="16"/>
                <w:szCs w:val="16"/>
                <w:lang w:val="es-ES"/>
              </w:rPr>
              <w:t>l (MARN</w:t>
            </w:r>
            <w:r w:rsidRPr="00747613">
              <w:rPr>
                <w:rFonts w:cs="Arial"/>
                <w:b w:val="0"/>
                <w:sz w:val="16"/>
                <w:szCs w:val="16"/>
                <w:lang w:val="es-ES"/>
              </w:rPr>
              <w:t>)</w:t>
            </w:r>
          </w:p>
          <w:p w:rsidR="00836130" w:rsidRPr="00747613" w:rsidRDefault="00836130" w:rsidP="00C61E65">
            <w:pPr>
              <w:pStyle w:val="BodyText"/>
              <w:numPr>
                <w:ilvl w:val="0"/>
                <w:numId w:val="38"/>
              </w:numPr>
              <w:ind w:left="193" w:hanging="193"/>
              <w:rPr>
                <w:rFonts w:cs="Arial"/>
                <w:b w:val="0"/>
                <w:sz w:val="16"/>
                <w:szCs w:val="16"/>
                <w:lang w:val="es-ES"/>
              </w:rPr>
            </w:pPr>
            <w:r w:rsidRPr="00747613">
              <w:rPr>
                <w:rFonts w:cs="Arial"/>
                <w:b w:val="0"/>
                <w:sz w:val="16"/>
                <w:szCs w:val="16"/>
                <w:lang w:val="es-ES"/>
              </w:rPr>
              <w:t xml:space="preserve">Topografía plana (&lt; 15% pendiente) cuando se </w:t>
            </w:r>
            <w:r>
              <w:rPr>
                <w:rFonts w:cs="Arial"/>
                <w:b w:val="0"/>
                <w:sz w:val="16"/>
                <w:szCs w:val="16"/>
                <w:lang w:val="es-ES"/>
              </w:rPr>
              <w:t xml:space="preserve">prevé la </w:t>
            </w:r>
            <w:r w:rsidRPr="00747613">
              <w:rPr>
                <w:rFonts w:cs="Arial"/>
                <w:b w:val="0"/>
                <w:sz w:val="16"/>
                <w:szCs w:val="16"/>
                <w:lang w:val="es-ES"/>
              </w:rPr>
              <w:t>ampliación o construcción de una nueva vía</w:t>
            </w:r>
          </w:p>
          <w:p w:rsidR="00836130" w:rsidRPr="00747613" w:rsidRDefault="0083613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Área reconocida como de baja vulnerabilidad a potenciales desastres naturales (inundaciones, otros)</w:t>
            </w:r>
          </w:p>
          <w:p w:rsidR="00836130" w:rsidRPr="00747613" w:rsidRDefault="00836130" w:rsidP="00C61E65">
            <w:pPr>
              <w:pStyle w:val="BodyText"/>
              <w:numPr>
                <w:ilvl w:val="0"/>
                <w:numId w:val="38"/>
              </w:numPr>
              <w:ind w:left="193" w:hanging="193"/>
              <w:rPr>
                <w:rFonts w:cs="Arial"/>
                <w:b w:val="0"/>
                <w:sz w:val="16"/>
                <w:szCs w:val="16"/>
                <w:lang w:val="es-ES"/>
              </w:rPr>
            </w:pPr>
            <w:r w:rsidRPr="00747613">
              <w:rPr>
                <w:rFonts w:cs="Arial"/>
                <w:b w:val="0"/>
                <w:sz w:val="16"/>
                <w:szCs w:val="16"/>
                <w:lang w:val="es-ES"/>
              </w:rPr>
              <w:t>No se tiene previsto la afectación de predios ni viviendas</w:t>
            </w:r>
          </w:p>
          <w:p w:rsidR="00836130" w:rsidRPr="00747613" w:rsidRDefault="0083613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hay presencia de pueblos indígenas ni en el AID ni AII</w:t>
            </w:r>
          </w:p>
          <w:p w:rsidR="00836130" w:rsidRDefault="0083613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hay presencia de sitios arqueológicos ni de riqueza cultural o física en el AID ni AII</w:t>
            </w:r>
          </w:p>
          <w:p w:rsidR="00836130" w:rsidRPr="00DE4589" w:rsidRDefault="00836130" w:rsidP="00537D6B">
            <w:pPr>
              <w:pStyle w:val="BodyText"/>
              <w:ind w:left="213"/>
              <w:rPr>
                <w:rFonts w:cs="Arial"/>
                <w:b w:val="0"/>
                <w:sz w:val="16"/>
                <w:szCs w:val="16"/>
                <w:lang w:val="es-ES"/>
              </w:rPr>
            </w:pPr>
          </w:p>
        </w:tc>
      </w:tr>
    </w:tbl>
    <w:tbl>
      <w:tblPr>
        <w:tblStyle w:val="TableGrid"/>
        <w:tblW w:w="0" w:type="auto"/>
        <w:tblInd w:w="108" w:type="dxa"/>
        <w:shd w:val="clear" w:color="auto" w:fill="D9D9D9" w:themeFill="background1" w:themeFillShade="D9"/>
        <w:tblLook w:val="04A0"/>
      </w:tblPr>
      <w:tblGrid>
        <w:gridCol w:w="9214"/>
      </w:tblGrid>
      <w:tr w:rsidR="00836130" w:rsidRPr="00451F5A" w:rsidTr="00537D6B">
        <w:tc>
          <w:tcPr>
            <w:tcW w:w="9214" w:type="dxa"/>
            <w:shd w:val="clear" w:color="auto" w:fill="D9D9D9" w:themeFill="background1" w:themeFillShade="D9"/>
          </w:tcPr>
          <w:p w:rsidR="00836130" w:rsidRPr="00451F5A" w:rsidRDefault="00836130" w:rsidP="00537D6B">
            <w:pPr>
              <w:jc w:val="center"/>
              <w:rPr>
                <w:rFonts w:ascii="Arial" w:hAnsi="Arial"/>
                <w:b/>
                <w:sz w:val="18"/>
                <w:szCs w:val="18"/>
                <w:lang w:val="es-ES"/>
              </w:rPr>
            </w:pPr>
            <w:r w:rsidRPr="00451F5A">
              <w:rPr>
                <w:rFonts w:ascii="Arial" w:hAnsi="Arial"/>
                <w:b/>
                <w:sz w:val="18"/>
                <w:szCs w:val="18"/>
                <w:lang w:val="es-ES"/>
              </w:rPr>
              <w:t xml:space="preserve">Sensibilidad del Medio: </w:t>
            </w:r>
            <w:r>
              <w:rPr>
                <w:rFonts w:ascii="Arial" w:hAnsi="Arial"/>
                <w:b/>
                <w:sz w:val="18"/>
                <w:szCs w:val="18"/>
                <w:lang w:val="es-ES"/>
              </w:rPr>
              <w:t>BAJA</w:t>
            </w:r>
          </w:p>
        </w:tc>
      </w:tr>
    </w:tbl>
    <w:p w:rsidR="00836130" w:rsidRDefault="00836130" w:rsidP="00836130">
      <w:pPr>
        <w:ind w:left="720"/>
        <w:rPr>
          <w:rFonts w:ascii="Arial" w:hAnsi="Arial"/>
          <w:sz w:val="20"/>
          <w:szCs w:val="20"/>
          <w:lang w:val="es-ES"/>
        </w:rPr>
      </w:pPr>
    </w:p>
    <w:p w:rsidR="00836130" w:rsidRDefault="00836130" w:rsidP="00836130">
      <w:pPr>
        <w:ind w:left="720"/>
        <w:rPr>
          <w:rFonts w:ascii="Arial" w:hAnsi="Arial"/>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394"/>
      </w:tblGrid>
      <w:tr w:rsidR="00836130" w:rsidRPr="00D21382" w:rsidTr="00537D6B">
        <w:tc>
          <w:tcPr>
            <w:tcW w:w="9214" w:type="dxa"/>
            <w:gridSpan w:val="2"/>
            <w:shd w:val="pct5" w:color="auto" w:fill="FFFFFF"/>
          </w:tcPr>
          <w:p w:rsidR="00836130" w:rsidRPr="00D21382" w:rsidRDefault="00836130" w:rsidP="00537D6B">
            <w:pPr>
              <w:rPr>
                <w:rFonts w:ascii="Arial" w:hAnsi="Arial" w:cs="Arial"/>
                <w:sz w:val="20"/>
                <w:szCs w:val="20"/>
                <w:lang w:val="es-ES_tradnl"/>
              </w:rPr>
            </w:pPr>
            <w:r>
              <w:rPr>
                <w:rFonts w:ascii="Arial" w:hAnsi="Arial" w:cs="Arial"/>
                <w:b/>
                <w:sz w:val="20"/>
                <w:szCs w:val="20"/>
                <w:lang w:val="es-ES_tradnl"/>
              </w:rPr>
              <w:t>4</w:t>
            </w:r>
            <w:r w:rsidRPr="00D21382">
              <w:rPr>
                <w:rFonts w:ascii="Arial" w:hAnsi="Arial" w:cs="Arial"/>
                <w:b/>
                <w:sz w:val="20"/>
                <w:szCs w:val="20"/>
                <w:lang w:val="es-ES_tradnl"/>
              </w:rPr>
              <w:t>. Categoría Ambiental y Sociocultural</w:t>
            </w:r>
          </w:p>
        </w:tc>
      </w:tr>
      <w:tr w:rsidR="00836130" w:rsidRPr="00214C82" w:rsidTr="00537D6B">
        <w:trPr>
          <w:trHeight w:val="2620"/>
        </w:trPr>
        <w:tc>
          <w:tcPr>
            <w:tcW w:w="4820" w:type="dxa"/>
            <w:tcBorders>
              <w:right w:val="single" w:sz="4" w:space="0" w:color="auto"/>
            </w:tcBorders>
          </w:tcPr>
          <w:p w:rsidR="00836130" w:rsidRDefault="00836130" w:rsidP="00537D6B">
            <w:pPr>
              <w:ind w:left="1206" w:hanging="1206"/>
              <w:jc w:val="both"/>
              <w:rPr>
                <w:rFonts w:ascii="Arial" w:eastAsia="Times New Roman" w:hAnsi="Arial" w:cs="Arial"/>
                <w:b/>
                <w:sz w:val="16"/>
                <w:szCs w:val="16"/>
                <w:lang w:val="es-ES"/>
              </w:rPr>
            </w:pPr>
          </w:p>
          <w:p w:rsidR="00836130" w:rsidRPr="00DE4589" w:rsidRDefault="0083613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B2:</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alta sensibilidad del medio donde se tiene previsto ejecutar, presenta un ALTO potencial de impactos socio-ambientales.</w:t>
            </w:r>
          </w:p>
          <w:p w:rsidR="00836130" w:rsidRPr="00DE4589" w:rsidRDefault="00836130" w:rsidP="00537D6B">
            <w:pPr>
              <w:ind w:left="1206" w:hanging="1206"/>
              <w:jc w:val="both"/>
              <w:rPr>
                <w:rFonts w:ascii="Arial" w:eastAsia="Times New Roman" w:hAnsi="Arial" w:cs="Arial"/>
                <w:sz w:val="16"/>
                <w:szCs w:val="16"/>
                <w:lang w:val="es-ES"/>
              </w:rPr>
            </w:pPr>
          </w:p>
          <w:p w:rsidR="00836130" w:rsidRPr="00DE4589" w:rsidRDefault="0083613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B1:</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moderada sensibilidad del medio donde se tiene previsto ejecutar, presenta un MODERADO potencial de impactos</w:t>
            </w:r>
            <w:r>
              <w:rPr>
                <w:rFonts w:ascii="Arial" w:eastAsia="Times New Roman" w:hAnsi="Arial" w:cs="Arial"/>
                <w:sz w:val="16"/>
                <w:szCs w:val="16"/>
                <w:lang w:val="es-ES"/>
              </w:rPr>
              <w:t xml:space="preserve"> </w:t>
            </w:r>
            <w:r w:rsidRPr="00DE4589">
              <w:rPr>
                <w:rFonts w:ascii="Arial" w:eastAsia="Times New Roman" w:hAnsi="Arial" w:cs="Arial"/>
                <w:sz w:val="16"/>
                <w:szCs w:val="16"/>
                <w:lang w:val="es-ES"/>
              </w:rPr>
              <w:t>socio-ambientales.</w:t>
            </w:r>
          </w:p>
          <w:p w:rsidR="00836130" w:rsidRPr="00DE4589" w:rsidRDefault="00836130" w:rsidP="00537D6B">
            <w:pPr>
              <w:ind w:left="1206" w:hanging="1206"/>
              <w:jc w:val="both"/>
              <w:rPr>
                <w:rFonts w:ascii="Arial" w:eastAsia="Times New Roman" w:hAnsi="Arial" w:cs="Arial"/>
                <w:sz w:val="16"/>
                <w:szCs w:val="16"/>
                <w:lang w:val="es-ES"/>
              </w:rPr>
            </w:pPr>
          </w:p>
          <w:p w:rsidR="00836130" w:rsidRPr="00DE4589" w:rsidRDefault="0083613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A:</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baja sensibilidad del medio donde se tiene previsto ejecutar, presenta un BAJO potencial de impactos socio-ambientales.</w:t>
            </w:r>
          </w:p>
          <w:p w:rsidR="00836130" w:rsidRPr="00DE4589" w:rsidRDefault="00836130" w:rsidP="00537D6B">
            <w:pPr>
              <w:pStyle w:val="BodyTextIndent3"/>
              <w:tabs>
                <w:tab w:val="left" w:pos="639"/>
              </w:tabs>
              <w:spacing w:after="0"/>
              <w:ind w:left="0"/>
              <w:rPr>
                <w:lang w:val="es-ES_tradnl"/>
              </w:rPr>
            </w:pPr>
          </w:p>
        </w:tc>
        <w:tc>
          <w:tcPr>
            <w:tcW w:w="4394" w:type="dxa"/>
            <w:tcBorders>
              <w:left w:val="single" w:sz="4" w:space="0" w:color="auto"/>
            </w:tcBorders>
          </w:tcPr>
          <w:p w:rsidR="00836130" w:rsidRPr="00214C82" w:rsidRDefault="00836130" w:rsidP="00537D6B">
            <w:pPr>
              <w:jc w:val="center"/>
              <w:rPr>
                <w:b/>
                <w:sz w:val="20"/>
                <w:szCs w:val="20"/>
                <w:lang w:val="es-ES_tradnl"/>
              </w:rPr>
            </w:pPr>
          </w:p>
          <w:p w:rsidR="00836130" w:rsidRDefault="00836130" w:rsidP="00537D6B">
            <w:pPr>
              <w:jc w:val="center"/>
              <w:rPr>
                <w:b/>
                <w:sz w:val="20"/>
                <w:szCs w:val="20"/>
                <w:lang w:val="es-ES_tradnl"/>
              </w:rPr>
            </w:pPr>
            <w:r w:rsidRPr="00214C82">
              <w:rPr>
                <w:b/>
                <w:sz w:val="20"/>
                <w:szCs w:val="20"/>
                <w:lang w:val="es-ES_tradnl"/>
              </w:rPr>
              <w:t xml:space="preserve">Matriz No. </w:t>
            </w:r>
            <w:r>
              <w:rPr>
                <w:b/>
                <w:sz w:val="20"/>
                <w:szCs w:val="20"/>
                <w:lang w:val="es-ES_tradnl"/>
              </w:rPr>
              <w:t>1</w:t>
            </w:r>
          </w:p>
          <w:p w:rsidR="00836130" w:rsidRPr="00214C82" w:rsidRDefault="00836130" w:rsidP="00537D6B">
            <w:pPr>
              <w:jc w:val="center"/>
              <w:rPr>
                <w:b/>
                <w:sz w:val="20"/>
                <w:szCs w:val="20"/>
                <w:lang w:val="es-ES_tradnl"/>
              </w:rPr>
            </w:pPr>
            <w:r>
              <w:rPr>
                <w:b/>
                <w:sz w:val="20"/>
                <w:szCs w:val="20"/>
                <w:lang w:val="es-ES_tradnl"/>
              </w:rPr>
              <w:t>Categoría Ambiental y Sociocultural</w:t>
            </w:r>
          </w:p>
          <w:p w:rsidR="00836130" w:rsidRPr="00214C82" w:rsidRDefault="00836130" w:rsidP="00537D6B">
            <w:pPr>
              <w:jc w:val="center"/>
              <w:rPr>
                <w:b/>
                <w:sz w:val="20"/>
                <w:szCs w:val="20"/>
                <w:lang w:val="es-ES_tradnl"/>
              </w:rPr>
            </w:pPr>
          </w:p>
          <w:tbl>
            <w:tblPr>
              <w:tblW w:w="41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93"/>
              <w:gridCol w:w="992"/>
              <w:gridCol w:w="851"/>
            </w:tblGrid>
            <w:tr w:rsidR="00836130" w:rsidRPr="00214C82" w:rsidTr="00537D6B">
              <w:trPr>
                <w:cantSplit/>
                <w:trHeight w:val="359"/>
              </w:trPr>
              <w:tc>
                <w:tcPr>
                  <w:tcW w:w="1418" w:type="dxa"/>
                  <w:vMerge w:val="restart"/>
                  <w:vAlign w:val="center"/>
                </w:tcPr>
                <w:p w:rsidR="00836130" w:rsidRDefault="00836130" w:rsidP="00537D6B">
                  <w:pPr>
                    <w:jc w:val="center"/>
                    <w:rPr>
                      <w:b/>
                      <w:sz w:val="16"/>
                      <w:szCs w:val="16"/>
                      <w:lang w:val="es-ES_tradnl"/>
                    </w:rPr>
                  </w:pPr>
                  <w:r>
                    <w:rPr>
                      <w:b/>
                      <w:sz w:val="16"/>
                      <w:szCs w:val="16"/>
                      <w:lang w:val="es-ES_tradnl"/>
                    </w:rPr>
                    <w:t>Categoría por Tipo de Proyecto</w:t>
                  </w:r>
                </w:p>
                <w:p w:rsidR="00836130" w:rsidRPr="00214C82" w:rsidRDefault="00836130" w:rsidP="00537D6B">
                  <w:pPr>
                    <w:jc w:val="center"/>
                    <w:rPr>
                      <w:b/>
                      <w:sz w:val="16"/>
                      <w:szCs w:val="16"/>
                      <w:lang w:val="es-ES_tradnl"/>
                    </w:rPr>
                  </w:pPr>
                  <w:r>
                    <w:rPr>
                      <w:b/>
                      <w:sz w:val="16"/>
                      <w:szCs w:val="16"/>
                      <w:lang w:val="es-ES_tradnl"/>
                    </w:rPr>
                    <w:t>(MARN)</w:t>
                  </w:r>
                </w:p>
              </w:tc>
              <w:tc>
                <w:tcPr>
                  <w:tcW w:w="2736" w:type="dxa"/>
                  <w:gridSpan w:val="3"/>
                  <w:vAlign w:val="center"/>
                </w:tcPr>
                <w:p w:rsidR="00836130" w:rsidRPr="00214C82" w:rsidRDefault="00836130" w:rsidP="00537D6B">
                  <w:pPr>
                    <w:jc w:val="center"/>
                    <w:rPr>
                      <w:b/>
                      <w:sz w:val="16"/>
                      <w:szCs w:val="16"/>
                      <w:lang w:val="es-ES_tradnl"/>
                    </w:rPr>
                  </w:pPr>
                  <w:r w:rsidRPr="00214C82">
                    <w:rPr>
                      <w:b/>
                      <w:sz w:val="16"/>
                      <w:szCs w:val="16"/>
                      <w:lang w:val="es-ES_tradnl"/>
                    </w:rPr>
                    <w:t>Sensibilidad con el Medio</w:t>
                  </w:r>
                </w:p>
              </w:tc>
            </w:tr>
            <w:tr w:rsidR="00836130" w:rsidRPr="00214C82" w:rsidTr="00537D6B">
              <w:trPr>
                <w:cantSplit/>
                <w:trHeight w:val="269"/>
              </w:trPr>
              <w:tc>
                <w:tcPr>
                  <w:tcW w:w="1418" w:type="dxa"/>
                  <w:vMerge/>
                </w:tcPr>
                <w:p w:rsidR="00836130" w:rsidRPr="00214C82" w:rsidRDefault="00836130" w:rsidP="00537D6B">
                  <w:pPr>
                    <w:jc w:val="center"/>
                    <w:rPr>
                      <w:b/>
                      <w:sz w:val="16"/>
                      <w:szCs w:val="16"/>
                      <w:lang w:val="es-ES_tradnl"/>
                    </w:rPr>
                  </w:pPr>
                </w:p>
              </w:tc>
              <w:tc>
                <w:tcPr>
                  <w:tcW w:w="893" w:type="dxa"/>
                  <w:tcBorders>
                    <w:bottom w:val="nil"/>
                  </w:tcBorders>
                  <w:vAlign w:val="center"/>
                </w:tcPr>
                <w:p w:rsidR="00836130" w:rsidRPr="00214C82" w:rsidRDefault="00836130" w:rsidP="00537D6B">
                  <w:pPr>
                    <w:jc w:val="center"/>
                    <w:rPr>
                      <w:b/>
                      <w:sz w:val="16"/>
                      <w:szCs w:val="16"/>
                      <w:lang w:val="es-ES_tradnl"/>
                    </w:rPr>
                  </w:pPr>
                  <w:r>
                    <w:rPr>
                      <w:b/>
                      <w:sz w:val="16"/>
                      <w:szCs w:val="16"/>
                      <w:lang w:val="es-ES_tradnl"/>
                    </w:rPr>
                    <w:t>Alta</w:t>
                  </w:r>
                </w:p>
              </w:tc>
              <w:tc>
                <w:tcPr>
                  <w:tcW w:w="992" w:type="dxa"/>
                  <w:tcBorders>
                    <w:bottom w:val="nil"/>
                  </w:tcBorders>
                  <w:vAlign w:val="center"/>
                </w:tcPr>
                <w:p w:rsidR="00836130" w:rsidRPr="00214C82" w:rsidRDefault="00836130" w:rsidP="00537D6B">
                  <w:pPr>
                    <w:jc w:val="center"/>
                    <w:rPr>
                      <w:b/>
                      <w:sz w:val="16"/>
                      <w:szCs w:val="16"/>
                      <w:lang w:val="es-ES_tradnl"/>
                    </w:rPr>
                  </w:pPr>
                  <w:r>
                    <w:rPr>
                      <w:b/>
                      <w:sz w:val="16"/>
                      <w:szCs w:val="16"/>
                      <w:lang w:val="es-ES_tradnl"/>
                    </w:rPr>
                    <w:t>Moderada</w:t>
                  </w:r>
                </w:p>
              </w:tc>
              <w:tc>
                <w:tcPr>
                  <w:tcW w:w="851" w:type="dxa"/>
                  <w:tcBorders>
                    <w:bottom w:val="single" w:sz="4" w:space="0" w:color="auto"/>
                  </w:tcBorders>
                  <w:vAlign w:val="center"/>
                </w:tcPr>
                <w:p w:rsidR="00836130" w:rsidRPr="00214C82" w:rsidRDefault="00836130" w:rsidP="00537D6B">
                  <w:pPr>
                    <w:jc w:val="center"/>
                    <w:rPr>
                      <w:b/>
                      <w:sz w:val="16"/>
                      <w:szCs w:val="16"/>
                      <w:lang w:val="es-ES_tradnl"/>
                    </w:rPr>
                  </w:pPr>
                  <w:r>
                    <w:rPr>
                      <w:b/>
                      <w:sz w:val="16"/>
                      <w:szCs w:val="16"/>
                      <w:lang w:val="es-ES_tradnl"/>
                    </w:rPr>
                    <w:t>Baja</w:t>
                  </w:r>
                </w:p>
              </w:tc>
            </w:tr>
            <w:tr w:rsidR="00836130" w:rsidRPr="00214C82" w:rsidTr="00537D6B">
              <w:trPr>
                <w:trHeight w:val="341"/>
              </w:trPr>
              <w:tc>
                <w:tcPr>
                  <w:tcW w:w="1418" w:type="dxa"/>
                  <w:vAlign w:val="center"/>
                </w:tcPr>
                <w:p w:rsidR="00836130" w:rsidRPr="00214C82" w:rsidRDefault="00836130" w:rsidP="00537D6B">
                  <w:pPr>
                    <w:jc w:val="center"/>
                    <w:rPr>
                      <w:b/>
                      <w:sz w:val="16"/>
                      <w:szCs w:val="16"/>
                      <w:lang w:val="es-ES_tradnl"/>
                    </w:rPr>
                  </w:pPr>
                  <w:r>
                    <w:rPr>
                      <w:b/>
                      <w:sz w:val="16"/>
                      <w:szCs w:val="16"/>
                      <w:lang w:val="es-ES_tradnl"/>
                    </w:rPr>
                    <w:t>Grupo B: 2</w:t>
                  </w:r>
                </w:p>
              </w:tc>
              <w:tc>
                <w:tcPr>
                  <w:tcW w:w="893" w:type="dxa"/>
                  <w:tcBorders>
                    <w:bottom w:val="nil"/>
                  </w:tcBorders>
                  <w:shd w:val="pct37" w:color="auto" w:fill="FFFFFF"/>
                  <w:vAlign w:val="center"/>
                </w:tcPr>
                <w:p w:rsidR="00836130" w:rsidRPr="009C7325" w:rsidRDefault="00836130" w:rsidP="00537D6B">
                  <w:pPr>
                    <w:jc w:val="center"/>
                    <w:rPr>
                      <w:b/>
                      <w:sz w:val="16"/>
                      <w:szCs w:val="16"/>
                      <w:lang w:val="es-ES_tradnl"/>
                    </w:rPr>
                  </w:pPr>
                  <w:r w:rsidRPr="009C7325">
                    <w:rPr>
                      <w:b/>
                      <w:sz w:val="16"/>
                      <w:szCs w:val="16"/>
                      <w:lang w:val="es-ES_tradnl"/>
                    </w:rPr>
                    <w:t>B2</w:t>
                  </w:r>
                </w:p>
              </w:tc>
              <w:tc>
                <w:tcPr>
                  <w:tcW w:w="992" w:type="dxa"/>
                  <w:tcBorders>
                    <w:bottom w:val="single" w:sz="4" w:space="0" w:color="auto"/>
                  </w:tcBorders>
                  <w:shd w:val="pct37" w:color="auto" w:fill="FFFFFF"/>
                  <w:vAlign w:val="center"/>
                </w:tcPr>
                <w:p w:rsidR="00836130" w:rsidRPr="009C7325" w:rsidRDefault="00836130" w:rsidP="00537D6B">
                  <w:pPr>
                    <w:jc w:val="center"/>
                    <w:rPr>
                      <w:b/>
                      <w:sz w:val="16"/>
                      <w:szCs w:val="16"/>
                      <w:lang w:val="es-ES_tradnl"/>
                    </w:rPr>
                  </w:pPr>
                  <w:r w:rsidRPr="009C7325">
                    <w:rPr>
                      <w:b/>
                      <w:sz w:val="16"/>
                      <w:szCs w:val="16"/>
                      <w:lang w:val="es-ES_tradnl"/>
                    </w:rPr>
                    <w:t>B2</w:t>
                  </w:r>
                </w:p>
              </w:tc>
              <w:tc>
                <w:tcPr>
                  <w:tcW w:w="851" w:type="dxa"/>
                  <w:tcBorders>
                    <w:bottom w:val="single" w:sz="4" w:space="0" w:color="auto"/>
                  </w:tcBorders>
                  <w:shd w:val="pct20" w:color="auto" w:fill="FFFFFF"/>
                  <w:vAlign w:val="center"/>
                </w:tcPr>
                <w:p w:rsidR="00836130" w:rsidRPr="009C7325" w:rsidRDefault="00836130" w:rsidP="00537D6B">
                  <w:pPr>
                    <w:jc w:val="center"/>
                    <w:rPr>
                      <w:b/>
                      <w:sz w:val="16"/>
                      <w:szCs w:val="16"/>
                      <w:lang w:val="es-ES_tradnl"/>
                    </w:rPr>
                  </w:pPr>
                  <w:r w:rsidRPr="009C7325">
                    <w:rPr>
                      <w:b/>
                      <w:sz w:val="16"/>
                      <w:szCs w:val="16"/>
                      <w:lang w:val="es-ES_tradnl"/>
                    </w:rPr>
                    <w:t>B1</w:t>
                  </w:r>
                </w:p>
              </w:tc>
            </w:tr>
            <w:tr w:rsidR="00836130" w:rsidRPr="00214C82" w:rsidTr="00537D6B">
              <w:trPr>
                <w:trHeight w:val="325"/>
              </w:trPr>
              <w:tc>
                <w:tcPr>
                  <w:tcW w:w="1418" w:type="dxa"/>
                  <w:vAlign w:val="center"/>
                </w:tcPr>
                <w:p w:rsidR="00836130" w:rsidRPr="00214C82" w:rsidRDefault="00836130" w:rsidP="00537D6B">
                  <w:pPr>
                    <w:jc w:val="center"/>
                    <w:rPr>
                      <w:b/>
                      <w:sz w:val="16"/>
                      <w:szCs w:val="16"/>
                      <w:lang w:val="es-ES_tradnl"/>
                    </w:rPr>
                  </w:pPr>
                  <w:r>
                    <w:rPr>
                      <w:b/>
                      <w:sz w:val="16"/>
                      <w:szCs w:val="16"/>
                      <w:lang w:val="es-ES_tradnl"/>
                    </w:rPr>
                    <w:t>Grupo B: 1</w:t>
                  </w:r>
                </w:p>
              </w:tc>
              <w:tc>
                <w:tcPr>
                  <w:tcW w:w="893" w:type="dxa"/>
                  <w:tcBorders>
                    <w:top w:val="single" w:sz="4" w:space="0" w:color="auto"/>
                    <w:bottom w:val="single" w:sz="4" w:space="0" w:color="auto"/>
                  </w:tcBorders>
                  <w:shd w:val="pct37" w:color="auto" w:fill="FFFFFF"/>
                  <w:vAlign w:val="center"/>
                </w:tcPr>
                <w:p w:rsidR="00836130" w:rsidRPr="009C7325" w:rsidRDefault="00836130" w:rsidP="00537D6B">
                  <w:pPr>
                    <w:jc w:val="center"/>
                    <w:rPr>
                      <w:b/>
                      <w:sz w:val="16"/>
                      <w:szCs w:val="16"/>
                      <w:lang w:val="es-ES_tradnl"/>
                    </w:rPr>
                  </w:pPr>
                  <w:r w:rsidRPr="009C7325">
                    <w:rPr>
                      <w:b/>
                      <w:sz w:val="16"/>
                      <w:szCs w:val="16"/>
                      <w:lang w:val="es-ES_tradnl"/>
                    </w:rPr>
                    <w:t>B2</w:t>
                  </w:r>
                </w:p>
              </w:tc>
              <w:tc>
                <w:tcPr>
                  <w:tcW w:w="992" w:type="dxa"/>
                  <w:tcBorders>
                    <w:top w:val="single" w:sz="4" w:space="0" w:color="auto"/>
                    <w:bottom w:val="single" w:sz="4" w:space="0" w:color="auto"/>
                  </w:tcBorders>
                  <w:shd w:val="pct20" w:color="auto" w:fill="FFFFFF"/>
                  <w:vAlign w:val="center"/>
                </w:tcPr>
                <w:p w:rsidR="00836130" w:rsidRPr="009C7325" w:rsidRDefault="00291F6C" w:rsidP="00537D6B">
                  <w:pPr>
                    <w:jc w:val="center"/>
                    <w:rPr>
                      <w:b/>
                      <w:sz w:val="16"/>
                      <w:szCs w:val="16"/>
                      <w:lang w:val="es-ES_tradnl"/>
                    </w:rPr>
                  </w:pPr>
                  <w:r w:rsidRPr="00291F6C">
                    <w:rPr>
                      <w:b/>
                      <w:noProof/>
                      <w:sz w:val="16"/>
                      <w:szCs w:val="16"/>
                      <w:lang w:val="es-ES" w:eastAsia="es-ES"/>
                    </w:rPr>
                    <w:pict>
                      <v:oval id="_x0000_s1030" style="position:absolute;left:0;text-align:left;margin-left:34.25pt;margin-top:9.55pt;width:66.2pt;height:22.4pt;z-index:251664384;mso-position-horizontal-relative:text;mso-position-vertical-relative:text" filled="f" strokeweight="1.5pt"/>
                    </w:pict>
                  </w:r>
                  <w:r w:rsidR="00836130" w:rsidRPr="009C7325">
                    <w:rPr>
                      <w:b/>
                      <w:sz w:val="16"/>
                      <w:szCs w:val="16"/>
                      <w:lang w:val="es-ES_tradnl"/>
                    </w:rPr>
                    <w:t>B1</w:t>
                  </w:r>
                </w:p>
              </w:tc>
              <w:tc>
                <w:tcPr>
                  <w:tcW w:w="851" w:type="dxa"/>
                  <w:tcBorders>
                    <w:top w:val="single" w:sz="4" w:space="0" w:color="auto"/>
                    <w:bottom w:val="single" w:sz="4" w:space="0" w:color="auto"/>
                  </w:tcBorders>
                  <w:shd w:val="clear" w:color="auto" w:fill="auto"/>
                  <w:vAlign w:val="center"/>
                </w:tcPr>
                <w:p w:rsidR="00836130" w:rsidRPr="009C7325" w:rsidRDefault="00836130" w:rsidP="00537D6B">
                  <w:pPr>
                    <w:jc w:val="center"/>
                    <w:rPr>
                      <w:b/>
                      <w:sz w:val="16"/>
                      <w:szCs w:val="16"/>
                      <w:lang w:val="es-ES_tradnl"/>
                    </w:rPr>
                  </w:pPr>
                  <w:r w:rsidRPr="009C7325">
                    <w:rPr>
                      <w:b/>
                      <w:sz w:val="16"/>
                      <w:szCs w:val="16"/>
                      <w:lang w:val="es-ES_tradnl"/>
                    </w:rPr>
                    <w:t>A</w:t>
                  </w:r>
                </w:p>
              </w:tc>
            </w:tr>
            <w:tr w:rsidR="00836130" w:rsidRPr="00214C82" w:rsidTr="00537D6B">
              <w:trPr>
                <w:trHeight w:val="325"/>
              </w:trPr>
              <w:tc>
                <w:tcPr>
                  <w:tcW w:w="1418" w:type="dxa"/>
                  <w:vAlign w:val="center"/>
                </w:tcPr>
                <w:p w:rsidR="00836130" w:rsidRPr="00214C82" w:rsidRDefault="00836130" w:rsidP="00537D6B">
                  <w:pPr>
                    <w:jc w:val="center"/>
                    <w:rPr>
                      <w:b/>
                      <w:sz w:val="16"/>
                      <w:szCs w:val="16"/>
                      <w:lang w:val="es-ES_tradnl"/>
                    </w:rPr>
                  </w:pPr>
                  <w:r>
                    <w:rPr>
                      <w:b/>
                      <w:sz w:val="16"/>
                      <w:szCs w:val="16"/>
                      <w:lang w:val="es-ES_tradnl"/>
                    </w:rPr>
                    <w:t>Grupo A: 0</w:t>
                  </w:r>
                </w:p>
              </w:tc>
              <w:tc>
                <w:tcPr>
                  <w:tcW w:w="893" w:type="dxa"/>
                  <w:tcBorders>
                    <w:top w:val="single" w:sz="4" w:space="0" w:color="auto"/>
                    <w:bottom w:val="single" w:sz="4" w:space="0" w:color="auto"/>
                  </w:tcBorders>
                  <w:shd w:val="pct20" w:color="auto" w:fill="FFFFFF"/>
                  <w:vAlign w:val="center"/>
                </w:tcPr>
                <w:p w:rsidR="00836130" w:rsidRPr="009C7325" w:rsidRDefault="00836130" w:rsidP="00537D6B">
                  <w:pPr>
                    <w:jc w:val="center"/>
                    <w:rPr>
                      <w:b/>
                      <w:sz w:val="16"/>
                      <w:szCs w:val="16"/>
                      <w:lang w:val="es-ES_tradnl"/>
                    </w:rPr>
                  </w:pPr>
                  <w:r w:rsidRPr="009C7325">
                    <w:rPr>
                      <w:b/>
                      <w:sz w:val="16"/>
                      <w:szCs w:val="16"/>
                      <w:lang w:val="es-ES_tradnl"/>
                    </w:rPr>
                    <w:t>B1</w:t>
                  </w:r>
                </w:p>
              </w:tc>
              <w:tc>
                <w:tcPr>
                  <w:tcW w:w="992" w:type="dxa"/>
                  <w:tcBorders>
                    <w:top w:val="single" w:sz="4" w:space="0" w:color="auto"/>
                    <w:bottom w:val="single" w:sz="4" w:space="0" w:color="auto"/>
                  </w:tcBorders>
                  <w:shd w:val="clear" w:color="auto" w:fill="auto"/>
                  <w:vAlign w:val="center"/>
                </w:tcPr>
                <w:p w:rsidR="00836130" w:rsidRPr="009C7325" w:rsidRDefault="00836130" w:rsidP="00537D6B">
                  <w:pPr>
                    <w:jc w:val="center"/>
                    <w:rPr>
                      <w:b/>
                      <w:sz w:val="16"/>
                      <w:szCs w:val="16"/>
                      <w:lang w:val="es-ES_tradnl"/>
                    </w:rPr>
                  </w:pPr>
                  <w:r w:rsidRPr="009C7325">
                    <w:rPr>
                      <w:b/>
                      <w:sz w:val="16"/>
                      <w:szCs w:val="16"/>
                      <w:lang w:val="es-ES_tradnl"/>
                    </w:rPr>
                    <w:t>A</w:t>
                  </w:r>
                </w:p>
              </w:tc>
              <w:tc>
                <w:tcPr>
                  <w:tcW w:w="851" w:type="dxa"/>
                  <w:tcBorders>
                    <w:top w:val="single" w:sz="4" w:space="0" w:color="auto"/>
                    <w:bottom w:val="single" w:sz="4" w:space="0" w:color="auto"/>
                  </w:tcBorders>
                  <w:shd w:val="clear" w:color="auto" w:fill="auto"/>
                  <w:vAlign w:val="center"/>
                </w:tcPr>
                <w:p w:rsidR="00836130" w:rsidRPr="009C7325" w:rsidRDefault="00836130" w:rsidP="00537D6B">
                  <w:pPr>
                    <w:jc w:val="center"/>
                    <w:rPr>
                      <w:b/>
                      <w:sz w:val="16"/>
                      <w:szCs w:val="16"/>
                      <w:lang w:val="es-ES_tradnl"/>
                    </w:rPr>
                  </w:pPr>
                  <w:r w:rsidRPr="009C7325">
                    <w:rPr>
                      <w:b/>
                      <w:sz w:val="16"/>
                      <w:szCs w:val="16"/>
                      <w:lang w:val="es-ES_tradnl"/>
                    </w:rPr>
                    <w:t>A</w:t>
                  </w:r>
                </w:p>
              </w:tc>
            </w:tr>
          </w:tbl>
          <w:p w:rsidR="00836130" w:rsidRPr="00214C82" w:rsidRDefault="00836130" w:rsidP="00537D6B">
            <w:pPr>
              <w:rPr>
                <w:sz w:val="16"/>
                <w:lang w:val="es-ES_tradnl"/>
              </w:rPr>
            </w:pPr>
          </w:p>
        </w:tc>
      </w:tr>
    </w:tbl>
    <w:p w:rsidR="00836130" w:rsidRPr="00214C82" w:rsidRDefault="00836130" w:rsidP="00836130">
      <w:pPr>
        <w:ind w:left="720"/>
        <w:rPr>
          <w:rFonts w:ascii="Arial" w:hAnsi="Arial"/>
          <w:sz w:val="22"/>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836130" w:rsidRPr="00A8646E" w:rsidTr="00537D6B">
        <w:tc>
          <w:tcPr>
            <w:tcW w:w="9214" w:type="dxa"/>
            <w:gridSpan w:val="3"/>
            <w:shd w:val="pct5" w:color="auto" w:fill="FFFFFF"/>
          </w:tcPr>
          <w:p w:rsidR="00836130" w:rsidRPr="00D21382" w:rsidRDefault="00836130" w:rsidP="00537D6B">
            <w:pPr>
              <w:rPr>
                <w:rFonts w:ascii="Arial" w:hAnsi="Arial" w:cs="Arial"/>
                <w:sz w:val="20"/>
                <w:szCs w:val="20"/>
                <w:lang w:val="es-ES_tradnl"/>
              </w:rPr>
            </w:pPr>
            <w:r>
              <w:rPr>
                <w:rFonts w:ascii="Arial" w:hAnsi="Arial" w:cs="Arial"/>
                <w:b/>
                <w:sz w:val="20"/>
                <w:szCs w:val="20"/>
                <w:lang w:val="es-ES_tradnl"/>
              </w:rPr>
              <w:t>5</w:t>
            </w:r>
            <w:r w:rsidRPr="00D21382">
              <w:rPr>
                <w:rFonts w:ascii="Arial" w:hAnsi="Arial" w:cs="Arial"/>
                <w:b/>
                <w:sz w:val="20"/>
                <w:szCs w:val="20"/>
                <w:lang w:val="es-ES_tradnl"/>
              </w:rPr>
              <w:t>. Requerimiento de Estudios: Legislación ambiental del país</w:t>
            </w:r>
          </w:p>
        </w:tc>
      </w:tr>
      <w:tr w:rsidR="00836130" w:rsidRPr="00A8646E" w:rsidTr="00537D6B">
        <w:tc>
          <w:tcPr>
            <w:tcW w:w="1843" w:type="dxa"/>
            <w:gridSpan w:val="2"/>
            <w:tcBorders>
              <w:bottom w:val="single" w:sz="4" w:space="0" w:color="auto"/>
            </w:tcBorders>
          </w:tcPr>
          <w:p w:rsidR="00836130" w:rsidRPr="00D21382" w:rsidRDefault="00836130" w:rsidP="00537D6B">
            <w:pPr>
              <w:rPr>
                <w:rFonts w:ascii="Arial" w:hAnsi="Arial" w:cs="Arial"/>
                <w:sz w:val="16"/>
                <w:szCs w:val="16"/>
                <w:lang w:val="es-ES_tradnl"/>
              </w:rPr>
            </w:pPr>
          </w:p>
          <w:p w:rsidR="00836130" w:rsidRPr="00D21382" w:rsidRDefault="00836130" w:rsidP="00537D6B">
            <w:pPr>
              <w:rPr>
                <w:rFonts w:ascii="Arial" w:hAnsi="Arial" w:cs="Arial"/>
                <w:b/>
                <w:sz w:val="16"/>
                <w:szCs w:val="16"/>
                <w:lang w:val="es-ES_tradnl"/>
              </w:rPr>
            </w:pPr>
            <w:r w:rsidRPr="00D21382">
              <w:rPr>
                <w:rFonts w:ascii="Arial" w:hAnsi="Arial" w:cs="Arial"/>
                <w:b/>
                <w:sz w:val="16"/>
                <w:szCs w:val="16"/>
                <w:lang w:val="es-ES_tradnl"/>
              </w:rPr>
              <w:t xml:space="preserve">Categoría B2: </w:t>
            </w:r>
          </w:p>
          <w:p w:rsidR="00836130" w:rsidRPr="00D21382" w:rsidRDefault="00836130" w:rsidP="00537D6B">
            <w:pPr>
              <w:rPr>
                <w:rFonts w:ascii="Arial" w:hAnsi="Arial" w:cs="Arial"/>
                <w:b/>
                <w:sz w:val="16"/>
                <w:szCs w:val="16"/>
                <w:lang w:val="es-ES_tradnl"/>
              </w:rPr>
            </w:pPr>
            <w:r w:rsidRPr="00D21382">
              <w:rPr>
                <w:rFonts w:ascii="Arial" w:hAnsi="Arial" w:cs="Arial"/>
                <w:b/>
                <w:sz w:val="16"/>
                <w:szCs w:val="16"/>
                <w:lang w:val="es-ES_tradnl"/>
              </w:rPr>
              <w:t>Categoría B1:</w:t>
            </w:r>
          </w:p>
          <w:p w:rsidR="00836130" w:rsidRPr="00D21382" w:rsidRDefault="00836130" w:rsidP="00537D6B">
            <w:pPr>
              <w:rPr>
                <w:rFonts w:ascii="Arial" w:hAnsi="Arial" w:cs="Arial"/>
                <w:b/>
                <w:sz w:val="16"/>
                <w:szCs w:val="16"/>
                <w:lang w:val="es-ES_tradnl"/>
              </w:rPr>
            </w:pPr>
            <w:r w:rsidRPr="00D21382">
              <w:rPr>
                <w:rFonts w:ascii="Arial" w:hAnsi="Arial" w:cs="Arial"/>
                <w:b/>
                <w:sz w:val="16"/>
                <w:szCs w:val="16"/>
                <w:lang w:val="es-ES_tradnl"/>
              </w:rPr>
              <w:t>Categoría A:</w:t>
            </w:r>
          </w:p>
          <w:p w:rsidR="00836130" w:rsidRPr="00D21382" w:rsidRDefault="00836130" w:rsidP="00537D6B">
            <w:pPr>
              <w:rPr>
                <w:rFonts w:ascii="Arial" w:hAnsi="Arial" w:cs="Arial"/>
                <w:sz w:val="16"/>
                <w:szCs w:val="16"/>
                <w:lang w:val="es-ES_tradnl"/>
              </w:rPr>
            </w:pPr>
          </w:p>
        </w:tc>
        <w:tc>
          <w:tcPr>
            <w:tcW w:w="7371" w:type="dxa"/>
            <w:tcBorders>
              <w:bottom w:val="single" w:sz="4" w:space="0" w:color="auto"/>
            </w:tcBorders>
          </w:tcPr>
          <w:p w:rsidR="00836130" w:rsidRPr="00D21382" w:rsidRDefault="00836130" w:rsidP="00537D6B">
            <w:pPr>
              <w:rPr>
                <w:rFonts w:ascii="Arial" w:hAnsi="Arial" w:cs="Arial"/>
                <w:sz w:val="16"/>
                <w:szCs w:val="16"/>
                <w:lang w:val="es-ES_tradnl"/>
              </w:rPr>
            </w:pPr>
          </w:p>
          <w:p w:rsidR="00836130" w:rsidRPr="00451F5A" w:rsidRDefault="00836130" w:rsidP="00C61E65">
            <w:pPr>
              <w:pStyle w:val="ListParagraph"/>
              <w:numPr>
                <w:ilvl w:val="0"/>
                <w:numId w:val="42"/>
              </w:numPr>
              <w:ind w:left="355" w:hanging="283"/>
              <w:rPr>
                <w:rFonts w:ascii="Arial" w:hAnsi="Arial" w:cs="Arial"/>
                <w:sz w:val="16"/>
                <w:szCs w:val="16"/>
                <w:lang w:val="es-ES_tradnl"/>
              </w:rPr>
            </w:pPr>
            <w:r w:rsidRPr="00451F5A">
              <w:rPr>
                <w:rFonts w:ascii="Arial" w:hAnsi="Arial" w:cs="Arial"/>
                <w:sz w:val="16"/>
                <w:szCs w:val="16"/>
                <w:lang w:val="es-ES_tradnl"/>
              </w:rPr>
              <w:t xml:space="preserve">Requiere Estudio de Impacto Ambiental (EsIA) </w:t>
            </w:r>
          </w:p>
          <w:p w:rsidR="00836130" w:rsidRPr="009A35C4" w:rsidRDefault="00836130" w:rsidP="00C61E65">
            <w:pPr>
              <w:pStyle w:val="ListParagraph"/>
              <w:numPr>
                <w:ilvl w:val="0"/>
                <w:numId w:val="42"/>
              </w:numPr>
              <w:ind w:left="355" w:hanging="283"/>
              <w:rPr>
                <w:rFonts w:ascii="Arial" w:hAnsi="Arial" w:cs="Arial"/>
                <w:sz w:val="16"/>
                <w:szCs w:val="16"/>
                <w:lang w:val="es-ES_tradnl"/>
              </w:rPr>
            </w:pPr>
            <w:r w:rsidRPr="009A35C4">
              <w:rPr>
                <w:rFonts w:ascii="Arial" w:hAnsi="Arial" w:cs="Arial"/>
                <w:sz w:val="16"/>
                <w:szCs w:val="16"/>
                <w:lang w:val="es-ES_tradnl"/>
              </w:rPr>
              <w:t>Requiere Formulario Ambiental (FA)</w:t>
            </w:r>
          </w:p>
          <w:p w:rsidR="00836130" w:rsidRPr="009A35C4" w:rsidRDefault="00836130" w:rsidP="00C61E65">
            <w:pPr>
              <w:pStyle w:val="ListParagraph"/>
              <w:numPr>
                <w:ilvl w:val="0"/>
                <w:numId w:val="43"/>
              </w:numPr>
              <w:ind w:left="355" w:hanging="283"/>
              <w:rPr>
                <w:rFonts w:ascii="Arial" w:hAnsi="Arial" w:cs="Arial"/>
                <w:b/>
                <w:sz w:val="16"/>
                <w:szCs w:val="16"/>
                <w:lang w:val="es-ES_tradnl"/>
              </w:rPr>
            </w:pPr>
            <w:r w:rsidRPr="009A35C4">
              <w:rPr>
                <w:rFonts w:ascii="Arial" w:hAnsi="Arial" w:cs="Arial"/>
                <w:b/>
                <w:sz w:val="16"/>
                <w:szCs w:val="16"/>
                <w:lang w:val="es-ES_tradnl"/>
              </w:rPr>
              <w:t>No requiere de estudios ambientales pero se deberá aplicar buenas prácticas de manejo ambiental</w:t>
            </w:r>
          </w:p>
          <w:p w:rsidR="00836130" w:rsidRPr="00D21382" w:rsidRDefault="00836130" w:rsidP="00537D6B">
            <w:pPr>
              <w:rPr>
                <w:rFonts w:ascii="Arial" w:hAnsi="Arial" w:cs="Arial"/>
                <w:sz w:val="16"/>
                <w:szCs w:val="16"/>
                <w:lang w:val="es-ES_tradnl"/>
              </w:rPr>
            </w:pPr>
          </w:p>
        </w:tc>
      </w:tr>
      <w:tr w:rsidR="00836130" w:rsidRPr="00A8646E" w:rsidTr="00537D6B">
        <w:tc>
          <w:tcPr>
            <w:tcW w:w="9214" w:type="dxa"/>
            <w:gridSpan w:val="3"/>
            <w:shd w:val="pct5" w:color="auto" w:fill="FFFFFF"/>
          </w:tcPr>
          <w:p w:rsidR="00836130" w:rsidRPr="00D21382" w:rsidRDefault="00836130" w:rsidP="00537D6B">
            <w:pPr>
              <w:rPr>
                <w:rFonts w:ascii="Arial" w:hAnsi="Arial" w:cs="Arial"/>
                <w:sz w:val="20"/>
                <w:szCs w:val="20"/>
                <w:lang w:val="es-ES_tradnl"/>
              </w:rPr>
            </w:pPr>
            <w:r w:rsidRPr="00D21382">
              <w:rPr>
                <w:rFonts w:ascii="Arial" w:hAnsi="Arial" w:cs="Arial"/>
                <w:b/>
                <w:sz w:val="20"/>
                <w:szCs w:val="20"/>
                <w:lang w:val="es-ES_tradnl"/>
              </w:rPr>
              <w:t>Estudios Complementarios requeridos por las Salvaguardias del BID</w:t>
            </w:r>
          </w:p>
        </w:tc>
      </w:tr>
      <w:tr w:rsidR="00836130" w:rsidRPr="00D21382" w:rsidTr="00537D6B">
        <w:tc>
          <w:tcPr>
            <w:tcW w:w="567" w:type="dxa"/>
            <w:tcBorders>
              <w:bottom w:val="single" w:sz="4" w:space="0" w:color="auto"/>
            </w:tcBorders>
          </w:tcPr>
          <w:p w:rsidR="00836130" w:rsidRPr="00D21382" w:rsidRDefault="00836130" w:rsidP="00537D6B">
            <w:pPr>
              <w:rPr>
                <w:rFonts w:ascii="Arial" w:hAnsi="Arial" w:cs="Arial"/>
                <w:sz w:val="16"/>
                <w:szCs w:val="16"/>
                <w:lang w:val="es-ES_tradnl"/>
              </w:rPr>
            </w:pPr>
          </w:p>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1</w:t>
            </w:r>
          </w:p>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2</w:t>
            </w:r>
          </w:p>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3</w:t>
            </w:r>
          </w:p>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4</w:t>
            </w:r>
          </w:p>
          <w:p w:rsidR="00836130" w:rsidRPr="00D21382" w:rsidRDefault="00836130" w:rsidP="00537D6B">
            <w:pPr>
              <w:jc w:val="center"/>
              <w:rPr>
                <w:rFonts w:ascii="Arial" w:hAnsi="Arial" w:cs="Arial"/>
                <w:sz w:val="16"/>
                <w:szCs w:val="16"/>
                <w:lang w:val="es-ES_tradnl"/>
              </w:rPr>
            </w:pPr>
          </w:p>
        </w:tc>
        <w:tc>
          <w:tcPr>
            <w:tcW w:w="8647" w:type="dxa"/>
            <w:gridSpan w:val="2"/>
            <w:tcBorders>
              <w:bottom w:val="single" w:sz="4" w:space="0" w:color="auto"/>
            </w:tcBorders>
          </w:tcPr>
          <w:p w:rsidR="00836130" w:rsidRPr="00D21382" w:rsidRDefault="00836130" w:rsidP="00537D6B">
            <w:pPr>
              <w:rPr>
                <w:rFonts w:ascii="Arial" w:hAnsi="Arial" w:cs="Arial"/>
                <w:sz w:val="16"/>
                <w:szCs w:val="16"/>
                <w:lang w:val="es-ES_tradnl"/>
              </w:rPr>
            </w:pPr>
          </w:p>
          <w:p w:rsidR="00836130" w:rsidRPr="00D21382" w:rsidRDefault="0083613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Pueblos Indígenas (PPI)</w:t>
            </w:r>
          </w:p>
          <w:p w:rsidR="00836130" w:rsidRPr="00D21382" w:rsidRDefault="0083613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Reasentamiento Involuntarios (PRI)</w:t>
            </w:r>
          </w:p>
          <w:p w:rsidR="00836130" w:rsidRPr="00D21382" w:rsidRDefault="0083613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Protección del Patrimonio Cultural y Físico (PPPCF)</w:t>
            </w:r>
          </w:p>
          <w:p w:rsidR="00836130" w:rsidRPr="00D21382" w:rsidRDefault="0083613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Otros: _______________________________</w:t>
            </w:r>
          </w:p>
          <w:p w:rsidR="00836130" w:rsidRPr="00D21382" w:rsidRDefault="00836130" w:rsidP="00537D6B">
            <w:pPr>
              <w:rPr>
                <w:rFonts w:ascii="Arial" w:hAnsi="Arial" w:cs="Arial"/>
                <w:sz w:val="16"/>
                <w:szCs w:val="16"/>
                <w:lang w:val="es-ES_tradnl"/>
              </w:rPr>
            </w:pPr>
          </w:p>
        </w:tc>
      </w:tr>
    </w:tbl>
    <w:p w:rsidR="00836130" w:rsidRPr="00D21382" w:rsidRDefault="00836130" w:rsidP="00836130">
      <w:pPr>
        <w:ind w:left="720"/>
        <w:rPr>
          <w:rFonts w:ascii="Arial" w:hAnsi="Arial" w:cs="Arial"/>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394"/>
      </w:tblGrid>
      <w:tr w:rsidR="00836130" w:rsidRPr="00D21382" w:rsidTr="00537D6B">
        <w:tc>
          <w:tcPr>
            <w:tcW w:w="9214" w:type="dxa"/>
            <w:gridSpan w:val="2"/>
            <w:shd w:val="pct5" w:color="auto" w:fill="FFFFFF"/>
          </w:tcPr>
          <w:p w:rsidR="00836130" w:rsidRPr="00D21382" w:rsidRDefault="00836130" w:rsidP="00537D6B">
            <w:pPr>
              <w:rPr>
                <w:rFonts w:ascii="Arial" w:hAnsi="Arial" w:cs="Arial"/>
                <w:sz w:val="20"/>
                <w:szCs w:val="20"/>
                <w:lang w:val="es-ES_tradnl"/>
              </w:rPr>
            </w:pPr>
            <w:r>
              <w:rPr>
                <w:rFonts w:ascii="Arial" w:hAnsi="Arial" w:cs="Arial"/>
                <w:b/>
                <w:sz w:val="20"/>
                <w:szCs w:val="20"/>
                <w:lang w:val="es-ES_tradnl"/>
              </w:rPr>
              <w:t>6</w:t>
            </w:r>
            <w:r w:rsidRPr="00D21382">
              <w:rPr>
                <w:rFonts w:ascii="Arial" w:hAnsi="Arial" w:cs="Arial"/>
                <w:b/>
                <w:sz w:val="20"/>
                <w:szCs w:val="20"/>
                <w:lang w:val="es-ES_tradnl"/>
              </w:rPr>
              <w:t>. Presupuesto Ambiental y Sociocultural</w:t>
            </w:r>
          </w:p>
        </w:tc>
      </w:tr>
      <w:tr w:rsidR="00836130" w:rsidRPr="00D21382" w:rsidTr="00537D6B">
        <w:trPr>
          <w:trHeight w:val="2620"/>
        </w:trPr>
        <w:tc>
          <w:tcPr>
            <w:tcW w:w="4820" w:type="dxa"/>
            <w:tcBorders>
              <w:right w:val="single" w:sz="4" w:space="0" w:color="auto"/>
            </w:tcBorders>
          </w:tcPr>
          <w:p w:rsidR="00836130" w:rsidRPr="00D21382" w:rsidRDefault="00836130" w:rsidP="00537D6B">
            <w:pPr>
              <w:ind w:left="1206" w:hanging="1206"/>
              <w:jc w:val="both"/>
              <w:rPr>
                <w:rFonts w:ascii="Arial" w:eastAsia="Times New Roman" w:hAnsi="Arial" w:cs="Arial"/>
                <w:b/>
                <w:sz w:val="16"/>
                <w:szCs w:val="16"/>
                <w:lang w:val="es-ES"/>
              </w:rPr>
            </w:pPr>
          </w:p>
          <w:p w:rsidR="00836130" w:rsidRPr="00D21382" w:rsidRDefault="00836130" w:rsidP="00537D6B">
            <w:pPr>
              <w:pStyle w:val="BodyTextIndent3"/>
              <w:tabs>
                <w:tab w:val="left" w:pos="639"/>
              </w:tabs>
              <w:ind w:left="639" w:hanging="639"/>
              <w:rPr>
                <w:rFonts w:ascii="Arial" w:hAnsi="Arial" w:cs="Arial"/>
                <w:u w:val="single"/>
                <w:lang w:val="es-ES_tradnl"/>
              </w:rPr>
            </w:pPr>
          </w:p>
          <w:p w:rsidR="00836130" w:rsidRPr="00D21382" w:rsidRDefault="0083613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para la ejecución de la obra: US$ _________</w:t>
            </w:r>
          </w:p>
          <w:p w:rsidR="00836130" w:rsidRPr="00D21382" w:rsidRDefault="0083613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socio-ambiental:                    US$ _________</w:t>
            </w:r>
          </w:p>
          <w:p w:rsidR="00836130" w:rsidRPr="00D21382" w:rsidRDefault="0083613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total estimado:                       US$ _________</w:t>
            </w:r>
          </w:p>
          <w:p w:rsidR="00836130" w:rsidRPr="00D21382" w:rsidRDefault="00836130" w:rsidP="00537D6B">
            <w:pPr>
              <w:pStyle w:val="BodyTextIndent3"/>
              <w:tabs>
                <w:tab w:val="left" w:pos="639"/>
              </w:tabs>
              <w:ind w:left="720"/>
              <w:rPr>
                <w:rFonts w:ascii="Arial" w:hAnsi="Arial" w:cs="Arial"/>
                <w:lang w:val="es-ES_tradnl"/>
              </w:rPr>
            </w:pPr>
          </w:p>
          <w:p w:rsidR="00836130" w:rsidRPr="00D21382" w:rsidRDefault="00836130" w:rsidP="00537D6B">
            <w:pPr>
              <w:ind w:left="1206" w:hanging="1206"/>
              <w:jc w:val="both"/>
              <w:rPr>
                <w:rFonts w:ascii="Arial" w:hAnsi="Arial" w:cs="Arial"/>
                <w:sz w:val="16"/>
                <w:szCs w:val="16"/>
                <w:lang w:val="es-ES_tradnl"/>
              </w:rPr>
            </w:pPr>
          </w:p>
        </w:tc>
        <w:tc>
          <w:tcPr>
            <w:tcW w:w="4394" w:type="dxa"/>
            <w:tcBorders>
              <w:left w:val="single" w:sz="4" w:space="0" w:color="auto"/>
            </w:tcBorders>
          </w:tcPr>
          <w:p w:rsidR="00836130" w:rsidRPr="00D21382" w:rsidRDefault="00836130" w:rsidP="00537D6B">
            <w:pPr>
              <w:jc w:val="center"/>
              <w:rPr>
                <w:rFonts w:ascii="Arial" w:hAnsi="Arial" w:cs="Arial"/>
                <w:b/>
                <w:sz w:val="20"/>
                <w:szCs w:val="20"/>
                <w:lang w:val="es-ES_tradnl"/>
              </w:rPr>
            </w:pPr>
          </w:p>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Matriz No. 2</w:t>
            </w:r>
          </w:p>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Estimación del Presupuesto Socio-Ambiental</w:t>
            </w:r>
          </w:p>
          <w:p w:rsidR="00836130" w:rsidRPr="00D21382" w:rsidRDefault="00836130" w:rsidP="00537D6B">
            <w:pPr>
              <w:jc w:val="center"/>
              <w:rPr>
                <w:rFonts w:ascii="Arial" w:hAnsi="Arial" w:cs="Arial"/>
                <w:b/>
                <w:sz w:val="20"/>
                <w:szCs w:val="20"/>
                <w:lang w:val="es-ES_tradnl"/>
              </w:rPr>
            </w:pPr>
          </w:p>
          <w:tbl>
            <w:tblPr>
              <w:tblW w:w="41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93"/>
              <w:gridCol w:w="992"/>
              <w:gridCol w:w="851"/>
            </w:tblGrid>
            <w:tr w:rsidR="00836130" w:rsidRPr="00D21382" w:rsidTr="00537D6B">
              <w:trPr>
                <w:cantSplit/>
                <w:trHeight w:val="359"/>
              </w:trPr>
              <w:tc>
                <w:tcPr>
                  <w:tcW w:w="1418" w:type="dxa"/>
                  <w:vMerge w:val="restart"/>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Categoría por Tipo de Proyecto</w:t>
                  </w:r>
                </w:p>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(MARN)</w:t>
                  </w:r>
                </w:p>
              </w:tc>
              <w:tc>
                <w:tcPr>
                  <w:tcW w:w="2736" w:type="dxa"/>
                  <w:gridSpan w:val="3"/>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Sensibilidad con el Medio</w:t>
                  </w:r>
                </w:p>
              </w:tc>
            </w:tr>
            <w:tr w:rsidR="00836130" w:rsidRPr="00D21382" w:rsidTr="00537D6B">
              <w:trPr>
                <w:cantSplit/>
                <w:trHeight w:val="269"/>
              </w:trPr>
              <w:tc>
                <w:tcPr>
                  <w:tcW w:w="1418" w:type="dxa"/>
                  <w:vMerge/>
                </w:tcPr>
                <w:p w:rsidR="00836130" w:rsidRPr="00D21382" w:rsidRDefault="00836130" w:rsidP="00537D6B">
                  <w:pPr>
                    <w:jc w:val="center"/>
                    <w:rPr>
                      <w:rFonts w:ascii="Arial" w:hAnsi="Arial" w:cs="Arial"/>
                      <w:b/>
                      <w:sz w:val="16"/>
                      <w:szCs w:val="16"/>
                      <w:lang w:val="es-ES_tradnl"/>
                    </w:rPr>
                  </w:pPr>
                </w:p>
              </w:tc>
              <w:tc>
                <w:tcPr>
                  <w:tcW w:w="893" w:type="dxa"/>
                  <w:tcBorders>
                    <w:bottom w:val="nil"/>
                  </w:tcBorders>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Alta</w:t>
                  </w:r>
                </w:p>
              </w:tc>
              <w:tc>
                <w:tcPr>
                  <w:tcW w:w="992" w:type="dxa"/>
                  <w:tcBorders>
                    <w:bottom w:val="nil"/>
                  </w:tcBorders>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Moderada</w:t>
                  </w:r>
                </w:p>
              </w:tc>
              <w:tc>
                <w:tcPr>
                  <w:tcW w:w="851" w:type="dxa"/>
                  <w:tcBorders>
                    <w:bottom w:val="single" w:sz="4" w:space="0" w:color="auto"/>
                  </w:tcBorders>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Baja</w:t>
                  </w:r>
                </w:p>
              </w:tc>
            </w:tr>
            <w:tr w:rsidR="00836130" w:rsidRPr="00D21382" w:rsidTr="00537D6B">
              <w:trPr>
                <w:trHeight w:val="341"/>
              </w:trPr>
              <w:tc>
                <w:tcPr>
                  <w:tcW w:w="1418" w:type="dxa"/>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Grupo B: 2</w:t>
                  </w:r>
                </w:p>
              </w:tc>
              <w:tc>
                <w:tcPr>
                  <w:tcW w:w="893" w:type="dxa"/>
                  <w:tcBorders>
                    <w:bottom w:val="nil"/>
                  </w:tcBorders>
                  <w:shd w:val="pct37" w:color="auto" w:fill="FFFFFF"/>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6%</w:t>
                  </w:r>
                </w:p>
              </w:tc>
              <w:tc>
                <w:tcPr>
                  <w:tcW w:w="992" w:type="dxa"/>
                  <w:tcBorders>
                    <w:bottom w:val="single" w:sz="4" w:space="0" w:color="auto"/>
                  </w:tcBorders>
                  <w:shd w:val="pct37" w:color="auto" w:fill="FFFFFF"/>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4%</w:t>
                  </w:r>
                </w:p>
              </w:tc>
              <w:tc>
                <w:tcPr>
                  <w:tcW w:w="851" w:type="dxa"/>
                  <w:tcBorders>
                    <w:bottom w:val="single" w:sz="4" w:space="0" w:color="auto"/>
                  </w:tcBorders>
                  <w:shd w:val="pct20" w:color="auto" w:fill="FFFFFF"/>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2%</w:t>
                  </w:r>
                </w:p>
              </w:tc>
            </w:tr>
            <w:tr w:rsidR="00836130" w:rsidRPr="00D21382" w:rsidTr="00537D6B">
              <w:trPr>
                <w:trHeight w:val="325"/>
              </w:trPr>
              <w:tc>
                <w:tcPr>
                  <w:tcW w:w="1418" w:type="dxa"/>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Grupo B: 1</w:t>
                  </w:r>
                </w:p>
              </w:tc>
              <w:tc>
                <w:tcPr>
                  <w:tcW w:w="893" w:type="dxa"/>
                  <w:tcBorders>
                    <w:top w:val="single" w:sz="4" w:space="0" w:color="auto"/>
                    <w:bottom w:val="single" w:sz="4" w:space="0" w:color="auto"/>
                  </w:tcBorders>
                  <w:shd w:val="pct37" w:color="auto" w:fill="FFFFFF"/>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4%</w:t>
                  </w:r>
                </w:p>
              </w:tc>
              <w:tc>
                <w:tcPr>
                  <w:tcW w:w="992" w:type="dxa"/>
                  <w:tcBorders>
                    <w:top w:val="single" w:sz="4" w:space="0" w:color="auto"/>
                    <w:bottom w:val="single" w:sz="4" w:space="0" w:color="auto"/>
                  </w:tcBorders>
                  <w:shd w:val="pct20" w:color="auto" w:fill="FFFFFF"/>
                  <w:vAlign w:val="center"/>
                </w:tcPr>
                <w:p w:rsidR="00836130" w:rsidRPr="00D21382" w:rsidRDefault="00291F6C" w:rsidP="00537D6B">
                  <w:pPr>
                    <w:jc w:val="center"/>
                    <w:rPr>
                      <w:rFonts w:ascii="Arial" w:hAnsi="Arial" w:cs="Arial"/>
                      <w:b/>
                      <w:sz w:val="16"/>
                      <w:szCs w:val="16"/>
                      <w:lang w:val="es-ES_tradnl"/>
                    </w:rPr>
                  </w:pPr>
                  <w:r w:rsidRPr="00291F6C">
                    <w:rPr>
                      <w:b/>
                      <w:noProof/>
                      <w:sz w:val="20"/>
                      <w:szCs w:val="20"/>
                      <w:lang w:val="es-ES" w:eastAsia="es-ES"/>
                    </w:rPr>
                    <w:pict>
                      <v:oval id="_x0000_s1031" style="position:absolute;left:0;text-align:left;margin-left:30.45pt;margin-top:11.2pt;width:66.2pt;height:22.4pt;z-index:251665408;mso-position-horizontal-relative:text;mso-position-vertical-relative:text" filled="f" strokeweight="1.5pt"/>
                    </w:pict>
                  </w:r>
                  <w:r w:rsidR="00836130" w:rsidRPr="00D21382">
                    <w:rPr>
                      <w:rFonts w:ascii="Arial" w:hAnsi="Arial" w:cs="Arial"/>
                      <w:b/>
                      <w:sz w:val="16"/>
                      <w:szCs w:val="16"/>
                      <w:lang w:val="es-ES_tradnl"/>
                    </w:rPr>
                    <w:t>2%</w:t>
                  </w:r>
                </w:p>
              </w:tc>
              <w:tc>
                <w:tcPr>
                  <w:tcW w:w="851" w:type="dxa"/>
                  <w:tcBorders>
                    <w:top w:val="single" w:sz="4" w:space="0" w:color="auto"/>
                    <w:bottom w:val="single" w:sz="4" w:space="0" w:color="auto"/>
                  </w:tcBorders>
                  <w:shd w:val="clear" w:color="auto" w:fill="auto"/>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r>
            <w:tr w:rsidR="00836130" w:rsidRPr="00D21382" w:rsidTr="00537D6B">
              <w:trPr>
                <w:trHeight w:val="325"/>
              </w:trPr>
              <w:tc>
                <w:tcPr>
                  <w:tcW w:w="1418" w:type="dxa"/>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Grupo A: 0</w:t>
                  </w:r>
                </w:p>
              </w:tc>
              <w:tc>
                <w:tcPr>
                  <w:tcW w:w="893" w:type="dxa"/>
                  <w:tcBorders>
                    <w:top w:val="single" w:sz="4" w:space="0" w:color="auto"/>
                    <w:bottom w:val="single" w:sz="4" w:space="0" w:color="auto"/>
                  </w:tcBorders>
                  <w:shd w:val="pct20" w:color="auto" w:fill="FFFFFF"/>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2%</w:t>
                  </w:r>
                </w:p>
              </w:tc>
              <w:tc>
                <w:tcPr>
                  <w:tcW w:w="992" w:type="dxa"/>
                  <w:tcBorders>
                    <w:top w:val="single" w:sz="4" w:space="0" w:color="auto"/>
                    <w:bottom w:val="single" w:sz="4" w:space="0" w:color="auto"/>
                  </w:tcBorders>
                  <w:shd w:val="clear" w:color="auto" w:fill="auto"/>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c>
                <w:tcPr>
                  <w:tcW w:w="851" w:type="dxa"/>
                  <w:tcBorders>
                    <w:top w:val="single" w:sz="4" w:space="0" w:color="auto"/>
                    <w:bottom w:val="single" w:sz="4" w:space="0" w:color="auto"/>
                  </w:tcBorders>
                  <w:shd w:val="clear" w:color="auto" w:fill="auto"/>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r>
          </w:tbl>
          <w:p w:rsidR="00836130" w:rsidRPr="00D21382" w:rsidRDefault="00836130" w:rsidP="00537D6B">
            <w:pPr>
              <w:rPr>
                <w:rFonts w:ascii="Arial" w:hAnsi="Arial" w:cs="Arial"/>
                <w:sz w:val="16"/>
                <w:lang w:val="es-ES_tradnl"/>
              </w:rPr>
            </w:pPr>
          </w:p>
        </w:tc>
      </w:tr>
    </w:tbl>
    <w:p w:rsidR="00836130" w:rsidRPr="00D21382" w:rsidRDefault="00836130" w:rsidP="00836130">
      <w:pPr>
        <w:rPr>
          <w:rFonts w:ascii="Arial" w:hAnsi="Arial" w:cs="Arial"/>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836130" w:rsidRPr="00D21382" w:rsidTr="00537D6B">
        <w:trPr>
          <w:cantSplit/>
          <w:trHeight w:val="80"/>
        </w:trPr>
        <w:tc>
          <w:tcPr>
            <w:tcW w:w="9214" w:type="dxa"/>
            <w:shd w:val="clear" w:color="auto" w:fill="F3F3F3"/>
          </w:tcPr>
          <w:p w:rsidR="00836130" w:rsidRPr="00D21382" w:rsidRDefault="00836130" w:rsidP="00537D6B">
            <w:pPr>
              <w:rPr>
                <w:rFonts w:ascii="Arial" w:hAnsi="Arial" w:cs="Arial"/>
                <w:b/>
                <w:sz w:val="20"/>
                <w:szCs w:val="20"/>
                <w:lang w:val="es-ES_tradnl"/>
              </w:rPr>
            </w:pPr>
            <w:r>
              <w:rPr>
                <w:rFonts w:ascii="Arial" w:hAnsi="Arial" w:cs="Arial"/>
                <w:b/>
                <w:sz w:val="20"/>
                <w:szCs w:val="20"/>
                <w:lang w:val="es-ES_tradnl"/>
              </w:rPr>
              <w:t>7</w:t>
            </w:r>
            <w:r w:rsidRPr="00D21382">
              <w:rPr>
                <w:rFonts w:ascii="Arial" w:hAnsi="Arial" w:cs="Arial"/>
                <w:b/>
                <w:sz w:val="20"/>
                <w:szCs w:val="20"/>
                <w:lang w:val="es-ES_tradnl"/>
              </w:rPr>
              <w:t xml:space="preserve">. </w:t>
            </w:r>
            <w:r>
              <w:rPr>
                <w:rFonts w:ascii="Arial" w:hAnsi="Arial" w:cs="Arial"/>
                <w:b/>
                <w:sz w:val="20"/>
                <w:szCs w:val="20"/>
                <w:lang w:val="es-ES_tradnl"/>
              </w:rPr>
              <w:t>Observaciones</w:t>
            </w:r>
          </w:p>
        </w:tc>
      </w:tr>
    </w:tbl>
    <w:tbl>
      <w:tblPr>
        <w:tblStyle w:val="TableGrid"/>
        <w:tblW w:w="9214" w:type="dxa"/>
        <w:tblInd w:w="108" w:type="dxa"/>
        <w:tblLook w:val="04A0"/>
      </w:tblPr>
      <w:tblGrid>
        <w:gridCol w:w="9214"/>
      </w:tblGrid>
      <w:tr w:rsidR="00836130" w:rsidRPr="004A39CE" w:rsidTr="00537D6B">
        <w:tc>
          <w:tcPr>
            <w:tcW w:w="9214" w:type="dxa"/>
          </w:tcPr>
          <w:p w:rsidR="004A39CE" w:rsidRPr="004A39CE" w:rsidRDefault="004A39CE" w:rsidP="00C61E65">
            <w:pPr>
              <w:pStyle w:val="ListParagraph"/>
              <w:numPr>
                <w:ilvl w:val="0"/>
                <w:numId w:val="58"/>
              </w:numPr>
              <w:ind w:left="176" w:hanging="176"/>
              <w:jc w:val="both"/>
              <w:rPr>
                <w:rFonts w:ascii="Arial" w:hAnsi="Arial" w:cs="Arial"/>
                <w:sz w:val="16"/>
                <w:szCs w:val="16"/>
                <w:lang w:val="es-ES"/>
              </w:rPr>
            </w:pPr>
            <w:r w:rsidRPr="004A39CE">
              <w:rPr>
                <w:rFonts w:ascii="Arial" w:hAnsi="Arial" w:cs="Arial"/>
                <w:sz w:val="16"/>
                <w:szCs w:val="16"/>
                <w:lang w:val="es-ES"/>
              </w:rPr>
              <w:t xml:space="preserve">Topografía ondulada, de aproximadamente 6,0 Km de longitud. Cuenta con una buena sección transversal y en general en buen estado. </w:t>
            </w:r>
          </w:p>
          <w:p w:rsidR="004A39CE" w:rsidRPr="004A39CE" w:rsidRDefault="004A39CE" w:rsidP="00C61E65">
            <w:pPr>
              <w:pStyle w:val="ListParagraph"/>
              <w:numPr>
                <w:ilvl w:val="0"/>
                <w:numId w:val="58"/>
              </w:numPr>
              <w:ind w:left="176" w:hanging="176"/>
              <w:jc w:val="both"/>
              <w:rPr>
                <w:rFonts w:ascii="Arial" w:hAnsi="Arial" w:cs="Arial"/>
                <w:sz w:val="16"/>
                <w:szCs w:val="16"/>
                <w:lang w:val="es-ES"/>
              </w:rPr>
            </w:pPr>
            <w:r w:rsidRPr="004A39CE">
              <w:rPr>
                <w:rFonts w:ascii="Arial" w:hAnsi="Arial" w:cs="Arial"/>
                <w:sz w:val="16"/>
                <w:szCs w:val="16"/>
                <w:lang w:val="es-ES"/>
              </w:rPr>
              <w:t xml:space="preserve">No se observó problemas de estabilización de taludes, sin embargo carece de obras de drenaje que permita la evaluación de las aguas lluvia y así evitar el deterioro de la estructura vial. </w:t>
            </w:r>
          </w:p>
          <w:p w:rsidR="004A39CE" w:rsidRPr="004A39CE" w:rsidRDefault="004A39CE" w:rsidP="00C61E65">
            <w:pPr>
              <w:pStyle w:val="ListParagraph"/>
              <w:numPr>
                <w:ilvl w:val="0"/>
                <w:numId w:val="58"/>
              </w:numPr>
              <w:ind w:left="176" w:hanging="176"/>
              <w:jc w:val="both"/>
              <w:rPr>
                <w:rFonts w:ascii="Arial" w:hAnsi="Arial" w:cs="Arial"/>
                <w:sz w:val="16"/>
                <w:szCs w:val="16"/>
                <w:lang w:val="es-ES"/>
              </w:rPr>
            </w:pPr>
            <w:r w:rsidRPr="004A39CE">
              <w:rPr>
                <w:rFonts w:ascii="Arial" w:hAnsi="Arial" w:cs="Arial"/>
                <w:sz w:val="16"/>
                <w:szCs w:val="16"/>
                <w:lang w:val="es-ES"/>
              </w:rPr>
              <w:t xml:space="preserve">No se observó aspectos negativos desde el punto de vista ambiental ni social que con la ejecución de las obras se pudiera ocasionar. </w:t>
            </w:r>
          </w:p>
          <w:p w:rsidR="00836130" w:rsidRDefault="004A39CE" w:rsidP="00C61E65">
            <w:pPr>
              <w:pStyle w:val="ListParagraph"/>
              <w:numPr>
                <w:ilvl w:val="0"/>
                <w:numId w:val="58"/>
              </w:numPr>
              <w:ind w:left="176" w:hanging="176"/>
              <w:jc w:val="both"/>
              <w:rPr>
                <w:rFonts w:ascii="Arial" w:hAnsi="Arial" w:cs="Arial"/>
                <w:color w:val="000000"/>
                <w:sz w:val="16"/>
                <w:szCs w:val="16"/>
                <w:lang w:val="es-ES"/>
              </w:rPr>
            </w:pPr>
            <w:r w:rsidRPr="004A39CE">
              <w:rPr>
                <w:rFonts w:ascii="Arial" w:hAnsi="Arial" w:cs="Arial"/>
                <w:color w:val="000000"/>
                <w:sz w:val="16"/>
                <w:szCs w:val="16"/>
                <w:lang w:val="es-ES"/>
              </w:rPr>
              <w:t xml:space="preserve">El proyecto cuenta con la respectiva Evaluación Ambiental desarrollada como parte del estudio de diseño técnico; y la Resolución (MARN-No-8726-577-2006), en la cual se indica que el proyecto no requiere de Estudio de Impacto Ambiental. </w:t>
            </w:r>
          </w:p>
          <w:p w:rsidR="004A39CE" w:rsidRPr="004A39CE" w:rsidRDefault="004A39CE" w:rsidP="004A39CE">
            <w:pPr>
              <w:pStyle w:val="ListParagraph"/>
              <w:ind w:left="176"/>
              <w:jc w:val="both"/>
              <w:rPr>
                <w:rFonts w:ascii="Arial" w:hAnsi="Arial" w:cs="Arial"/>
                <w:color w:val="000000"/>
                <w:sz w:val="16"/>
                <w:szCs w:val="16"/>
                <w:lang w:val="es-ES"/>
              </w:rPr>
            </w:pPr>
          </w:p>
        </w:tc>
      </w:tr>
    </w:tbl>
    <w:p w:rsidR="00836130" w:rsidRDefault="00836130" w:rsidP="00836130">
      <w:pPr>
        <w:rPr>
          <w:rFonts w:ascii="Arial" w:hAnsi="Arial" w:cs="Arial"/>
          <w:sz w:val="20"/>
          <w:szCs w:val="20"/>
          <w:lang w:val="es-ES_tradnl"/>
        </w:rPr>
      </w:pPr>
    </w:p>
    <w:p w:rsidR="00836130" w:rsidRDefault="00836130" w:rsidP="00836130">
      <w:pPr>
        <w:rPr>
          <w:rFonts w:ascii="Arial" w:hAnsi="Arial" w:cs="Arial"/>
          <w:sz w:val="20"/>
          <w:szCs w:val="20"/>
          <w:lang w:val="es-ES_tradnl"/>
        </w:rPr>
      </w:pPr>
    </w:p>
    <w:p w:rsidR="00836130" w:rsidRDefault="00836130" w:rsidP="00836130">
      <w:pPr>
        <w:rPr>
          <w:rFonts w:ascii="Arial" w:hAnsi="Arial" w:cs="Arial"/>
          <w:sz w:val="20"/>
          <w:szCs w:val="20"/>
          <w:lang w:val="es-ES_tradnl"/>
        </w:rPr>
      </w:pPr>
    </w:p>
    <w:p w:rsidR="00836130" w:rsidRDefault="00836130" w:rsidP="00836130">
      <w:pPr>
        <w:pStyle w:val="Heading3"/>
        <w:spacing w:before="0" w:after="0"/>
        <w:ind w:left="360"/>
        <w:jc w:val="center"/>
        <w:rPr>
          <w:b/>
          <w:sz w:val="22"/>
          <w:szCs w:val="22"/>
          <w:lang w:val="es-ES"/>
        </w:rPr>
      </w:pPr>
      <w:bookmarkStart w:id="115" w:name="_Toc293416118"/>
      <w:r w:rsidRPr="009A35C4">
        <w:rPr>
          <w:b/>
          <w:sz w:val="22"/>
          <w:szCs w:val="22"/>
          <w:lang w:val="es-ES"/>
        </w:rPr>
        <w:lastRenderedPageBreak/>
        <w:t xml:space="preserve">Anexo </w:t>
      </w:r>
      <w:r>
        <w:rPr>
          <w:b/>
          <w:sz w:val="22"/>
          <w:szCs w:val="22"/>
          <w:lang w:val="es-ES"/>
        </w:rPr>
        <w:t>5</w:t>
      </w:r>
      <w:r w:rsidRPr="009A35C4">
        <w:rPr>
          <w:b/>
          <w:sz w:val="22"/>
          <w:szCs w:val="22"/>
          <w:lang w:val="es-ES"/>
        </w:rPr>
        <w:t xml:space="preserve">: </w:t>
      </w:r>
      <w:r>
        <w:rPr>
          <w:b/>
          <w:sz w:val="22"/>
          <w:szCs w:val="22"/>
          <w:lang w:val="es-ES"/>
        </w:rPr>
        <w:t xml:space="preserve">FSAAP Tramo </w:t>
      </w:r>
      <w:proofErr w:type="spellStart"/>
      <w:r>
        <w:rPr>
          <w:b/>
          <w:sz w:val="22"/>
          <w:szCs w:val="22"/>
          <w:lang w:val="es-ES"/>
        </w:rPr>
        <w:t>Suchitoto</w:t>
      </w:r>
      <w:proofErr w:type="spellEnd"/>
      <w:r>
        <w:rPr>
          <w:b/>
          <w:sz w:val="22"/>
          <w:szCs w:val="22"/>
          <w:lang w:val="es-ES"/>
        </w:rPr>
        <w:t xml:space="preserve"> – Cinquera</w:t>
      </w:r>
      <w:bookmarkEnd w:id="115"/>
    </w:p>
    <w:p w:rsidR="00836130" w:rsidRDefault="00836130" w:rsidP="00836130">
      <w:pPr>
        <w:rPr>
          <w:sz w:val="16"/>
          <w:szCs w:val="16"/>
          <w:lang w:val="es-ES_tradnl"/>
        </w:rPr>
      </w:pPr>
    </w:p>
    <w:p w:rsidR="004A39CE" w:rsidRPr="00214C82" w:rsidRDefault="004A39CE" w:rsidP="00836130">
      <w:pPr>
        <w:rPr>
          <w:sz w:val="16"/>
          <w:szCs w:val="16"/>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0"/>
        <w:gridCol w:w="3518"/>
        <w:gridCol w:w="2226"/>
      </w:tblGrid>
      <w:tr w:rsidR="00836130" w:rsidRPr="00D21382" w:rsidTr="00537D6B">
        <w:tc>
          <w:tcPr>
            <w:tcW w:w="3257" w:type="dxa"/>
            <w:tcBorders>
              <w:right w:val="nil"/>
            </w:tcBorders>
          </w:tcPr>
          <w:p w:rsidR="00836130" w:rsidRPr="00D21382" w:rsidRDefault="00836130" w:rsidP="00537D6B">
            <w:pPr>
              <w:rPr>
                <w:rFonts w:ascii="Arial" w:hAnsi="Arial" w:cs="Arial"/>
                <w:b/>
                <w:bCs/>
                <w:sz w:val="96"/>
                <w:szCs w:val="96"/>
                <w:lang w:val="es-ES_tradnl"/>
              </w:rPr>
            </w:pPr>
            <w:r w:rsidRPr="00D21382">
              <w:rPr>
                <w:rFonts w:ascii="Arial" w:hAnsi="Arial" w:cs="Arial"/>
                <w:b/>
                <w:bCs/>
                <w:sz w:val="96"/>
                <w:szCs w:val="96"/>
                <w:lang w:val="es-ES_tradnl"/>
              </w:rPr>
              <w:t>FSAAP</w:t>
            </w:r>
          </w:p>
        </w:tc>
        <w:tc>
          <w:tcPr>
            <w:tcW w:w="4256" w:type="dxa"/>
            <w:tcBorders>
              <w:left w:val="nil"/>
            </w:tcBorders>
          </w:tcPr>
          <w:p w:rsidR="00836130" w:rsidRPr="00D21382" w:rsidRDefault="00836130" w:rsidP="00537D6B">
            <w:pPr>
              <w:rPr>
                <w:rFonts w:ascii="Arial" w:hAnsi="Arial" w:cs="Arial"/>
                <w:b/>
                <w:bCs/>
                <w:lang w:val="es-ES_tradnl"/>
              </w:rPr>
            </w:pPr>
          </w:p>
          <w:p w:rsidR="00836130" w:rsidRPr="00D21382" w:rsidRDefault="00836130" w:rsidP="00537D6B">
            <w:pPr>
              <w:rPr>
                <w:rFonts w:ascii="Arial" w:hAnsi="Arial" w:cs="Arial"/>
                <w:b/>
                <w:bCs/>
                <w:sz w:val="12"/>
                <w:szCs w:val="12"/>
                <w:lang w:val="es-ES_tradnl"/>
              </w:rPr>
            </w:pPr>
          </w:p>
          <w:p w:rsidR="00836130" w:rsidRPr="00D21382" w:rsidRDefault="00836130" w:rsidP="00537D6B">
            <w:pPr>
              <w:rPr>
                <w:rFonts w:ascii="Arial" w:hAnsi="Arial" w:cs="Arial"/>
                <w:b/>
                <w:bCs/>
                <w:lang w:val="es-ES_tradnl"/>
              </w:rPr>
            </w:pPr>
            <w:r w:rsidRPr="00D21382">
              <w:rPr>
                <w:rFonts w:ascii="Arial" w:hAnsi="Arial" w:cs="Arial"/>
                <w:b/>
                <w:bCs/>
                <w:lang w:val="es-ES_tradnl"/>
              </w:rPr>
              <w:t xml:space="preserve">FICHA SOCIO-AMBIENTAL DE ANÁLISIS PRELIMINAR </w:t>
            </w:r>
          </w:p>
        </w:tc>
        <w:tc>
          <w:tcPr>
            <w:tcW w:w="1701" w:type="dxa"/>
          </w:tcPr>
          <w:p w:rsidR="00836130" w:rsidRPr="00D21382" w:rsidRDefault="00836130" w:rsidP="00537D6B">
            <w:pPr>
              <w:jc w:val="center"/>
              <w:rPr>
                <w:rFonts w:ascii="Arial" w:hAnsi="Arial" w:cs="Arial"/>
                <w:b/>
                <w:bCs/>
                <w:sz w:val="10"/>
                <w:szCs w:val="10"/>
                <w:lang w:val="es-ES_tradnl"/>
              </w:rPr>
            </w:pPr>
          </w:p>
          <w:p w:rsidR="00836130" w:rsidRPr="00D21382" w:rsidRDefault="00836130" w:rsidP="00537D6B">
            <w:pPr>
              <w:jc w:val="center"/>
              <w:rPr>
                <w:rFonts w:ascii="Arial" w:hAnsi="Arial" w:cs="Arial"/>
                <w:b/>
                <w:bCs/>
                <w:lang w:val="es-ES_tradnl"/>
              </w:rPr>
            </w:pPr>
            <w:r w:rsidRPr="00D21382">
              <w:rPr>
                <w:rFonts w:ascii="Arial" w:hAnsi="Arial" w:cs="Arial"/>
                <w:b/>
                <w:bCs/>
                <w:noProof/>
                <w:lang w:eastAsia="en-US"/>
              </w:rPr>
              <w:drawing>
                <wp:inline distT="0" distB="0" distL="0" distR="0">
                  <wp:extent cx="1247775" cy="609600"/>
                  <wp:effectExtent l="19050" t="0" r="9525" b="0"/>
                  <wp:docPr id="31" name="Imagen 8" descr="C:\Documents and Settings\MARCOS\Mis documentos\Documentos Trabajo MZ\1. Banco Mundial\1. Proyectos por País\Belice\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COS\Mis documentos\Documentos Trabajo MZ\1. Banco Mundial\1. Proyectos por País\Belice\Nueva imagen.jpg"/>
                          <pic:cNvPicPr>
                            <a:picLocks noChangeAspect="1" noChangeArrowheads="1"/>
                          </pic:cNvPicPr>
                        </pic:nvPicPr>
                        <pic:blipFill>
                          <a:blip r:embed="rId55" cstate="print"/>
                          <a:srcRect/>
                          <a:stretch>
                            <a:fillRect/>
                          </a:stretch>
                        </pic:blipFill>
                        <pic:spPr bwMode="auto">
                          <a:xfrm>
                            <a:off x="0" y="0"/>
                            <a:ext cx="1254888" cy="613075"/>
                          </a:xfrm>
                          <a:prstGeom prst="rect">
                            <a:avLst/>
                          </a:prstGeom>
                          <a:noFill/>
                          <a:ln w="9525">
                            <a:noFill/>
                            <a:miter lim="800000"/>
                            <a:headEnd/>
                            <a:tailEnd/>
                          </a:ln>
                        </pic:spPr>
                      </pic:pic>
                    </a:graphicData>
                  </a:graphic>
                </wp:inline>
              </w:drawing>
            </w:r>
          </w:p>
        </w:tc>
      </w:tr>
    </w:tbl>
    <w:p w:rsidR="00836130" w:rsidRPr="00214C82" w:rsidRDefault="00836130" w:rsidP="00836130">
      <w:pPr>
        <w:ind w:right="-360"/>
        <w:rPr>
          <w:b/>
          <w:sz w:val="22"/>
          <w:szCs w:val="22"/>
          <w:lang w:val="es-ES_tradnl"/>
        </w:rPr>
      </w:pPr>
    </w:p>
    <w:p w:rsidR="00836130" w:rsidRPr="00214C82" w:rsidRDefault="00836130" w:rsidP="00836130">
      <w:pPr>
        <w:ind w:right="-360"/>
        <w:rPr>
          <w:sz w:val="20"/>
          <w:szCs w:val="20"/>
          <w:lang w:val="es-ES_tradnl"/>
        </w:rPr>
      </w:pPr>
      <w:r w:rsidRPr="00214C82">
        <w:rPr>
          <w:b/>
          <w:sz w:val="20"/>
          <w:szCs w:val="20"/>
          <w:lang w:val="es-ES_tradnl"/>
        </w:rPr>
        <w:t xml:space="preserve">Nombre del Proyecto: </w:t>
      </w:r>
      <w:r w:rsidRPr="009A35C4">
        <w:rPr>
          <w:sz w:val="20"/>
          <w:szCs w:val="20"/>
          <w:lang w:val="es-ES_tradnl"/>
        </w:rPr>
        <w:t xml:space="preserve">Tramo </w:t>
      </w:r>
      <w:proofErr w:type="spellStart"/>
      <w:r>
        <w:rPr>
          <w:sz w:val="20"/>
          <w:szCs w:val="20"/>
          <w:lang w:val="es-ES_tradnl"/>
        </w:rPr>
        <w:t>Suchitoto</w:t>
      </w:r>
      <w:proofErr w:type="spellEnd"/>
      <w:r>
        <w:rPr>
          <w:sz w:val="20"/>
          <w:szCs w:val="20"/>
          <w:lang w:val="es-ES_tradnl"/>
        </w:rPr>
        <w:t xml:space="preserve"> – Cinquera</w:t>
      </w:r>
      <w:r>
        <w:rPr>
          <w:sz w:val="20"/>
          <w:szCs w:val="20"/>
          <w:lang w:val="es-ES_tradnl"/>
        </w:rPr>
        <w:tab/>
      </w:r>
      <w:r>
        <w:rPr>
          <w:sz w:val="20"/>
          <w:szCs w:val="20"/>
          <w:lang w:val="es-ES_tradnl"/>
        </w:rPr>
        <w:tab/>
        <w:t xml:space="preserve"> </w:t>
      </w:r>
      <w:r w:rsidRPr="00214C82">
        <w:rPr>
          <w:sz w:val="20"/>
          <w:szCs w:val="20"/>
          <w:lang w:val="es-ES_tradnl"/>
        </w:rPr>
        <w:tab/>
      </w:r>
      <w:r>
        <w:rPr>
          <w:sz w:val="20"/>
          <w:szCs w:val="20"/>
          <w:lang w:val="es-ES_tradnl"/>
        </w:rPr>
        <w:tab/>
      </w:r>
      <w:r w:rsidRPr="00214C82">
        <w:rPr>
          <w:b/>
          <w:sz w:val="20"/>
          <w:szCs w:val="20"/>
          <w:lang w:val="es-ES_tradnl"/>
        </w:rPr>
        <w:t>Fecha</w:t>
      </w:r>
      <w:r w:rsidRPr="00214C82">
        <w:rPr>
          <w:b/>
          <w:sz w:val="20"/>
          <w:szCs w:val="20"/>
          <w:lang w:val="es-ES_tradnl"/>
        </w:rPr>
        <w:tab/>
        <w:t xml:space="preserve">: </w:t>
      </w:r>
      <w:r>
        <w:rPr>
          <w:sz w:val="20"/>
          <w:szCs w:val="20"/>
          <w:lang w:val="es-ES_tradnl"/>
        </w:rPr>
        <w:t>Abril, 2011</w:t>
      </w:r>
    </w:p>
    <w:p w:rsidR="00836130" w:rsidRPr="00214C82" w:rsidRDefault="00836130" w:rsidP="00836130">
      <w:pPr>
        <w:ind w:right="-540"/>
        <w:rPr>
          <w:sz w:val="20"/>
          <w:szCs w:val="20"/>
          <w:lang w:val="es-ES_tradnl"/>
        </w:rPr>
      </w:pPr>
      <w:r w:rsidRPr="00214C82">
        <w:rPr>
          <w:b/>
          <w:sz w:val="20"/>
          <w:szCs w:val="20"/>
          <w:lang w:val="es-ES_tradnl"/>
        </w:rPr>
        <w:t xml:space="preserve">Responsable Ambiental: </w:t>
      </w:r>
      <w:r>
        <w:rPr>
          <w:sz w:val="20"/>
          <w:szCs w:val="20"/>
          <w:lang w:val="es-ES_tradnl"/>
        </w:rPr>
        <w:t>Marco Zambrano</w:t>
      </w:r>
      <w:r>
        <w:rPr>
          <w:sz w:val="20"/>
          <w:szCs w:val="20"/>
          <w:lang w:val="es-ES_tradnl"/>
        </w:rPr>
        <w:tab/>
      </w:r>
      <w:r>
        <w:rPr>
          <w:sz w:val="20"/>
          <w:szCs w:val="20"/>
          <w:lang w:val="es-ES_tradnl"/>
        </w:rPr>
        <w:tab/>
      </w:r>
      <w:r>
        <w:rPr>
          <w:sz w:val="20"/>
          <w:szCs w:val="20"/>
          <w:lang w:val="es-ES_tradnl"/>
        </w:rPr>
        <w:tab/>
      </w:r>
      <w:r w:rsidRPr="00214C82">
        <w:rPr>
          <w:sz w:val="20"/>
          <w:szCs w:val="20"/>
          <w:lang w:val="es-ES_tradnl"/>
        </w:rPr>
        <w:t xml:space="preserve"> </w:t>
      </w:r>
      <w:r w:rsidRPr="00214C82">
        <w:rPr>
          <w:b/>
          <w:sz w:val="20"/>
          <w:szCs w:val="20"/>
          <w:lang w:val="es-ES_tradnl"/>
        </w:rPr>
        <w:tab/>
      </w:r>
      <w:r w:rsidRPr="00214C82">
        <w:rPr>
          <w:b/>
          <w:sz w:val="20"/>
          <w:szCs w:val="20"/>
          <w:lang w:val="es-ES_tradnl"/>
        </w:rPr>
        <w:tab/>
        <w:t>Firma</w:t>
      </w:r>
      <w:r w:rsidRPr="00214C82">
        <w:rPr>
          <w:b/>
          <w:sz w:val="20"/>
          <w:szCs w:val="20"/>
          <w:lang w:val="es-ES_tradnl"/>
        </w:rPr>
        <w:tab/>
        <w:t xml:space="preserve">: </w:t>
      </w:r>
      <w:r w:rsidRPr="00214C82">
        <w:rPr>
          <w:sz w:val="20"/>
          <w:szCs w:val="20"/>
          <w:lang w:val="es-ES_tradnl"/>
        </w:rPr>
        <w:t>__________________</w:t>
      </w:r>
    </w:p>
    <w:p w:rsidR="00836130" w:rsidRPr="00214C82" w:rsidRDefault="00836130" w:rsidP="00836130">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836130" w:rsidRPr="00D21382" w:rsidTr="00537D6B">
        <w:tc>
          <w:tcPr>
            <w:tcW w:w="9214" w:type="dxa"/>
            <w:gridSpan w:val="2"/>
            <w:shd w:val="pct5" w:color="auto" w:fill="FFFFFF"/>
          </w:tcPr>
          <w:p w:rsidR="00836130" w:rsidRPr="00D21382" w:rsidRDefault="00836130" w:rsidP="00537D6B">
            <w:pPr>
              <w:rPr>
                <w:rFonts w:ascii="Arial" w:hAnsi="Arial" w:cs="Arial"/>
                <w:sz w:val="20"/>
                <w:szCs w:val="20"/>
                <w:lang w:val="es-ES_tradnl"/>
              </w:rPr>
            </w:pPr>
            <w:r w:rsidRPr="00D21382">
              <w:rPr>
                <w:rFonts w:ascii="Arial" w:hAnsi="Arial" w:cs="Arial"/>
                <w:b/>
                <w:sz w:val="20"/>
                <w:szCs w:val="20"/>
                <w:lang w:val="es-ES_tradnl"/>
              </w:rPr>
              <w:t>1. Características del proyecto</w:t>
            </w:r>
          </w:p>
        </w:tc>
      </w:tr>
      <w:tr w:rsidR="00836130" w:rsidRPr="00D21382" w:rsidTr="00537D6B">
        <w:tc>
          <w:tcPr>
            <w:tcW w:w="4680" w:type="dxa"/>
          </w:tcPr>
          <w:p w:rsidR="00836130" w:rsidRDefault="00836130" w:rsidP="00537D6B">
            <w:pPr>
              <w:rPr>
                <w:rFonts w:ascii="Arial" w:hAnsi="Arial" w:cs="Arial"/>
                <w:b/>
                <w:sz w:val="16"/>
                <w:lang w:val="es-ES_tradnl"/>
              </w:rPr>
            </w:pPr>
          </w:p>
          <w:p w:rsidR="00836130" w:rsidRPr="00D21382" w:rsidRDefault="00836130" w:rsidP="00537D6B">
            <w:pPr>
              <w:rPr>
                <w:rFonts w:ascii="Arial" w:hAnsi="Arial" w:cs="Arial"/>
                <w:sz w:val="16"/>
                <w:lang w:val="es-ES_tradnl"/>
              </w:rPr>
            </w:pPr>
            <w:r w:rsidRPr="00D21382">
              <w:rPr>
                <w:rFonts w:ascii="Arial" w:hAnsi="Arial" w:cs="Arial"/>
                <w:b/>
                <w:sz w:val="16"/>
                <w:lang w:val="es-ES_tradnl"/>
              </w:rPr>
              <w:t>Objetivo General del proyecto:</w:t>
            </w:r>
            <w:r w:rsidRPr="00D21382">
              <w:rPr>
                <w:rFonts w:ascii="Arial" w:hAnsi="Arial" w:cs="Arial"/>
                <w:sz w:val="16"/>
                <w:lang w:val="es-ES_tradnl"/>
              </w:rPr>
              <w:t xml:space="preserve">   </w:t>
            </w:r>
          </w:p>
          <w:p w:rsidR="00836130" w:rsidRPr="00D21382" w:rsidRDefault="00836130" w:rsidP="00537D6B">
            <w:pPr>
              <w:rPr>
                <w:rFonts w:ascii="Arial" w:hAnsi="Arial" w:cs="Arial"/>
                <w:sz w:val="16"/>
                <w:lang w:val="es-ES_tradnl"/>
              </w:rPr>
            </w:pPr>
            <w:r>
              <w:rPr>
                <w:rFonts w:ascii="Arial" w:hAnsi="Arial" w:cs="Arial"/>
                <w:sz w:val="16"/>
                <w:lang w:val="es-ES_tradnl"/>
              </w:rPr>
              <w:t>Rehabilitación y mejoramiento progresivo del tramo</w:t>
            </w:r>
          </w:p>
          <w:p w:rsidR="00836130" w:rsidRPr="00D21382" w:rsidRDefault="00836130" w:rsidP="00537D6B">
            <w:pPr>
              <w:rPr>
                <w:rFonts w:ascii="Arial" w:hAnsi="Arial" w:cs="Arial"/>
                <w:sz w:val="16"/>
                <w:lang w:val="es-ES_tradnl"/>
              </w:rPr>
            </w:pPr>
          </w:p>
        </w:tc>
        <w:tc>
          <w:tcPr>
            <w:tcW w:w="4534" w:type="dxa"/>
          </w:tcPr>
          <w:p w:rsidR="00836130" w:rsidRDefault="00836130" w:rsidP="00537D6B">
            <w:pPr>
              <w:rPr>
                <w:rFonts w:ascii="Arial" w:hAnsi="Arial" w:cs="Arial"/>
                <w:b/>
                <w:sz w:val="16"/>
                <w:lang w:val="es-ES_tradnl"/>
              </w:rPr>
            </w:pPr>
          </w:p>
          <w:p w:rsidR="00836130" w:rsidRPr="00D21382" w:rsidRDefault="00836130" w:rsidP="00537D6B">
            <w:pPr>
              <w:rPr>
                <w:rFonts w:ascii="Arial" w:hAnsi="Arial" w:cs="Arial"/>
                <w:b/>
                <w:sz w:val="16"/>
                <w:lang w:val="es-ES_tradnl"/>
              </w:rPr>
            </w:pPr>
            <w:r w:rsidRPr="00D21382">
              <w:rPr>
                <w:rFonts w:ascii="Arial" w:hAnsi="Arial" w:cs="Arial"/>
                <w:b/>
                <w:sz w:val="16"/>
                <w:lang w:val="es-ES_tradnl"/>
              </w:rPr>
              <w:t>Objetivos específicos del proyecto:</w:t>
            </w:r>
          </w:p>
          <w:p w:rsidR="00836130" w:rsidRDefault="0083613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Mejoramiento de la superficie de rodadura</w:t>
            </w:r>
          </w:p>
          <w:p w:rsidR="00836130" w:rsidRDefault="0083613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Drenaje</w:t>
            </w:r>
          </w:p>
          <w:p w:rsidR="00836130" w:rsidRDefault="0083613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 xml:space="preserve">Señalización, </w:t>
            </w:r>
          </w:p>
          <w:p w:rsidR="00836130" w:rsidRPr="00D21382" w:rsidRDefault="0083613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Otros</w:t>
            </w:r>
          </w:p>
          <w:p w:rsidR="00836130" w:rsidRPr="00D21382" w:rsidRDefault="00836130" w:rsidP="00537D6B">
            <w:pPr>
              <w:rPr>
                <w:rFonts w:ascii="Arial" w:hAnsi="Arial" w:cs="Arial"/>
                <w:sz w:val="16"/>
                <w:lang w:val="es-ES_tradnl"/>
              </w:rPr>
            </w:pPr>
          </w:p>
        </w:tc>
      </w:tr>
    </w:tbl>
    <w:p w:rsidR="00836130" w:rsidRPr="00D21382" w:rsidRDefault="00836130" w:rsidP="00836130">
      <w:pPr>
        <w:ind w:left="720"/>
        <w:rPr>
          <w:rFonts w:ascii="Arial" w:hAnsi="Arial" w:cs="Arial"/>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7796"/>
      </w:tblGrid>
      <w:tr w:rsidR="00836130" w:rsidRPr="00A8646E" w:rsidTr="00537D6B">
        <w:tc>
          <w:tcPr>
            <w:tcW w:w="9214" w:type="dxa"/>
            <w:gridSpan w:val="2"/>
            <w:shd w:val="pct5" w:color="auto" w:fill="FFFFFF"/>
          </w:tcPr>
          <w:p w:rsidR="00836130" w:rsidRPr="00D21382" w:rsidRDefault="00836130" w:rsidP="00537D6B">
            <w:pPr>
              <w:rPr>
                <w:rFonts w:ascii="Arial" w:hAnsi="Arial" w:cs="Arial"/>
                <w:sz w:val="20"/>
                <w:szCs w:val="20"/>
                <w:lang w:val="es-ES_tradnl"/>
              </w:rPr>
            </w:pPr>
            <w:r>
              <w:rPr>
                <w:rFonts w:ascii="Arial" w:hAnsi="Arial" w:cs="Arial"/>
                <w:b/>
                <w:sz w:val="20"/>
                <w:szCs w:val="20"/>
                <w:lang w:val="es-ES_tradnl"/>
              </w:rPr>
              <w:t>2</w:t>
            </w:r>
            <w:r w:rsidRPr="00D21382">
              <w:rPr>
                <w:rFonts w:ascii="Arial" w:hAnsi="Arial" w:cs="Arial"/>
                <w:b/>
                <w:sz w:val="20"/>
                <w:szCs w:val="20"/>
                <w:lang w:val="es-ES_tradnl"/>
              </w:rPr>
              <w:t xml:space="preserve">. Clasificación en función de las características de las obras </w:t>
            </w:r>
          </w:p>
        </w:tc>
      </w:tr>
      <w:tr w:rsidR="00836130" w:rsidRPr="00A8646E" w:rsidTr="00537D6B">
        <w:trPr>
          <w:trHeight w:val="1425"/>
        </w:trPr>
        <w:tc>
          <w:tcPr>
            <w:tcW w:w="1418" w:type="dxa"/>
            <w:tcBorders>
              <w:right w:val="nil"/>
            </w:tcBorders>
          </w:tcPr>
          <w:p w:rsidR="00836130" w:rsidRPr="00214C82" w:rsidRDefault="00836130" w:rsidP="00537D6B">
            <w:pPr>
              <w:rPr>
                <w:sz w:val="16"/>
                <w:lang w:val="es-ES_tradnl"/>
              </w:rPr>
            </w:pPr>
          </w:p>
          <w:p w:rsidR="00836130" w:rsidRDefault="00836130" w:rsidP="00C61E65">
            <w:pPr>
              <w:pStyle w:val="ListParagraph"/>
              <w:numPr>
                <w:ilvl w:val="0"/>
                <w:numId w:val="43"/>
              </w:numPr>
              <w:ind w:left="356" w:hanging="284"/>
              <w:rPr>
                <w:b/>
                <w:sz w:val="16"/>
                <w:lang w:val="es-ES_tradnl"/>
              </w:rPr>
            </w:pPr>
            <w:r w:rsidRPr="005568E2">
              <w:rPr>
                <w:b/>
                <w:sz w:val="16"/>
                <w:lang w:val="es-ES_tradnl"/>
              </w:rPr>
              <w:t>GRUPO A</w:t>
            </w:r>
          </w:p>
          <w:p w:rsidR="00836130" w:rsidRDefault="00836130" w:rsidP="00537D6B">
            <w:pPr>
              <w:rPr>
                <w:b/>
                <w:sz w:val="16"/>
                <w:szCs w:val="16"/>
                <w:u w:val="single"/>
                <w:lang w:val="es-ES_tradnl"/>
              </w:rPr>
            </w:pPr>
          </w:p>
          <w:p w:rsidR="00836130" w:rsidRDefault="00836130" w:rsidP="00537D6B">
            <w:pPr>
              <w:rPr>
                <w:b/>
                <w:sz w:val="16"/>
                <w:szCs w:val="16"/>
                <w:u w:val="single"/>
                <w:lang w:val="es-ES_tradnl"/>
              </w:rPr>
            </w:pPr>
          </w:p>
          <w:p w:rsidR="00836130" w:rsidRDefault="00836130" w:rsidP="00537D6B">
            <w:pPr>
              <w:rPr>
                <w:b/>
                <w:sz w:val="16"/>
                <w:szCs w:val="16"/>
                <w:u w:val="single"/>
                <w:lang w:val="es-ES_tradnl"/>
              </w:rPr>
            </w:pPr>
          </w:p>
          <w:p w:rsidR="00836130" w:rsidRDefault="00836130" w:rsidP="00537D6B">
            <w:pPr>
              <w:rPr>
                <w:b/>
                <w:sz w:val="16"/>
                <w:szCs w:val="16"/>
                <w:u w:val="single"/>
                <w:lang w:val="es-ES_tradnl"/>
              </w:rPr>
            </w:pPr>
          </w:p>
          <w:p w:rsidR="00836130" w:rsidRPr="005568E2" w:rsidRDefault="00836130" w:rsidP="00537D6B">
            <w:pPr>
              <w:rPr>
                <w:b/>
                <w:sz w:val="16"/>
                <w:szCs w:val="16"/>
                <w:u w:val="single"/>
                <w:lang w:val="es-ES_tradnl"/>
              </w:rPr>
            </w:pPr>
          </w:p>
          <w:p w:rsidR="00836130" w:rsidRDefault="00836130" w:rsidP="00C61E65">
            <w:pPr>
              <w:pStyle w:val="ListParagraph"/>
              <w:numPr>
                <w:ilvl w:val="0"/>
                <w:numId w:val="48"/>
              </w:numPr>
              <w:ind w:left="356" w:hanging="284"/>
              <w:rPr>
                <w:b/>
                <w:sz w:val="16"/>
                <w:lang w:val="es-ES_tradnl"/>
              </w:rPr>
            </w:pPr>
            <w:r w:rsidRPr="005568E2">
              <w:rPr>
                <w:b/>
                <w:sz w:val="16"/>
                <w:lang w:val="es-ES_tradnl"/>
              </w:rPr>
              <w:t xml:space="preserve">GRUPO </w:t>
            </w:r>
            <w:r>
              <w:rPr>
                <w:b/>
                <w:sz w:val="16"/>
                <w:lang w:val="es-ES_tradnl"/>
              </w:rPr>
              <w:t>B1</w:t>
            </w:r>
          </w:p>
          <w:p w:rsidR="00836130" w:rsidRPr="006976C7" w:rsidRDefault="00836130" w:rsidP="00537D6B">
            <w:pPr>
              <w:pStyle w:val="ListParagraph"/>
              <w:rPr>
                <w:b/>
                <w:sz w:val="16"/>
                <w:lang w:val="es-ES_tradnl"/>
              </w:rPr>
            </w:pPr>
          </w:p>
          <w:p w:rsidR="00836130" w:rsidRPr="00214C82" w:rsidRDefault="00836130" w:rsidP="00537D6B">
            <w:pPr>
              <w:rPr>
                <w:sz w:val="16"/>
                <w:lang w:val="es-ES_tradnl"/>
              </w:rPr>
            </w:pPr>
          </w:p>
          <w:p w:rsidR="00836130" w:rsidRPr="005568E2" w:rsidRDefault="00836130" w:rsidP="00C61E65">
            <w:pPr>
              <w:pStyle w:val="ListParagraph"/>
              <w:numPr>
                <w:ilvl w:val="0"/>
                <w:numId w:val="33"/>
              </w:numPr>
              <w:ind w:left="356" w:hanging="284"/>
              <w:rPr>
                <w:b/>
                <w:sz w:val="16"/>
                <w:lang w:val="es-ES_tradnl"/>
              </w:rPr>
            </w:pPr>
            <w:r w:rsidRPr="005568E2">
              <w:rPr>
                <w:b/>
                <w:sz w:val="16"/>
                <w:lang w:val="es-ES_tradnl"/>
              </w:rPr>
              <w:t xml:space="preserve">GRUPO </w:t>
            </w:r>
            <w:r>
              <w:rPr>
                <w:b/>
                <w:sz w:val="16"/>
                <w:lang w:val="es-ES_tradnl"/>
              </w:rPr>
              <w:t>B2</w:t>
            </w:r>
          </w:p>
          <w:p w:rsidR="00836130" w:rsidRPr="006976C7" w:rsidRDefault="00836130" w:rsidP="00537D6B">
            <w:pPr>
              <w:jc w:val="both"/>
              <w:rPr>
                <w:sz w:val="16"/>
                <w:lang w:val="es-ES_tradnl"/>
              </w:rPr>
            </w:pPr>
          </w:p>
        </w:tc>
        <w:tc>
          <w:tcPr>
            <w:tcW w:w="7796" w:type="dxa"/>
            <w:tcBorders>
              <w:left w:val="nil"/>
            </w:tcBorders>
          </w:tcPr>
          <w:p w:rsidR="00836130" w:rsidRPr="005568E2" w:rsidRDefault="00836130" w:rsidP="00537D6B">
            <w:pPr>
              <w:pStyle w:val="ListParagraph"/>
              <w:ind w:left="356"/>
              <w:rPr>
                <w:b/>
                <w:sz w:val="16"/>
                <w:lang w:val="es-ES_tradnl"/>
              </w:rPr>
            </w:pPr>
          </w:p>
          <w:p w:rsidR="00836130" w:rsidRPr="005568E2" w:rsidRDefault="0083613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Proyectos viales de mantenimiento rutinario y periódico</w:t>
            </w:r>
          </w:p>
          <w:p w:rsidR="00836130" w:rsidRDefault="0083613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Construcción de islas para parada de buses; Construcción de retornos;</w:t>
            </w:r>
          </w:p>
          <w:p w:rsidR="00836130" w:rsidRDefault="0083613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Obras de mitigación de taludes, con longitudes no mayores de 50 m y altura de 3 m</w:t>
            </w:r>
            <w:r>
              <w:rPr>
                <w:rFonts w:ascii="Arial" w:hAnsi="Arial" w:cs="Arial"/>
                <w:sz w:val="16"/>
                <w:szCs w:val="16"/>
                <w:lang w:val="es-ES_tradnl"/>
              </w:rPr>
              <w:t>;</w:t>
            </w:r>
          </w:p>
          <w:p w:rsidR="00836130" w:rsidRPr="005568E2" w:rsidRDefault="0083613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Obras de conformación y estabilización de taludes no mayores de 100 m2;</w:t>
            </w:r>
          </w:p>
          <w:p w:rsidR="00836130" w:rsidRPr="005568E2" w:rsidRDefault="00836130" w:rsidP="00C61E65">
            <w:pPr>
              <w:pStyle w:val="ListParagraph"/>
              <w:numPr>
                <w:ilvl w:val="0"/>
                <w:numId w:val="40"/>
              </w:numPr>
              <w:ind w:left="355" w:hanging="283"/>
              <w:jc w:val="both"/>
              <w:rPr>
                <w:rFonts w:ascii="Arial" w:hAnsi="Arial" w:cs="Arial"/>
                <w:sz w:val="16"/>
                <w:szCs w:val="16"/>
                <w:lang w:val="es-ES_tradnl"/>
              </w:rPr>
            </w:pPr>
            <w:r w:rsidRPr="005568E2">
              <w:rPr>
                <w:rFonts w:ascii="Arial" w:hAnsi="Arial" w:cs="Arial"/>
                <w:sz w:val="16"/>
                <w:szCs w:val="16"/>
                <w:lang w:val="es-ES_tradnl"/>
              </w:rPr>
              <w:t xml:space="preserve">Mejoramiento de caminos rurales, que no incluyan apertura, ampliación, ni modificación en el trazo.  </w:t>
            </w:r>
          </w:p>
          <w:p w:rsidR="00836130" w:rsidRDefault="00836130" w:rsidP="00537D6B">
            <w:pPr>
              <w:pStyle w:val="ListParagraph"/>
              <w:ind w:left="355" w:hanging="283"/>
              <w:jc w:val="both"/>
              <w:rPr>
                <w:rFonts w:ascii="Arial" w:hAnsi="Arial" w:cs="Arial"/>
                <w:sz w:val="16"/>
                <w:szCs w:val="16"/>
                <w:lang w:val="es-ES_tradnl"/>
              </w:rPr>
            </w:pPr>
          </w:p>
          <w:p w:rsidR="00836130" w:rsidRPr="005568E2" w:rsidRDefault="00836130" w:rsidP="00C61E65">
            <w:pPr>
              <w:pStyle w:val="ListParagraph"/>
              <w:numPr>
                <w:ilvl w:val="0"/>
                <w:numId w:val="49"/>
              </w:numPr>
              <w:tabs>
                <w:tab w:val="clear" w:pos="720"/>
                <w:tab w:val="num" w:pos="355"/>
              </w:tabs>
              <w:ind w:left="355" w:hanging="283"/>
              <w:jc w:val="both"/>
              <w:rPr>
                <w:rFonts w:ascii="Arial" w:hAnsi="Arial" w:cs="Arial"/>
                <w:sz w:val="16"/>
                <w:szCs w:val="16"/>
                <w:lang w:val="es-ES_tradnl"/>
              </w:rPr>
            </w:pPr>
            <w:r>
              <w:rPr>
                <w:rFonts w:ascii="Arial" w:hAnsi="Arial" w:cs="Arial"/>
                <w:sz w:val="16"/>
                <w:szCs w:val="16"/>
                <w:lang w:val="es-ES_tradnl"/>
              </w:rPr>
              <w:t>Las intervenciones se realizan sobre la vía ya construida;</w:t>
            </w:r>
          </w:p>
          <w:p w:rsidR="00836130" w:rsidRDefault="00836130" w:rsidP="00C61E65">
            <w:pPr>
              <w:pStyle w:val="ListParagraph"/>
              <w:numPr>
                <w:ilvl w:val="0"/>
                <w:numId w:val="49"/>
              </w:numPr>
              <w:tabs>
                <w:tab w:val="clear" w:pos="720"/>
                <w:tab w:val="num" w:pos="355"/>
              </w:tabs>
              <w:ind w:left="355" w:hanging="283"/>
              <w:jc w:val="both"/>
              <w:rPr>
                <w:rFonts w:ascii="Arial" w:hAnsi="Arial" w:cs="Arial"/>
                <w:sz w:val="16"/>
                <w:szCs w:val="16"/>
                <w:lang w:val="es-ES_tradnl"/>
              </w:rPr>
            </w:pPr>
            <w:r>
              <w:rPr>
                <w:rFonts w:ascii="Arial" w:hAnsi="Arial" w:cs="Arial"/>
                <w:sz w:val="16"/>
                <w:szCs w:val="16"/>
                <w:lang w:val="es-ES_tradnl"/>
              </w:rPr>
              <w:t>Incluye mejoras geométricas para sección puntual. Volumen material de desalojo menor 20.000 m3</w:t>
            </w:r>
            <w:r w:rsidRPr="005568E2">
              <w:rPr>
                <w:rFonts w:ascii="Arial" w:hAnsi="Arial" w:cs="Arial"/>
                <w:sz w:val="16"/>
                <w:szCs w:val="16"/>
                <w:lang w:val="es-ES_tradnl"/>
              </w:rPr>
              <w:t xml:space="preserve">. </w:t>
            </w:r>
          </w:p>
          <w:p w:rsidR="00836130" w:rsidRPr="006976C7" w:rsidRDefault="00836130" w:rsidP="00537D6B">
            <w:pPr>
              <w:ind w:left="355" w:hanging="283"/>
              <w:jc w:val="both"/>
              <w:rPr>
                <w:rFonts w:ascii="Arial" w:hAnsi="Arial" w:cs="Arial"/>
                <w:sz w:val="16"/>
                <w:szCs w:val="16"/>
                <w:lang w:val="es-ES_tradnl"/>
              </w:rPr>
            </w:pPr>
            <w:r w:rsidRPr="006976C7">
              <w:rPr>
                <w:rFonts w:ascii="Arial" w:hAnsi="Arial" w:cs="Arial"/>
                <w:sz w:val="16"/>
                <w:szCs w:val="16"/>
                <w:lang w:val="es-ES_tradnl"/>
              </w:rPr>
              <w:t xml:space="preserve"> </w:t>
            </w:r>
          </w:p>
          <w:p w:rsidR="00836130" w:rsidRPr="00747613" w:rsidRDefault="00836130" w:rsidP="00C61E65">
            <w:pPr>
              <w:pStyle w:val="ListParagraph"/>
              <w:numPr>
                <w:ilvl w:val="0"/>
                <w:numId w:val="35"/>
              </w:numPr>
              <w:tabs>
                <w:tab w:val="clear" w:pos="720"/>
              </w:tabs>
              <w:ind w:left="355" w:hanging="283"/>
              <w:jc w:val="both"/>
              <w:rPr>
                <w:rFonts w:ascii="Arial" w:hAnsi="Arial" w:cs="Arial"/>
                <w:sz w:val="16"/>
                <w:szCs w:val="16"/>
                <w:lang w:val="es-ES_tradnl"/>
              </w:rPr>
            </w:pPr>
            <w:r>
              <w:rPr>
                <w:rFonts w:ascii="Arial" w:hAnsi="Arial" w:cs="Arial"/>
                <w:sz w:val="16"/>
                <w:szCs w:val="16"/>
                <w:lang w:val="es-ES_tradnl"/>
              </w:rPr>
              <w:t>I</w:t>
            </w:r>
            <w:r w:rsidRPr="00747613">
              <w:rPr>
                <w:rFonts w:ascii="Arial" w:hAnsi="Arial" w:cs="Arial"/>
                <w:sz w:val="16"/>
                <w:szCs w:val="16"/>
                <w:lang w:val="es-ES_tradnl"/>
              </w:rPr>
              <w:t>ncluye modificaci</w:t>
            </w:r>
            <w:r>
              <w:rPr>
                <w:rFonts w:ascii="Arial" w:hAnsi="Arial" w:cs="Arial"/>
                <w:sz w:val="16"/>
                <w:szCs w:val="16"/>
                <w:lang w:val="es-ES_tradnl"/>
              </w:rPr>
              <w:t xml:space="preserve">ón </w:t>
            </w:r>
            <w:r w:rsidRPr="00747613">
              <w:rPr>
                <w:rFonts w:ascii="Arial" w:hAnsi="Arial" w:cs="Arial"/>
                <w:sz w:val="16"/>
                <w:szCs w:val="16"/>
                <w:lang w:val="es-ES_tradnl"/>
              </w:rPr>
              <w:t>y mejora geométrica de la vía que desplaza la ubicación del trazo existente, generando considerables movimiento de volúmenes de tierra (más de 20.000 m3);</w:t>
            </w:r>
          </w:p>
          <w:p w:rsidR="00836130" w:rsidRPr="00747613" w:rsidRDefault="00836130" w:rsidP="00C61E65">
            <w:pPr>
              <w:pStyle w:val="ListParagraph"/>
              <w:numPr>
                <w:ilvl w:val="0"/>
                <w:numId w:val="35"/>
              </w:numPr>
              <w:tabs>
                <w:tab w:val="clear" w:pos="720"/>
              </w:tabs>
              <w:ind w:left="355" w:hanging="283"/>
              <w:jc w:val="both"/>
              <w:rPr>
                <w:rFonts w:ascii="Arial" w:hAnsi="Arial" w:cs="Arial"/>
                <w:sz w:val="16"/>
                <w:szCs w:val="16"/>
                <w:lang w:val="es-ES_tradnl"/>
              </w:rPr>
            </w:pPr>
            <w:r>
              <w:rPr>
                <w:rFonts w:ascii="Arial" w:hAnsi="Arial" w:cs="Arial"/>
                <w:sz w:val="16"/>
                <w:szCs w:val="16"/>
                <w:lang w:val="es-ES_tradnl"/>
              </w:rPr>
              <w:t>R</w:t>
            </w:r>
            <w:r w:rsidRPr="00747613">
              <w:rPr>
                <w:rFonts w:ascii="Arial" w:hAnsi="Arial" w:cs="Arial"/>
                <w:sz w:val="16"/>
                <w:szCs w:val="16"/>
                <w:lang w:val="es-ES_tradnl"/>
              </w:rPr>
              <w:t xml:space="preserve">equiere de remoción de vegetación, uso de explosivos, cortes y rellenos, y </w:t>
            </w:r>
            <w:r>
              <w:rPr>
                <w:rFonts w:ascii="Arial" w:hAnsi="Arial" w:cs="Arial"/>
                <w:sz w:val="16"/>
                <w:szCs w:val="16"/>
                <w:lang w:val="es-ES_tradnl"/>
              </w:rPr>
              <w:t>reasentamiento</w:t>
            </w:r>
            <w:r w:rsidRPr="00747613">
              <w:rPr>
                <w:rFonts w:ascii="Arial" w:hAnsi="Arial" w:cs="Arial"/>
                <w:sz w:val="16"/>
                <w:szCs w:val="16"/>
                <w:lang w:val="es-ES_tradnl"/>
              </w:rPr>
              <w:t>;</w:t>
            </w:r>
          </w:p>
          <w:p w:rsidR="00836130" w:rsidRPr="00747613" w:rsidRDefault="00836130" w:rsidP="00C61E65">
            <w:pPr>
              <w:pStyle w:val="ListParagraph"/>
              <w:numPr>
                <w:ilvl w:val="0"/>
                <w:numId w:val="35"/>
              </w:numPr>
              <w:tabs>
                <w:tab w:val="clear" w:pos="720"/>
              </w:tabs>
              <w:ind w:left="355" w:hanging="283"/>
              <w:jc w:val="both"/>
              <w:rPr>
                <w:rFonts w:ascii="Arial" w:hAnsi="Arial" w:cs="Arial"/>
                <w:sz w:val="16"/>
                <w:szCs w:val="16"/>
                <w:lang w:val="es-ES_tradnl"/>
              </w:rPr>
            </w:pPr>
            <w:r w:rsidRPr="00747613">
              <w:rPr>
                <w:rFonts w:ascii="Arial" w:hAnsi="Arial" w:cs="Arial"/>
                <w:sz w:val="16"/>
                <w:szCs w:val="16"/>
                <w:lang w:val="es-ES_tradnl"/>
              </w:rPr>
              <w:t>Requiere bancos de préstamo y sitios de depósitos de material que se localizan fuera del área del proyecto, por lo que es necesario contar con las autorizaciones ambientales correspondientes; y</w:t>
            </w:r>
          </w:p>
          <w:p w:rsidR="00836130" w:rsidRPr="00747613" w:rsidRDefault="00836130" w:rsidP="00C61E65">
            <w:pPr>
              <w:pStyle w:val="ListParagraph"/>
              <w:numPr>
                <w:ilvl w:val="0"/>
                <w:numId w:val="35"/>
              </w:numPr>
              <w:tabs>
                <w:tab w:val="clear" w:pos="720"/>
              </w:tabs>
              <w:ind w:left="355" w:hanging="283"/>
              <w:jc w:val="both"/>
              <w:rPr>
                <w:rFonts w:ascii="Arial" w:hAnsi="Arial" w:cs="Arial"/>
                <w:sz w:val="16"/>
                <w:szCs w:val="16"/>
                <w:lang w:val="es-ES_tradnl"/>
              </w:rPr>
            </w:pPr>
            <w:r w:rsidRPr="00747613">
              <w:rPr>
                <w:rFonts w:ascii="Arial" w:hAnsi="Arial" w:cs="Arial"/>
                <w:sz w:val="16"/>
                <w:szCs w:val="16"/>
                <w:lang w:val="es-ES_tradnl"/>
              </w:rPr>
              <w:t>Las intervenciones requieren de infraestructura vial adicional.</w:t>
            </w:r>
          </w:p>
          <w:p w:rsidR="00836130" w:rsidRPr="00214C82" w:rsidRDefault="00836130" w:rsidP="00537D6B">
            <w:pPr>
              <w:rPr>
                <w:sz w:val="16"/>
                <w:lang w:val="es-ES_tradnl"/>
              </w:rPr>
            </w:pPr>
          </w:p>
        </w:tc>
      </w:tr>
    </w:tbl>
    <w:p w:rsidR="00836130" w:rsidRDefault="00836130" w:rsidP="00836130">
      <w:pPr>
        <w:ind w:left="720"/>
        <w:rPr>
          <w:rFonts w:ascii="Arial" w:hAnsi="Arial"/>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836130" w:rsidRPr="00A8646E" w:rsidTr="00537D6B">
        <w:tc>
          <w:tcPr>
            <w:tcW w:w="9214" w:type="dxa"/>
            <w:gridSpan w:val="3"/>
            <w:shd w:val="pct5" w:color="auto" w:fill="FFFFFF"/>
          </w:tcPr>
          <w:p w:rsidR="00836130" w:rsidRPr="00D21382" w:rsidRDefault="00836130" w:rsidP="00537D6B">
            <w:pPr>
              <w:rPr>
                <w:rFonts w:ascii="Arial" w:hAnsi="Arial" w:cs="Arial"/>
                <w:sz w:val="20"/>
                <w:szCs w:val="20"/>
                <w:lang w:val="es-ES_tradnl"/>
              </w:rPr>
            </w:pPr>
            <w:r>
              <w:rPr>
                <w:rFonts w:ascii="Arial" w:hAnsi="Arial" w:cs="Arial"/>
                <w:b/>
                <w:sz w:val="20"/>
                <w:szCs w:val="20"/>
                <w:lang w:val="es-ES_tradnl"/>
              </w:rPr>
              <w:t>3</w:t>
            </w:r>
            <w:r w:rsidRPr="00D21382">
              <w:rPr>
                <w:rFonts w:ascii="Arial" w:hAnsi="Arial" w:cs="Arial"/>
                <w:b/>
                <w:sz w:val="20"/>
                <w:szCs w:val="20"/>
                <w:lang w:val="es-ES_tradnl"/>
              </w:rPr>
              <w:t>. Clasificación en función de la Sensibilidad del Medio natural y sociocultural</w:t>
            </w:r>
          </w:p>
        </w:tc>
      </w:tr>
      <w:tr w:rsidR="00836130" w:rsidRPr="00D21382" w:rsidTr="00537D6B">
        <w:tc>
          <w:tcPr>
            <w:tcW w:w="3119" w:type="dxa"/>
          </w:tcPr>
          <w:p w:rsidR="00836130" w:rsidRPr="00D21382" w:rsidRDefault="00836130" w:rsidP="00537D6B">
            <w:pPr>
              <w:jc w:val="center"/>
              <w:rPr>
                <w:rFonts w:ascii="Arial" w:hAnsi="Arial" w:cs="Arial"/>
                <w:b/>
                <w:sz w:val="20"/>
                <w:szCs w:val="20"/>
                <w:lang w:val="es-ES_tradnl"/>
              </w:rPr>
            </w:pPr>
            <w:r w:rsidRPr="00D21382">
              <w:rPr>
                <w:rFonts w:ascii="Arial" w:hAnsi="Arial" w:cs="Arial"/>
                <w:b/>
                <w:sz w:val="20"/>
                <w:szCs w:val="20"/>
                <w:lang w:val="es-ES_tradnl"/>
              </w:rPr>
              <w:t>Alta</w:t>
            </w:r>
          </w:p>
        </w:tc>
        <w:tc>
          <w:tcPr>
            <w:tcW w:w="2997" w:type="dxa"/>
          </w:tcPr>
          <w:p w:rsidR="00836130" w:rsidRPr="00D21382" w:rsidRDefault="00836130" w:rsidP="00537D6B">
            <w:pPr>
              <w:jc w:val="center"/>
              <w:rPr>
                <w:rFonts w:ascii="Arial" w:hAnsi="Arial" w:cs="Arial"/>
                <w:b/>
                <w:sz w:val="20"/>
                <w:szCs w:val="20"/>
                <w:lang w:val="es-ES_tradnl"/>
              </w:rPr>
            </w:pPr>
            <w:r w:rsidRPr="00D21382">
              <w:rPr>
                <w:rFonts w:ascii="Arial" w:hAnsi="Arial" w:cs="Arial"/>
                <w:b/>
                <w:sz w:val="20"/>
                <w:szCs w:val="20"/>
                <w:lang w:val="es-ES_tradnl"/>
              </w:rPr>
              <w:t>Moderada</w:t>
            </w:r>
          </w:p>
        </w:tc>
        <w:tc>
          <w:tcPr>
            <w:tcW w:w="3098" w:type="dxa"/>
          </w:tcPr>
          <w:p w:rsidR="00836130" w:rsidRPr="00D21382" w:rsidRDefault="00836130" w:rsidP="00537D6B">
            <w:pPr>
              <w:jc w:val="center"/>
              <w:rPr>
                <w:rFonts w:ascii="Arial" w:hAnsi="Arial" w:cs="Arial"/>
                <w:b/>
                <w:sz w:val="20"/>
                <w:szCs w:val="20"/>
                <w:lang w:val="es-ES_tradnl"/>
              </w:rPr>
            </w:pPr>
            <w:r w:rsidRPr="00D21382">
              <w:rPr>
                <w:rFonts w:ascii="Arial" w:hAnsi="Arial" w:cs="Arial"/>
                <w:b/>
                <w:sz w:val="20"/>
                <w:szCs w:val="20"/>
                <w:lang w:val="es-ES_tradnl"/>
              </w:rPr>
              <w:t>Baja</w:t>
            </w:r>
          </w:p>
        </w:tc>
      </w:tr>
      <w:tr w:rsidR="00836130" w:rsidRPr="00A8646E" w:rsidTr="00537D6B">
        <w:tc>
          <w:tcPr>
            <w:tcW w:w="3119" w:type="dxa"/>
          </w:tcPr>
          <w:p w:rsidR="00836130" w:rsidRPr="009C7325" w:rsidRDefault="00836130" w:rsidP="00537D6B">
            <w:pPr>
              <w:tabs>
                <w:tab w:val="left" w:pos="-1661"/>
                <w:tab w:val="left" w:pos="-1061"/>
                <w:tab w:val="left" w:pos="-178"/>
                <w:tab w:val="left" w:pos="8299"/>
                <w:tab w:val="left" w:pos="9019"/>
              </w:tabs>
              <w:rPr>
                <w:rFonts w:ascii="Arial" w:hAnsi="Arial" w:cs="Arial"/>
                <w:sz w:val="10"/>
                <w:szCs w:val="10"/>
                <w:lang w:val="es-ES"/>
              </w:rPr>
            </w:pPr>
          </w:p>
          <w:p w:rsidR="00836130" w:rsidRPr="00747613" w:rsidRDefault="0083613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Cruza un Área Protegida o Parque Nacional (MARN)</w:t>
            </w:r>
          </w:p>
          <w:p w:rsidR="00836130" w:rsidRPr="00747613" w:rsidRDefault="0083613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Cruza un área sensible desde el punto de vista ambiental (bosques primarios, humedales, otros) </w:t>
            </w:r>
          </w:p>
          <w:p w:rsidR="00836130" w:rsidRPr="00747613" w:rsidRDefault="0083613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Topografía montañosa (&gt;35% pendiente) cuando se </w:t>
            </w:r>
            <w:r>
              <w:rPr>
                <w:rFonts w:ascii="Arial" w:hAnsi="Arial" w:cs="Arial"/>
                <w:sz w:val="16"/>
                <w:szCs w:val="16"/>
                <w:lang w:val="es-ES"/>
              </w:rPr>
              <w:t>prevé</w:t>
            </w:r>
            <w:r w:rsidRPr="00747613">
              <w:rPr>
                <w:rFonts w:ascii="Arial" w:hAnsi="Arial" w:cs="Arial"/>
                <w:sz w:val="16"/>
                <w:szCs w:val="16"/>
                <w:lang w:val="es-ES"/>
              </w:rPr>
              <w:t xml:space="preserve"> ampliación o construcción nueva</w:t>
            </w:r>
          </w:p>
          <w:p w:rsidR="00836130" w:rsidRPr="00747613" w:rsidRDefault="0083613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Área reconocida como de alta vulnerabilidad a desastres naturales (inundaciones, incendios, otros)</w:t>
            </w:r>
          </w:p>
          <w:p w:rsidR="00836130" w:rsidRPr="00747613" w:rsidRDefault="0083613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Afectación de más de 200 personas por </w:t>
            </w:r>
            <w:r>
              <w:rPr>
                <w:rFonts w:ascii="Arial" w:hAnsi="Arial" w:cs="Arial"/>
                <w:sz w:val="16"/>
                <w:szCs w:val="16"/>
                <w:lang w:val="es-ES"/>
              </w:rPr>
              <w:t>las</w:t>
            </w:r>
            <w:r w:rsidRPr="00747613">
              <w:rPr>
                <w:rFonts w:ascii="Arial" w:hAnsi="Arial" w:cs="Arial"/>
                <w:sz w:val="16"/>
                <w:szCs w:val="16"/>
                <w:lang w:val="es-ES"/>
              </w:rPr>
              <w:t xml:space="preserve"> obras (predios o viviendas)</w:t>
            </w:r>
          </w:p>
          <w:p w:rsidR="00836130" w:rsidRPr="00747613" w:rsidRDefault="00836130" w:rsidP="00C61E65">
            <w:pPr>
              <w:numPr>
                <w:ilvl w:val="0"/>
                <w:numId w:val="36"/>
              </w:numPr>
              <w:tabs>
                <w:tab w:val="left" w:pos="-1661"/>
                <w:tab w:val="left" w:pos="-1061"/>
                <w:tab w:val="left" w:pos="-178"/>
                <w:tab w:val="left" w:pos="8299"/>
                <w:tab w:val="left" w:pos="9019"/>
              </w:tabs>
              <w:ind w:left="214" w:hanging="214"/>
              <w:rPr>
                <w:sz w:val="16"/>
                <w:szCs w:val="16"/>
                <w:lang w:val="es-ES_tradnl"/>
              </w:rPr>
            </w:pPr>
            <w:r w:rsidRPr="00747613">
              <w:rPr>
                <w:rFonts w:ascii="Arial" w:hAnsi="Arial" w:cs="Arial"/>
                <w:sz w:val="16"/>
                <w:szCs w:val="16"/>
                <w:lang w:val="es-ES"/>
              </w:rPr>
              <w:t xml:space="preserve">El proyecto </w:t>
            </w:r>
            <w:r>
              <w:rPr>
                <w:rFonts w:ascii="Arial" w:hAnsi="Arial" w:cs="Arial"/>
                <w:sz w:val="16"/>
                <w:szCs w:val="16"/>
                <w:lang w:val="es-ES"/>
              </w:rPr>
              <w:t xml:space="preserve">se encuentra en el </w:t>
            </w:r>
            <w:r w:rsidRPr="00747613">
              <w:rPr>
                <w:rFonts w:ascii="Arial" w:hAnsi="Arial" w:cs="Arial"/>
                <w:sz w:val="16"/>
                <w:szCs w:val="16"/>
                <w:lang w:val="es-ES"/>
              </w:rPr>
              <w:t>AID de zona de pueblos indígenas</w:t>
            </w:r>
          </w:p>
          <w:p w:rsidR="00836130" w:rsidRPr="00214C82" w:rsidRDefault="00836130" w:rsidP="00C61E65">
            <w:pPr>
              <w:numPr>
                <w:ilvl w:val="0"/>
                <w:numId w:val="36"/>
              </w:numPr>
              <w:tabs>
                <w:tab w:val="left" w:pos="-1661"/>
                <w:tab w:val="left" w:pos="-1061"/>
                <w:tab w:val="left" w:pos="-178"/>
                <w:tab w:val="left" w:pos="8299"/>
                <w:tab w:val="left" w:pos="9019"/>
              </w:tabs>
              <w:ind w:left="214" w:hanging="214"/>
              <w:rPr>
                <w:sz w:val="16"/>
                <w:szCs w:val="16"/>
                <w:lang w:val="es-ES_tradnl"/>
              </w:rPr>
            </w:pPr>
            <w:r w:rsidRPr="00747613">
              <w:rPr>
                <w:rFonts w:ascii="Arial" w:hAnsi="Arial" w:cs="Arial"/>
                <w:sz w:val="16"/>
                <w:szCs w:val="16"/>
                <w:lang w:val="es-ES"/>
              </w:rPr>
              <w:t>Presencia de sitios arqueológicos o de riqueza cultural y física en el ADD</w:t>
            </w:r>
          </w:p>
        </w:tc>
        <w:tc>
          <w:tcPr>
            <w:tcW w:w="2997" w:type="dxa"/>
          </w:tcPr>
          <w:p w:rsidR="00836130" w:rsidRPr="009C7325" w:rsidRDefault="00836130" w:rsidP="00537D6B">
            <w:pPr>
              <w:pStyle w:val="BodyText"/>
              <w:rPr>
                <w:rFonts w:cs="Arial"/>
                <w:b w:val="0"/>
                <w:sz w:val="10"/>
                <w:szCs w:val="10"/>
                <w:lang w:val="es-ES"/>
              </w:rPr>
            </w:pPr>
            <w:r w:rsidRPr="009C7325">
              <w:rPr>
                <w:sz w:val="10"/>
                <w:szCs w:val="10"/>
                <w:lang w:val="es-ES_tradnl"/>
              </w:rPr>
              <w:t xml:space="preserve"> </w:t>
            </w:r>
          </w:p>
          <w:p w:rsidR="00836130" w:rsidRPr="00747613" w:rsidRDefault="0083613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Cruza la Zona Buffer o AII de un Área Protegida (MARN)</w:t>
            </w:r>
          </w:p>
          <w:p w:rsidR="00836130" w:rsidRPr="00747613" w:rsidRDefault="0083613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 xml:space="preserve">Cruza el AII de un área sensible desde el punto de vista ambiental (bosques, humedales, otros) </w:t>
            </w:r>
          </w:p>
          <w:p w:rsidR="00836130" w:rsidRPr="00747613" w:rsidRDefault="0083613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 xml:space="preserve">Topografía ondulada (15 a 35% pendiente) cuando se </w:t>
            </w:r>
            <w:r>
              <w:rPr>
                <w:rFonts w:cs="Arial"/>
                <w:b w:val="0"/>
                <w:sz w:val="16"/>
                <w:szCs w:val="16"/>
                <w:lang w:val="es-ES"/>
              </w:rPr>
              <w:t>prevé</w:t>
            </w:r>
            <w:r w:rsidRPr="00747613">
              <w:rPr>
                <w:rFonts w:cs="Arial"/>
                <w:b w:val="0"/>
                <w:sz w:val="16"/>
                <w:szCs w:val="16"/>
                <w:lang w:val="es-ES"/>
              </w:rPr>
              <w:t xml:space="preserve"> la ampliación o construcción </w:t>
            </w:r>
            <w:r>
              <w:rPr>
                <w:rFonts w:cs="Arial"/>
                <w:b w:val="0"/>
                <w:sz w:val="16"/>
                <w:szCs w:val="16"/>
                <w:lang w:val="es-ES"/>
              </w:rPr>
              <w:t>nueva</w:t>
            </w:r>
          </w:p>
          <w:p w:rsidR="00836130" w:rsidRPr="00747613" w:rsidRDefault="0083613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Área reconocida como de MODERADA vulnerabilidad a desastres naturales</w:t>
            </w:r>
          </w:p>
          <w:p w:rsidR="00836130" w:rsidRPr="00747613" w:rsidRDefault="00836130" w:rsidP="00C61E65">
            <w:pPr>
              <w:pStyle w:val="BodyText"/>
              <w:numPr>
                <w:ilvl w:val="0"/>
                <w:numId w:val="37"/>
              </w:numPr>
              <w:ind w:left="213" w:hanging="213"/>
              <w:rPr>
                <w:rFonts w:cs="Arial"/>
                <w:b w:val="0"/>
                <w:sz w:val="16"/>
                <w:szCs w:val="16"/>
                <w:lang w:val="es-ES"/>
              </w:rPr>
            </w:pPr>
            <w:r w:rsidRPr="00747613">
              <w:rPr>
                <w:rFonts w:cs="Arial"/>
                <w:b w:val="0"/>
                <w:sz w:val="16"/>
                <w:szCs w:val="16"/>
                <w:lang w:val="es-ES"/>
              </w:rPr>
              <w:t xml:space="preserve">Afectación de menos de 200 personas por </w:t>
            </w:r>
            <w:r>
              <w:rPr>
                <w:rFonts w:cs="Arial"/>
                <w:b w:val="0"/>
                <w:sz w:val="16"/>
                <w:szCs w:val="16"/>
                <w:lang w:val="es-ES"/>
              </w:rPr>
              <w:t>las obras</w:t>
            </w:r>
          </w:p>
          <w:p w:rsidR="00836130" w:rsidRPr="00747613" w:rsidRDefault="0083613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El proyecto se desplaza por el AII de una zona de pueblos indígenas</w:t>
            </w:r>
          </w:p>
          <w:p w:rsidR="00836130" w:rsidRPr="00DE4589" w:rsidRDefault="0083613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Presencia de sitios arqueológicos o de riqueza cultural y física en el AII</w:t>
            </w:r>
          </w:p>
        </w:tc>
        <w:tc>
          <w:tcPr>
            <w:tcW w:w="3098" w:type="dxa"/>
          </w:tcPr>
          <w:p w:rsidR="00836130" w:rsidRPr="009C7325" w:rsidRDefault="00836130" w:rsidP="00537D6B">
            <w:pPr>
              <w:pStyle w:val="BodyText"/>
              <w:ind w:left="213"/>
              <w:rPr>
                <w:rFonts w:cs="Arial"/>
                <w:b w:val="0"/>
                <w:sz w:val="10"/>
                <w:szCs w:val="10"/>
                <w:lang w:val="es-ES"/>
              </w:rPr>
            </w:pPr>
          </w:p>
          <w:p w:rsidR="00836130" w:rsidRPr="00747613" w:rsidRDefault="0083613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Atraviesa zonas intervenidas fuera de Áreas Protegidas</w:t>
            </w:r>
            <w:r>
              <w:rPr>
                <w:rFonts w:cs="Arial"/>
                <w:b w:val="0"/>
                <w:sz w:val="16"/>
                <w:szCs w:val="16"/>
                <w:lang w:val="es-ES"/>
              </w:rPr>
              <w:t xml:space="preserve"> o zonas sensibles desde el</w:t>
            </w:r>
            <w:r w:rsidRPr="00747613">
              <w:rPr>
                <w:rFonts w:cs="Arial"/>
                <w:b w:val="0"/>
                <w:sz w:val="16"/>
                <w:szCs w:val="16"/>
                <w:lang w:val="es-ES"/>
              </w:rPr>
              <w:t xml:space="preserve"> punto de vista ambienta</w:t>
            </w:r>
            <w:r>
              <w:rPr>
                <w:rFonts w:cs="Arial"/>
                <w:b w:val="0"/>
                <w:sz w:val="16"/>
                <w:szCs w:val="16"/>
                <w:lang w:val="es-ES"/>
              </w:rPr>
              <w:t>l (MARN</w:t>
            </w:r>
            <w:r w:rsidRPr="00747613">
              <w:rPr>
                <w:rFonts w:cs="Arial"/>
                <w:b w:val="0"/>
                <w:sz w:val="16"/>
                <w:szCs w:val="16"/>
                <w:lang w:val="es-ES"/>
              </w:rPr>
              <w:t>)</w:t>
            </w:r>
          </w:p>
          <w:p w:rsidR="00836130" w:rsidRPr="00747613" w:rsidRDefault="00836130" w:rsidP="00C61E65">
            <w:pPr>
              <w:pStyle w:val="BodyText"/>
              <w:numPr>
                <w:ilvl w:val="0"/>
                <w:numId w:val="38"/>
              </w:numPr>
              <w:ind w:left="193" w:hanging="193"/>
              <w:rPr>
                <w:rFonts w:cs="Arial"/>
                <w:b w:val="0"/>
                <w:sz w:val="16"/>
                <w:szCs w:val="16"/>
                <w:lang w:val="es-ES"/>
              </w:rPr>
            </w:pPr>
            <w:r w:rsidRPr="00747613">
              <w:rPr>
                <w:rFonts w:cs="Arial"/>
                <w:b w:val="0"/>
                <w:sz w:val="16"/>
                <w:szCs w:val="16"/>
                <w:lang w:val="es-ES"/>
              </w:rPr>
              <w:t xml:space="preserve">Topografía plana (&lt; 15% pendiente) cuando se </w:t>
            </w:r>
            <w:r>
              <w:rPr>
                <w:rFonts w:cs="Arial"/>
                <w:b w:val="0"/>
                <w:sz w:val="16"/>
                <w:szCs w:val="16"/>
                <w:lang w:val="es-ES"/>
              </w:rPr>
              <w:t xml:space="preserve">prevé la </w:t>
            </w:r>
            <w:r w:rsidRPr="00747613">
              <w:rPr>
                <w:rFonts w:cs="Arial"/>
                <w:b w:val="0"/>
                <w:sz w:val="16"/>
                <w:szCs w:val="16"/>
                <w:lang w:val="es-ES"/>
              </w:rPr>
              <w:t>ampliación o construcción de una nueva vía</w:t>
            </w:r>
          </w:p>
          <w:p w:rsidR="00836130" w:rsidRPr="00747613" w:rsidRDefault="0083613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Área reconocida como de baja vulnerabilidad a potenciales desastres naturales (inundaciones, otros)</w:t>
            </w:r>
          </w:p>
          <w:p w:rsidR="00836130" w:rsidRPr="00747613" w:rsidRDefault="00836130" w:rsidP="00C61E65">
            <w:pPr>
              <w:pStyle w:val="BodyText"/>
              <w:numPr>
                <w:ilvl w:val="0"/>
                <w:numId w:val="38"/>
              </w:numPr>
              <w:ind w:left="193" w:hanging="193"/>
              <w:rPr>
                <w:rFonts w:cs="Arial"/>
                <w:b w:val="0"/>
                <w:sz w:val="16"/>
                <w:szCs w:val="16"/>
                <w:lang w:val="es-ES"/>
              </w:rPr>
            </w:pPr>
            <w:r w:rsidRPr="00747613">
              <w:rPr>
                <w:rFonts w:cs="Arial"/>
                <w:b w:val="0"/>
                <w:sz w:val="16"/>
                <w:szCs w:val="16"/>
                <w:lang w:val="es-ES"/>
              </w:rPr>
              <w:t>No se tiene previsto la afectación de predios ni viviendas</w:t>
            </w:r>
          </w:p>
          <w:p w:rsidR="00836130" w:rsidRPr="00747613" w:rsidRDefault="0083613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hay presencia de pueblos indígenas ni en el AID ni AII</w:t>
            </w:r>
          </w:p>
          <w:p w:rsidR="00836130" w:rsidRDefault="0083613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hay presencia de sitios arqueológicos ni de riqueza cultural o física en el AID ni AII</w:t>
            </w:r>
          </w:p>
          <w:p w:rsidR="00836130" w:rsidRPr="00DE4589" w:rsidRDefault="00836130" w:rsidP="00537D6B">
            <w:pPr>
              <w:pStyle w:val="BodyText"/>
              <w:ind w:left="213"/>
              <w:rPr>
                <w:rFonts w:cs="Arial"/>
                <w:b w:val="0"/>
                <w:sz w:val="16"/>
                <w:szCs w:val="16"/>
                <w:lang w:val="es-ES"/>
              </w:rPr>
            </w:pPr>
          </w:p>
        </w:tc>
      </w:tr>
    </w:tbl>
    <w:tbl>
      <w:tblPr>
        <w:tblStyle w:val="TableGrid"/>
        <w:tblW w:w="0" w:type="auto"/>
        <w:tblInd w:w="108" w:type="dxa"/>
        <w:shd w:val="clear" w:color="auto" w:fill="D9D9D9" w:themeFill="background1" w:themeFillShade="D9"/>
        <w:tblLook w:val="04A0"/>
      </w:tblPr>
      <w:tblGrid>
        <w:gridCol w:w="9214"/>
      </w:tblGrid>
      <w:tr w:rsidR="00836130" w:rsidRPr="00451F5A" w:rsidTr="00537D6B">
        <w:tc>
          <w:tcPr>
            <w:tcW w:w="9214" w:type="dxa"/>
            <w:shd w:val="clear" w:color="auto" w:fill="D9D9D9" w:themeFill="background1" w:themeFillShade="D9"/>
          </w:tcPr>
          <w:p w:rsidR="00836130" w:rsidRPr="00451F5A" w:rsidRDefault="00836130" w:rsidP="00537D6B">
            <w:pPr>
              <w:jc w:val="center"/>
              <w:rPr>
                <w:rFonts w:ascii="Arial" w:hAnsi="Arial"/>
                <w:b/>
                <w:sz w:val="18"/>
                <w:szCs w:val="18"/>
                <w:lang w:val="es-ES"/>
              </w:rPr>
            </w:pPr>
            <w:r w:rsidRPr="00451F5A">
              <w:rPr>
                <w:rFonts w:ascii="Arial" w:hAnsi="Arial"/>
                <w:b/>
                <w:sz w:val="18"/>
                <w:szCs w:val="18"/>
                <w:lang w:val="es-ES"/>
              </w:rPr>
              <w:t xml:space="preserve">Sensibilidad del Medio: </w:t>
            </w:r>
            <w:r>
              <w:rPr>
                <w:rFonts w:ascii="Arial" w:hAnsi="Arial"/>
                <w:b/>
                <w:sz w:val="18"/>
                <w:szCs w:val="18"/>
                <w:lang w:val="es-ES"/>
              </w:rPr>
              <w:t>BAJA</w:t>
            </w:r>
          </w:p>
        </w:tc>
      </w:tr>
    </w:tbl>
    <w:p w:rsidR="00836130" w:rsidRDefault="00836130" w:rsidP="00836130">
      <w:pPr>
        <w:ind w:left="720"/>
        <w:rPr>
          <w:rFonts w:ascii="Arial" w:hAnsi="Arial"/>
          <w:sz w:val="20"/>
          <w:szCs w:val="20"/>
          <w:lang w:val="es-ES"/>
        </w:rPr>
      </w:pPr>
    </w:p>
    <w:p w:rsidR="00836130" w:rsidRDefault="00836130" w:rsidP="00836130">
      <w:pPr>
        <w:ind w:left="720"/>
        <w:rPr>
          <w:rFonts w:ascii="Arial" w:hAnsi="Arial"/>
          <w:sz w:val="20"/>
          <w:szCs w:val="20"/>
          <w:lang w:val="es-ES"/>
        </w:rPr>
      </w:pPr>
    </w:p>
    <w:p w:rsidR="004A39CE" w:rsidRDefault="004A39CE" w:rsidP="00836130">
      <w:pPr>
        <w:ind w:left="720"/>
        <w:rPr>
          <w:rFonts w:ascii="Arial" w:hAnsi="Arial"/>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394"/>
      </w:tblGrid>
      <w:tr w:rsidR="00836130" w:rsidRPr="00D21382" w:rsidTr="00537D6B">
        <w:tc>
          <w:tcPr>
            <w:tcW w:w="9214" w:type="dxa"/>
            <w:gridSpan w:val="2"/>
            <w:shd w:val="pct5" w:color="auto" w:fill="FFFFFF"/>
          </w:tcPr>
          <w:p w:rsidR="00836130" w:rsidRPr="00D21382" w:rsidRDefault="00836130" w:rsidP="00537D6B">
            <w:pPr>
              <w:rPr>
                <w:rFonts w:ascii="Arial" w:hAnsi="Arial" w:cs="Arial"/>
                <w:sz w:val="20"/>
                <w:szCs w:val="20"/>
                <w:lang w:val="es-ES_tradnl"/>
              </w:rPr>
            </w:pPr>
            <w:r>
              <w:rPr>
                <w:rFonts w:ascii="Arial" w:hAnsi="Arial" w:cs="Arial"/>
                <w:b/>
                <w:sz w:val="20"/>
                <w:szCs w:val="20"/>
                <w:lang w:val="es-ES_tradnl"/>
              </w:rPr>
              <w:t>4</w:t>
            </w:r>
            <w:r w:rsidRPr="00D21382">
              <w:rPr>
                <w:rFonts w:ascii="Arial" w:hAnsi="Arial" w:cs="Arial"/>
                <w:b/>
                <w:sz w:val="20"/>
                <w:szCs w:val="20"/>
                <w:lang w:val="es-ES_tradnl"/>
              </w:rPr>
              <w:t>. Categoría Ambiental y Sociocultural</w:t>
            </w:r>
          </w:p>
        </w:tc>
      </w:tr>
      <w:tr w:rsidR="00836130" w:rsidRPr="00214C82" w:rsidTr="00537D6B">
        <w:trPr>
          <w:trHeight w:val="2620"/>
        </w:trPr>
        <w:tc>
          <w:tcPr>
            <w:tcW w:w="4820" w:type="dxa"/>
            <w:tcBorders>
              <w:right w:val="single" w:sz="4" w:space="0" w:color="auto"/>
            </w:tcBorders>
          </w:tcPr>
          <w:p w:rsidR="00836130" w:rsidRDefault="00836130" w:rsidP="00537D6B">
            <w:pPr>
              <w:ind w:left="1206" w:hanging="1206"/>
              <w:jc w:val="both"/>
              <w:rPr>
                <w:rFonts w:ascii="Arial" w:eastAsia="Times New Roman" w:hAnsi="Arial" w:cs="Arial"/>
                <w:b/>
                <w:sz w:val="16"/>
                <w:szCs w:val="16"/>
                <w:lang w:val="es-ES"/>
              </w:rPr>
            </w:pPr>
          </w:p>
          <w:p w:rsidR="00836130" w:rsidRPr="00DE4589" w:rsidRDefault="0083613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B2:</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alta sensibilidad del medio donde se tiene previsto ejecutar, presenta un ALTO potencial de impactos socio-ambientales.</w:t>
            </w:r>
          </w:p>
          <w:p w:rsidR="00836130" w:rsidRPr="00DE4589" w:rsidRDefault="00836130" w:rsidP="00537D6B">
            <w:pPr>
              <w:ind w:left="1206" w:hanging="1206"/>
              <w:jc w:val="both"/>
              <w:rPr>
                <w:rFonts w:ascii="Arial" w:eastAsia="Times New Roman" w:hAnsi="Arial" w:cs="Arial"/>
                <w:sz w:val="16"/>
                <w:szCs w:val="16"/>
                <w:lang w:val="es-ES"/>
              </w:rPr>
            </w:pPr>
          </w:p>
          <w:p w:rsidR="00836130" w:rsidRPr="00DE4589" w:rsidRDefault="0083613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B1:</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moderada sensibilidad del medio donde se tiene previsto ejecutar, presenta un MODERADO potencial de impactos</w:t>
            </w:r>
            <w:r>
              <w:rPr>
                <w:rFonts w:ascii="Arial" w:eastAsia="Times New Roman" w:hAnsi="Arial" w:cs="Arial"/>
                <w:sz w:val="16"/>
                <w:szCs w:val="16"/>
                <w:lang w:val="es-ES"/>
              </w:rPr>
              <w:t xml:space="preserve"> </w:t>
            </w:r>
            <w:r w:rsidRPr="00DE4589">
              <w:rPr>
                <w:rFonts w:ascii="Arial" w:eastAsia="Times New Roman" w:hAnsi="Arial" w:cs="Arial"/>
                <w:sz w:val="16"/>
                <w:szCs w:val="16"/>
                <w:lang w:val="es-ES"/>
              </w:rPr>
              <w:t>socio-ambientales.</w:t>
            </w:r>
          </w:p>
          <w:p w:rsidR="00836130" w:rsidRPr="00DE4589" w:rsidRDefault="00836130" w:rsidP="00537D6B">
            <w:pPr>
              <w:ind w:left="1206" w:hanging="1206"/>
              <w:jc w:val="both"/>
              <w:rPr>
                <w:rFonts w:ascii="Arial" w:eastAsia="Times New Roman" w:hAnsi="Arial" w:cs="Arial"/>
                <w:sz w:val="16"/>
                <w:szCs w:val="16"/>
                <w:lang w:val="es-ES"/>
              </w:rPr>
            </w:pPr>
          </w:p>
          <w:p w:rsidR="00836130" w:rsidRPr="00DE4589" w:rsidRDefault="0083613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A:</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baja sensibilidad del medio donde se tiene previsto ejecutar, presenta un BAJO potencial de impactos socio-ambientales.</w:t>
            </w:r>
          </w:p>
          <w:p w:rsidR="00836130" w:rsidRPr="00DE4589" w:rsidRDefault="00836130" w:rsidP="00537D6B">
            <w:pPr>
              <w:pStyle w:val="BodyTextIndent3"/>
              <w:tabs>
                <w:tab w:val="left" w:pos="639"/>
              </w:tabs>
              <w:spacing w:after="0"/>
              <w:ind w:left="0"/>
              <w:rPr>
                <w:lang w:val="es-ES_tradnl"/>
              </w:rPr>
            </w:pPr>
          </w:p>
        </w:tc>
        <w:tc>
          <w:tcPr>
            <w:tcW w:w="4394" w:type="dxa"/>
            <w:tcBorders>
              <w:left w:val="single" w:sz="4" w:space="0" w:color="auto"/>
            </w:tcBorders>
          </w:tcPr>
          <w:p w:rsidR="00836130" w:rsidRPr="00214C82" w:rsidRDefault="00836130" w:rsidP="00537D6B">
            <w:pPr>
              <w:jc w:val="center"/>
              <w:rPr>
                <w:b/>
                <w:sz w:val="20"/>
                <w:szCs w:val="20"/>
                <w:lang w:val="es-ES_tradnl"/>
              </w:rPr>
            </w:pPr>
          </w:p>
          <w:p w:rsidR="00836130" w:rsidRDefault="00836130" w:rsidP="00537D6B">
            <w:pPr>
              <w:jc w:val="center"/>
              <w:rPr>
                <w:b/>
                <w:sz w:val="20"/>
                <w:szCs w:val="20"/>
                <w:lang w:val="es-ES_tradnl"/>
              </w:rPr>
            </w:pPr>
            <w:r w:rsidRPr="00214C82">
              <w:rPr>
                <w:b/>
                <w:sz w:val="20"/>
                <w:szCs w:val="20"/>
                <w:lang w:val="es-ES_tradnl"/>
              </w:rPr>
              <w:t xml:space="preserve">Matriz No. </w:t>
            </w:r>
            <w:r>
              <w:rPr>
                <w:b/>
                <w:sz w:val="20"/>
                <w:szCs w:val="20"/>
                <w:lang w:val="es-ES_tradnl"/>
              </w:rPr>
              <w:t>1</w:t>
            </w:r>
          </w:p>
          <w:p w:rsidR="00836130" w:rsidRPr="00214C82" w:rsidRDefault="00836130" w:rsidP="00537D6B">
            <w:pPr>
              <w:jc w:val="center"/>
              <w:rPr>
                <w:b/>
                <w:sz w:val="20"/>
                <w:szCs w:val="20"/>
                <w:lang w:val="es-ES_tradnl"/>
              </w:rPr>
            </w:pPr>
            <w:r>
              <w:rPr>
                <w:b/>
                <w:sz w:val="20"/>
                <w:szCs w:val="20"/>
                <w:lang w:val="es-ES_tradnl"/>
              </w:rPr>
              <w:t>Categoría Ambiental y Sociocultural</w:t>
            </w:r>
          </w:p>
          <w:p w:rsidR="00836130" w:rsidRPr="00214C82" w:rsidRDefault="00836130" w:rsidP="00537D6B">
            <w:pPr>
              <w:jc w:val="center"/>
              <w:rPr>
                <w:b/>
                <w:sz w:val="20"/>
                <w:szCs w:val="20"/>
                <w:lang w:val="es-ES_tradnl"/>
              </w:rPr>
            </w:pPr>
          </w:p>
          <w:tbl>
            <w:tblPr>
              <w:tblW w:w="41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93"/>
              <w:gridCol w:w="992"/>
              <w:gridCol w:w="851"/>
            </w:tblGrid>
            <w:tr w:rsidR="00836130" w:rsidRPr="00214C82" w:rsidTr="00537D6B">
              <w:trPr>
                <w:cantSplit/>
                <w:trHeight w:val="359"/>
              </w:trPr>
              <w:tc>
                <w:tcPr>
                  <w:tcW w:w="1418" w:type="dxa"/>
                  <w:vMerge w:val="restart"/>
                  <w:vAlign w:val="center"/>
                </w:tcPr>
                <w:p w:rsidR="00836130" w:rsidRDefault="00836130" w:rsidP="00537D6B">
                  <w:pPr>
                    <w:jc w:val="center"/>
                    <w:rPr>
                      <w:b/>
                      <w:sz w:val="16"/>
                      <w:szCs w:val="16"/>
                      <w:lang w:val="es-ES_tradnl"/>
                    </w:rPr>
                  </w:pPr>
                  <w:r>
                    <w:rPr>
                      <w:b/>
                      <w:sz w:val="16"/>
                      <w:szCs w:val="16"/>
                      <w:lang w:val="es-ES_tradnl"/>
                    </w:rPr>
                    <w:t>Categoría por Tipo de Proyecto</w:t>
                  </w:r>
                </w:p>
                <w:p w:rsidR="00836130" w:rsidRPr="00214C82" w:rsidRDefault="00836130" w:rsidP="00537D6B">
                  <w:pPr>
                    <w:jc w:val="center"/>
                    <w:rPr>
                      <w:b/>
                      <w:sz w:val="16"/>
                      <w:szCs w:val="16"/>
                      <w:lang w:val="es-ES_tradnl"/>
                    </w:rPr>
                  </w:pPr>
                  <w:r>
                    <w:rPr>
                      <w:b/>
                      <w:sz w:val="16"/>
                      <w:szCs w:val="16"/>
                      <w:lang w:val="es-ES_tradnl"/>
                    </w:rPr>
                    <w:t>(MARN)</w:t>
                  </w:r>
                </w:p>
              </w:tc>
              <w:tc>
                <w:tcPr>
                  <w:tcW w:w="2736" w:type="dxa"/>
                  <w:gridSpan w:val="3"/>
                  <w:vAlign w:val="center"/>
                </w:tcPr>
                <w:p w:rsidR="00836130" w:rsidRPr="00214C82" w:rsidRDefault="00836130" w:rsidP="00537D6B">
                  <w:pPr>
                    <w:jc w:val="center"/>
                    <w:rPr>
                      <w:b/>
                      <w:sz w:val="16"/>
                      <w:szCs w:val="16"/>
                      <w:lang w:val="es-ES_tradnl"/>
                    </w:rPr>
                  </w:pPr>
                  <w:r w:rsidRPr="00214C82">
                    <w:rPr>
                      <w:b/>
                      <w:sz w:val="16"/>
                      <w:szCs w:val="16"/>
                      <w:lang w:val="es-ES_tradnl"/>
                    </w:rPr>
                    <w:t>Sensibilidad con el Medio</w:t>
                  </w:r>
                </w:p>
              </w:tc>
            </w:tr>
            <w:tr w:rsidR="00836130" w:rsidRPr="00214C82" w:rsidTr="00537D6B">
              <w:trPr>
                <w:cantSplit/>
                <w:trHeight w:val="269"/>
              </w:trPr>
              <w:tc>
                <w:tcPr>
                  <w:tcW w:w="1418" w:type="dxa"/>
                  <w:vMerge/>
                </w:tcPr>
                <w:p w:rsidR="00836130" w:rsidRPr="00214C82" w:rsidRDefault="00836130" w:rsidP="00537D6B">
                  <w:pPr>
                    <w:jc w:val="center"/>
                    <w:rPr>
                      <w:b/>
                      <w:sz w:val="16"/>
                      <w:szCs w:val="16"/>
                      <w:lang w:val="es-ES_tradnl"/>
                    </w:rPr>
                  </w:pPr>
                </w:p>
              </w:tc>
              <w:tc>
                <w:tcPr>
                  <w:tcW w:w="893" w:type="dxa"/>
                  <w:tcBorders>
                    <w:bottom w:val="nil"/>
                  </w:tcBorders>
                  <w:vAlign w:val="center"/>
                </w:tcPr>
                <w:p w:rsidR="00836130" w:rsidRPr="00214C82" w:rsidRDefault="00836130" w:rsidP="00537D6B">
                  <w:pPr>
                    <w:jc w:val="center"/>
                    <w:rPr>
                      <w:b/>
                      <w:sz w:val="16"/>
                      <w:szCs w:val="16"/>
                      <w:lang w:val="es-ES_tradnl"/>
                    </w:rPr>
                  </w:pPr>
                  <w:r>
                    <w:rPr>
                      <w:b/>
                      <w:sz w:val="16"/>
                      <w:szCs w:val="16"/>
                      <w:lang w:val="es-ES_tradnl"/>
                    </w:rPr>
                    <w:t>Alta</w:t>
                  </w:r>
                </w:p>
              </w:tc>
              <w:tc>
                <w:tcPr>
                  <w:tcW w:w="992" w:type="dxa"/>
                  <w:tcBorders>
                    <w:bottom w:val="nil"/>
                  </w:tcBorders>
                  <w:vAlign w:val="center"/>
                </w:tcPr>
                <w:p w:rsidR="00836130" w:rsidRPr="00214C82" w:rsidRDefault="00836130" w:rsidP="00537D6B">
                  <w:pPr>
                    <w:jc w:val="center"/>
                    <w:rPr>
                      <w:b/>
                      <w:sz w:val="16"/>
                      <w:szCs w:val="16"/>
                      <w:lang w:val="es-ES_tradnl"/>
                    </w:rPr>
                  </w:pPr>
                  <w:r>
                    <w:rPr>
                      <w:b/>
                      <w:sz w:val="16"/>
                      <w:szCs w:val="16"/>
                      <w:lang w:val="es-ES_tradnl"/>
                    </w:rPr>
                    <w:t>Moderada</w:t>
                  </w:r>
                </w:p>
              </w:tc>
              <w:tc>
                <w:tcPr>
                  <w:tcW w:w="851" w:type="dxa"/>
                  <w:tcBorders>
                    <w:bottom w:val="single" w:sz="4" w:space="0" w:color="auto"/>
                  </w:tcBorders>
                  <w:vAlign w:val="center"/>
                </w:tcPr>
                <w:p w:rsidR="00836130" w:rsidRPr="00214C82" w:rsidRDefault="00836130" w:rsidP="00537D6B">
                  <w:pPr>
                    <w:jc w:val="center"/>
                    <w:rPr>
                      <w:b/>
                      <w:sz w:val="16"/>
                      <w:szCs w:val="16"/>
                      <w:lang w:val="es-ES_tradnl"/>
                    </w:rPr>
                  </w:pPr>
                  <w:r>
                    <w:rPr>
                      <w:b/>
                      <w:sz w:val="16"/>
                      <w:szCs w:val="16"/>
                      <w:lang w:val="es-ES_tradnl"/>
                    </w:rPr>
                    <w:t>Baja</w:t>
                  </w:r>
                </w:p>
              </w:tc>
            </w:tr>
            <w:tr w:rsidR="00836130" w:rsidRPr="00214C82" w:rsidTr="00537D6B">
              <w:trPr>
                <w:trHeight w:val="341"/>
              </w:trPr>
              <w:tc>
                <w:tcPr>
                  <w:tcW w:w="1418" w:type="dxa"/>
                  <w:vAlign w:val="center"/>
                </w:tcPr>
                <w:p w:rsidR="00836130" w:rsidRPr="00214C82" w:rsidRDefault="00836130" w:rsidP="00537D6B">
                  <w:pPr>
                    <w:jc w:val="center"/>
                    <w:rPr>
                      <w:b/>
                      <w:sz w:val="16"/>
                      <w:szCs w:val="16"/>
                      <w:lang w:val="es-ES_tradnl"/>
                    </w:rPr>
                  </w:pPr>
                  <w:r>
                    <w:rPr>
                      <w:b/>
                      <w:sz w:val="16"/>
                      <w:szCs w:val="16"/>
                      <w:lang w:val="es-ES_tradnl"/>
                    </w:rPr>
                    <w:t>Grupo B: 2</w:t>
                  </w:r>
                </w:p>
              </w:tc>
              <w:tc>
                <w:tcPr>
                  <w:tcW w:w="893" w:type="dxa"/>
                  <w:tcBorders>
                    <w:bottom w:val="nil"/>
                  </w:tcBorders>
                  <w:shd w:val="pct37" w:color="auto" w:fill="FFFFFF"/>
                  <w:vAlign w:val="center"/>
                </w:tcPr>
                <w:p w:rsidR="00836130" w:rsidRPr="009C7325" w:rsidRDefault="00836130" w:rsidP="00537D6B">
                  <w:pPr>
                    <w:jc w:val="center"/>
                    <w:rPr>
                      <w:b/>
                      <w:sz w:val="16"/>
                      <w:szCs w:val="16"/>
                      <w:lang w:val="es-ES_tradnl"/>
                    </w:rPr>
                  </w:pPr>
                  <w:r w:rsidRPr="009C7325">
                    <w:rPr>
                      <w:b/>
                      <w:sz w:val="16"/>
                      <w:szCs w:val="16"/>
                      <w:lang w:val="es-ES_tradnl"/>
                    </w:rPr>
                    <w:t>B2</w:t>
                  </w:r>
                </w:p>
              </w:tc>
              <w:tc>
                <w:tcPr>
                  <w:tcW w:w="992" w:type="dxa"/>
                  <w:tcBorders>
                    <w:bottom w:val="single" w:sz="4" w:space="0" w:color="auto"/>
                  </w:tcBorders>
                  <w:shd w:val="pct37" w:color="auto" w:fill="FFFFFF"/>
                  <w:vAlign w:val="center"/>
                </w:tcPr>
                <w:p w:rsidR="00836130" w:rsidRPr="009C7325" w:rsidRDefault="00836130" w:rsidP="00537D6B">
                  <w:pPr>
                    <w:jc w:val="center"/>
                    <w:rPr>
                      <w:b/>
                      <w:sz w:val="16"/>
                      <w:szCs w:val="16"/>
                      <w:lang w:val="es-ES_tradnl"/>
                    </w:rPr>
                  </w:pPr>
                  <w:r w:rsidRPr="009C7325">
                    <w:rPr>
                      <w:b/>
                      <w:sz w:val="16"/>
                      <w:szCs w:val="16"/>
                      <w:lang w:val="es-ES_tradnl"/>
                    </w:rPr>
                    <w:t>B2</w:t>
                  </w:r>
                </w:p>
              </w:tc>
              <w:tc>
                <w:tcPr>
                  <w:tcW w:w="851" w:type="dxa"/>
                  <w:tcBorders>
                    <w:bottom w:val="single" w:sz="4" w:space="0" w:color="auto"/>
                  </w:tcBorders>
                  <w:shd w:val="pct20" w:color="auto" w:fill="FFFFFF"/>
                  <w:vAlign w:val="center"/>
                </w:tcPr>
                <w:p w:rsidR="00836130" w:rsidRPr="009C7325" w:rsidRDefault="00836130" w:rsidP="00537D6B">
                  <w:pPr>
                    <w:jc w:val="center"/>
                    <w:rPr>
                      <w:b/>
                      <w:sz w:val="16"/>
                      <w:szCs w:val="16"/>
                      <w:lang w:val="es-ES_tradnl"/>
                    </w:rPr>
                  </w:pPr>
                  <w:r w:rsidRPr="009C7325">
                    <w:rPr>
                      <w:b/>
                      <w:sz w:val="16"/>
                      <w:szCs w:val="16"/>
                      <w:lang w:val="es-ES_tradnl"/>
                    </w:rPr>
                    <w:t>B1</w:t>
                  </w:r>
                </w:p>
              </w:tc>
            </w:tr>
            <w:tr w:rsidR="00836130" w:rsidRPr="00214C82" w:rsidTr="00537D6B">
              <w:trPr>
                <w:trHeight w:val="325"/>
              </w:trPr>
              <w:tc>
                <w:tcPr>
                  <w:tcW w:w="1418" w:type="dxa"/>
                  <w:vAlign w:val="center"/>
                </w:tcPr>
                <w:p w:rsidR="00836130" w:rsidRPr="00214C82" w:rsidRDefault="00836130" w:rsidP="00537D6B">
                  <w:pPr>
                    <w:jc w:val="center"/>
                    <w:rPr>
                      <w:b/>
                      <w:sz w:val="16"/>
                      <w:szCs w:val="16"/>
                      <w:lang w:val="es-ES_tradnl"/>
                    </w:rPr>
                  </w:pPr>
                  <w:r>
                    <w:rPr>
                      <w:b/>
                      <w:sz w:val="16"/>
                      <w:szCs w:val="16"/>
                      <w:lang w:val="es-ES_tradnl"/>
                    </w:rPr>
                    <w:t>Grupo B: 1</w:t>
                  </w:r>
                </w:p>
              </w:tc>
              <w:tc>
                <w:tcPr>
                  <w:tcW w:w="893" w:type="dxa"/>
                  <w:tcBorders>
                    <w:top w:val="single" w:sz="4" w:space="0" w:color="auto"/>
                    <w:bottom w:val="single" w:sz="4" w:space="0" w:color="auto"/>
                  </w:tcBorders>
                  <w:shd w:val="pct37" w:color="auto" w:fill="FFFFFF"/>
                  <w:vAlign w:val="center"/>
                </w:tcPr>
                <w:p w:rsidR="00836130" w:rsidRPr="009C7325" w:rsidRDefault="00836130" w:rsidP="00537D6B">
                  <w:pPr>
                    <w:jc w:val="center"/>
                    <w:rPr>
                      <w:b/>
                      <w:sz w:val="16"/>
                      <w:szCs w:val="16"/>
                      <w:lang w:val="es-ES_tradnl"/>
                    </w:rPr>
                  </w:pPr>
                  <w:r w:rsidRPr="009C7325">
                    <w:rPr>
                      <w:b/>
                      <w:sz w:val="16"/>
                      <w:szCs w:val="16"/>
                      <w:lang w:val="es-ES_tradnl"/>
                    </w:rPr>
                    <w:t>B2</w:t>
                  </w:r>
                </w:p>
              </w:tc>
              <w:tc>
                <w:tcPr>
                  <w:tcW w:w="992" w:type="dxa"/>
                  <w:tcBorders>
                    <w:top w:val="single" w:sz="4" w:space="0" w:color="auto"/>
                    <w:bottom w:val="single" w:sz="4" w:space="0" w:color="auto"/>
                  </w:tcBorders>
                  <w:shd w:val="pct20" w:color="auto" w:fill="FFFFFF"/>
                  <w:vAlign w:val="center"/>
                </w:tcPr>
                <w:p w:rsidR="00836130" w:rsidRPr="009C7325" w:rsidRDefault="00291F6C" w:rsidP="00537D6B">
                  <w:pPr>
                    <w:jc w:val="center"/>
                    <w:rPr>
                      <w:b/>
                      <w:sz w:val="16"/>
                      <w:szCs w:val="16"/>
                      <w:lang w:val="es-ES_tradnl"/>
                    </w:rPr>
                  </w:pPr>
                  <w:r w:rsidRPr="00291F6C">
                    <w:rPr>
                      <w:b/>
                      <w:noProof/>
                      <w:sz w:val="16"/>
                      <w:szCs w:val="16"/>
                      <w:lang w:val="es-ES" w:eastAsia="es-ES"/>
                    </w:rPr>
                    <w:pict>
                      <v:oval id="_x0000_s1032" style="position:absolute;left:0;text-align:left;margin-left:34.25pt;margin-top:9.55pt;width:66.2pt;height:22.4pt;z-index:251667456;mso-position-horizontal-relative:text;mso-position-vertical-relative:text" filled="f" strokeweight="1.5pt"/>
                    </w:pict>
                  </w:r>
                  <w:r w:rsidR="00836130" w:rsidRPr="009C7325">
                    <w:rPr>
                      <w:b/>
                      <w:sz w:val="16"/>
                      <w:szCs w:val="16"/>
                      <w:lang w:val="es-ES_tradnl"/>
                    </w:rPr>
                    <w:t>B1</w:t>
                  </w:r>
                </w:p>
              </w:tc>
              <w:tc>
                <w:tcPr>
                  <w:tcW w:w="851" w:type="dxa"/>
                  <w:tcBorders>
                    <w:top w:val="single" w:sz="4" w:space="0" w:color="auto"/>
                    <w:bottom w:val="single" w:sz="4" w:space="0" w:color="auto"/>
                  </w:tcBorders>
                  <w:shd w:val="clear" w:color="auto" w:fill="auto"/>
                  <w:vAlign w:val="center"/>
                </w:tcPr>
                <w:p w:rsidR="00836130" w:rsidRPr="009C7325" w:rsidRDefault="00836130" w:rsidP="00537D6B">
                  <w:pPr>
                    <w:jc w:val="center"/>
                    <w:rPr>
                      <w:b/>
                      <w:sz w:val="16"/>
                      <w:szCs w:val="16"/>
                      <w:lang w:val="es-ES_tradnl"/>
                    </w:rPr>
                  </w:pPr>
                  <w:r w:rsidRPr="009C7325">
                    <w:rPr>
                      <w:b/>
                      <w:sz w:val="16"/>
                      <w:szCs w:val="16"/>
                      <w:lang w:val="es-ES_tradnl"/>
                    </w:rPr>
                    <w:t>A</w:t>
                  </w:r>
                </w:p>
              </w:tc>
            </w:tr>
            <w:tr w:rsidR="00836130" w:rsidRPr="00214C82" w:rsidTr="00537D6B">
              <w:trPr>
                <w:trHeight w:val="325"/>
              </w:trPr>
              <w:tc>
                <w:tcPr>
                  <w:tcW w:w="1418" w:type="dxa"/>
                  <w:vAlign w:val="center"/>
                </w:tcPr>
                <w:p w:rsidR="00836130" w:rsidRPr="00214C82" w:rsidRDefault="00836130" w:rsidP="00537D6B">
                  <w:pPr>
                    <w:jc w:val="center"/>
                    <w:rPr>
                      <w:b/>
                      <w:sz w:val="16"/>
                      <w:szCs w:val="16"/>
                      <w:lang w:val="es-ES_tradnl"/>
                    </w:rPr>
                  </w:pPr>
                  <w:r>
                    <w:rPr>
                      <w:b/>
                      <w:sz w:val="16"/>
                      <w:szCs w:val="16"/>
                      <w:lang w:val="es-ES_tradnl"/>
                    </w:rPr>
                    <w:t>Grupo A: 0</w:t>
                  </w:r>
                </w:p>
              </w:tc>
              <w:tc>
                <w:tcPr>
                  <w:tcW w:w="893" w:type="dxa"/>
                  <w:tcBorders>
                    <w:top w:val="single" w:sz="4" w:space="0" w:color="auto"/>
                    <w:bottom w:val="single" w:sz="4" w:space="0" w:color="auto"/>
                  </w:tcBorders>
                  <w:shd w:val="pct20" w:color="auto" w:fill="FFFFFF"/>
                  <w:vAlign w:val="center"/>
                </w:tcPr>
                <w:p w:rsidR="00836130" w:rsidRPr="009C7325" w:rsidRDefault="00836130" w:rsidP="00537D6B">
                  <w:pPr>
                    <w:jc w:val="center"/>
                    <w:rPr>
                      <w:b/>
                      <w:sz w:val="16"/>
                      <w:szCs w:val="16"/>
                      <w:lang w:val="es-ES_tradnl"/>
                    </w:rPr>
                  </w:pPr>
                  <w:r w:rsidRPr="009C7325">
                    <w:rPr>
                      <w:b/>
                      <w:sz w:val="16"/>
                      <w:szCs w:val="16"/>
                      <w:lang w:val="es-ES_tradnl"/>
                    </w:rPr>
                    <w:t>B1</w:t>
                  </w:r>
                </w:p>
              </w:tc>
              <w:tc>
                <w:tcPr>
                  <w:tcW w:w="992" w:type="dxa"/>
                  <w:tcBorders>
                    <w:top w:val="single" w:sz="4" w:space="0" w:color="auto"/>
                    <w:bottom w:val="single" w:sz="4" w:space="0" w:color="auto"/>
                  </w:tcBorders>
                  <w:shd w:val="clear" w:color="auto" w:fill="auto"/>
                  <w:vAlign w:val="center"/>
                </w:tcPr>
                <w:p w:rsidR="00836130" w:rsidRPr="009C7325" w:rsidRDefault="00836130" w:rsidP="00537D6B">
                  <w:pPr>
                    <w:jc w:val="center"/>
                    <w:rPr>
                      <w:b/>
                      <w:sz w:val="16"/>
                      <w:szCs w:val="16"/>
                      <w:lang w:val="es-ES_tradnl"/>
                    </w:rPr>
                  </w:pPr>
                  <w:r w:rsidRPr="009C7325">
                    <w:rPr>
                      <w:b/>
                      <w:sz w:val="16"/>
                      <w:szCs w:val="16"/>
                      <w:lang w:val="es-ES_tradnl"/>
                    </w:rPr>
                    <w:t>A</w:t>
                  </w:r>
                </w:p>
              </w:tc>
              <w:tc>
                <w:tcPr>
                  <w:tcW w:w="851" w:type="dxa"/>
                  <w:tcBorders>
                    <w:top w:val="single" w:sz="4" w:space="0" w:color="auto"/>
                    <w:bottom w:val="single" w:sz="4" w:space="0" w:color="auto"/>
                  </w:tcBorders>
                  <w:shd w:val="clear" w:color="auto" w:fill="auto"/>
                  <w:vAlign w:val="center"/>
                </w:tcPr>
                <w:p w:rsidR="00836130" w:rsidRPr="009C7325" w:rsidRDefault="00836130" w:rsidP="00537D6B">
                  <w:pPr>
                    <w:jc w:val="center"/>
                    <w:rPr>
                      <w:b/>
                      <w:sz w:val="16"/>
                      <w:szCs w:val="16"/>
                      <w:lang w:val="es-ES_tradnl"/>
                    </w:rPr>
                  </w:pPr>
                  <w:r w:rsidRPr="009C7325">
                    <w:rPr>
                      <w:b/>
                      <w:sz w:val="16"/>
                      <w:szCs w:val="16"/>
                      <w:lang w:val="es-ES_tradnl"/>
                    </w:rPr>
                    <w:t>A</w:t>
                  </w:r>
                </w:p>
              </w:tc>
            </w:tr>
          </w:tbl>
          <w:p w:rsidR="00836130" w:rsidRPr="00214C82" w:rsidRDefault="00836130" w:rsidP="00537D6B">
            <w:pPr>
              <w:rPr>
                <w:sz w:val="16"/>
                <w:lang w:val="es-ES_tradnl"/>
              </w:rPr>
            </w:pPr>
          </w:p>
        </w:tc>
      </w:tr>
    </w:tbl>
    <w:p w:rsidR="00836130" w:rsidRPr="00214C82" w:rsidRDefault="00836130" w:rsidP="00836130">
      <w:pPr>
        <w:ind w:left="720"/>
        <w:rPr>
          <w:rFonts w:ascii="Arial" w:hAnsi="Arial"/>
          <w:sz w:val="22"/>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836130" w:rsidRPr="00A8646E" w:rsidTr="00537D6B">
        <w:tc>
          <w:tcPr>
            <w:tcW w:w="9214" w:type="dxa"/>
            <w:gridSpan w:val="3"/>
            <w:shd w:val="pct5" w:color="auto" w:fill="FFFFFF"/>
          </w:tcPr>
          <w:p w:rsidR="00836130" w:rsidRPr="00D21382" w:rsidRDefault="00836130" w:rsidP="00537D6B">
            <w:pPr>
              <w:rPr>
                <w:rFonts w:ascii="Arial" w:hAnsi="Arial" w:cs="Arial"/>
                <w:sz w:val="20"/>
                <w:szCs w:val="20"/>
                <w:lang w:val="es-ES_tradnl"/>
              </w:rPr>
            </w:pPr>
            <w:r>
              <w:rPr>
                <w:rFonts w:ascii="Arial" w:hAnsi="Arial" w:cs="Arial"/>
                <w:b/>
                <w:sz w:val="20"/>
                <w:szCs w:val="20"/>
                <w:lang w:val="es-ES_tradnl"/>
              </w:rPr>
              <w:t>5</w:t>
            </w:r>
            <w:r w:rsidRPr="00D21382">
              <w:rPr>
                <w:rFonts w:ascii="Arial" w:hAnsi="Arial" w:cs="Arial"/>
                <w:b/>
                <w:sz w:val="20"/>
                <w:szCs w:val="20"/>
                <w:lang w:val="es-ES_tradnl"/>
              </w:rPr>
              <w:t>. Requerimiento de Estudios: Legislación ambiental del país</w:t>
            </w:r>
          </w:p>
        </w:tc>
      </w:tr>
      <w:tr w:rsidR="00836130" w:rsidRPr="00A8646E" w:rsidTr="00537D6B">
        <w:tc>
          <w:tcPr>
            <w:tcW w:w="1843" w:type="dxa"/>
            <w:gridSpan w:val="2"/>
            <w:tcBorders>
              <w:bottom w:val="single" w:sz="4" w:space="0" w:color="auto"/>
            </w:tcBorders>
          </w:tcPr>
          <w:p w:rsidR="00836130" w:rsidRPr="00D21382" w:rsidRDefault="00836130" w:rsidP="00537D6B">
            <w:pPr>
              <w:rPr>
                <w:rFonts w:ascii="Arial" w:hAnsi="Arial" w:cs="Arial"/>
                <w:sz w:val="16"/>
                <w:szCs w:val="16"/>
                <w:lang w:val="es-ES_tradnl"/>
              </w:rPr>
            </w:pPr>
          </w:p>
          <w:p w:rsidR="00836130" w:rsidRPr="00D21382" w:rsidRDefault="00836130" w:rsidP="00537D6B">
            <w:pPr>
              <w:rPr>
                <w:rFonts w:ascii="Arial" w:hAnsi="Arial" w:cs="Arial"/>
                <w:b/>
                <w:sz w:val="16"/>
                <w:szCs w:val="16"/>
                <w:lang w:val="es-ES_tradnl"/>
              </w:rPr>
            </w:pPr>
            <w:r w:rsidRPr="00D21382">
              <w:rPr>
                <w:rFonts w:ascii="Arial" w:hAnsi="Arial" w:cs="Arial"/>
                <w:b/>
                <w:sz w:val="16"/>
                <w:szCs w:val="16"/>
                <w:lang w:val="es-ES_tradnl"/>
              </w:rPr>
              <w:t xml:space="preserve">Categoría B2: </w:t>
            </w:r>
          </w:p>
          <w:p w:rsidR="00836130" w:rsidRPr="00D21382" w:rsidRDefault="00836130" w:rsidP="00537D6B">
            <w:pPr>
              <w:rPr>
                <w:rFonts w:ascii="Arial" w:hAnsi="Arial" w:cs="Arial"/>
                <w:b/>
                <w:sz w:val="16"/>
                <w:szCs w:val="16"/>
                <w:lang w:val="es-ES_tradnl"/>
              </w:rPr>
            </w:pPr>
            <w:r w:rsidRPr="00D21382">
              <w:rPr>
                <w:rFonts w:ascii="Arial" w:hAnsi="Arial" w:cs="Arial"/>
                <w:b/>
                <w:sz w:val="16"/>
                <w:szCs w:val="16"/>
                <w:lang w:val="es-ES_tradnl"/>
              </w:rPr>
              <w:t>Categoría B1:</w:t>
            </w:r>
          </w:p>
          <w:p w:rsidR="00836130" w:rsidRPr="00D21382" w:rsidRDefault="00836130" w:rsidP="00537D6B">
            <w:pPr>
              <w:rPr>
                <w:rFonts w:ascii="Arial" w:hAnsi="Arial" w:cs="Arial"/>
                <w:b/>
                <w:sz w:val="16"/>
                <w:szCs w:val="16"/>
                <w:lang w:val="es-ES_tradnl"/>
              </w:rPr>
            </w:pPr>
            <w:r w:rsidRPr="00D21382">
              <w:rPr>
                <w:rFonts w:ascii="Arial" w:hAnsi="Arial" w:cs="Arial"/>
                <w:b/>
                <w:sz w:val="16"/>
                <w:szCs w:val="16"/>
                <w:lang w:val="es-ES_tradnl"/>
              </w:rPr>
              <w:t>Categoría A:</w:t>
            </w:r>
          </w:p>
          <w:p w:rsidR="00836130" w:rsidRPr="00D21382" w:rsidRDefault="00836130" w:rsidP="00537D6B">
            <w:pPr>
              <w:rPr>
                <w:rFonts w:ascii="Arial" w:hAnsi="Arial" w:cs="Arial"/>
                <w:sz w:val="16"/>
                <w:szCs w:val="16"/>
                <w:lang w:val="es-ES_tradnl"/>
              </w:rPr>
            </w:pPr>
          </w:p>
        </w:tc>
        <w:tc>
          <w:tcPr>
            <w:tcW w:w="7371" w:type="dxa"/>
            <w:tcBorders>
              <w:bottom w:val="single" w:sz="4" w:space="0" w:color="auto"/>
            </w:tcBorders>
          </w:tcPr>
          <w:p w:rsidR="00836130" w:rsidRPr="00D21382" w:rsidRDefault="00836130" w:rsidP="00537D6B">
            <w:pPr>
              <w:rPr>
                <w:rFonts w:ascii="Arial" w:hAnsi="Arial" w:cs="Arial"/>
                <w:sz w:val="16"/>
                <w:szCs w:val="16"/>
                <w:lang w:val="es-ES_tradnl"/>
              </w:rPr>
            </w:pPr>
          </w:p>
          <w:p w:rsidR="00836130" w:rsidRPr="00451F5A" w:rsidRDefault="00836130" w:rsidP="00C61E65">
            <w:pPr>
              <w:pStyle w:val="ListParagraph"/>
              <w:numPr>
                <w:ilvl w:val="0"/>
                <w:numId w:val="42"/>
              </w:numPr>
              <w:ind w:left="355" w:hanging="283"/>
              <w:rPr>
                <w:rFonts w:ascii="Arial" w:hAnsi="Arial" w:cs="Arial"/>
                <w:sz w:val="16"/>
                <w:szCs w:val="16"/>
                <w:lang w:val="es-ES_tradnl"/>
              </w:rPr>
            </w:pPr>
            <w:r w:rsidRPr="00451F5A">
              <w:rPr>
                <w:rFonts w:ascii="Arial" w:hAnsi="Arial" w:cs="Arial"/>
                <w:sz w:val="16"/>
                <w:szCs w:val="16"/>
                <w:lang w:val="es-ES_tradnl"/>
              </w:rPr>
              <w:t xml:space="preserve">Requiere Estudio de Impacto Ambiental (EsIA) </w:t>
            </w:r>
          </w:p>
          <w:p w:rsidR="00836130" w:rsidRPr="009A35C4" w:rsidRDefault="00836130" w:rsidP="00C61E65">
            <w:pPr>
              <w:pStyle w:val="ListParagraph"/>
              <w:numPr>
                <w:ilvl w:val="0"/>
                <w:numId w:val="42"/>
              </w:numPr>
              <w:ind w:left="355" w:hanging="283"/>
              <w:rPr>
                <w:rFonts w:ascii="Arial" w:hAnsi="Arial" w:cs="Arial"/>
                <w:sz w:val="16"/>
                <w:szCs w:val="16"/>
                <w:lang w:val="es-ES_tradnl"/>
              </w:rPr>
            </w:pPr>
            <w:r w:rsidRPr="009A35C4">
              <w:rPr>
                <w:rFonts w:ascii="Arial" w:hAnsi="Arial" w:cs="Arial"/>
                <w:sz w:val="16"/>
                <w:szCs w:val="16"/>
                <w:lang w:val="es-ES_tradnl"/>
              </w:rPr>
              <w:t>Requiere Formulario Ambiental (FA)</w:t>
            </w:r>
          </w:p>
          <w:p w:rsidR="00836130" w:rsidRPr="009A35C4" w:rsidRDefault="00836130" w:rsidP="00C61E65">
            <w:pPr>
              <w:pStyle w:val="ListParagraph"/>
              <w:numPr>
                <w:ilvl w:val="0"/>
                <w:numId w:val="43"/>
              </w:numPr>
              <w:ind w:left="355" w:hanging="283"/>
              <w:rPr>
                <w:rFonts w:ascii="Arial" w:hAnsi="Arial" w:cs="Arial"/>
                <w:b/>
                <w:sz w:val="16"/>
                <w:szCs w:val="16"/>
                <w:lang w:val="es-ES_tradnl"/>
              </w:rPr>
            </w:pPr>
            <w:r w:rsidRPr="009A35C4">
              <w:rPr>
                <w:rFonts w:ascii="Arial" w:hAnsi="Arial" w:cs="Arial"/>
                <w:b/>
                <w:sz w:val="16"/>
                <w:szCs w:val="16"/>
                <w:lang w:val="es-ES_tradnl"/>
              </w:rPr>
              <w:t>No requiere de estudios ambientales pero se deberá aplicar buenas prácticas de manejo ambiental</w:t>
            </w:r>
          </w:p>
          <w:p w:rsidR="00836130" w:rsidRPr="00D21382" w:rsidRDefault="00836130" w:rsidP="00537D6B">
            <w:pPr>
              <w:rPr>
                <w:rFonts w:ascii="Arial" w:hAnsi="Arial" w:cs="Arial"/>
                <w:sz w:val="16"/>
                <w:szCs w:val="16"/>
                <w:lang w:val="es-ES_tradnl"/>
              </w:rPr>
            </w:pPr>
          </w:p>
        </w:tc>
      </w:tr>
      <w:tr w:rsidR="00836130" w:rsidRPr="00A8646E" w:rsidTr="00537D6B">
        <w:tc>
          <w:tcPr>
            <w:tcW w:w="9214" w:type="dxa"/>
            <w:gridSpan w:val="3"/>
            <w:shd w:val="pct5" w:color="auto" w:fill="FFFFFF"/>
          </w:tcPr>
          <w:p w:rsidR="00836130" w:rsidRPr="00D21382" w:rsidRDefault="00836130" w:rsidP="00537D6B">
            <w:pPr>
              <w:rPr>
                <w:rFonts w:ascii="Arial" w:hAnsi="Arial" w:cs="Arial"/>
                <w:sz w:val="20"/>
                <w:szCs w:val="20"/>
                <w:lang w:val="es-ES_tradnl"/>
              </w:rPr>
            </w:pPr>
            <w:r w:rsidRPr="00D21382">
              <w:rPr>
                <w:rFonts w:ascii="Arial" w:hAnsi="Arial" w:cs="Arial"/>
                <w:b/>
                <w:sz w:val="20"/>
                <w:szCs w:val="20"/>
                <w:lang w:val="es-ES_tradnl"/>
              </w:rPr>
              <w:t>Estudios Complementarios requeridos por las Salvaguardias del BID</w:t>
            </w:r>
          </w:p>
        </w:tc>
      </w:tr>
      <w:tr w:rsidR="00836130" w:rsidRPr="00D21382" w:rsidTr="00537D6B">
        <w:tc>
          <w:tcPr>
            <w:tcW w:w="567" w:type="dxa"/>
            <w:tcBorders>
              <w:bottom w:val="single" w:sz="4" w:space="0" w:color="auto"/>
            </w:tcBorders>
          </w:tcPr>
          <w:p w:rsidR="00836130" w:rsidRPr="00D21382" w:rsidRDefault="00836130" w:rsidP="00537D6B">
            <w:pPr>
              <w:rPr>
                <w:rFonts w:ascii="Arial" w:hAnsi="Arial" w:cs="Arial"/>
                <w:sz w:val="16"/>
                <w:szCs w:val="16"/>
                <w:lang w:val="es-ES_tradnl"/>
              </w:rPr>
            </w:pPr>
          </w:p>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1</w:t>
            </w:r>
          </w:p>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2</w:t>
            </w:r>
          </w:p>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3</w:t>
            </w:r>
          </w:p>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4</w:t>
            </w:r>
          </w:p>
          <w:p w:rsidR="00836130" w:rsidRPr="00D21382" w:rsidRDefault="00836130" w:rsidP="00537D6B">
            <w:pPr>
              <w:jc w:val="center"/>
              <w:rPr>
                <w:rFonts w:ascii="Arial" w:hAnsi="Arial" w:cs="Arial"/>
                <w:sz w:val="16"/>
                <w:szCs w:val="16"/>
                <w:lang w:val="es-ES_tradnl"/>
              </w:rPr>
            </w:pPr>
          </w:p>
        </w:tc>
        <w:tc>
          <w:tcPr>
            <w:tcW w:w="8647" w:type="dxa"/>
            <w:gridSpan w:val="2"/>
            <w:tcBorders>
              <w:bottom w:val="single" w:sz="4" w:space="0" w:color="auto"/>
            </w:tcBorders>
          </w:tcPr>
          <w:p w:rsidR="00836130" w:rsidRPr="00D21382" w:rsidRDefault="00836130" w:rsidP="00537D6B">
            <w:pPr>
              <w:rPr>
                <w:rFonts w:ascii="Arial" w:hAnsi="Arial" w:cs="Arial"/>
                <w:sz w:val="16"/>
                <w:szCs w:val="16"/>
                <w:lang w:val="es-ES_tradnl"/>
              </w:rPr>
            </w:pPr>
          </w:p>
          <w:p w:rsidR="00836130" w:rsidRPr="00D21382" w:rsidRDefault="0083613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Pueblos Indígenas (PPI)</w:t>
            </w:r>
          </w:p>
          <w:p w:rsidR="00836130" w:rsidRPr="00D21382" w:rsidRDefault="0083613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Reasentamiento Involuntarios (PRI)</w:t>
            </w:r>
          </w:p>
          <w:p w:rsidR="00836130" w:rsidRPr="00D21382" w:rsidRDefault="0083613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Protección del Patrimonio Cultural y Físico (PPPCF)</w:t>
            </w:r>
          </w:p>
          <w:p w:rsidR="00836130" w:rsidRPr="00D21382" w:rsidRDefault="0083613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Otros: _______________________________</w:t>
            </w:r>
          </w:p>
          <w:p w:rsidR="00836130" w:rsidRPr="00D21382" w:rsidRDefault="00836130" w:rsidP="00537D6B">
            <w:pPr>
              <w:rPr>
                <w:rFonts w:ascii="Arial" w:hAnsi="Arial" w:cs="Arial"/>
                <w:sz w:val="16"/>
                <w:szCs w:val="16"/>
                <w:lang w:val="es-ES_tradnl"/>
              </w:rPr>
            </w:pPr>
          </w:p>
        </w:tc>
      </w:tr>
    </w:tbl>
    <w:p w:rsidR="00836130" w:rsidRPr="00D21382" w:rsidRDefault="00836130" w:rsidP="00836130">
      <w:pPr>
        <w:ind w:left="720"/>
        <w:rPr>
          <w:rFonts w:ascii="Arial" w:hAnsi="Arial" w:cs="Arial"/>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394"/>
      </w:tblGrid>
      <w:tr w:rsidR="00836130" w:rsidRPr="00D21382" w:rsidTr="00537D6B">
        <w:tc>
          <w:tcPr>
            <w:tcW w:w="9214" w:type="dxa"/>
            <w:gridSpan w:val="2"/>
            <w:shd w:val="pct5" w:color="auto" w:fill="FFFFFF"/>
          </w:tcPr>
          <w:p w:rsidR="00836130" w:rsidRPr="00D21382" w:rsidRDefault="00836130" w:rsidP="00537D6B">
            <w:pPr>
              <w:rPr>
                <w:rFonts w:ascii="Arial" w:hAnsi="Arial" w:cs="Arial"/>
                <w:sz w:val="20"/>
                <w:szCs w:val="20"/>
                <w:lang w:val="es-ES_tradnl"/>
              </w:rPr>
            </w:pPr>
            <w:r>
              <w:rPr>
                <w:rFonts w:ascii="Arial" w:hAnsi="Arial" w:cs="Arial"/>
                <w:b/>
                <w:sz w:val="20"/>
                <w:szCs w:val="20"/>
                <w:lang w:val="es-ES_tradnl"/>
              </w:rPr>
              <w:t>6</w:t>
            </w:r>
            <w:r w:rsidRPr="00D21382">
              <w:rPr>
                <w:rFonts w:ascii="Arial" w:hAnsi="Arial" w:cs="Arial"/>
                <w:b/>
                <w:sz w:val="20"/>
                <w:szCs w:val="20"/>
                <w:lang w:val="es-ES_tradnl"/>
              </w:rPr>
              <w:t>. Presupuesto Ambiental y Sociocultural</w:t>
            </w:r>
          </w:p>
        </w:tc>
      </w:tr>
      <w:tr w:rsidR="00836130" w:rsidRPr="00D21382" w:rsidTr="00537D6B">
        <w:trPr>
          <w:trHeight w:val="2620"/>
        </w:trPr>
        <w:tc>
          <w:tcPr>
            <w:tcW w:w="4820" w:type="dxa"/>
            <w:tcBorders>
              <w:right w:val="single" w:sz="4" w:space="0" w:color="auto"/>
            </w:tcBorders>
          </w:tcPr>
          <w:p w:rsidR="00836130" w:rsidRPr="00D21382" w:rsidRDefault="00836130" w:rsidP="00537D6B">
            <w:pPr>
              <w:ind w:left="1206" w:hanging="1206"/>
              <w:jc w:val="both"/>
              <w:rPr>
                <w:rFonts w:ascii="Arial" w:eastAsia="Times New Roman" w:hAnsi="Arial" w:cs="Arial"/>
                <w:b/>
                <w:sz w:val="16"/>
                <w:szCs w:val="16"/>
                <w:lang w:val="es-ES"/>
              </w:rPr>
            </w:pPr>
          </w:p>
          <w:p w:rsidR="00836130" w:rsidRPr="00D21382" w:rsidRDefault="00836130" w:rsidP="00537D6B">
            <w:pPr>
              <w:pStyle w:val="BodyTextIndent3"/>
              <w:tabs>
                <w:tab w:val="left" w:pos="639"/>
              </w:tabs>
              <w:ind w:left="639" w:hanging="639"/>
              <w:rPr>
                <w:rFonts w:ascii="Arial" w:hAnsi="Arial" w:cs="Arial"/>
                <w:u w:val="single"/>
                <w:lang w:val="es-ES_tradnl"/>
              </w:rPr>
            </w:pPr>
          </w:p>
          <w:p w:rsidR="00836130" w:rsidRPr="00D21382" w:rsidRDefault="0083613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para la ejecución de la obra: US$ _________</w:t>
            </w:r>
          </w:p>
          <w:p w:rsidR="00836130" w:rsidRPr="00D21382" w:rsidRDefault="0083613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socio-ambiental:                    US$ _________</w:t>
            </w:r>
          </w:p>
          <w:p w:rsidR="00836130" w:rsidRPr="00D21382" w:rsidRDefault="0083613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total estimado:                       US$ _________</w:t>
            </w:r>
          </w:p>
          <w:p w:rsidR="00836130" w:rsidRPr="00D21382" w:rsidRDefault="00836130" w:rsidP="00537D6B">
            <w:pPr>
              <w:pStyle w:val="BodyTextIndent3"/>
              <w:tabs>
                <w:tab w:val="left" w:pos="639"/>
              </w:tabs>
              <w:ind w:left="720"/>
              <w:rPr>
                <w:rFonts w:ascii="Arial" w:hAnsi="Arial" w:cs="Arial"/>
                <w:lang w:val="es-ES_tradnl"/>
              </w:rPr>
            </w:pPr>
          </w:p>
          <w:p w:rsidR="00836130" w:rsidRPr="00D21382" w:rsidRDefault="00836130" w:rsidP="00537D6B">
            <w:pPr>
              <w:ind w:left="1206" w:hanging="1206"/>
              <w:jc w:val="both"/>
              <w:rPr>
                <w:rFonts w:ascii="Arial" w:hAnsi="Arial" w:cs="Arial"/>
                <w:sz w:val="16"/>
                <w:szCs w:val="16"/>
                <w:lang w:val="es-ES_tradnl"/>
              </w:rPr>
            </w:pPr>
          </w:p>
        </w:tc>
        <w:tc>
          <w:tcPr>
            <w:tcW w:w="4394" w:type="dxa"/>
            <w:tcBorders>
              <w:left w:val="single" w:sz="4" w:space="0" w:color="auto"/>
            </w:tcBorders>
          </w:tcPr>
          <w:p w:rsidR="00836130" w:rsidRPr="00D21382" w:rsidRDefault="00836130" w:rsidP="00537D6B">
            <w:pPr>
              <w:jc w:val="center"/>
              <w:rPr>
                <w:rFonts w:ascii="Arial" w:hAnsi="Arial" w:cs="Arial"/>
                <w:b/>
                <w:sz w:val="20"/>
                <w:szCs w:val="20"/>
                <w:lang w:val="es-ES_tradnl"/>
              </w:rPr>
            </w:pPr>
          </w:p>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Matriz No. 2</w:t>
            </w:r>
          </w:p>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Estimación del Presupuesto Socio-Ambiental</w:t>
            </w:r>
          </w:p>
          <w:p w:rsidR="00836130" w:rsidRPr="00D21382" w:rsidRDefault="00836130" w:rsidP="00537D6B">
            <w:pPr>
              <w:jc w:val="center"/>
              <w:rPr>
                <w:rFonts w:ascii="Arial" w:hAnsi="Arial" w:cs="Arial"/>
                <w:b/>
                <w:sz w:val="20"/>
                <w:szCs w:val="20"/>
                <w:lang w:val="es-ES_tradnl"/>
              </w:rPr>
            </w:pPr>
          </w:p>
          <w:tbl>
            <w:tblPr>
              <w:tblW w:w="41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93"/>
              <w:gridCol w:w="992"/>
              <w:gridCol w:w="851"/>
            </w:tblGrid>
            <w:tr w:rsidR="00836130" w:rsidRPr="00D21382" w:rsidTr="00537D6B">
              <w:trPr>
                <w:cantSplit/>
                <w:trHeight w:val="359"/>
              </w:trPr>
              <w:tc>
                <w:tcPr>
                  <w:tcW w:w="1418" w:type="dxa"/>
                  <w:vMerge w:val="restart"/>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Categoría por Tipo de Proyecto</w:t>
                  </w:r>
                </w:p>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(MARN)</w:t>
                  </w:r>
                </w:p>
              </w:tc>
              <w:tc>
                <w:tcPr>
                  <w:tcW w:w="2736" w:type="dxa"/>
                  <w:gridSpan w:val="3"/>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Sensibilidad con el Medio</w:t>
                  </w:r>
                </w:p>
              </w:tc>
            </w:tr>
            <w:tr w:rsidR="00836130" w:rsidRPr="00D21382" w:rsidTr="00537D6B">
              <w:trPr>
                <w:cantSplit/>
                <w:trHeight w:val="269"/>
              </w:trPr>
              <w:tc>
                <w:tcPr>
                  <w:tcW w:w="1418" w:type="dxa"/>
                  <w:vMerge/>
                </w:tcPr>
                <w:p w:rsidR="00836130" w:rsidRPr="00D21382" w:rsidRDefault="00836130" w:rsidP="00537D6B">
                  <w:pPr>
                    <w:jc w:val="center"/>
                    <w:rPr>
                      <w:rFonts w:ascii="Arial" w:hAnsi="Arial" w:cs="Arial"/>
                      <w:b/>
                      <w:sz w:val="16"/>
                      <w:szCs w:val="16"/>
                      <w:lang w:val="es-ES_tradnl"/>
                    </w:rPr>
                  </w:pPr>
                </w:p>
              </w:tc>
              <w:tc>
                <w:tcPr>
                  <w:tcW w:w="893" w:type="dxa"/>
                  <w:tcBorders>
                    <w:bottom w:val="nil"/>
                  </w:tcBorders>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Alta</w:t>
                  </w:r>
                </w:p>
              </w:tc>
              <w:tc>
                <w:tcPr>
                  <w:tcW w:w="992" w:type="dxa"/>
                  <w:tcBorders>
                    <w:bottom w:val="nil"/>
                  </w:tcBorders>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Moderada</w:t>
                  </w:r>
                </w:p>
              </w:tc>
              <w:tc>
                <w:tcPr>
                  <w:tcW w:w="851" w:type="dxa"/>
                  <w:tcBorders>
                    <w:bottom w:val="single" w:sz="4" w:space="0" w:color="auto"/>
                  </w:tcBorders>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Baja</w:t>
                  </w:r>
                </w:p>
              </w:tc>
            </w:tr>
            <w:tr w:rsidR="00836130" w:rsidRPr="00D21382" w:rsidTr="00537D6B">
              <w:trPr>
                <w:trHeight w:val="341"/>
              </w:trPr>
              <w:tc>
                <w:tcPr>
                  <w:tcW w:w="1418" w:type="dxa"/>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Grupo B: 2</w:t>
                  </w:r>
                </w:p>
              </w:tc>
              <w:tc>
                <w:tcPr>
                  <w:tcW w:w="893" w:type="dxa"/>
                  <w:tcBorders>
                    <w:bottom w:val="nil"/>
                  </w:tcBorders>
                  <w:shd w:val="pct37" w:color="auto" w:fill="FFFFFF"/>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6%</w:t>
                  </w:r>
                </w:p>
              </w:tc>
              <w:tc>
                <w:tcPr>
                  <w:tcW w:w="992" w:type="dxa"/>
                  <w:tcBorders>
                    <w:bottom w:val="single" w:sz="4" w:space="0" w:color="auto"/>
                  </w:tcBorders>
                  <w:shd w:val="pct37" w:color="auto" w:fill="FFFFFF"/>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4%</w:t>
                  </w:r>
                </w:p>
              </w:tc>
              <w:tc>
                <w:tcPr>
                  <w:tcW w:w="851" w:type="dxa"/>
                  <w:tcBorders>
                    <w:bottom w:val="single" w:sz="4" w:space="0" w:color="auto"/>
                  </w:tcBorders>
                  <w:shd w:val="pct20" w:color="auto" w:fill="FFFFFF"/>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2%</w:t>
                  </w:r>
                </w:p>
              </w:tc>
            </w:tr>
            <w:tr w:rsidR="00836130" w:rsidRPr="00D21382" w:rsidTr="00537D6B">
              <w:trPr>
                <w:trHeight w:val="325"/>
              </w:trPr>
              <w:tc>
                <w:tcPr>
                  <w:tcW w:w="1418" w:type="dxa"/>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Grupo B: 1</w:t>
                  </w:r>
                </w:p>
              </w:tc>
              <w:tc>
                <w:tcPr>
                  <w:tcW w:w="893" w:type="dxa"/>
                  <w:tcBorders>
                    <w:top w:val="single" w:sz="4" w:space="0" w:color="auto"/>
                    <w:bottom w:val="single" w:sz="4" w:space="0" w:color="auto"/>
                  </w:tcBorders>
                  <w:shd w:val="pct37" w:color="auto" w:fill="FFFFFF"/>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4%</w:t>
                  </w:r>
                </w:p>
              </w:tc>
              <w:tc>
                <w:tcPr>
                  <w:tcW w:w="992" w:type="dxa"/>
                  <w:tcBorders>
                    <w:top w:val="single" w:sz="4" w:space="0" w:color="auto"/>
                    <w:bottom w:val="single" w:sz="4" w:space="0" w:color="auto"/>
                  </w:tcBorders>
                  <w:shd w:val="pct20" w:color="auto" w:fill="FFFFFF"/>
                  <w:vAlign w:val="center"/>
                </w:tcPr>
                <w:p w:rsidR="00836130" w:rsidRPr="00D21382" w:rsidRDefault="00291F6C" w:rsidP="00537D6B">
                  <w:pPr>
                    <w:jc w:val="center"/>
                    <w:rPr>
                      <w:rFonts w:ascii="Arial" w:hAnsi="Arial" w:cs="Arial"/>
                      <w:b/>
                      <w:sz w:val="16"/>
                      <w:szCs w:val="16"/>
                      <w:lang w:val="es-ES_tradnl"/>
                    </w:rPr>
                  </w:pPr>
                  <w:r w:rsidRPr="00291F6C">
                    <w:rPr>
                      <w:b/>
                      <w:noProof/>
                      <w:sz w:val="20"/>
                      <w:szCs w:val="20"/>
                      <w:lang w:val="es-ES" w:eastAsia="es-ES"/>
                    </w:rPr>
                    <w:pict>
                      <v:oval id="_x0000_s1033" style="position:absolute;left:0;text-align:left;margin-left:30.45pt;margin-top:11.2pt;width:66.2pt;height:22.4pt;z-index:251668480;mso-position-horizontal-relative:text;mso-position-vertical-relative:text" filled="f" strokeweight="1.5pt"/>
                    </w:pict>
                  </w:r>
                  <w:r w:rsidR="00836130" w:rsidRPr="00D21382">
                    <w:rPr>
                      <w:rFonts w:ascii="Arial" w:hAnsi="Arial" w:cs="Arial"/>
                      <w:b/>
                      <w:sz w:val="16"/>
                      <w:szCs w:val="16"/>
                      <w:lang w:val="es-ES_tradnl"/>
                    </w:rPr>
                    <w:t>2%</w:t>
                  </w:r>
                </w:p>
              </w:tc>
              <w:tc>
                <w:tcPr>
                  <w:tcW w:w="851" w:type="dxa"/>
                  <w:tcBorders>
                    <w:top w:val="single" w:sz="4" w:space="0" w:color="auto"/>
                    <w:bottom w:val="single" w:sz="4" w:space="0" w:color="auto"/>
                  </w:tcBorders>
                  <w:shd w:val="clear" w:color="auto" w:fill="auto"/>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r>
            <w:tr w:rsidR="00836130" w:rsidRPr="00D21382" w:rsidTr="00537D6B">
              <w:trPr>
                <w:trHeight w:val="325"/>
              </w:trPr>
              <w:tc>
                <w:tcPr>
                  <w:tcW w:w="1418" w:type="dxa"/>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Grupo A: 0</w:t>
                  </w:r>
                </w:p>
              </w:tc>
              <w:tc>
                <w:tcPr>
                  <w:tcW w:w="893" w:type="dxa"/>
                  <w:tcBorders>
                    <w:top w:val="single" w:sz="4" w:space="0" w:color="auto"/>
                    <w:bottom w:val="single" w:sz="4" w:space="0" w:color="auto"/>
                  </w:tcBorders>
                  <w:shd w:val="pct20" w:color="auto" w:fill="FFFFFF"/>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2%</w:t>
                  </w:r>
                </w:p>
              </w:tc>
              <w:tc>
                <w:tcPr>
                  <w:tcW w:w="992" w:type="dxa"/>
                  <w:tcBorders>
                    <w:top w:val="single" w:sz="4" w:space="0" w:color="auto"/>
                    <w:bottom w:val="single" w:sz="4" w:space="0" w:color="auto"/>
                  </w:tcBorders>
                  <w:shd w:val="clear" w:color="auto" w:fill="auto"/>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c>
                <w:tcPr>
                  <w:tcW w:w="851" w:type="dxa"/>
                  <w:tcBorders>
                    <w:top w:val="single" w:sz="4" w:space="0" w:color="auto"/>
                    <w:bottom w:val="single" w:sz="4" w:space="0" w:color="auto"/>
                  </w:tcBorders>
                  <w:shd w:val="clear" w:color="auto" w:fill="auto"/>
                  <w:vAlign w:val="center"/>
                </w:tcPr>
                <w:p w:rsidR="00836130" w:rsidRPr="00D21382" w:rsidRDefault="0083613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r>
          </w:tbl>
          <w:p w:rsidR="00836130" w:rsidRPr="00D21382" w:rsidRDefault="00836130" w:rsidP="00537D6B">
            <w:pPr>
              <w:rPr>
                <w:rFonts w:ascii="Arial" w:hAnsi="Arial" w:cs="Arial"/>
                <w:sz w:val="16"/>
                <w:lang w:val="es-ES_tradnl"/>
              </w:rPr>
            </w:pPr>
          </w:p>
        </w:tc>
      </w:tr>
    </w:tbl>
    <w:p w:rsidR="00836130" w:rsidRPr="00D21382" w:rsidRDefault="00836130" w:rsidP="00836130">
      <w:pPr>
        <w:rPr>
          <w:rFonts w:ascii="Arial" w:hAnsi="Arial" w:cs="Arial"/>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836130" w:rsidRPr="00D21382" w:rsidTr="00537D6B">
        <w:trPr>
          <w:cantSplit/>
          <w:trHeight w:val="80"/>
        </w:trPr>
        <w:tc>
          <w:tcPr>
            <w:tcW w:w="9214" w:type="dxa"/>
            <w:shd w:val="clear" w:color="auto" w:fill="F3F3F3"/>
          </w:tcPr>
          <w:p w:rsidR="00836130" w:rsidRPr="00D21382" w:rsidRDefault="00836130" w:rsidP="00537D6B">
            <w:pPr>
              <w:rPr>
                <w:rFonts w:ascii="Arial" w:hAnsi="Arial" w:cs="Arial"/>
                <w:b/>
                <w:sz w:val="20"/>
                <w:szCs w:val="20"/>
                <w:lang w:val="es-ES_tradnl"/>
              </w:rPr>
            </w:pPr>
            <w:r>
              <w:rPr>
                <w:rFonts w:ascii="Arial" w:hAnsi="Arial" w:cs="Arial"/>
                <w:b/>
                <w:sz w:val="20"/>
                <w:szCs w:val="20"/>
                <w:lang w:val="es-ES_tradnl"/>
              </w:rPr>
              <w:t>7</w:t>
            </w:r>
            <w:r w:rsidRPr="00D21382">
              <w:rPr>
                <w:rFonts w:ascii="Arial" w:hAnsi="Arial" w:cs="Arial"/>
                <w:b/>
                <w:sz w:val="20"/>
                <w:szCs w:val="20"/>
                <w:lang w:val="es-ES_tradnl"/>
              </w:rPr>
              <w:t xml:space="preserve">. </w:t>
            </w:r>
            <w:r>
              <w:rPr>
                <w:rFonts w:ascii="Arial" w:hAnsi="Arial" w:cs="Arial"/>
                <w:b/>
                <w:sz w:val="20"/>
                <w:szCs w:val="20"/>
                <w:lang w:val="es-ES_tradnl"/>
              </w:rPr>
              <w:t>Observaciones</w:t>
            </w:r>
          </w:p>
        </w:tc>
      </w:tr>
    </w:tbl>
    <w:tbl>
      <w:tblPr>
        <w:tblStyle w:val="TableGrid"/>
        <w:tblW w:w="9214" w:type="dxa"/>
        <w:tblInd w:w="108" w:type="dxa"/>
        <w:tblLook w:val="04A0"/>
      </w:tblPr>
      <w:tblGrid>
        <w:gridCol w:w="9214"/>
      </w:tblGrid>
      <w:tr w:rsidR="00836130" w:rsidRPr="004A39CE" w:rsidTr="00537D6B">
        <w:tc>
          <w:tcPr>
            <w:tcW w:w="9214" w:type="dxa"/>
          </w:tcPr>
          <w:p w:rsidR="004A39CE" w:rsidRPr="004A39CE" w:rsidRDefault="004A39CE" w:rsidP="00C61E65">
            <w:pPr>
              <w:pStyle w:val="ListParagraph"/>
              <w:numPr>
                <w:ilvl w:val="0"/>
                <w:numId w:val="59"/>
              </w:numPr>
              <w:ind w:left="176" w:hanging="176"/>
              <w:jc w:val="both"/>
              <w:rPr>
                <w:rFonts w:ascii="Arial" w:hAnsi="Arial" w:cs="Arial"/>
                <w:sz w:val="16"/>
                <w:szCs w:val="16"/>
                <w:lang w:val="es-ES"/>
              </w:rPr>
            </w:pPr>
            <w:r w:rsidRPr="004A39CE">
              <w:rPr>
                <w:rFonts w:ascii="Arial" w:hAnsi="Arial" w:cs="Arial"/>
                <w:sz w:val="16"/>
                <w:szCs w:val="16"/>
                <w:lang w:val="es-ES"/>
              </w:rPr>
              <w:t xml:space="preserve">Actualmente el proyecto cuenta con el respectivo estudio de diseño técnico, el mismo que incluye una Evaluación Ambiental del proyecto. </w:t>
            </w:r>
          </w:p>
          <w:p w:rsidR="004A39CE" w:rsidRPr="004A39CE" w:rsidRDefault="004A39CE" w:rsidP="00C61E65">
            <w:pPr>
              <w:pStyle w:val="ListParagraph"/>
              <w:numPr>
                <w:ilvl w:val="0"/>
                <w:numId w:val="59"/>
              </w:numPr>
              <w:ind w:left="176" w:hanging="176"/>
              <w:jc w:val="both"/>
              <w:rPr>
                <w:rFonts w:ascii="Arial" w:hAnsi="Arial" w:cs="Arial"/>
                <w:sz w:val="16"/>
                <w:szCs w:val="16"/>
                <w:lang w:val="es-ES"/>
              </w:rPr>
            </w:pPr>
            <w:r w:rsidRPr="004A39CE">
              <w:rPr>
                <w:rFonts w:ascii="Arial" w:hAnsi="Arial" w:cs="Arial"/>
                <w:sz w:val="16"/>
                <w:szCs w:val="16"/>
                <w:lang w:val="es-ES"/>
              </w:rPr>
              <w:t xml:space="preserve">En general no se observaron problemas ambientales ni sociales que con la ejecución de las obras se pudieran ocasionar. </w:t>
            </w:r>
          </w:p>
          <w:p w:rsidR="004A39CE" w:rsidRPr="004A39CE" w:rsidRDefault="004A39CE" w:rsidP="00C61E65">
            <w:pPr>
              <w:pStyle w:val="ListParagraph"/>
              <w:numPr>
                <w:ilvl w:val="0"/>
                <w:numId w:val="59"/>
              </w:numPr>
              <w:ind w:left="176" w:hanging="176"/>
              <w:jc w:val="both"/>
              <w:rPr>
                <w:rFonts w:ascii="Arial" w:hAnsi="Arial" w:cs="Arial"/>
                <w:sz w:val="16"/>
                <w:szCs w:val="16"/>
                <w:lang w:val="es-ES"/>
              </w:rPr>
            </w:pPr>
            <w:r w:rsidRPr="004A39CE">
              <w:rPr>
                <w:rFonts w:ascii="Arial" w:hAnsi="Arial" w:cs="Arial"/>
                <w:sz w:val="16"/>
                <w:szCs w:val="16"/>
                <w:lang w:val="es-ES"/>
              </w:rPr>
              <w:t xml:space="preserve">Sin embargo, durante el recorrido se observó buenas y malas prácticas de manejo ambiental que actualmente con la ejecución de las obras a cargo del FOVIAL se vienen presentando. </w:t>
            </w:r>
          </w:p>
          <w:p w:rsidR="00836130" w:rsidRDefault="00836130" w:rsidP="00537D6B">
            <w:pPr>
              <w:rPr>
                <w:rFonts w:ascii="Arial" w:hAnsi="Arial" w:cs="Arial"/>
                <w:sz w:val="20"/>
                <w:szCs w:val="20"/>
                <w:lang w:val="es-ES_tradnl" w:eastAsia="en-US"/>
              </w:rPr>
            </w:pPr>
          </w:p>
        </w:tc>
      </w:tr>
    </w:tbl>
    <w:p w:rsidR="00836130" w:rsidRDefault="00836130" w:rsidP="00836130">
      <w:pPr>
        <w:rPr>
          <w:rFonts w:ascii="Arial" w:hAnsi="Arial" w:cs="Arial"/>
          <w:sz w:val="20"/>
          <w:szCs w:val="20"/>
          <w:lang w:val="es-ES_tradnl"/>
        </w:rPr>
      </w:pPr>
    </w:p>
    <w:p w:rsidR="00836130" w:rsidRDefault="00836130" w:rsidP="00836130">
      <w:pPr>
        <w:rPr>
          <w:rFonts w:ascii="Arial" w:hAnsi="Arial" w:cs="Arial"/>
          <w:sz w:val="20"/>
          <w:szCs w:val="20"/>
          <w:lang w:val="es-ES_tradnl"/>
        </w:rPr>
      </w:pPr>
    </w:p>
    <w:p w:rsidR="00836130" w:rsidRDefault="00836130" w:rsidP="00836130">
      <w:pPr>
        <w:rPr>
          <w:rFonts w:ascii="Arial" w:hAnsi="Arial" w:cs="Arial"/>
          <w:sz w:val="20"/>
          <w:szCs w:val="20"/>
          <w:lang w:val="es-ES_tradnl"/>
        </w:rPr>
      </w:pPr>
    </w:p>
    <w:p w:rsidR="004A39CE" w:rsidRDefault="004A39CE">
      <w:pPr>
        <w:rPr>
          <w:rFonts w:ascii="Arial" w:eastAsia="Times New Roman" w:hAnsi="Arial" w:cs="Arial"/>
          <w:b/>
          <w:bCs/>
          <w:sz w:val="22"/>
          <w:szCs w:val="22"/>
          <w:lang w:val="es-ES" w:eastAsia="en-US"/>
        </w:rPr>
      </w:pPr>
      <w:bookmarkStart w:id="116" w:name="_Toc293416119"/>
      <w:r>
        <w:rPr>
          <w:b/>
          <w:sz w:val="22"/>
          <w:szCs w:val="22"/>
          <w:lang w:val="es-ES"/>
        </w:rPr>
        <w:br w:type="page"/>
      </w:r>
    </w:p>
    <w:p w:rsidR="00807050" w:rsidRDefault="00807050" w:rsidP="00807050">
      <w:pPr>
        <w:pStyle w:val="Heading3"/>
        <w:spacing w:before="0" w:after="0"/>
        <w:ind w:left="360"/>
        <w:jc w:val="center"/>
        <w:rPr>
          <w:b/>
          <w:sz w:val="22"/>
          <w:szCs w:val="22"/>
          <w:lang w:val="es-ES"/>
        </w:rPr>
      </w:pPr>
      <w:r w:rsidRPr="009A35C4">
        <w:rPr>
          <w:b/>
          <w:sz w:val="22"/>
          <w:szCs w:val="22"/>
          <w:lang w:val="es-ES"/>
        </w:rPr>
        <w:lastRenderedPageBreak/>
        <w:t xml:space="preserve">Anexo </w:t>
      </w:r>
      <w:r>
        <w:rPr>
          <w:b/>
          <w:sz w:val="22"/>
          <w:szCs w:val="22"/>
          <w:lang w:val="es-ES"/>
        </w:rPr>
        <w:t>6</w:t>
      </w:r>
      <w:r w:rsidRPr="009A35C4">
        <w:rPr>
          <w:b/>
          <w:sz w:val="22"/>
          <w:szCs w:val="22"/>
          <w:lang w:val="es-ES"/>
        </w:rPr>
        <w:t xml:space="preserve">: </w:t>
      </w:r>
      <w:r>
        <w:rPr>
          <w:b/>
          <w:sz w:val="22"/>
          <w:szCs w:val="22"/>
          <w:lang w:val="es-ES"/>
        </w:rPr>
        <w:t xml:space="preserve">FSAAP Tramo Cinquera – </w:t>
      </w:r>
      <w:proofErr w:type="spellStart"/>
      <w:r>
        <w:rPr>
          <w:b/>
          <w:sz w:val="22"/>
          <w:szCs w:val="22"/>
          <w:lang w:val="es-ES"/>
        </w:rPr>
        <w:t>Tejutepeque</w:t>
      </w:r>
      <w:bookmarkEnd w:id="116"/>
      <w:proofErr w:type="spellEnd"/>
    </w:p>
    <w:p w:rsidR="00807050" w:rsidRDefault="00807050" w:rsidP="00807050">
      <w:pPr>
        <w:rPr>
          <w:sz w:val="16"/>
          <w:szCs w:val="16"/>
          <w:lang w:val="es-ES_tradnl"/>
        </w:rPr>
      </w:pPr>
    </w:p>
    <w:p w:rsidR="007A2EB5" w:rsidRPr="00214C82" w:rsidRDefault="007A2EB5" w:rsidP="00807050">
      <w:pPr>
        <w:rPr>
          <w:sz w:val="16"/>
          <w:szCs w:val="16"/>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0"/>
        <w:gridCol w:w="3518"/>
        <w:gridCol w:w="2226"/>
      </w:tblGrid>
      <w:tr w:rsidR="00807050" w:rsidRPr="00D21382" w:rsidTr="00537D6B">
        <w:tc>
          <w:tcPr>
            <w:tcW w:w="3257" w:type="dxa"/>
            <w:tcBorders>
              <w:right w:val="nil"/>
            </w:tcBorders>
          </w:tcPr>
          <w:p w:rsidR="00807050" w:rsidRPr="00D21382" w:rsidRDefault="00807050" w:rsidP="00537D6B">
            <w:pPr>
              <w:rPr>
                <w:rFonts w:ascii="Arial" w:hAnsi="Arial" w:cs="Arial"/>
                <w:b/>
                <w:bCs/>
                <w:sz w:val="96"/>
                <w:szCs w:val="96"/>
                <w:lang w:val="es-ES_tradnl"/>
              </w:rPr>
            </w:pPr>
            <w:r w:rsidRPr="00D21382">
              <w:rPr>
                <w:rFonts w:ascii="Arial" w:hAnsi="Arial" w:cs="Arial"/>
                <w:b/>
                <w:bCs/>
                <w:sz w:val="96"/>
                <w:szCs w:val="96"/>
                <w:lang w:val="es-ES_tradnl"/>
              </w:rPr>
              <w:t>FSAAP</w:t>
            </w:r>
          </w:p>
        </w:tc>
        <w:tc>
          <w:tcPr>
            <w:tcW w:w="4256" w:type="dxa"/>
            <w:tcBorders>
              <w:left w:val="nil"/>
            </w:tcBorders>
          </w:tcPr>
          <w:p w:rsidR="00807050" w:rsidRPr="00D21382" w:rsidRDefault="00807050" w:rsidP="00537D6B">
            <w:pPr>
              <w:rPr>
                <w:rFonts w:ascii="Arial" w:hAnsi="Arial" w:cs="Arial"/>
                <w:b/>
                <w:bCs/>
                <w:lang w:val="es-ES_tradnl"/>
              </w:rPr>
            </w:pPr>
          </w:p>
          <w:p w:rsidR="00807050" w:rsidRPr="00D21382" w:rsidRDefault="00807050" w:rsidP="00537D6B">
            <w:pPr>
              <w:rPr>
                <w:rFonts w:ascii="Arial" w:hAnsi="Arial" w:cs="Arial"/>
                <w:b/>
                <w:bCs/>
                <w:sz w:val="12"/>
                <w:szCs w:val="12"/>
                <w:lang w:val="es-ES_tradnl"/>
              </w:rPr>
            </w:pPr>
          </w:p>
          <w:p w:rsidR="00807050" w:rsidRPr="00D21382" w:rsidRDefault="00807050" w:rsidP="00537D6B">
            <w:pPr>
              <w:rPr>
                <w:rFonts w:ascii="Arial" w:hAnsi="Arial" w:cs="Arial"/>
                <w:b/>
                <w:bCs/>
                <w:lang w:val="es-ES_tradnl"/>
              </w:rPr>
            </w:pPr>
            <w:r w:rsidRPr="00D21382">
              <w:rPr>
                <w:rFonts w:ascii="Arial" w:hAnsi="Arial" w:cs="Arial"/>
                <w:b/>
                <w:bCs/>
                <w:lang w:val="es-ES_tradnl"/>
              </w:rPr>
              <w:t xml:space="preserve">FICHA SOCIO-AMBIENTAL DE ANÁLISIS PRELIMINAR </w:t>
            </w:r>
          </w:p>
        </w:tc>
        <w:tc>
          <w:tcPr>
            <w:tcW w:w="1701" w:type="dxa"/>
          </w:tcPr>
          <w:p w:rsidR="00807050" w:rsidRPr="00D21382" w:rsidRDefault="00807050" w:rsidP="00537D6B">
            <w:pPr>
              <w:jc w:val="center"/>
              <w:rPr>
                <w:rFonts w:ascii="Arial" w:hAnsi="Arial" w:cs="Arial"/>
                <w:b/>
                <w:bCs/>
                <w:sz w:val="10"/>
                <w:szCs w:val="10"/>
                <w:lang w:val="es-ES_tradnl"/>
              </w:rPr>
            </w:pPr>
          </w:p>
          <w:p w:rsidR="00807050" w:rsidRPr="00D21382" w:rsidRDefault="00807050" w:rsidP="00537D6B">
            <w:pPr>
              <w:jc w:val="center"/>
              <w:rPr>
                <w:rFonts w:ascii="Arial" w:hAnsi="Arial" w:cs="Arial"/>
                <w:b/>
                <w:bCs/>
                <w:lang w:val="es-ES_tradnl"/>
              </w:rPr>
            </w:pPr>
            <w:r w:rsidRPr="00D21382">
              <w:rPr>
                <w:rFonts w:ascii="Arial" w:hAnsi="Arial" w:cs="Arial"/>
                <w:b/>
                <w:bCs/>
                <w:noProof/>
                <w:lang w:eastAsia="en-US"/>
              </w:rPr>
              <w:drawing>
                <wp:inline distT="0" distB="0" distL="0" distR="0">
                  <wp:extent cx="1247775" cy="609600"/>
                  <wp:effectExtent l="19050" t="0" r="9525" b="0"/>
                  <wp:docPr id="32" name="Imagen 8" descr="C:\Documents and Settings\MARCOS\Mis documentos\Documentos Trabajo MZ\1. Banco Mundial\1. Proyectos por País\Belice\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COS\Mis documentos\Documentos Trabajo MZ\1. Banco Mundial\1. Proyectos por País\Belice\Nueva imagen.jpg"/>
                          <pic:cNvPicPr>
                            <a:picLocks noChangeAspect="1" noChangeArrowheads="1"/>
                          </pic:cNvPicPr>
                        </pic:nvPicPr>
                        <pic:blipFill>
                          <a:blip r:embed="rId55" cstate="print"/>
                          <a:srcRect/>
                          <a:stretch>
                            <a:fillRect/>
                          </a:stretch>
                        </pic:blipFill>
                        <pic:spPr bwMode="auto">
                          <a:xfrm>
                            <a:off x="0" y="0"/>
                            <a:ext cx="1254888" cy="613075"/>
                          </a:xfrm>
                          <a:prstGeom prst="rect">
                            <a:avLst/>
                          </a:prstGeom>
                          <a:noFill/>
                          <a:ln w="9525">
                            <a:noFill/>
                            <a:miter lim="800000"/>
                            <a:headEnd/>
                            <a:tailEnd/>
                          </a:ln>
                        </pic:spPr>
                      </pic:pic>
                    </a:graphicData>
                  </a:graphic>
                </wp:inline>
              </w:drawing>
            </w:r>
          </w:p>
        </w:tc>
      </w:tr>
    </w:tbl>
    <w:p w:rsidR="00807050" w:rsidRPr="00214C82" w:rsidRDefault="00807050" w:rsidP="00807050">
      <w:pPr>
        <w:ind w:right="-360"/>
        <w:rPr>
          <w:b/>
          <w:sz w:val="22"/>
          <w:szCs w:val="22"/>
          <w:lang w:val="es-ES_tradnl"/>
        </w:rPr>
      </w:pPr>
    </w:p>
    <w:p w:rsidR="00807050" w:rsidRPr="00214C82" w:rsidRDefault="00807050" w:rsidP="00807050">
      <w:pPr>
        <w:ind w:right="-360"/>
        <w:rPr>
          <w:sz w:val="20"/>
          <w:szCs w:val="20"/>
          <w:lang w:val="es-ES_tradnl"/>
        </w:rPr>
      </w:pPr>
      <w:r w:rsidRPr="00214C82">
        <w:rPr>
          <w:b/>
          <w:sz w:val="20"/>
          <w:szCs w:val="20"/>
          <w:lang w:val="es-ES_tradnl"/>
        </w:rPr>
        <w:t xml:space="preserve">Nombre del Proyecto: </w:t>
      </w:r>
      <w:r w:rsidRPr="009A35C4">
        <w:rPr>
          <w:sz w:val="20"/>
          <w:szCs w:val="20"/>
          <w:lang w:val="es-ES_tradnl"/>
        </w:rPr>
        <w:t>Tramo</w:t>
      </w:r>
      <w:r>
        <w:rPr>
          <w:sz w:val="20"/>
          <w:szCs w:val="20"/>
          <w:lang w:val="es-ES_tradnl"/>
        </w:rPr>
        <w:t xml:space="preserve"> Cinquera - </w:t>
      </w:r>
      <w:proofErr w:type="spellStart"/>
      <w:r>
        <w:rPr>
          <w:sz w:val="20"/>
          <w:szCs w:val="20"/>
          <w:lang w:val="es-ES_tradnl"/>
        </w:rPr>
        <w:t>Tejutepeque</w:t>
      </w:r>
      <w:proofErr w:type="spellEnd"/>
      <w:r>
        <w:rPr>
          <w:sz w:val="20"/>
          <w:szCs w:val="20"/>
          <w:lang w:val="es-ES_tradnl"/>
        </w:rPr>
        <w:tab/>
        <w:t xml:space="preserve"> </w:t>
      </w:r>
      <w:r w:rsidRPr="00214C82">
        <w:rPr>
          <w:sz w:val="20"/>
          <w:szCs w:val="20"/>
          <w:lang w:val="es-ES_tradnl"/>
        </w:rPr>
        <w:tab/>
      </w:r>
      <w:r>
        <w:rPr>
          <w:sz w:val="20"/>
          <w:szCs w:val="20"/>
          <w:lang w:val="es-ES_tradnl"/>
        </w:rPr>
        <w:tab/>
      </w:r>
      <w:r w:rsidRPr="00214C82">
        <w:rPr>
          <w:b/>
          <w:sz w:val="20"/>
          <w:szCs w:val="20"/>
          <w:lang w:val="es-ES_tradnl"/>
        </w:rPr>
        <w:t>Fecha</w:t>
      </w:r>
      <w:r w:rsidRPr="00214C82">
        <w:rPr>
          <w:b/>
          <w:sz w:val="20"/>
          <w:szCs w:val="20"/>
          <w:lang w:val="es-ES_tradnl"/>
        </w:rPr>
        <w:tab/>
        <w:t xml:space="preserve">: </w:t>
      </w:r>
      <w:r>
        <w:rPr>
          <w:sz w:val="20"/>
          <w:szCs w:val="20"/>
          <w:lang w:val="es-ES_tradnl"/>
        </w:rPr>
        <w:t>Abril, 2011</w:t>
      </w:r>
    </w:p>
    <w:p w:rsidR="00807050" w:rsidRPr="00214C82" w:rsidRDefault="00807050" w:rsidP="00807050">
      <w:pPr>
        <w:ind w:right="-540"/>
        <w:rPr>
          <w:sz w:val="20"/>
          <w:szCs w:val="20"/>
          <w:lang w:val="es-ES_tradnl"/>
        </w:rPr>
      </w:pPr>
      <w:r w:rsidRPr="00214C82">
        <w:rPr>
          <w:b/>
          <w:sz w:val="20"/>
          <w:szCs w:val="20"/>
          <w:lang w:val="es-ES_tradnl"/>
        </w:rPr>
        <w:t xml:space="preserve">Responsable Ambiental: </w:t>
      </w:r>
      <w:r>
        <w:rPr>
          <w:sz w:val="20"/>
          <w:szCs w:val="20"/>
          <w:lang w:val="es-ES_tradnl"/>
        </w:rPr>
        <w:t>Marco Zambrano</w:t>
      </w:r>
      <w:r>
        <w:rPr>
          <w:sz w:val="20"/>
          <w:szCs w:val="20"/>
          <w:lang w:val="es-ES_tradnl"/>
        </w:rPr>
        <w:tab/>
      </w:r>
      <w:r>
        <w:rPr>
          <w:sz w:val="20"/>
          <w:szCs w:val="20"/>
          <w:lang w:val="es-ES_tradnl"/>
        </w:rPr>
        <w:tab/>
      </w:r>
      <w:r>
        <w:rPr>
          <w:sz w:val="20"/>
          <w:szCs w:val="20"/>
          <w:lang w:val="es-ES_tradnl"/>
        </w:rPr>
        <w:tab/>
      </w:r>
      <w:r w:rsidRPr="00214C82">
        <w:rPr>
          <w:sz w:val="20"/>
          <w:szCs w:val="20"/>
          <w:lang w:val="es-ES_tradnl"/>
        </w:rPr>
        <w:t xml:space="preserve"> </w:t>
      </w:r>
      <w:r w:rsidRPr="00214C82">
        <w:rPr>
          <w:b/>
          <w:sz w:val="20"/>
          <w:szCs w:val="20"/>
          <w:lang w:val="es-ES_tradnl"/>
        </w:rPr>
        <w:tab/>
      </w:r>
      <w:r w:rsidRPr="00214C82">
        <w:rPr>
          <w:b/>
          <w:sz w:val="20"/>
          <w:szCs w:val="20"/>
          <w:lang w:val="es-ES_tradnl"/>
        </w:rPr>
        <w:tab/>
        <w:t>Firma</w:t>
      </w:r>
      <w:r w:rsidRPr="00214C82">
        <w:rPr>
          <w:b/>
          <w:sz w:val="20"/>
          <w:szCs w:val="20"/>
          <w:lang w:val="es-ES_tradnl"/>
        </w:rPr>
        <w:tab/>
        <w:t xml:space="preserve">: </w:t>
      </w:r>
      <w:r w:rsidRPr="00214C82">
        <w:rPr>
          <w:sz w:val="20"/>
          <w:szCs w:val="20"/>
          <w:lang w:val="es-ES_tradnl"/>
        </w:rPr>
        <w:t>__________________</w:t>
      </w:r>
    </w:p>
    <w:p w:rsidR="00807050" w:rsidRPr="00214C82" w:rsidRDefault="00807050" w:rsidP="00807050">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807050" w:rsidRPr="00D21382" w:rsidTr="00537D6B">
        <w:tc>
          <w:tcPr>
            <w:tcW w:w="9214" w:type="dxa"/>
            <w:gridSpan w:val="2"/>
            <w:shd w:val="pct5" w:color="auto" w:fill="FFFFFF"/>
          </w:tcPr>
          <w:p w:rsidR="00807050" w:rsidRPr="00D21382" w:rsidRDefault="00807050" w:rsidP="00537D6B">
            <w:pPr>
              <w:rPr>
                <w:rFonts w:ascii="Arial" w:hAnsi="Arial" w:cs="Arial"/>
                <w:sz w:val="20"/>
                <w:szCs w:val="20"/>
                <w:lang w:val="es-ES_tradnl"/>
              </w:rPr>
            </w:pPr>
            <w:r w:rsidRPr="00D21382">
              <w:rPr>
                <w:rFonts w:ascii="Arial" w:hAnsi="Arial" w:cs="Arial"/>
                <w:b/>
                <w:sz w:val="20"/>
                <w:szCs w:val="20"/>
                <w:lang w:val="es-ES_tradnl"/>
              </w:rPr>
              <w:t>1. Características del proyecto</w:t>
            </w:r>
          </w:p>
        </w:tc>
      </w:tr>
      <w:tr w:rsidR="00807050" w:rsidRPr="00D21382" w:rsidTr="00537D6B">
        <w:tc>
          <w:tcPr>
            <w:tcW w:w="4680" w:type="dxa"/>
          </w:tcPr>
          <w:p w:rsidR="00807050" w:rsidRDefault="00807050" w:rsidP="00537D6B">
            <w:pPr>
              <w:rPr>
                <w:rFonts w:ascii="Arial" w:hAnsi="Arial" w:cs="Arial"/>
                <w:b/>
                <w:sz w:val="16"/>
                <w:lang w:val="es-ES_tradnl"/>
              </w:rPr>
            </w:pPr>
          </w:p>
          <w:p w:rsidR="00807050" w:rsidRPr="00D21382" w:rsidRDefault="00807050" w:rsidP="00537D6B">
            <w:pPr>
              <w:rPr>
                <w:rFonts w:ascii="Arial" w:hAnsi="Arial" w:cs="Arial"/>
                <w:sz w:val="16"/>
                <w:lang w:val="es-ES_tradnl"/>
              </w:rPr>
            </w:pPr>
            <w:r w:rsidRPr="00D21382">
              <w:rPr>
                <w:rFonts w:ascii="Arial" w:hAnsi="Arial" w:cs="Arial"/>
                <w:b/>
                <w:sz w:val="16"/>
                <w:lang w:val="es-ES_tradnl"/>
              </w:rPr>
              <w:t>Objetivo General del proyecto:</w:t>
            </w:r>
            <w:r w:rsidRPr="00D21382">
              <w:rPr>
                <w:rFonts w:ascii="Arial" w:hAnsi="Arial" w:cs="Arial"/>
                <w:sz w:val="16"/>
                <w:lang w:val="es-ES_tradnl"/>
              </w:rPr>
              <w:t xml:space="preserve">   </w:t>
            </w:r>
          </w:p>
          <w:p w:rsidR="00807050" w:rsidRPr="00D21382" w:rsidRDefault="00807050" w:rsidP="00537D6B">
            <w:pPr>
              <w:rPr>
                <w:rFonts w:ascii="Arial" w:hAnsi="Arial" w:cs="Arial"/>
                <w:sz w:val="16"/>
                <w:lang w:val="es-ES_tradnl"/>
              </w:rPr>
            </w:pPr>
            <w:r>
              <w:rPr>
                <w:rFonts w:ascii="Arial" w:hAnsi="Arial" w:cs="Arial"/>
                <w:sz w:val="16"/>
                <w:lang w:val="es-ES_tradnl"/>
              </w:rPr>
              <w:t>Rehabilitación y mejoramiento progresivo del tramo</w:t>
            </w:r>
          </w:p>
          <w:p w:rsidR="00807050" w:rsidRPr="00D21382" w:rsidRDefault="00807050" w:rsidP="00537D6B">
            <w:pPr>
              <w:rPr>
                <w:rFonts w:ascii="Arial" w:hAnsi="Arial" w:cs="Arial"/>
                <w:sz w:val="16"/>
                <w:lang w:val="es-ES_tradnl"/>
              </w:rPr>
            </w:pPr>
          </w:p>
        </w:tc>
        <w:tc>
          <w:tcPr>
            <w:tcW w:w="4534" w:type="dxa"/>
          </w:tcPr>
          <w:p w:rsidR="00807050" w:rsidRDefault="00807050" w:rsidP="00537D6B">
            <w:pPr>
              <w:rPr>
                <w:rFonts w:ascii="Arial" w:hAnsi="Arial" w:cs="Arial"/>
                <w:b/>
                <w:sz w:val="16"/>
                <w:lang w:val="es-ES_tradnl"/>
              </w:rPr>
            </w:pPr>
          </w:p>
          <w:p w:rsidR="00807050" w:rsidRPr="00D21382" w:rsidRDefault="00807050" w:rsidP="00537D6B">
            <w:pPr>
              <w:rPr>
                <w:rFonts w:ascii="Arial" w:hAnsi="Arial" w:cs="Arial"/>
                <w:b/>
                <w:sz w:val="16"/>
                <w:lang w:val="es-ES_tradnl"/>
              </w:rPr>
            </w:pPr>
            <w:r w:rsidRPr="00D21382">
              <w:rPr>
                <w:rFonts w:ascii="Arial" w:hAnsi="Arial" w:cs="Arial"/>
                <w:b/>
                <w:sz w:val="16"/>
                <w:lang w:val="es-ES_tradnl"/>
              </w:rPr>
              <w:t>Objetivos específicos del proyecto:</w:t>
            </w:r>
          </w:p>
          <w:p w:rsidR="00807050" w:rsidRDefault="0080705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Mejoramiento de la superficie de rodadura</w:t>
            </w:r>
          </w:p>
          <w:p w:rsidR="00807050" w:rsidRDefault="0080705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Drenaje</w:t>
            </w:r>
          </w:p>
          <w:p w:rsidR="00807050" w:rsidRDefault="0080705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 xml:space="preserve">Señalización, </w:t>
            </w:r>
          </w:p>
          <w:p w:rsidR="00807050" w:rsidRPr="00D21382" w:rsidRDefault="0080705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Otros</w:t>
            </w:r>
          </w:p>
          <w:p w:rsidR="00807050" w:rsidRPr="00D21382" w:rsidRDefault="00807050" w:rsidP="00537D6B">
            <w:pPr>
              <w:rPr>
                <w:rFonts w:ascii="Arial" w:hAnsi="Arial" w:cs="Arial"/>
                <w:sz w:val="16"/>
                <w:lang w:val="es-ES_tradnl"/>
              </w:rPr>
            </w:pPr>
          </w:p>
        </w:tc>
      </w:tr>
    </w:tbl>
    <w:p w:rsidR="00807050" w:rsidRPr="00D21382" w:rsidRDefault="00807050" w:rsidP="00807050">
      <w:pPr>
        <w:ind w:left="720"/>
        <w:rPr>
          <w:rFonts w:ascii="Arial" w:hAnsi="Arial" w:cs="Arial"/>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7796"/>
      </w:tblGrid>
      <w:tr w:rsidR="00807050" w:rsidRPr="00A8646E" w:rsidTr="00537D6B">
        <w:tc>
          <w:tcPr>
            <w:tcW w:w="9214" w:type="dxa"/>
            <w:gridSpan w:val="2"/>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2</w:t>
            </w:r>
            <w:r w:rsidRPr="00D21382">
              <w:rPr>
                <w:rFonts w:ascii="Arial" w:hAnsi="Arial" w:cs="Arial"/>
                <w:b/>
                <w:sz w:val="20"/>
                <w:szCs w:val="20"/>
                <w:lang w:val="es-ES_tradnl"/>
              </w:rPr>
              <w:t xml:space="preserve">. Clasificación en función de las características de las obras </w:t>
            </w:r>
          </w:p>
        </w:tc>
      </w:tr>
      <w:tr w:rsidR="00807050" w:rsidRPr="00A8646E" w:rsidTr="00537D6B">
        <w:trPr>
          <w:trHeight w:val="1425"/>
        </w:trPr>
        <w:tc>
          <w:tcPr>
            <w:tcW w:w="1418" w:type="dxa"/>
            <w:tcBorders>
              <w:right w:val="nil"/>
            </w:tcBorders>
          </w:tcPr>
          <w:p w:rsidR="00807050" w:rsidRPr="00214C82" w:rsidRDefault="00807050" w:rsidP="00537D6B">
            <w:pPr>
              <w:rPr>
                <w:sz w:val="16"/>
                <w:lang w:val="es-ES_tradnl"/>
              </w:rPr>
            </w:pPr>
          </w:p>
          <w:p w:rsidR="00807050" w:rsidRDefault="00807050" w:rsidP="00C61E65">
            <w:pPr>
              <w:pStyle w:val="ListParagraph"/>
              <w:numPr>
                <w:ilvl w:val="0"/>
                <w:numId w:val="43"/>
              </w:numPr>
              <w:ind w:left="356" w:hanging="284"/>
              <w:rPr>
                <w:b/>
                <w:sz w:val="16"/>
                <w:lang w:val="es-ES_tradnl"/>
              </w:rPr>
            </w:pPr>
            <w:r w:rsidRPr="005568E2">
              <w:rPr>
                <w:b/>
                <w:sz w:val="16"/>
                <w:lang w:val="es-ES_tradnl"/>
              </w:rPr>
              <w:t>GRUPO A</w:t>
            </w:r>
          </w:p>
          <w:p w:rsidR="00807050" w:rsidRDefault="00807050" w:rsidP="00537D6B">
            <w:pPr>
              <w:rPr>
                <w:b/>
                <w:sz w:val="16"/>
                <w:szCs w:val="16"/>
                <w:u w:val="single"/>
                <w:lang w:val="es-ES_tradnl"/>
              </w:rPr>
            </w:pPr>
          </w:p>
          <w:p w:rsidR="00807050" w:rsidRDefault="00807050" w:rsidP="00537D6B">
            <w:pPr>
              <w:rPr>
                <w:b/>
                <w:sz w:val="16"/>
                <w:szCs w:val="16"/>
                <w:u w:val="single"/>
                <w:lang w:val="es-ES_tradnl"/>
              </w:rPr>
            </w:pPr>
          </w:p>
          <w:p w:rsidR="00807050" w:rsidRDefault="00807050" w:rsidP="00537D6B">
            <w:pPr>
              <w:rPr>
                <w:b/>
                <w:sz w:val="16"/>
                <w:szCs w:val="16"/>
                <w:u w:val="single"/>
                <w:lang w:val="es-ES_tradnl"/>
              </w:rPr>
            </w:pPr>
          </w:p>
          <w:p w:rsidR="00807050" w:rsidRDefault="00807050" w:rsidP="00537D6B">
            <w:pPr>
              <w:rPr>
                <w:b/>
                <w:sz w:val="16"/>
                <w:szCs w:val="16"/>
                <w:u w:val="single"/>
                <w:lang w:val="es-ES_tradnl"/>
              </w:rPr>
            </w:pPr>
          </w:p>
          <w:p w:rsidR="00807050" w:rsidRPr="005568E2" w:rsidRDefault="00807050" w:rsidP="00537D6B">
            <w:pPr>
              <w:rPr>
                <w:b/>
                <w:sz w:val="16"/>
                <w:szCs w:val="16"/>
                <w:u w:val="single"/>
                <w:lang w:val="es-ES_tradnl"/>
              </w:rPr>
            </w:pPr>
          </w:p>
          <w:p w:rsidR="00807050" w:rsidRDefault="00807050" w:rsidP="00C61E65">
            <w:pPr>
              <w:pStyle w:val="ListParagraph"/>
              <w:numPr>
                <w:ilvl w:val="0"/>
                <w:numId w:val="48"/>
              </w:numPr>
              <w:ind w:left="356" w:hanging="284"/>
              <w:rPr>
                <w:b/>
                <w:sz w:val="16"/>
                <w:lang w:val="es-ES_tradnl"/>
              </w:rPr>
            </w:pPr>
            <w:r w:rsidRPr="005568E2">
              <w:rPr>
                <w:b/>
                <w:sz w:val="16"/>
                <w:lang w:val="es-ES_tradnl"/>
              </w:rPr>
              <w:t xml:space="preserve">GRUPO </w:t>
            </w:r>
            <w:r>
              <w:rPr>
                <w:b/>
                <w:sz w:val="16"/>
                <w:lang w:val="es-ES_tradnl"/>
              </w:rPr>
              <w:t>B1</w:t>
            </w:r>
          </w:p>
          <w:p w:rsidR="00807050" w:rsidRPr="006976C7" w:rsidRDefault="00807050" w:rsidP="00537D6B">
            <w:pPr>
              <w:pStyle w:val="ListParagraph"/>
              <w:rPr>
                <w:b/>
                <w:sz w:val="16"/>
                <w:lang w:val="es-ES_tradnl"/>
              </w:rPr>
            </w:pPr>
          </w:p>
          <w:p w:rsidR="00807050" w:rsidRPr="00214C82" w:rsidRDefault="00807050" w:rsidP="00537D6B">
            <w:pPr>
              <w:rPr>
                <w:sz w:val="16"/>
                <w:lang w:val="es-ES_tradnl"/>
              </w:rPr>
            </w:pPr>
          </w:p>
          <w:p w:rsidR="00807050" w:rsidRPr="005568E2" w:rsidRDefault="00807050" w:rsidP="00C61E65">
            <w:pPr>
              <w:pStyle w:val="ListParagraph"/>
              <w:numPr>
                <w:ilvl w:val="0"/>
                <w:numId w:val="33"/>
              </w:numPr>
              <w:ind w:left="356" w:hanging="284"/>
              <w:rPr>
                <w:b/>
                <w:sz w:val="16"/>
                <w:lang w:val="es-ES_tradnl"/>
              </w:rPr>
            </w:pPr>
            <w:r w:rsidRPr="005568E2">
              <w:rPr>
                <w:b/>
                <w:sz w:val="16"/>
                <w:lang w:val="es-ES_tradnl"/>
              </w:rPr>
              <w:t xml:space="preserve">GRUPO </w:t>
            </w:r>
            <w:r>
              <w:rPr>
                <w:b/>
                <w:sz w:val="16"/>
                <w:lang w:val="es-ES_tradnl"/>
              </w:rPr>
              <w:t>B2</w:t>
            </w:r>
          </w:p>
          <w:p w:rsidR="00807050" w:rsidRPr="006976C7" w:rsidRDefault="00807050" w:rsidP="00537D6B">
            <w:pPr>
              <w:jc w:val="both"/>
              <w:rPr>
                <w:sz w:val="16"/>
                <w:lang w:val="es-ES_tradnl"/>
              </w:rPr>
            </w:pPr>
          </w:p>
        </w:tc>
        <w:tc>
          <w:tcPr>
            <w:tcW w:w="7796" w:type="dxa"/>
            <w:tcBorders>
              <w:left w:val="nil"/>
            </w:tcBorders>
          </w:tcPr>
          <w:p w:rsidR="00807050" w:rsidRPr="005568E2" w:rsidRDefault="00807050" w:rsidP="00537D6B">
            <w:pPr>
              <w:pStyle w:val="ListParagraph"/>
              <w:ind w:left="356"/>
              <w:rPr>
                <w:b/>
                <w:sz w:val="16"/>
                <w:lang w:val="es-ES_tradnl"/>
              </w:rPr>
            </w:pPr>
          </w:p>
          <w:p w:rsidR="00807050" w:rsidRPr="005568E2" w:rsidRDefault="0080705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Proyectos viales de mantenimiento rutinario y periódico</w:t>
            </w:r>
          </w:p>
          <w:p w:rsidR="00807050" w:rsidRDefault="0080705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Construcción de islas para parada de buses; Construcción de retornos;</w:t>
            </w:r>
          </w:p>
          <w:p w:rsidR="00807050" w:rsidRDefault="0080705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Obras de mitigación de taludes, con longitudes no mayores de 50 m y altura de 3 m</w:t>
            </w:r>
            <w:r>
              <w:rPr>
                <w:rFonts w:ascii="Arial" w:hAnsi="Arial" w:cs="Arial"/>
                <w:sz w:val="16"/>
                <w:szCs w:val="16"/>
                <w:lang w:val="es-ES_tradnl"/>
              </w:rPr>
              <w:t>;</w:t>
            </w:r>
          </w:p>
          <w:p w:rsidR="00807050" w:rsidRPr="005568E2" w:rsidRDefault="0080705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Obras de conformación y estabilización de taludes no mayores de 100 m2;</w:t>
            </w:r>
          </w:p>
          <w:p w:rsidR="00807050" w:rsidRPr="005568E2" w:rsidRDefault="00807050" w:rsidP="00C61E65">
            <w:pPr>
              <w:pStyle w:val="ListParagraph"/>
              <w:numPr>
                <w:ilvl w:val="0"/>
                <w:numId w:val="40"/>
              </w:numPr>
              <w:ind w:left="355" w:hanging="283"/>
              <w:jc w:val="both"/>
              <w:rPr>
                <w:rFonts w:ascii="Arial" w:hAnsi="Arial" w:cs="Arial"/>
                <w:sz w:val="16"/>
                <w:szCs w:val="16"/>
                <w:lang w:val="es-ES_tradnl"/>
              </w:rPr>
            </w:pPr>
            <w:r w:rsidRPr="005568E2">
              <w:rPr>
                <w:rFonts w:ascii="Arial" w:hAnsi="Arial" w:cs="Arial"/>
                <w:sz w:val="16"/>
                <w:szCs w:val="16"/>
                <w:lang w:val="es-ES_tradnl"/>
              </w:rPr>
              <w:t xml:space="preserve">Mejoramiento de caminos rurales, que no incluyan apertura, ampliación, ni modificación en el trazo.  </w:t>
            </w:r>
          </w:p>
          <w:p w:rsidR="00807050" w:rsidRDefault="00807050" w:rsidP="00537D6B">
            <w:pPr>
              <w:pStyle w:val="ListParagraph"/>
              <w:ind w:left="355" w:hanging="283"/>
              <w:jc w:val="both"/>
              <w:rPr>
                <w:rFonts w:ascii="Arial" w:hAnsi="Arial" w:cs="Arial"/>
                <w:sz w:val="16"/>
                <w:szCs w:val="16"/>
                <w:lang w:val="es-ES_tradnl"/>
              </w:rPr>
            </w:pPr>
          </w:p>
          <w:p w:rsidR="00807050" w:rsidRPr="005568E2" w:rsidRDefault="00807050" w:rsidP="00C61E65">
            <w:pPr>
              <w:pStyle w:val="ListParagraph"/>
              <w:numPr>
                <w:ilvl w:val="0"/>
                <w:numId w:val="49"/>
              </w:numPr>
              <w:tabs>
                <w:tab w:val="clear" w:pos="720"/>
                <w:tab w:val="num" w:pos="355"/>
              </w:tabs>
              <w:ind w:left="355" w:hanging="283"/>
              <w:jc w:val="both"/>
              <w:rPr>
                <w:rFonts w:ascii="Arial" w:hAnsi="Arial" w:cs="Arial"/>
                <w:sz w:val="16"/>
                <w:szCs w:val="16"/>
                <w:lang w:val="es-ES_tradnl"/>
              </w:rPr>
            </w:pPr>
            <w:r>
              <w:rPr>
                <w:rFonts w:ascii="Arial" w:hAnsi="Arial" w:cs="Arial"/>
                <w:sz w:val="16"/>
                <w:szCs w:val="16"/>
                <w:lang w:val="es-ES_tradnl"/>
              </w:rPr>
              <w:t>Las intervenciones se realizan sobre la vía ya construida;</w:t>
            </w:r>
          </w:p>
          <w:p w:rsidR="00807050" w:rsidRDefault="00807050" w:rsidP="00C61E65">
            <w:pPr>
              <w:pStyle w:val="ListParagraph"/>
              <w:numPr>
                <w:ilvl w:val="0"/>
                <w:numId w:val="49"/>
              </w:numPr>
              <w:tabs>
                <w:tab w:val="clear" w:pos="720"/>
                <w:tab w:val="num" w:pos="355"/>
              </w:tabs>
              <w:ind w:left="355" w:hanging="283"/>
              <w:jc w:val="both"/>
              <w:rPr>
                <w:rFonts w:ascii="Arial" w:hAnsi="Arial" w:cs="Arial"/>
                <w:sz w:val="16"/>
                <w:szCs w:val="16"/>
                <w:lang w:val="es-ES_tradnl"/>
              </w:rPr>
            </w:pPr>
            <w:r>
              <w:rPr>
                <w:rFonts w:ascii="Arial" w:hAnsi="Arial" w:cs="Arial"/>
                <w:sz w:val="16"/>
                <w:szCs w:val="16"/>
                <w:lang w:val="es-ES_tradnl"/>
              </w:rPr>
              <w:t>Incluye mejoras geométricas para sección puntual. Volumen material de desalojo menor 20.000 m3</w:t>
            </w:r>
            <w:r w:rsidRPr="005568E2">
              <w:rPr>
                <w:rFonts w:ascii="Arial" w:hAnsi="Arial" w:cs="Arial"/>
                <w:sz w:val="16"/>
                <w:szCs w:val="16"/>
                <w:lang w:val="es-ES_tradnl"/>
              </w:rPr>
              <w:t xml:space="preserve">. </w:t>
            </w:r>
          </w:p>
          <w:p w:rsidR="00807050" w:rsidRPr="006976C7" w:rsidRDefault="00807050" w:rsidP="00537D6B">
            <w:pPr>
              <w:ind w:left="355" w:hanging="283"/>
              <w:jc w:val="both"/>
              <w:rPr>
                <w:rFonts w:ascii="Arial" w:hAnsi="Arial" w:cs="Arial"/>
                <w:sz w:val="16"/>
                <w:szCs w:val="16"/>
                <w:lang w:val="es-ES_tradnl"/>
              </w:rPr>
            </w:pPr>
            <w:r w:rsidRPr="006976C7">
              <w:rPr>
                <w:rFonts w:ascii="Arial" w:hAnsi="Arial" w:cs="Arial"/>
                <w:sz w:val="16"/>
                <w:szCs w:val="16"/>
                <w:lang w:val="es-ES_tradnl"/>
              </w:rPr>
              <w:t xml:space="preserve"> </w:t>
            </w:r>
          </w:p>
          <w:p w:rsidR="00807050" w:rsidRPr="00747613" w:rsidRDefault="00807050" w:rsidP="00C61E65">
            <w:pPr>
              <w:pStyle w:val="ListParagraph"/>
              <w:numPr>
                <w:ilvl w:val="0"/>
                <w:numId w:val="35"/>
              </w:numPr>
              <w:tabs>
                <w:tab w:val="clear" w:pos="720"/>
              </w:tabs>
              <w:ind w:left="355" w:hanging="283"/>
              <w:jc w:val="both"/>
              <w:rPr>
                <w:rFonts w:ascii="Arial" w:hAnsi="Arial" w:cs="Arial"/>
                <w:sz w:val="16"/>
                <w:szCs w:val="16"/>
                <w:lang w:val="es-ES_tradnl"/>
              </w:rPr>
            </w:pPr>
            <w:r>
              <w:rPr>
                <w:rFonts w:ascii="Arial" w:hAnsi="Arial" w:cs="Arial"/>
                <w:sz w:val="16"/>
                <w:szCs w:val="16"/>
                <w:lang w:val="es-ES_tradnl"/>
              </w:rPr>
              <w:t>I</w:t>
            </w:r>
            <w:r w:rsidRPr="00747613">
              <w:rPr>
                <w:rFonts w:ascii="Arial" w:hAnsi="Arial" w:cs="Arial"/>
                <w:sz w:val="16"/>
                <w:szCs w:val="16"/>
                <w:lang w:val="es-ES_tradnl"/>
              </w:rPr>
              <w:t>ncluye modificaci</w:t>
            </w:r>
            <w:r>
              <w:rPr>
                <w:rFonts w:ascii="Arial" w:hAnsi="Arial" w:cs="Arial"/>
                <w:sz w:val="16"/>
                <w:szCs w:val="16"/>
                <w:lang w:val="es-ES_tradnl"/>
              </w:rPr>
              <w:t xml:space="preserve">ón </w:t>
            </w:r>
            <w:r w:rsidRPr="00747613">
              <w:rPr>
                <w:rFonts w:ascii="Arial" w:hAnsi="Arial" w:cs="Arial"/>
                <w:sz w:val="16"/>
                <w:szCs w:val="16"/>
                <w:lang w:val="es-ES_tradnl"/>
              </w:rPr>
              <w:t>y mejora geométrica de la vía que desplaza la ubicación del trazo existente, generando considerables movimiento de volúmenes de tierra (más de 20.000 m3);</w:t>
            </w:r>
          </w:p>
          <w:p w:rsidR="00807050" w:rsidRPr="00747613" w:rsidRDefault="00807050" w:rsidP="00C61E65">
            <w:pPr>
              <w:pStyle w:val="ListParagraph"/>
              <w:numPr>
                <w:ilvl w:val="0"/>
                <w:numId w:val="35"/>
              </w:numPr>
              <w:tabs>
                <w:tab w:val="clear" w:pos="720"/>
              </w:tabs>
              <w:ind w:left="355" w:hanging="283"/>
              <w:jc w:val="both"/>
              <w:rPr>
                <w:rFonts w:ascii="Arial" w:hAnsi="Arial" w:cs="Arial"/>
                <w:sz w:val="16"/>
                <w:szCs w:val="16"/>
                <w:lang w:val="es-ES_tradnl"/>
              </w:rPr>
            </w:pPr>
            <w:r>
              <w:rPr>
                <w:rFonts w:ascii="Arial" w:hAnsi="Arial" w:cs="Arial"/>
                <w:sz w:val="16"/>
                <w:szCs w:val="16"/>
                <w:lang w:val="es-ES_tradnl"/>
              </w:rPr>
              <w:t>R</w:t>
            </w:r>
            <w:r w:rsidRPr="00747613">
              <w:rPr>
                <w:rFonts w:ascii="Arial" w:hAnsi="Arial" w:cs="Arial"/>
                <w:sz w:val="16"/>
                <w:szCs w:val="16"/>
                <w:lang w:val="es-ES_tradnl"/>
              </w:rPr>
              <w:t xml:space="preserve">equiere de remoción de vegetación, uso de explosivos, cortes y rellenos, y </w:t>
            </w:r>
            <w:r>
              <w:rPr>
                <w:rFonts w:ascii="Arial" w:hAnsi="Arial" w:cs="Arial"/>
                <w:sz w:val="16"/>
                <w:szCs w:val="16"/>
                <w:lang w:val="es-ES_tradnl"/>
              </w:rPr>
              <w:t>reasentamiento</w:t>
            </w:r>
            <w:r w:rsidRPr="00747613">
              <w:rPr>
                <w:rFonts w:ascii="Arial" w:hAnsi="Arial" w:cs="Arial"/>
                <w:sz w:val="16"/>
                <w:szCs w:val="16"/>
                <w:lang w:val="es-ES_tradnl"/>
              </w:rPr>
              <w:t>;</w:t>
            </w:r>
          </w:p>
          <w:p w:rsidR="00807050" w:rsidRPr="00747613" w:rsidRDefault="00807050" w:rsidP="00C61E65">
            <w:pPr>
              <w:pStyle w:val="ListParagraph"/>
              <w:numPr>
                <w:ilvl w:val="0"/>
                <w:numId w:val="35"/>
              </w:numPr>
              <w:tabs>
                <w:tab w:val="clear" w:pos="720"/>
              </w:tabs>
              <w:ind w:left="355" w:hanging="283"/>
              <w:jc w:val="both"/>
              <w:rPr>
                <w:rFonts w:ascii="Arial" w:hAnsi="Arial" w:cs="Arial"/>
                <w:sz w:val="16"/>
                <w:szCs w:val="16"/>
                <w:lang w:val="es-ES_tradnl"/>
              </w:rPr>
            </w:pPr>
            <w:r w:rsidRPr="00747613">
              <w:rPr>
                <w:rFonts w:ascii="Arial" w:hAnsi="Arial" w:cs="Arial"/>
                <w:sz w:val="16"/>
                <w:szCs w:val="16"/>
                <w:lang w:val="es-ES_tradnl"/>
              </w:rPr>
              <w:t>Requiere bancos de préstamo y sitios de depósitos de material que se localizan fuera del área del proyecto, por lo que es necesario contar con las autorizaciones ambientales correspondientes; y</w:t>
            </w:r>
          </w:p>
          <w:p w:rsidR="00807050" w:rsidRPr="00747613" w:rsidRDefault="00807050" w:rsidP="00C61E65">
            <w:pPr>
              <w:pStyle w:val="ListParagraph"/>
              <w:numPr>
                <w:ilvl w:val="0"/>
                <w:numId w:val="35"/>
              </w:numPr>
              <w:tabs>
                <w:tab w:val="clear" w:pos="720"/>
              </w:tabs>
              <w:ind w:left="355" w:hanging="283"/>
              <w:jc w:val="both"/>
              <w:rPr>
                <w:rFonts w:ascii="Arial" w:hAnsi="Arial" w:cs="Arial"/>
                <w:sz w:val="16"/>
                <w:szCs w:val="16"/>
                <w:lang w:val="es-ES_tradnl"/>
              </w:rPr>
            </w:pPr>
            <w:r w:rsidRPr="00747613">
              <w:rPr>
                <w:rFonts w:ascii="Arial" w:hAnsi="Arial" w:cs="Arial"/>
                <w:sz w:val="16"/>
                <w:szCs w:val="16"/>
                <w:lang w:val="es-ES_tradnl"/>
              </w:rPr>
              <w:t>Las intervenciones requieren de infraestructura vial adicional.</w:t>
            </w:r>
          </w:p>
          <w:p w:rsidR="00807050" w:rsidRPr="00214C82" w:rsidRDefault="00807050" w:rsidP="00537D6B">
            <w:pPr>
              <w:rPr>
                <w:sz w:val="16"/>
                <w:lang w:val="es-ES_tradnl"/>
              </w:rPr>
            </w:pPr>
          </w:p>
        </w:tc>
      </w:tr>
    </w:tbl>
    <w:p w:rsidR="00807050" w:rsidRDefault="00807050" w:rsidP="00807050">
      <w:pPr>
        <w:ind w:left="720"/>
        <w:rPr>
          <w:rFonts w:ascii="Arial" w:hAnsi="Arial"/>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807050" w:rsidRPr="00A8646E" w:rsidTr="00537D6B">
        <w:tc>
          <w:tcPr>
            <w:tcW w:w="9214" w:type="dxa"/>
            <w:gridSpan w:val="3"/>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3</w:t>
            </w:r>
            <w:r w:rsidRPr="00D21382">
              <w:rPr>
                <w:rFonts w:ascii="Arial" w:hAnsi="Arial" w:cs="Arial"/>
                <w:b/>
                <w:sz w:val="20"/>
                <w:szCs w:val="20"/>
                <w:lang w:val="es-ES_tradnl"/>
              </w:rPr>
              <w:t>. Clasificación en función de la Sensibilidad del Medio natural y sociocultural</w:t>
            </w:r>
          </w:p>
        </w:tc>
      </w:tr>
      <w:tr w:rsidR="00807050" w:rsidRPr="00D21382" w:rsidTr="00537D6B">
        <w:tc>
          <w:tcPr>
            <w:tcW w:w="3119" w:type="dxa"/>
          </w:tcPr>
          <w:p w:rsidR="00807050" w:rsidRPr="00D21382" w:rsidRDefault="00807050" w:rsidP="00537D6B">
            <w:pPr>
              <w:jc w:val="center"/>
              <w:rPr>
                <w:rFonts w:ascii="Arial" w:hAnsi="Arial" w:cs="Arial"/>
                <w:b/>
                <w:sz w:val="20"/>
                <w:szCs w:val="20"/>
                <w:lang w:val="es-ES_tradnl"/>
              </w:rPr>
            </w:pPr>
            <w:r w:rsidRPr="00D21382">
              <w:rPr>
                <w:rFonts w:ascii="Arial" w:hAnsi="Arial" w:cs="Arial"/>
                <w:b/>
                <w:sz w:val="20"/>
                <w:szCs w:val="20"/>
                <w:lang w:val="es-ES_tradnl"/>
              </w:rPr>
              <w:t>Alta</w:t>
            </w:r>
          </w:p>
        </w:tc>
        <w:tc>
          <w:tcPr>
            <w:tcW w:w="2997" w:type="dxa"/>
          </w:tcPr>
          <w:p w:rsidR="00807050" w:rsidRPr="00D21382" w:rsidRDefault="00807050" w:rsidP="00537D6B">
            <w:pPr>
              <w:jc w:val="center"/>
              <w:rPr>
                <w:rFonts w:ascii="Arial" w:hAnsi="Arial" w:cs="Arial"/>
                <w:b/>
                <w:sz w:val="20"/>
                <w:szCs w:val="20"/>
                <w:lang w:val="es-ES_tradnl"/>
              </w:rPr>
            </w:pPr>
            <w:r w:rsidRPr="00D21382">
              <w:rPr>
                <w:rFonts w:ascii="Arial" w:hAnsi="Arial" w:cs="Arial"/>
                <w:b/>
                <w:sz w:val="20"/>
                <w:szCs w:val="20"/>
                <w:lang w:val="es-ES_tradnl"/>
              </w:rPr>
              <w:t>Moderada</w:t>
            </w:r>
          </w:p>
        </w:tc>
        <w:tc>
          <w:tcPr>
            <w:tcW w:w="3098" w:type="dxa"/>
          </w:tcPr>
          <w:p w:rsidR="00807050" w:rsidRPr="00D21382" w:rsidRDefault="00807050" w:rsidP="00537D6B">
            <w:pPr>
              <w:jc w:val="center"/>
              <w:rPr>
                <w:rFonts w:ascii="Arial" w:hAnsi="Arial" w:cs="Arial"/>
                <w:b/>
                <w:sz w:val="20"/>
                <w:szCs w:val="20"/>
                <w:lang w:val="es-ES_tradnl"/>
              </w:rPr>
            </w:pPr>
            <w:r w:rsidRPr="00D21382">
              <w:rPr>
                <w:rFonts w:ascii="Arial" w:hAnsi="Arial" w:cs="Arial"/>
                <w:b/>
                <w:sz w:val="20"/>
                <w:szCs w:val="20"/>
                <w:lang w:val="es-ES_tradnl"/>
              </w:rPr>
              <w:t>Baja</w:t>
            </w:r>
          </w:p>
        </w:tc>
      </w:tr>
      <w:tr w:rsidR="00807050" w:rsidRPr="00A8646E" w:rsidTr="00537D6B">
        <w:tc>
          <w:tcPr>
            <w:tcW w:w="3119" w:type="dxa"/>
          </w:tcPr>
          <w:p w:rsidR="00807050" w:rsidRPr="009C7325" w:rsidRDefault="00807050" w:rsidP="00537D6B">
            <w:pPr>
              <w:tabs>
                <w:tab w:val="left" w:pos="-1661"/>
                <w:tab w:val="left" w:pos="-1061"/>
                <w:tab w:val="left" w:pos="-178"/>
                <w:tab w:val="left" w:pos="8299"/>
                <w:tab w:val="left" w:pos="9019"/>
              </w:tabs>
              <w:rPr>
                <w:rFonts w:ascii="Arial" w:hAnsi="Arial" w:cs="Arial"/>
                <w:sz w:val="10"/>
                <w:szCs w:val="10"/>
                <w:lang w:val="es-ES"/>
              </w:rPr>
            </w:pP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Cruza un Área Protegida o Parque Nacional (MARN)</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Cruza un área sensible desde el punto de vista ambiental (bosques primarios, humedales, otros) </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Topografía montañosa (&gt;35% pendiente) cuando se </w:t>
            </w:r>
            <w:r>
              <w:rPr>
                <w:rFonts w:ascii="Arial" w:hAnsi="Arial" w:cs="Arial"/>
                <w:sz w:val="16"/>
                <w:szCs w:val="16"/>
                <w:lang w:val="es-ES"/>
              </w:rPr>
              <w:t>prevé</w:t>
            </w:r>
            <w:r w:rsidRPr="00747613">
              <w:rPr>
                <w:rFonts w:ascii="Arial" w:hAnsi="Arial" w:cs="Arial"/>
                <w:sz w:val="16"/>
                <w:szCs w:val="16"/>
                <w:lang w:val="es-ES"/>
              </w:rPr>
              <w:t xml:space="preserve"> ampliación o construcción nueva</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Área reconocida como de alta vulnerabilidad a desastres naturales (inundaciones, incendios, otros)</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Afectación de más de 200 personas por </w:t>
            </w:r>
            <w:r>
              <w:rPr>
                <w:rFonts w:ascii="Arial" w:hAnsi="Arial" w:cs="Arial"/>
                <w:sz w:val="16"/>
                <w:szCs w:val="16"/>
                <w:lang w:val="es-ES"/>
              </w:rPr>
              <w:t>las</w:t>
            </w:r>
            <w:r w:rsidRPr="00747613">
              <w:rPr>
                <w:rFonts w:ascii="Arial" w:hAnsi="Arial" w:cs="Arial"/>
                <w:sz w:val="16"/>
                <w:szCs w:val="16"/>
                <w:lang w:val="es-ES"/>
              </w:rPr>
              <w:t xml:space="preserve"> obras (predios o viviendas)</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sz w:val="16"/>
                <w:szCs w:val="16"/>
                <w:lang w:val="es-ES_tradnl"/>
              </w:rPr>
            </w:pPr>
            <w:r w:rsidRPr="00747613">
              <w:rPr>
                <w:rFonts w:ascii="Arial" w:hAnsi="Arial" w:cs="Arial"/>
                <w:sz w:val="16"/>
                <w:szCs w:val="16"/>
                <w:lang w:val="es-ES"/>
              </w:rPr>
              <w:t xml:space="preserve">El proyecto </w:t>
            </w:r>
            <w:r>
              <w:rPr>
                <w:rFonts w:ascii="Arial" w:hAnsi="Arial" w:cs="Arial"/>
                <w:sz w:val="16"/>
                <w:szCs w:val="16"/>
                <w:lang w:val="es-ES"/>
              </w:rPr>
              <w:t xml:space="preserve">se encuentra en el </w:t>
            </w:r>
            <w:r w:rsidRPr="00747613">
              <w:rPr>
                <w:rFonts w:ascii="Arial" w:hAnsi="Arial" w:cs="Arial"/>
                <w:sz w:val="16"/>
                <w:szCs w:val="16"/>
                <w:lang w:val="es-ES"/>
              </w:rPr>
              <w:t>AID de zona de pueblos indígenas</w:t>
            </w:r>
          </w:p>
          <w:p w:rsidR="00807050" w:rsidRPr="00214C82" w:rsidRDefault="00807050" w:rsidP="00C61E65">
            <w:pPr>
              <w:numPr>
                <w:ilvl w:val="0"/>
                <w:numId w:val="36"/>
              </w:numPr>
              <w:tabs>
                <w:tab w:val="left" w:pos="-1661"/>
                <w:tab w:val="left" w:pos="-1061"/>
                <w:tab w:val="left" w:pos="-178"/>
                <w:tab w:val="left" w:pos="8299"/>
                <w:tab w:val="left" w:pos="9019"/>
              </w:tabs>
              <w:ind w:left="214" w:hanging="214"/>
              <w:rPr>
                <w:sz w:val="16"/>
                <w:szCs w:val="16"/>
                <w:lang w:val="es-ES_tradnl"/>
              </w:rPr>
            </w:pPr>
            <w:r w:rsidRPr="00747613">
              <w:rPr>
                <w:rFonts w:ascii="Arial" w:hAnsi="Arial" w:cs="Arial"/>
                <w:sz w:val="16"/>
                <w:szCs w:val="16"/>
                <w:lang w:val="es-ES"/>
              </w:rPr>
              <w:t>Presencia de sitios arqueológicos o de riqueza cultural y física en el ADD</w:t>
            </w:r>
          </w:p>
        </w:tc>
        <w:tc>
          <w:tcPr>
            <w:tcW w:w="2997" w:type="dxa"/>
          </w:tcPr>
          <w:p w:rsidR="00807050" w:rsidRPr="009C7325" w:rsidRDefault="00807050" w:rsidP="00537D6B">
            <w:pPr>
              <w:pStyle w:val="BodyText"/>
              <w:rPr>
                <w:rFonts w:cs="Arial"/>
                <w:b w:val="0"/>
                <w:sz w:val="10"/>
                <w:szCs w:val="10"/>
                <w:lang w:val="es-ES"/>
              </w:rPr>
            </w:pPr>
            <w:r w:rsidRPr="009C7325">
              <w:rPr>
                <w:sz w:val="10"/>
                <w:szCs w:val="10"/>
                <w:lang w:val="es-ES_tradnl"/>
              </w:rPr>
              <w:t xml:space="preserve"> </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Cruza la Zona Buffer o AII de un Área Protegida (MARN)</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 xml:space="preserve">Cruza el AII de un área sensible desde el punto de vista ambiental (bosques, humedales, otros) </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 xml:space="preserve">Topografía ondulada (15 a 35% pendiente) cuando se </w:t>
            </w:r>
            <w:r>
              <w:rPr>
                <w:rFonts w:cs="Arial"/>
                <w:b w:val="0"/>
                <w:sz w:val="16"/>
                <w:szCs w:val="16"/>
                <w:lang w:val="es-ES"/>
              </w:rPr>
              <w:t>prevé</w:t>
            </w:r>
            <w:r w:rsidRPr="00747613">
              <w:rPr>
                <w:rFonts w:cs="Arial"/>
                <w:b w:val="0"/>
                <w:sz w:val="16"/>
                <w:szCs w:val="16"/>
                <w:lang w:val="es-ES"/>
              </w:rPr>
              <w:t xml:space="preserve"> la ampliación o construcción </w:t>
            </w:r>
            <w:r>
              <w:rPr>
                <w:rFonts w:cs="Arial"/>
                <w:b w:val="0"/>
                <w:sz w:val="16"/>
                <w:szCs w:val="16"/>
                <w:lang w:val="es-ES"/>
              </w:rPr>
              <w:t>nueva</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Área reconocida como de MODERADA vulnerabilidad a desastres naturales</w:t>
            </w:r>
          </w:p>
          <w:p w:rsidR="00807050" w:rsidRPr="00747613" w:rsidRDefault="00807050" w:rsidP="00C61E65">
            <w:pPr>
              <w:pStyle w:val="BodyText"/>
              <w:numPr>
                <w:ilvl w:val="0"/>
                <w:numId w:val="37"/>
              </w:numPr>
              <w:ind w:left="213" w:hanging="213"/>
              <w:rPr>
                <w:rFonts w:cs="Arial"/>
                <w:b w:val="0"/>
                <w:sz w:val="16"/>
                <w:szCs w:val="16"/>
                <w:lang w:val="es-ES"/>
              </w:rPr>
            </w:pPr>
            <w:r w:rsidRPr="00747613">
              <w:rPr>
                <w:rFonts w:cs="Arial"/>
                <w:b w:val="0"/>
                <w:sz w:val="16"/>
                <w:szCs w:val="16"/>
                <w:lang w:val="es-ES"/>
              </w:rPr>
              <w:t xml:space="preserve">Afectación de menos de 200 personas por </w:t>
            </w:r>
            <w:r>
              <w:rPr>
                <w:rFonts w:cs="Arial"/>
                <w:b w:val="0"/>
                <w:sz w:val="16"/>
                <w:szCs w:val="16"/>
                <w:lang w:val="es-ES"/>
              </w:rPr>
              <w:t>las obras</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El proyecto se desplaza por el AII de una zona de pueblos indígenas</w:t>
            </w:r>
          </w:p>
          <w:p w:rsidR="00807050" w:rsidRPr="00DE4589"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Presencia de sitios arqueológicos o de riqueza cultural y física en el AII</w:t>
            </w:r>
          </w:p>
        </w:tc>
        <w:tc>
          <w:tcPr>
            <w:tcW w:w="3098" w:type="dxa"/>
          </w:tcPr>
          <w:p w:rsidR="00807050" w:rsidRPr="009C7325" w:rsidRDefault="00807050" w:rsidP="00537D6B">
            <w:pPr>
              <w:pStyle w:val="BodyText"/>
              <w:ind w:left="213"/>
              <w:rPr>
                <w:rFonts w:cs="Arial"/>
                <w:b w:val="0"/>
                <w:sz w:val="10"/>
                <w:szCs w:val="10"/>
                <w:lang w:val="es-ES"/>
              </w:rPr>
            </w:pPr>
          </w:p>
          <w:p w:rsidR="00807050" w:rsidRPr="00747613" w:rsidRDefault="0080705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Atraviesa zonas intervenidas fuera de Áreas Protegidas</w:t>
            </w:r>
            <w:r>
              <w:rPr>
                <w:rFonts w:cs="Arial"/>
                <w:b w:val="0"/>
                <w:sz w:val="16"/>
                <w:szCs w:val="16"/>
                <w:lang w:val="es-ES"/>
              </w:rPr>
              <w:t xml:space="preserve"> o zonas sensibles desde el</w:t>
            </w:r>
            <w:r w:rsidRPr="00747613">
              <w:rPr>
                <w:rFonts w:cs="Arial"/>
                <w:b w:val="0"/>
                <w:sz w:val="16"/>
                <w:szCs w:val="16"/>
                <w:lang w:val="es-ES"/>
              </w:rPr>
              <w:t xml:space="preserve"> punto de vista ambienta</w:t>
            </w:r>
            <w:r>
              <w:rPr>
                <w:rFonts w:cs="Arial"/>
                <w:b w:val="0"/>
                <w:sz w:val="16"/>
                <w:szCs w:val="16"/>
                <w:lang w:val="es-ES"/>
              </w:rPr>
              <w:t>l (MARN</w:t>
            </w:r>
            <w:r w:rsidRPr="00747613">
              <w:rPr>
                <w:rFonts w:cs="Arial"/>
                <w:b w:val="0"/>
                <w:sz w:val="16"/>
                <w:szCs w:val="16"/>
                <w:lang w:val="es-ES"/>
              </w:rPr>
              <w:t>)</w:t>
            </w:r>
          </w:p>
          <w:p w:rsidR="00807050" w:rsidRPr="00747613" w:rsidRDefault="00807050" w:rsidP="00C61E65">
            <w:pPr>
              <w:pStyle w:val="BodyText"/>
              <w:numPr>
                <w:ilvl w:val="0"/>
                <w:numId w:val="38"/>
              </w:numPr>
              <w:ind w:left="193" w:hanging="193"/>
              <w:rPr>
                <w:rFonts w:cs="Arial"/>
                <w:b w:val="0"/>
                <w:sz w:val="16"/>
                <w:szCs w:val="16"/>
                <w:lang w:val="es-ES"/>
              </w:rPr>
            </w:pPr>
            <w:r w:rsidRPr="00747613">
              <w:rPr>
                <w:rFonts w:cs="Arial"/>
                <w:b w:val="0"/>
                <w:sz w:val="16"/>
                <w:szCs w:val="16"/>
                <w:lang w:val="es-ES"/>
              </w:rPr>
              <w:t xml:space="preserve">Topografía plana (&lt; 15% pendiente) cuando se </w:t>
            </w:r>
            <w:r>
              <w:rPr>
                <w:rFonts w:cs="Arial"/>
                <w:b w:val="0"/>
                <w:sz w:val="16"/>
                <w:szCs w:val="16"/>
                <w:lang w:val="es-ES"/>
              </w:rPr>
              <w:t xml:space="preserve">prevé la </w:t>
            </w:r>
            <w:r w:rsidRPr="00747613">
              <w:rPr>
                <w:rFonts w:cs="Arial"/>
                <w:b w:val="0"/>
                <w:sz w:val="16"/>
                <w:szCs w:val="16"/>
                <w:lang w:val="es-ES"/>
              </w:rPr>
              <w:t>ampliación o construcción de una nueva vía</w:t>
            </w:r>
          </w:p>
          <w:p w:rsidR="00807050" w:rsidRPr="00747613" w:rsidRDefault="0080705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Área reconocida como de baja vulnerabilidad a potenciales desastres naturales (inundaciones, otros)</w:t>
            </w:r>
          </w:p>
          <w:p w:rsidR="00807050" w:rsidRPr="00747613" w:rsidRDefault="00807050" w:rsidP="00C61E65">
            <w:pPr>
              <w:pStyle w:val="BodyText"/>
              <w:numPr>
                <w:ilvl w:val="0"/>
                <w:numId w:val="38"/>
              </w:numPr>
              <w:ind w:left="193" w:hanging="193"/>
              <w:rPr>
                <w:rFonts w:cs="Arial"/>
                <w:b w:val="0"/>
                <w:sz w:val="16"/>
                <w:szCs w:val="16"/>
                <w:lang w:val="es-ES"/>
              </w:rPr>
            </w:pPr>
            <w:r w:rsidRPr="00747613">
              <w:rPr>
                <w:rFonts w:cs="Arial"/>
                <w:b w:val="0"/>
                <w:sz w:val="16"/>
                <w:szCs w:val="16"/>
                <w:lang w:val="es-ES"/>
              </w:rPr>
              <w:t>No se tiene previsto la afectación de predios ni viviendas</w:t>
            </w:r>
          </w:p>
          <w:p w:rsidR="00807050" w:rsidRPr="00747613" w:rsidRDefault="0080705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hay presencia de pueblos indígenas ni en el AID ni AII</w:t>
            </w:r>
          </w:p>
          <w:p w:rsidR="00807050" w:rsidRDefault="0080705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hay presencia de sitios arqueológicos ni de riqueza cultural o física en el AID ni AII</w:t>
            </w:r>
          </w:p>
          <w:p w:rsidR="00807050" w:rsidRPr="00DE4589" w:rsidRDefault="00807050" w:rsidP="00537D6B">
            <w:pPr>
              <w:pStyle w:val="BodyText"/>
              <w:ind w:left="213"/>
              <w:rPr>
                <w:rFonts w:cs="Arial"/>
                <w:b w:val="0"/>
                <w:sz w:val="16"/>
                <w:szCs w:val="16"/>
                <w:lang w:val="es-ES"/>
              </w:rPr>
            </w:pPr>
          </w:p>
        </w:tc>
      </w:tr>
    </w:tbl>
    <w:tbl>
      <w:tblPr>
        <w:tblStyle w:val="TableGrid"/>
        <w:tblW w:w="0" w:type="auto"/>
        <w:tblInd w:w="108" w:type="dxa"/>
        <w:shd w:val="clear" w:color="auto" w:fill="D9D9D9" w:themeFill="background1" w:themeFillShade="D9"/>
        <w:tblLook w:val="04A0"/>
      </w:tblPr>
      <w:tblGrid>
        <w:gridCol w:w="9214"/>
      </w:tblGrid>
      <w:tr w:rsidR="00807050" w:rsidRPr="00451F5A" w:rsidTr="00537D6B">
        <w:tc>
          <w:tcPr>
            <w:tcW w:w="9214" w:type="dxa"/>
            <w:shd w:val="clear" w:color="auto" w:fill="D9D9D9" w:themeFill="background1" w:themeFillShade="D9"/>
          </w:tcPr>
          <w:p w:rsidR="00807050" w:rsidRPr="00451F5A" w:rsidRDefault="00807050" w:rsidP="00537D6B">
            <w:pPr>
              <w:jc w:val="center"/>
              <w:rPr>
                <w:rFonts w:ascii="Arial" w:hAnsi="Arial"/>
                <w:b/>
                <w:sz w:val="18"/>
                <w:szCs w:val="18"/>
                <w:lang w:val="es-ES"/>
              </w:rPr>
            </w:pPr>
            <w:r w:rsidRPr="00451F5A">
              <w:rPr>
                <w:rFonts w:ascii="Arial" w:hAnsi="Arial"/>
                <w:b/>
                <w:sz w:val="18"/>
                <w:szCs w:val="18"/>
                <w:lang w:val="es-ES"/>
              </w:rPr>
              <w:t xml:space="preserve">Sensibilidad del Medio: </w:t>
            </w:r>
            <w:r>
              <w:rPr>
                <w:rFonts w:ascii="Arial" w:hAnsi="Arial"/>
                <w:b/>
                <w:sz w:val="18"/>
                <w:szCs w:val="18"/>
                <w:lang w:val="es-ES"/>
              </w:rPr>
              <w:t>BAJA</w:t>
            </w:r>
          </w:p>
        </w:tc>
      </w:tr>
    </w:tbl>
    <w:p w:rsidR="00807050" w:rsidRDefault="00807050" w:rsidP="00807050">
      <w:pPr>
        <w:ind w:left="720"/>
        <w:rPr>
          <w:rFonts w:ascii="Arial" w:hAnsi="Arial"/>
          <w:sz w:val="20"/>
          <w:szCs w:val="20"/>
          <w:lang w:val="es-ES"/>
        </w:rPr>
      </w:pPr>
    </w:p>
    <w:p w:rsidR="00807050" w:rsidRDefault="00807050" w:rsidP="00807050">
      <w:pPr>
        <w:ind w:left="720"/>
        <w:rPr>
          <w:rFonts w:ascii="Arial" w:hAnsi="Arial"/>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394"/>
      </w:tblGrid>
      <w:tr w:rsidR="00807050" w:rsidRPr="00D21382" w:rsidTr="00537D6B">
        <w:tc>
          <w:tcPr>
            <w:tcW w:w="9214" w:type="dxa"/>
            <w:gridSpan w:val="2"/>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4</w:t>
            </w:r>
            <w:r w:rsidRPr="00D21382">
              <w:rPr>
                <w:rFonts w:ascii="Arial" w:hAnsi="Arial" w:cs="Arial"/>
                <w:b/>
                <w:sz w:val="20"/>
                <w:szCs w:val="20"/>
                <w:lang w:val="es-ES_tradnl"/>
              </w:rPr>
              <w:t>. Categoría Ambiental y Sociocultural</w:t>
            </w:r>
          </w:p>
        </w:tc>
      </w:tr>
      <w:tr w:rsidR="00807050" w:rsidRPr="00214C82" w:rsidTr="00537D6B">
        <w:trPr>
          <w:trHeight w:val="2620"/>
        </w:trPr>
        <w:tc>
          <w:tcPr>
            <w:tcW w:w="4820" w:type="dxa"/>
            <w:tcBorders>
              <w:right w:val="single" w:sz="4" w:space="0" w:color="auto"/>
            </w:tcBorders>
          </w:tcPr>
          <w:p w:rsidR="00807050" w:rsidRDefault="00807050" w:rsidP="00537D6B">
            <w:pPr>
              <w:ind w:left="1206" w:hanging="1206"/>
              <w:jc w:val="both"/>
              <w:rPr>
                <w:rFonts w:ascii="Arial" w:eastAsia="Times New Roman" w:hAnsi="Arial" w:cs="Arial"/>
                <w:b/>
                <w:sz w:val="16"/>
                <w:szCs w:val="16"/>
                <w:lang w:val="es-ES"/>
              </w:rPr>
            </w:pPr>
          </w:p>
          <w:p w:rsidR="00807050" w:rsidRPr="00DE4589" w:rsidRDefault="0080705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B2:</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alta sensibilidad del medio donde se tiene previsto ejecutar, presenta un ALTO potencial de impactos socio-ambientales.</w:t>
            </w:r>
          </w:p>
          <w:p w:rsidR="00807050" w:rsidRPr="00DE4589" w:rsidRDefault="00807050" w:rsidP="00537D6B">
            <w:pPr>
              <w:ind w:left="1206" w:hanging="1206"/>
              <w:jc w:val="both"/>
              <w:rPr>
                <w:rFonts w:ascii="Arial" w:eastAsia="Times New Roman" w:hAnsi="Arial" w:cs="Arial"/>
                <w:sz w:val="16"/>
                <w:szCs w:val="16"/>
                <w:lang w:val="es-ES"/>
              </w:rPr>
            </w:pPr>
          </w:p>
          <w:p w:rsidR="00807050" w:rsidRPr="00DE4589" w:rsidRDefault="0080705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B1:</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moderada sensibilidad del medio donde se tiene previsto ejecutar, presenta un MODERADO potencial de impactos</w:t>
            </w:r>
            <w:r>
              <w:rPr>
                <w:rFonts w:ascii="Arial" w:eastAsia="Times New Roman" w:hAnsi="Arial" w:cs="Arial"/>
                <w:sz w:val="16"/>
                <w:szCs w:val="16"/>
                <w:lang w:val="es-ES"/>
              </w:rPr>
              <w:t xml:space="preserve"> </w:t>
            </w:r>
            <w:r w:rsidRPr="00DE4589">
              <w:rPr>
                <w:rFonts w:ascii="Arial" w:eastAsia="Times New Roman" w:hAnsi="Arial" w:cs="Arial"/>
                <w:sz w:val="16"/>
                <w:szCs w:val="16"/>
                <w:lang w:val="es-ES"/>
              </w:rPr>
              <w:t>socio-ambientales.</w:t>
            </w:r>
          </w:p>
          <w:p w:rsidR="00807050" w:rsidRPr="00DE4589" w:rsidRDefault="00807050" w:rsidP="00537D6B">
            <w:pPr>
              <w:ind w:left="1206" w:hanging="1206"/>
              <w:jc w:val="both"/>
              <w:rPr>
                <w:rFonts w:ascii="Arial" w:eastAsia="Times New Roman" w:hAnsi="Arial" w:cs="Arial"/>
                <w:sz w:val="16"/>
                <w:szCs w:val="16"/>
                <w:lang w:val="es-ES"/>
              </w:rPr>
            </w:pPr>
          </w:p>
          <w:p w:rsidR="00807050" w:rsidRPr="00DE4589" w:rsidRDefault="0080705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A:</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baja sensibilidad del medio donde se tiene previsto ejecutar, presenta un BAJO potencial de impactos socio-ambientales.</w:t>
            </w:r>
          </w:p>
          <w:p w:rsidR="00807050" w:rsidRPr="00DE4589" w:rsidRDefault="00807050" w:rsidP="00537D6B">
            <w:pPr>
              <w:pStyle w:val="BodyTextIndent3"/>
              <w:tabs>
                <w:tab w:val="left" w:pos="639"/>
              </w:tabs>
              <w:spacing w:after="0"/>
              <w:ind w:left="0"/>
              <w:rPr>
                <w:lang w:val="es-ES_tradnl"/>
              </w:rPr>
            </w:pPr>
          </w:p>
        </w:tc>
        <w:tc>
          <w:tcPr>
            <w:tcW w:w="4394" w:type="dxa"/>
            <w:tcBorders>
              <w:left w:val="single" w:sz="4" w:space="0" w:color="auto"/>
            </w:tcBorders>
          </w:tcPr>
          <w:p w:rsidR="00807050" w:rsidRPr="00214C82" w:rsidRDefault="00807050" w:rsidP="00537D6B">
            <w:pPr>
              <w:jc w:val="center"/>
              <w:rPr>
                <w:b/>
                <w:sz w:val="20"/>
                <w:szCs w:val="20"/>
                <w:lang w:val="es-ES_tradnl"/>
              </w:rPr>
            </w:pPr>
          </w:p>
          <w:p w:rsidR="00807050" w:rsidRDefault="00807050" w:rsidP="00537D6B">
            <w:pPr>
              <w:jc w:val="center"/>
              <w:rPr>
                <w:b/>
                <w:sz w:val="20"/>
                <w:szCs w:val="20"/>
                <w:lang w:val="es-ES_tradnl"/>
              </w:rPr>
            </w:pPr>
            <w:r w:rsidRPr="00214C82">
              <w:rPr>
                <w:b/>
                <w:sz w:val="20"/>
                <w:szCs w:val="20"/>
                <w:lang w:val="es-ES_tradnl"/>
              </w:rPr>
              <w:t xml:space="preserve">Matriz No. </w:t>
            </w:r>
            <w:r>
              <w:rPr>
                <w:b/>
                <w:sz w:val="20"/>
                <w:szCs w:val="20"/>
                <w:lang w:val="es-ES_tradnl"/>
              </w:rPr>
              <w:t>1</w:t>
            </w:r>
          </w:p>
          <w:p w:rsidR="00807050" w:rsidRPr="00214C82" w:rsidRDefault="00807050" w:rsidP="00537D6B">
            <w:pPr>
              <w:jc w:val="center"/>
              <w:rPr>
                <w:b/>
                <w:sz w:val="20"/>
                <w:szCs w:val="20"/>
                <w:lang w:val="es-ES_tradnl"/>
              </w:rPr>
            </w:pPr>
            <w:r>
              <w:rPr>
                <w:b/>
                <w:sz w:val="20"/>
                <w:szCs w:val="20"/>
                <w:lang w:val="es-ES_tradnl"/>
              </w:rPr>
              <w:t>Categoría Ambiental y Sociocultural</w:t>
            </w:r>
          </w:p>
          <w:p w:rsidR="00807050" w:rsidRPr="00214C82" w:rsidRDefault="00807050" w:rsidP="00537D6B">
            <w:pPr>
              <w:jc w:val="center"/>
              <w:rPr>
                <w:b/>
                <w:sz w:val="20"/>
                <w:szCs w:val="20"/>
                <w:lang w:val="es-ES_tradnl"/>
              </w:rPr>
            </w:pPr>
          </w:p>
          <w:tbl>
            <w:tblPr>
              <w:tblW w:w="41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93"/>
              <w:gridCol w:w="992"/>
              <w:gridCol w:w="851"/>
            </w:tblGrid>
            <w:tr w:rsidR="00807050" w:rsidRPr="00214C82" w:rsidTr="00537D6B">
              <w:trPr>
                <w:cantSplit/>
                <w:trHeight w:val="359"/>
              </w:trPr>
              <w:tc>
                <w:tcPr>
                  <w:tcW w:w="1418" w:type="dxa"/>
                  <w:vMerge w:val="restart"/>
                  <w:vAlign w:val="center"/>
                </w:tcPr>
                <w:p w:rsidR="00807050" w:rsidRDefault="00807050" w:rsidP="00537D6B">
                  <w:pPr>
                    <w:jc w:val="center"/>
                    <w:rPr>
                      <w:b/>
                      <w:sz w:val="16"/>
                      <w:szCs w:val="16"/>
                      <w:lang w:val="es-ES_tradnl"/>
                    </w:rPr>
                  </w:pPr>
                  <w:r>
                    <w:rPr>
                      <w:b/>
                      <w:sz w:val="16"/>
                      <w:szCs w:val="16"/>
                      <w:lang w:val="es-ES_tradnl"/>
                    </w:rPr>
                    <w:t>Categoría por Tipo de Proyecto</w:t>
                  </w:r>
                </w:p>
                <w:p w:rsidR="00807050" w:rsidRPr="00214C82" w:rsidRDefault="00807050" w:rsidP="00537D6B">
                  <w:pPr>
                    <w:jc w:val="center"/>
                    <w:rPr>
                      <w:b/>
                      <w:sz w:val="16"/>
                      <w:szCs w:val="16"/>
                      <w:lang w:val="es-ES_tradnl"/>
                    </w:rPr>
                  </w:pPr>
                  <w:r>
                    <w:rPr>
                      <w:b/>
                      <w:sz w:val="16"/>
                      <w:szCs w:val="16"/>
                      <w:lang w:val="es-ES_tradnl"/>
                    </w:rPr>
                    <w:t>(MARN)</w:t>
                  </w:r>
                </w:p>
              </w:tc>
              <w:tc>
                <w:tcPr>
                  <w:tcW w:w="2736" w:type="dxa"/>
                  <w:gridSpan w:val="3"/>
                  <w:vAlign w:val="center"/>
                </w:tcPr>
                <w:p w:rsidR="00807050" w:rsidRPr="00214C82" w:rsidRDefault="00807050" w:rsidP="00537D6B">
                  <w:pPr>
                    <w:jc w:val="center"/>
                    <w:rPr>
                      <w:b/>
                      <w:sz w:val="16"/>
                      <w:szCs w:val="16"/>
                      <w:lang w:val="es-ES_tradnl"/>
                    </w:rPr>
                  </w:pPr>
                  <w:r w:rsidRPr="00214C82">
                    <w:rPr>
                      <w:b/>
                      <w:sz w:val="16"/>
                      <w:szCs w:val="16"/>
                      <w:lang w:val="es-ES_tradnl"/>
                    </w:rPr>
                    <w:t>Sensibilidad con el Medio</w:t>
                  </w:r>
                </w:p>
              </w:tc>
            </w:tr>
            <w:tr w:rsidR="00807050" w:rsidRPr="00214C82" w:rsidTr="00537D6B">
              <w:trPr>
                <w:cantSplit/>
                <w:trHeight w:val="269"/>
              </w:trPr>
              <w:tc>
                <w:tcPr>
                  <w:tcW w:w="1418" w:type="dxa"/>
                  <w:vMerge/>
                </w:tcPr>
                <w:p w:rsidR="00807050" w:rsidRPr="00214C82" w:rsidRDefault="00807050" w:rsidP="00537D6B">
                  <w:pPr>
                    <w:jc w:val="center"/>
                    <w:rPr>
                      <w:b/>
                      <w:sz w:val="16"/>
                      <w:szCs w:val="16"/>
                      <w:lang w:val="es-ES_tradnl"/>
                    </w:rPr>
                  </w:pPr>
                </w:p>
              </w:tc>
              <w:tc>
                <w:tcPr>
                  <w:tcW w:w="893" w:type="dxa"/>
                  <w:tcBorders>
                    <w:bottom w:val="nil"/>
                  </w:tcBorders>
                  <w:vAlign w:val="center"/>
                </w:tcPr>
                <w:p w:rsidR="00807050" w:rsidRPr="00214C82" w:rsidRDefault="00807050" w:rsidP="00537D6B">
                  <w:pPr>
                    <w:jc w:val="center"/>
                    <w:rPr>
                      <w:b/>
                      <w:sz w:val="16"/>
                      <w:szCs w:val="16"/>
                      <w:lang w:val="es-ES_tradnl"/>
                    </w:rPr>
                  </w:pPr>
                  <w:r>
                    <w:rPr>
                      <w:b/>
                      <w:sz w:val="16"/>
                      <w:szCs w:val="16"/>
                      <w:lang w:val="es-ES_tradnl"/>
                    </w:rPr>
                    <w:t>Alta</w:t>
                  </w:r>
                </w:p>
              </w:tc>
              <w:tc>
                <w:tcPr>
                  <w:tcW w:w="992" w:type="dxa"/>
                  <w:tcBorders>
                    <w:bottom w:val="nil"/>
                  </w:tcBorders>
                  <w:vAlign w:val="center"/>
                </w:tcPr>
                <w:p w:rsidR="00807050" w:rsidRPr="00214C82" w:rsidRDefault="00807050" w:rsidP="00537D6B">
                  <w:pPr>
                    <w:jc w:val="center"/>
                    <w:rPr>
                      <w:b/>
                      <w:sz w:val="16"/>
                      <w:szCs w:val="16"/>
                      <w:lang w:val="es-ES_tradnl"/>
                    </w:rPr>
                  </w:pPr>
                  <w:r>
                    <w:rPr>
                      <w:b/>
                      <w:sz w:val="16"/>
                      <w:szCs w:val="16"/>
                      <w:lang w:val="es-ES_tradnl"/>
                    </w:rPr>
                    <w:t>Moderada</w:t>
                  </w:r>
                </w:p>
              </w:tc>
              <w:tc>
                <w:tcPr>
                  <w:tcW w:w="851" w:type="dxa"/>
                  <w:tcBorders>
                    <w:bottom w:val="single" w:sz="4" w:space="0" w:color="auto"/>
                  </w:tcBorders>
                  <w:vAlign w:val="center"/>
                </w:tcPr>
                <w:p w:rsidR="00807050" w:rsidRPr="00214C82" w:rsidRDefault="00807050" w:rsidP="00537D6B">
                  <w:pPr>
                    <w:jc w:val="center"/>
                    <w:rPr>
                      <w:b/>
                      <w:sz w:val="16"/>
                      <w:szCs w:val="16"/>
                      <w:lang w:val="es-ES_tradnl"/>
                    </w:rPr>
                  </w:pPr>
                  <w:r>
                    <w:rPr>
                      <w:b/>
                      <w:sz w:val="16"/>
                      <w:szCs w:val="16"/>
                      <w:lang w:val="es-ES_tradnl"/>
                    </w:rPr>
                    <w:t>Baja</w:t>
                  </w:r>
                </w:p>
              </w:tc>
            </w:tr>
            <w:tr w:rsidR="00807050" w:rsidRPr="00214C82" w:rsidTr="00537D6B">
              <w:trPr>
                <w:trHeight w:val="341"/>
              </w:trPr>
              <w:tc>
                <w:tcPr>
                  <w:tcW w:w="1418" w:type="dxa"/>
                  <w:vAlign w:val="center"/>
                </w:tcPr>
                <w:p w:rsidR="00807050" w:rsidRPr="00214C82" w:rsidRDefault="00807050" w:rsidP="00537D6B">
                  <w:pPr>
                    <w:jc w:val="center"/>
                    <w:rPr>
                      <w:b/>
                      <w:sz w:val="16"/>
                      <w:szCs w:val="16"/>
                      <w:lang w:val="es-ES_tradnl"/>
                    </w:rPr>
                  </w:pPr>
                  <w:r>
                    <w:rPr>
                      <w:b/>
                      <w:sz w:val="16"/>
                      <w:szCs w:val="16"/>
                      <w:lang w:val="es-ES_tradnl"/>
                    </w:rPr>
                    <w:t>Grupo B: 2</w:t>
                  </w:r>
                </w:p>
              </w:tc>
              <w:tc>
                <w:tcPr>
                  <w:tcW w:w="893" w:type="dxa"/>
                  <w:tcBorders>
                    <w:bottom w:val="nil"/>
                  </w:tcBorders>
                  <w:shd w:val="pct37"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B2</w:t>
                  </w:r>
                </w:p>
              </w:tc>
              <w:tc>
                <w:tcPr>
                  <w:tcW w:w="992" w:type="dxa"/>
                  <w:tcBorders>
                    <w:bottom w:val="single" w:sz="4" w:space="0" w:color="auto"/>
                  </w:tcBorders>
                  <w:shd w:val="pct37"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B2</w:t>
                  </w:r>
                </w:p>
              </w:tc>
              <w:tc>
                <w:tcPr>
                  <w:tcW w:w="851" w:type="dxa"/>
                  <w:tcBorders>
                    <w:bottom w:val="single" w:sz="4" w:space="0" w:color="auto"/>
                  </w:tcBorders>
                  <w:shd w:val="pct20"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B1</w:t>
                  </w:r>
                </w:p>
              </w:tc>
            </w:tr>
            <w:tr w:rsidR="00807050" w:rsidRPr="00214C82" w:rsidTr="00537D6B">
              <w:trPr>
                <w:trHeight w:val="325"/>
              </w:trPr>
              <w:tc>
                <w:tcPr>
                  <w:tcW w:w="1418" w:type="dxa"/>
                  <w:vAlign w:val="center"/>
                </w:tcPr>
                <w:p w:rsidR="00807050" w:rsidRPr="00214C82" w:rsidRDefault="00807050" w:rsidP="00537D6B">
                  <w:pPr>
                    <w:jc w:val="center"/>
                    <w:rPr>
                      <w:b/>
                      <w:sz w:val="16"/>
                      <w:szCs w:val="16"/>
                      <w:lang w:val="es-ES_tradnl"/>
                    </w:rPr>
                  </w:pPr>
                  <w:r>
                    <w:rPr>
                      <w:b/>
                      <w:sz w:val="16"/>
                      <w:szCs w:val="16"/>
                      <w:lang w:val="es-ES_tradnl"/>
                    </w:rPr>
                    <w:t>Grupo B: 1</w:t>
                  </w:r>
                </w:p>
              </w:tc>
              <w:tc>
                <w:tcPr>
                  <w:tcW w:w="893" w:type="dxa"/>
                  <w:tcBorders>
                    <w:top w:val="single" w:sz="4" w:space="0" w:color="auto"/>
                    <w:bottom w:val="single" w:sz="4" w:space="0" w:color="auto"/>
                  </w:tcBorders>
                  <w:shd w:val="pct37"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B2</w:t>
                  </w:r>
                </w:p>
              </w:tc>
              <w:tc>
                <w:tcPr>
                  <w:tcW w:w="992" w:type="dxa"/>
                  <w:tcBorders>
                    <w:top w:val="single" w:sz="4" w:space="0" w:color="auto"/>
                    <w:bottom w:val="single" w:sz="4" w:space="0" w:color="auto"/>
                  </w:tcBorders>
                  <w:shd w:val="pct20" w:color="auto" w:fill="FFFFFF"/>
                  <w:vAlign w:val="center"/>
                </w:tcPr>
                <w:p w:rsidR="00807050" w:rsidRPr="009C7325" w:rsidRDefault="00291F6C" w:rsidP="00537D6B">
                  <w:pPr>
                    <w:jc w:val="center"/>
                    <w:rPr>
                      <w:b/>
                      <w:sz w:val="16"/>
                      <w:szCs w:val="16"/>
                      <w:lang w:val="es-ES_tradnl"/>
                    </w:rPr>
                  </w:pPr>
                  <w:r w:rsidRPr="00291F6C">
                    <w:rPr>
                      <w:b/>
                      <w:noProof/>
                      <w:sz w:val="16"/>
                      <w:szCs w:val="16"/>
                      <w:lang w:val="es-ES" w:eastAsia="es-ES"/>
                    </w:rPr>
                    <w:pict>
                      <v:oval id="_x0000_s1034" style="position:absolute;left:0;text-align:left;margin-left:34.25pt;margin-top:9.55pt;width:66.2pt;height:22.4pt;z-index:251670528;mso-position-horizontal-relative:text;mso-position-vertical-relative:text" filled="f" strokeweight="1.5pt"/>
                    </w:pict>
                  </w:r>
                  <w:r w:rsidR="00807050" w:rsidRPr="009C7325">
                    <w:rPr>
                      <w:b/>
                      <w:sz w:val="16"/>
                      <w:szCs w:val="16"/>
                      <w:lang w:val="es-ES_tradnl"/>
                    </w:rPr>
                    <w:t>B1</w:t>
                  </w:r>
                </w:p>
              </w:tc>
              <w:tc>
                <w:tcPr>
                  <w:tcW w:w="851" w:type="dxa"/>
                  <w:tcBorders>
                    <w:top w:val="single" w:sz="4" w:space="0" w:color="auto"/>
                    <w:bottom w:val="single" w:sz="4" w:space="0" w:color="auto"/>
                  </w:tcBorders>
                  <w:shd w:val="clear" w:color="auto" w:fill="auto"/>
                  <w:vAlign w:val="center"/>
                </w:tcPr>
                <w:p w:rsidR="00807050" w:rsidRPr="009C7325" w:rsidRDefault="00807050" w:rsidP="00537D6B">
                  <w:pPr>
                    <w:jc w:val="center"/>
                    <w:rPr>
                      <w:b/>
                      <w:sz w:val="16"/>
                      <w:szCs w:val="16"/>
                      <w:lang w:val="es-ES_tradnl"/>
                    </w:rPr>
                  </w:pPr>
                  <w:r w:rsidRPr="009C7325">
                    <w:rPr>
                      <w:b/>
                      <w:sz w:val="16"/>
                      <w:szCs w:val="16"/>
                      <w:lang w:val="es-ES_tradnl"/>
                    </w:rPr>
                    <w:t>A</w:t>
                  </w:r>
                </w:p>
              </w:tc>
            </w:tr>
            <w:tr w:rsidR="00807050" w:rsidRPr="00214C82" w:rsidTr="00537D6B">
              <w:trPr>
                <w:trHeight w:val="325"/>
              </w:trPr>
              <w:tc>
                <w:tcPr>
                  <w:tcW w:w="1418" w:type="dxa"/>
                  <w:vAlign w:val="center"/>
                </w:tcPr>
                <w:p w:rsidR="00807050" w:rsidRPr="00214C82" w:rsidRDefault="00807050" w:rsidP="00537D6B">
                  <w:pPr>
                    <w:jc w:val="center"/>
                    <w:rPr>
                      <w:b/>
                      <w:sz w:val="16"/>
                      <w:szCs w:val="16"/>
                      <w:lang w:val="es-ES_tradnl"/>
                    </w:rPr>
                  </w:pPr>
                  <w:r>
                    <w:rPr>
                      <w:b/>
                      <w:sz w:val="16"/>
                      <w:szCs w:val="16"/>
                      <w:lang w:val="es-ES_tradnl"/>
                    </w:rPr>
                    <w:t>Grupo A: 0</w:t>
                  </w:r>
                </w:p>
              </w:tc>
              <w:tc>
                <w:tcPr>
                  <w:tcW w:w="893" w:type="dxa"/>
                  <w:tcBorders>
                    <w:top w:val="single" w:sz="4" w:space="0" w:color="auto"/>
                    <w:bottom w:val="single" w:sz="4" w:space="0" w:color="auto"/>
                  </w:tcBorders>
                  <w:shd w:val="pct20"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B1</w:t>
                  </w:r>
                </w:p>
              </w:tc>
              <w:tc>
                <w:tcPr>
                  <w:tcW w:w="992" w:type="dxa"/>
                  <w:tcBorders>
                    <w:top w:val="single" w:sz="4" w:space="0" w:color="auto"/>
                    <w:bottom w:val="single" w:sz="4" w:space="0" w:color="auto"/>
                  </w:tcBorders>
                  <w:shd w:val="clear" w:color="auto" w:fill="auto"/>
                  <w:vAlign w:val="center"/>
                </w:tcPr>
                <w:p w:rsidR="00807050" w:rsidRPr="009C7325" w:rsidRDefault="00807050" w:rsidP="00537D6B">
                  <w:pPr>
                    <w:jc w:val="center"/>
                    <w:rPr>
                      <w:b/>
                      <w:sz w:val="16"/>
                      <w:szCs w:val="16"/>
                      <w:lang w:val="es-ES_tradnl"/>
                    </w:rPr>
                  </w:pPr>
                  <w:r w:rsidRPr="009C7325">
                    <w:rPr>
                      <w:b/>
                      <w:sz w:val="16"/>
                      <w:szCs w:val="16"/>
                      <w:lang w:val="es-ES_tradnl"/>
                    </w:rPr>
                    <w:t>A</w:t>
                  </w:r>
                </w:p>
              </w:tc>
              <w:tc>
                <w:tcPr>
                  <w:tcW w:w="851" w:type="dxa"/>
                  <w:tcBorders>
                    <w:top w:val="single" w:sz="4" w:space="0" w:color="auto"/>
                    <w:bottom w:val="single" w:sz="4" w:space="0" w:color="auto"/>
                  </w:tcBorders>
                  <w:shd w:val="clear" w:color="auto" w:fill="auto"/>
                  <w:vAlign w:val="center"/>
                </w:tcPr>
                <w:p w:rsidR="00807050" w:rsidRPr="009C7325" w:rsidRDefault="00807050" w:rsidP="00537D6B">
                  <w:pPr>
                    <w:jc w:val="center"/>
                    <w:rPr>
                      <w:b/>
                      <w:sz w:val="16"/>
                      <w:szCs w:val="16"/>
                      <w:lang w:val="es-ES_tradnl"/>
                    </w:rPr>
                  </w:pPr>
                  <w:r w:rsidRPr="009C7325">
                    <w:rPr>
                      <w:b/>
                      <w:sz w:val="16"/>
                      <w:szCs w:val="16"/>
                      <w:lang w:val="es-ES_tradnl"/>
                    </w:rPr>
                    <w:t>A</w:t>
                  </w:r>
                </w:p>
              </w:tc>
            </w:tr>
          </w:tbl>
          <w:p w:rsidR="00807050" w:rsidRPr="00214C82" w:rsidRDefault="00807050" w:rsidP="00537D6B">
            <w:pPr>
              <w:rPr>
                <w:sz w:val="16"/>
                <w:lang w:val="es-ES_tradnl"/>
              </w:rPr>
            </w:pPr>
          </w:p>
        </w:tc>
      </w:tr>
    </w:tbl>
    <w:p w:rsidR="00807050" w:rsidRPr="00214C82" w:rsidRDefault="00807050" w:rsidP="00807050">
      <w:pPr>
        <w:ind w:left="720"/>
        <w:rPr>
          <w:rFonts w:ascii="Arial" w:hAnsi="Arial"/>
          <w:sz w:val="22"/>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807050" w:rsidRPr="00A8646E" w:rsidTr="00537D6B">
        <w:tc>
          <w:tcPr>
            <w:tcW w:w="9214" w:type="dxa"/>
            <w:gridSpan w:val="3"/>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5</w:t>
            </w:r>
            <w:r w:rsidRPr="00D21382">
              <w:rPr>
                <w:rFonts w:ascii="Arial" w:hAnsi="Arial" w:cs="Arial"/>
                <w:b/>
                <w:sz w:val="20"/>
                <w:szCs w:val="20"/>
                <w:lang w:val="es-ES_tradnl"/>
              </w:rPr>
              <w:t>. Requerimiento de Estudios: Legislación ambiental del país</w:t>
            </w:r>
          </w:p>
        </w:tc>
      </w:tr>
      <w:tr w:rsidR="00807050" w:rsidRPr="00A8646E" w:rsidTr="00537D6B">
        <w:tc>
          <w:tcPr>
            <w:tcW w:w="1843" w:type="dxa"/>
            <w:gridSpan w:val="2"/>
            <w:tcBorders>
              <w:bottom w:val="single" w:sz="4" w:space="0" w:color="auto"/>
            </w:tcBorders>
          </w:tcPr>
          <w:p w:rsidR="00807050" w:rsidRPr="00D21382" w:rsidRDefault="00807050" w:rsidP="00537D6B">
            <w:pPr>
              <w:rPr>
                <w:rFonts w:ascii="Arial" w:hAnsi="Arial" w:cs="Arial"/>
                <w:sz w:val="16"/>
                <w:szCs w:val="16"/>
                <w:lang w:val="es-ES_tradnl"/>
              </w:rPr>
            </w:pPr>
          </w:p>
          <w:p w:rsidR="00807050" w:rsidRPr="00D21382" w:rsidRDefault="00807050" w:rsidP="00537D6B">
            <w:pPr>
              <w:rPr>
                <w:rFonts w:ascii="Arial" w:hAnsi="Arial" w:cs="Arial"/>
                <w:b/>
                <w:sz w:val="16"/>
                <w:szCs w:val="16"/>
                <w:lang w:val="es-ES_tradnl"/>
              </w:rPr>
            </w:pPr>
            <w:r w:rsidRPr="00D21382">
              <w:rPr>
                <w:rFonts w:ascii="Arial" w:hAnsi="Arial" w:cs="Arial"/>
                <w:b/>
                <w:sz w:val="16"/>
                <w:szCs w:val="16"/>
                <w:lang w:val="es-ES_tradnl"/>
              </w:rPr>
              <w:t xml:space="preserve">Categoría B2: </w:t>
            </w:r>
          </w:p>
          <w:p w:rsidR="00807050" w:rsidRPr="00D21382" w:rsidRDefault="00807050" w:rsidP="00537D6B">
            <w:pPr>
              <w:rPr>
                <w:rFonts w:ascii="Arial" w:hAnsi="Arial" w:cs="Arial"/>
                <w:b/>
                <w:sz w:val="16"/>
                <w:szCs w:val="16"/>
                <w:lang w:val="es-ES_tradnl"/>
              </w:rPr>
            </w:pPr>
            <w:r w:rsidRPr="00D21382">
              <w:rPr>
                <w:rFonts w:ascii="Arial" w:hAnsi="Arial" w:cs="Arial"/>
                <w:b/>
                <w:sz w:val="16"/>
                <w:szCs w:val="16"/>
                <w:lang w:val="es-ES_tradnl"/>
              </w:rPr>
              <w:t>Categoría B1:</w:t>
            </w:r>
          </w:p>
          <w:p w:rsidR="00807050" w:rsidRPr="00D21382" w:rsidRDefault="00807050" w:rsidP="00537D6B">
            <w:pPr>
              <w:rPr>
                <w:rFonts w:ascii="Arial" w:hAnsi="Arial" w:cs="Arial"/>
                <w:b/>
                <w:sz w:val="16"/>
                <w:szCs w:val="16"/>
                <w:lang w:val="es-ES_tradnl"/>
              </w:rPr>
            </w:pPr>
            <w:r w:rsidRPr="00D21382">
              <w:rPr>
                <w:rFonts w:ascii="Arial" w:hAnsi="Arial" w:cs="Arial"/>
                <w:b/>
                <w:sz w:val="16"/>
                <w:szCs w:val="16"/>
                <w:lang w:val="es-ES_tradnl"/>
              </w:rPr>
              <w:t>Categoría A:</w:t>
            </w:r>
          </w:p>
          <w:p w:rsidR="00807050" w:rsidRPr="00D21382" w:rsidRDefault="00807050" w:rsidP="00537D6B">
            <w:pPr>
              <w:rPr>
                <w:rFonts w:ascii="Arial" w:hAnsi="Arial" w:cs="Arial"/>
                <w:sz w:val="16"/>
                <w:szCs w:val="16"/>
                <w:lang w:val="es-ES_tradnl"/>
              </w:rPr>
            </w:pPr>
          </w:p>
        </w:tc>
        <w:tc>
          <w:tcPr>
            <w:tcW w:w="7371" w:type="dxa"/>
            <w:tcBorders>
              <w:bottom w:val="single" w:sz="4" w:space="0" w:color="auto"/>
            </w:tcBorders>
          </w:tcPr>
          <w:p w:rsidR="00807050" w:rsidRPr="00D21382" w:rsidRDefault="00807050" w:rsidP="00537D6B">
            <w:pPr>
              <w:rPr>
                <w:rFonts w:ascii="Arial" w:hAnsi="Arial" w:cs="Arial"/>
                <w:sz w:val="16"/>
                <w:szCs w:val="16"/>
                <w:lang w:val="es-ES_tradnl"/>
              </w:rPr>
            </w:pPr>
          </w:p>
          <w:p w:rsidR="00807050" w:rsidRPr="00451F5A" w:rsidRDefault="00807050" w:rsidP="00C61E65">
            <w:pPr>
              <w:pStyle w:val="ListParagraph"/>
              <w:numPr>
                <w:ilvl w:val="0"/>
                <w:numId w:val="42"/>
              </w:numPr>
              <w:ind w:left="355" w:hanging="283"/>
              <w:rPr>
                <w:rFonts w:ascii="Arial" w:hAnsi="Arial" w:cs="Arial"/>
                <w:sz w:val="16"/>
                <w:szCs w:val="16"/>
                <w:lang w:val="es-ES_tradnl"/>
              </w:rPr>
            </w:pPr>
            <w:r w:rsidRPr="00451F5A">
              <w:rPr>
                <w:rFonts w:ascii="Arial" w:hAnsi="Arial" w:cs="Arial"/>
                <w:sz w:val="16"/>
                <w:szCs w:val="16"/>
                <w:lang w:val="es-ES_tradnl"/>
              </w:rPr>
              <w:t xml:space="preserve">Requiere Estudio de Impacto Ambiental (EsIA) </w:t>
            </w:r>
          </w:p>
          <w:p w:rsidR="00807050" w:rsidRPr="009A35C4" w:rsidRDefault="00807050" w:rsidP="00C61E65">
            <w:pPr>
              <w:pStyle w:val="ListParagraph"/>
              <w:numPr>
                <w:ilvl w:val="0"/>
                <w:numId w:val="42"/>
              </w:numPr>
              <w:ind w:left="355" w:hanging="283"/>
              <w:rPr>
                <w:rFonts w:ascii="Arial" w:hAnsi="Arial" w:cs="Arial"/>
                <w:sz w:val="16"/>
                <w:szCs w:val="16"/>
                <w:lang w:val="es-ES_tradnl"/>
              </w:rPr>
            </w:pPr>
            <w:r w:rsidRPr="009A35C4">
              <w:rPr>
                <w:rFonts w:ascii="Arial" w:hAnsi="Arial" w:cs="Arial"/>
                <w:sz w:val="16"/>
                <w:szCs w:val="16"/>
                <w:lang w:val="es-ES_tradnl"/>
              </w:rPr>
              <w:t>Requiere Formulario Ambiental (FA)</w:t>
            </w:r>
          </w:p>
          <w:p w:rsidR="00807050" w:rsidRPr="009A35C4" w:rsidRDefault="00807050" w:rsidP="00C61E65">
            <w:pPr>
              <w:pStyle w:val="ListParagraph"/>
              <w:numPr>
                <w:ilvl w:val="0"/>
                <w:numId w:val="43"/>
              </w:numPr>
              <w:ind w:left="355" w:hanging="283"/>
              <w:rPr>
                <w:rFonts w:ascii="Arial" w:hAnsi="Arial" w:cs="Arial"/>
                <w:b/>
                <w:sz w:val="16"/>
                <w:szCs w:val="16"/>
                <w:lang w:val="es-ES_tradnl"/>
              </w:rPr>
            </w:pPr>
            <w:r w:rsidRPr="009A35C4">
              <w:rPr>
                <w:rFonts w:ascii="Arial" w:hAnsi="Arial" w:cs="Arial"/>
                <w:b/>
                <w:sz w:val="16"/>
                <w:szCs w:val="16"/>
                <w:lang w:val="es-ES_tradnl"/>
              </w:rPr>
              <w:t>No requiere de estudios ambientales pero se deberá aplicar buenas prácticas de manejo ambiental</w:t>
            </w:r>
          </w:p>
          <w:p w:rsidR="00807050" w:rsidRPr="00D21382" w:rsidRDefault="00807050" w:rsidP="00537D6B">
            <w:pPr>
              <w:rPr>
                <w:rFonts w:ascii="Arial" w:hAnsi="Arial" w:cs="Arial"/>
                <w:sz w:val="16"/>
                <w:szCs w:val="16"/>
                <w:lang w:val="es-ES_tradnl"/>
              </w:rPr>
            </w:pPr>
          </w:p>
        </w:tc>
      </w:tr>
      <w:tr w:rsidR="00807050" w:rsidRPr="00A8646E" w:rsidTr="00537D6B">
        <w:tc>
          <w:tcPr>
            <w:tcW w:w="9214" w:type="dxa"/>
            <w:gridSpan w:val="3"/>
            <w:shd w:val="pct5" w:color="auto" w:fill="FFFFFF"/>
          </w:tcPr>
          <w:p w:rsidR="00807050" w:rsidRPr="00D21382" w:rsidRDefault="00807050" w:rsidP="00537D6B">
            <w:pPr>
              <w:rPr>
                <w:rFonts w:ascii="Arial" w:hAnsi="Arial" w:cs="Arial"/>
                <w:sz w:val="20"/>
                <w:szCs w:val="20"/>
                <w:lang w:val="es-ES_tradnl"/>
              </w:rPr>
            </w:pPr>
            <w:r w:rsidRPr="00D21382">
              <w:rPr>
                <w:rFonts w:ascii="Arial" w:hAnsi="Arial" w:cs="Arial"/>
                <w:b/>
                <w:sz w:val="20"/>
                <w:szCs w:val="20"/>
                <w:lang w:val="es-ES_tradnl"/>
              </w:rPr>
              <w:t>Estudios Complementarios requeridos por las Salvaguardias del BID</w:t>
            </w:r>
          </w:p>
        </w:tc>
      </w:tr>
      <w:tr w:rsidR="00807050" w:rsidRPr="00D21382" w:rsidTr="00537D6B">
        <w:tc>
          <w:tcPr>
            <w:tcW w:w="567" w:type="dxa"/>
            <w:tcBorders>
              <w:bottom w:val="single" w:sz="4" w:space="0" w:color="auto"/>
            </w:tcBorders>
          </w:tcPr>
          <w:p w:rsidR="00807050" w:rsidRPr="00D21382" w:rsidRDefault="00807050" w:rsidP="00537D6B">
            <w:pPr>
              <w:rPr>
                <w:rFonts w:ascii="Arial" w:hAnsi="Arial" w:cs="Arial"/>
                <w:sz w:val="16"/>
                <w:szCs w:val="16"/>
                <w:lang w:val="es-ES_tradnl"/>
              </w:rPr>
            </w:pP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1</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2</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3</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4</w:t>
            </w:r>
          </w:p>
          <w:p w:rsidR="00807050" w:rsidRPr="00D21382" w:rsidRDefault="00807050" w:rsidP="00537D6B">
            <w:pPr>
              <w:jc w:val="center"/>
              <w:rPr>
                <w:rFonts w:ascii="Arial" w:hAnsi="Arial" w:cs="Arial"/>
                <w:sz w:val="16"/>
                <w:szCs w:val="16"/>
                <w:lang w:val="es-ES_tradnl"/>
              </w:rPr>
            </w:pPr>
          </w:p>
        </w:tc>
        <w:tc>
          <w:tcPr>
            <w:tcW w:w="8647" w:type="dxa"/>
            <w:gridSpan w:val="2"/>
            <w:tcBorders>
              <w:bottom w:val="single" w:sz="4" w:space="0" w:color="auto"/>
            </w:tcBorders>
          </w:tcPr>
          <w:p w:rsidR="00807050" w:rsidRPr="00D21382" w:rsidRDefault="00807050" w:rsidP="00537D6B">
            <w:pPr>
              <w:rPr>
                <w:rFonts w:ascii="Arial" w:hAnsi="Arial" w:cs="Arial"/>
                <w:sz w:val="16"/>
                <w:szCs w:val="16"/>
                <w:lang w:val="es-ES_tradnl"/>
              </w:rPr>
            </w:pPr>
          </w:p>
          <w:p w:rsidR="00807050" w:rsidRPr="00D21382" w:rsidRDefault="0080705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Pueblos Indígenas (PPI)</w:t>
            </w:r>
          </w:p>
          <w:p w:rsidR="00807050" w:rsidRPr="00D21382" w:rsidRDefault="0080705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Reasentamiento Involuntarios (PRI)</w:t>
            </w:r>
          </w:p>
          <w:p w:rsidR="00807050" w:rsidRPr="00D21382" w:rsidRDefault="0080705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Protección del Patrimonio Cultural y Físico (PPPCF)</w:t>
            </w:r>
          </w:p>
          <w:p w:rsidR="00807050" w:rsidRPr="00D21382" w:rsidRDefault="0080705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Otros: _______________________________</w:t>
            </w:r>
          </w:p>
          <w:p w:rsidR="00807050" w:rsidRPr="00D21382" w:rsidRDefault="00807050" w:rsidP="00537D6B">
            <w:pPr>
              <w:rPr>
                <w:rFonts w:ascii="Arial" w:hAnsi="Arial" w:cs="Arial"/>
                <w:sz w:val="16"/>
                <w:szCs w:val="16"/>
                <w:lang w:val="es-ES_tradnl"/>
              </w:rPr>
            </w:pPr>
          </w:p>
        </w:tc>
      </w:tr>
    </w:tbl>
    <w:p w:rsidR="00807050" w:rsidRPr="00D21382" w:rsidRDefault="00807050" w:rsidP="00807050">
      <w:pPr>
        <w:ind w:left="720"/>
        <w:rPr>
          <w:rFonts w:ascii="Arial" w:hAnsi="Arial" w:cs="Arial"/>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394"/>
      </w:tblGrid>
      <w:tr w:rsidR="00807050" w:rsidRPr="00D21382" w:rsidTr="00537D6B">
        <w:tc>
          <w:tcPr>
            <w:tcW w:w="9214" w:type="dxa"/>
            <w:gridSpan w:val="2"/>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6</w:t>
            </w:r>
            <w:r w:rsidRPr="00D21382">
              <w:rPr>
                <w:rFonts w:ascii="Arial" w:hAnsi="Arial" w:cs="Arial"/>
                <w:b/>
                <w:sz w:val="20"/>
                <w:szCs w:val="20"/>
                <w:lang w:val="es-ES_tradnl"/>
              </w:rPr>
              <w:t>. Presupuesto Ambiental y Sociocultural</w:t>
            </w:r>
          </w:p>
        </w:tc>
      </w:tr>
      <w:tr w:rsidR="00807050" w:rsidRPr="00D21382" w:rsidTr="00537D6B">
        <w:trPr>
          <w:trHeight w:val="2620"/>
        </w:trPr>
        <w:tc>
          <w:tcPr>
            <w:tcW w:w="4820" w:type="dxa"/>
            <w:tcBorders>
              <w:right w:val="single" w:sz="4" w:space="0" w:color="auto"/>
            </w:tcBorders>
          </w:tcPr>
          <w:p w:rsidR="00807050" w:rsidRPr="00D21382" w:rsidRDefault="00807050" w:rsidP="00537D6B">
            <w:pPr>
              <w:ind w:left="1206" w:hanging="1206"/>
              <w:jc w:val="both"/>
              <w:rPr>
                <w:rFonts w:ascii="Arial" w:eastAsia="Times New Roman" w:hAnsi="Arial" w:cs="Arial"/>
                <w:b/>
                <w:sz w:val="16"/>
                <w:szCs w:val="16"/>
                <w:lang w:val="es-ES"/>
              </w:rPr>
            </w:pPr>
          </w:p>
          <w:p w:rsidR="00807050" w:rsidRPr="00D21382" w:rsidRDefault="00807050" w:rsidP="00537D6B">
            <w:pPr>
              <w:pStyle w:val="BodyTextIndent3"/>
              <w:tabs>
                <w:tab w:val="left" w:pos="639"/>
              </w:tabs>
              <w:ind w:left="639" w:hanging="639"/>
              <w:rPr>
                <w:rFonts w:ascii="Arial" w:hAnsi="Arial" w:cs="Arial"/>
                <w:u w:val="single"/>
                <w:lang w:val="es-ES_tradnl"/>
              </w:rPr>
            </w:pPr>
          </w:p>
          <w:p w:rsidR="00807050" w:rsidRPr="00D21382" w:rsidRDefault="0080705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para la ejecución de la obra: US$ _________</w:t>
            </w:r>
          </w:p>
          <w:p w:rsidR="00807050" w:rsidRPr="00D21382" w:rsidRDefault="0080705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socio-ambiental:                    US$ _________</w:t>
            </w:r>
          </w:p>
          <w:p w:rsidR="00807050" w:rsidRPr="00D21382" w:rsidRDefault="0080705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total estimado:                       US$ _________</w:t>
            </w:r>
          </w:p>
          <w:p w:rsidR="00807050" w:rsidRPr="00D21382" w:rsidRDefault="00807050" w:rsidP="00537D6B">
            <w:pPr>
              <w:pStyle w:val="BodyTextIndent3"/>
              <w:tabs>
                <w:tab w:val="left" w:pos="639"/>
              </w:tabs>
              <w:ind w:left="720"/>
              <w:rPr>
                <w:rFonts w:ascii="Arial" w:hAnsi="Arial" w:cs="Arial"/>
                <w:lang w:val="es-ES_tradnl"/>
              </w:rPr>
            </w:pPr>
          </w:p>
          <w:p w:rsidR="00807050" w:rsidRPr="00D21382" w:rsidRDefault="00807050" w:rsidP="00537D6B">
            <w:pPr>
              <w:ind w:left="1206" w:hanging="1206"/>
              <w:jc w:val="both"/>
              <w:rPr>
                <w:rFonts w:ascii="Arial" w:hAnsi="Arial" w:cs="Arial"/>
                <w:sz w:val="16"/>
                <w:szCs w:val="16"/>
                <w:lang w:val="es-ES_tradnl"/>
              </w:rPr>
            </w:pPr>
          </w:p>
        </w:tc>
        <w:tc>
          <w:tcPr>
            <w:tcW w:w="4394" w:type="dxa"/>
            <w:tcBorders>
              <w:left w:val="single" w:sz="4" w:space="0" w:color="auto"/>
            </w:tcBorders>
          </w:tcPr>
          <w:p w:rsidR="00807050" w:rsidRPr="00D21382" w:rsidRDefault="00807050" w:rsidP="00537D6B">
            <w:pPr>
              <w:jc w:val="center"/>
              <w:rPr>
                <w:rFonts w:ascii="Arial" w:hAnsi="Arial" w:cs="Arial"/>
                <w:b/>
                <w:sz w:val="20"/>
                <w:szCs w:val="20"/>
                <w:lang w:val="es-ES_tradnl"/>
              </w:rPr>
            </w:pP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Matriz No. 2</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Estimación del Presupuesto Socio-Ambiental</w:t>
            </w:r>
          </w:p>
          <w:p w:rsidR="00807050" w:rsidRPr="00D21382" w:rsidRDefault="00807050" w:rsidP="00537D6B">
            <w:pPr>
              <w:jc w:val="center"/>
              <w:rPr>
                <w:rFonts w:ascii="Arial" w:hAnsi="Arial" w:cs="Arial"/>
                <w:b/>
                <w:sz w:val="20"/>
                <w:szCs w:val="20"/>
                <w:lang w:val="es-ES_tradnl"/>
              </w:rPr>
            </w:pPr>
          </w:p>
          <w:tbl>
            <w:tblPr>
              <w:tblW w:w="41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93"/>
              <w:gridCol w:w="992"/>
              <w:gridCol w:w="851"/>
            </w:tblGrid>
            <w:tr w:rsidR="00807050" w:rsidRPr="00D21382" w:rsidTr="00537D6B">
              <w:trPr>
                <w:cantSplit/>
                <w:trHeight w:val="359"/>
              </w:trPr>
              <w:tc>
                <w:tcPr>
                  <w:tcW w:w="1418" w:type="dxa"/>
                  <w:vMerge w:val="restart"/>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Categoría por Tipo de Proyecto</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(MARN)</w:t>
                  </w:r>
                </w:p>
              </w:tc>
              <w:tc>
                <w:tcPr>
                  <w:tcW w:w="2736" w:type="dxa"/>
                  <w:gridSpan w:val="3"/>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Sensibilidad con el Medio</w:t>
                  </w:r>
                </w:p>
              </w:tc>
            </w:tr>
            <w:tr w:rsidR="00807050" w:rsidRPr="00D21382" w:rsidTr="00537D6B">
              <w:trPr>
                <w:cantSplit/>
                <w:trHeight w:val="269"/>
              </w:trPr>
              <w:tc>
                <w:tcPr>
                  <w:tcW w:w="1418" w:type="dxa"/>
                  <w:vMerge/>
                </w:tcPr>
                <w:p w:rsidR="00807050" w:rsidRPr="00D21382" w:rsidRDefault="00807050" w:rsidP="00537D6B">
                  <w:pPr>
                    <w:jc w:val="center"/>
                    <w:rPr>
                      <w:rFonts w:ascii="Arial" w:hAnsi="Arial" w:cs="Arial"/>
                      <w:b/>
                      <w:sz w:val="16"/>
                      <w:szCs w:val="16"/>
                      <w:lang w:val="es-ES_tradnl"/>
                    </w:rPr>
                  </w:pPr>
                </w:p>
              </w:tc>
              <w:tc>
                <w:tcPr>
                  <w:tcW w:w="893" w:type="dxa"/>
                  <w:tcBorders>
                    <w:bottom w:val="nil"/>
                  </w:tcBorders>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Alta</w:t>
                  </w:r>
                </w:p>
              </w:tc>
              <w:tc>
                <w:tcPr>
                  <w:tcW w:w="992" w:type="dxa"/>
                  <w:tcBorders>
                    <w:bottom w:val="nil"/>
                  </w:tcBorders>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Moderada</w:t>
                  </w:r>
                </w:p>
              </w:tc>
              <w:tc>
                <w:tcPr>
                  <w:tcW w:w="851" w:type="dxa"/>
                  <w:tcBorders>
                    <w:bottom w:val="single" w:sz="4" w:space="0" w:color="auto"/>
                  </w:tcBorders>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Baja</w:t>
                  </w:r>
                </w:p>
              </w:tc>
            </w:tr>
            <w:tr w:rsidR="00807050" w:rsidRPr="00D21382" w:rsidTr="00537D6B">
              <w:trPr>
                <w:trHeight w:val="341"/>
              </w:trPr>
              <w:tc>
                <w:tcPr>
                  <w:tcW w:w="1418" w:type="dxa"/>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Grupo B: 2</w:t>
                  </w:r>
                </w:p>
              </w:tc>
              <w:tc>
                <w:tcPr>
                  <w:tcW w:w="893" w:type="dxa"/>
                  <w:tcBorders>
                    <w:bottom w:val="nil"/>
                  </w:tcBorders>
                  <w:shd w:val="pct37"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6%</w:t>
                  </w:r>
                </w:p>
              </w:tc>
              <w:tc>
                <w:tcPr>
                  <w:tcW w:w="992" w:type="dxa"/>
                  <w:tcBorders>
                    <w:bottom w:val="single" w:sz="4" w:space="0" w:color="auto"/>
                  </w:tcBorders>
                  <w:shd w:val="pct37"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4%</w:t>
                  </w:r>
                </w:p>
              </w:tc>
              <w:tc>
                <w:tcPr>
                  <w:tcW w:w="851" w:type="dxa"/>
                  <w:tcBorders>
                    <w:bottom w:val="single" w:sz="4" w:space="0" w:color="auto"/>
                  </w:tcBorders>
                  <w:shd w:val="pct20"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2%</w:t>
                  </w:r>
                </w:p>
              </w:tc>
            </w:tr>
            <w:tr w:rsidR="00807050" w:rsidRPr="00D21382" w:rsidTr="00537D6B">
              <w:trPr>
                <w:trHeight w:val="325"/>
              </w:trPr>
              <w:tc>
                <w:tcPr>
                  <w:tcW w:w="1418" w:type="dxa"/>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Grupo B: 1</w:t>
                  </w:r>
                </w:p>
              </w:tc>
              <w:tc>
                <w:tcPr>
                  <w:tcW w:w="893" w:type="dxa"/>
                  <w:tcBorders>
                    <w:top w:val="single" w:sz="4" w:space="0" w:color="auto"/>
                    <w:bottom w:val="single" w:sz="4" w:space="0" w:color="auto"/>
                  </w:tcBorders>
                  <w:shd w:val="pct37"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4%</w:t>
                  </w:r>
                </w:p>
              </w:tc>
              <w:tc>
                <w:tcPr>
                  <w:tcW w:w="992" w:type="dxa"/>
                  <w:tcBorders>
                    <w:top w:val="single" w:sz="4" w:space="0" w:color="auto"/>
                    <w:bottom w:val="single" w:sz="4" w:space="0" w:color="auto"/>
                  </w:tcBorders>
                  <w:shd w:val="pct20" w:color="auto" w:fill="FFFFFF"/>
                  <w:vAlign w:val="center"/>
                </w:tcPr>
                <w:p w:rsidR="00807050" w:rsidRPr="00D21382" w:rsidRDefault="00291F6C" w:rsidP="00537D6B">
                  <w:pPr>
                    <w:jc w:val="center"/>
                    <w:rPr>
                      <w:rFonts w:ascii="Arial" w:hAnsi="Arial" w:cs="Arial"/>
                      <w:b/>
                      <w:sz w:val="16"/>
                      <w:szCs w:val="16"/>
                      <w:lang w:val="es-ES_tradnl"/>
                    </w:rPr>
                  </w:pPr>
                  <w:r w:rsidRPr="00291F6C">
                    <w:rPr>
                      <w:b/>
                      <w:noProof/>
                      <w:sz w:val="20"/>
                      <w:szCs w:val="20"/>
                      <w:lang w:val="es-ES" w:eastAsia="es-ES"/>
                    </w:rPr>
                    <w:pict>
                      <v:oval id="_x0000_s1035" style="position:absolute;left:0;text-align:left;margin-left:30.45pt;margin-top:11.2pt;width:66.2pt;height:22.4pt;z-index:251671552;mso-position-horizontal-relative:text;mso-position-vertical-relative:text" filled="f" strokeweight="1.5pt"/>
                    </w:pict>
                  </w:r>
                  <w:r w:rsidR="00807050" w:rsidRPr="00D21382">
                    <w:rPr>
                      <w:rFonts w:ascii="Arial" w:hAnsi="Arial" w:cs="Arial"/>
                      <w:b/>
                      <w:sz w:val="16"/>
                      <w:szCs w:val="16"/>
                      <w:lang w:val="es-ES_tradnl"/>
                    </w:rPr>
                    <w:t>2%</w:t>
                  </w:r>
                </w:p>
              </w:tc>
              <w:tc>
                <w:tcPr>
                  <w:tcW w:w="851" w:type="dxa"/>
                  <w:tcBorders>
                    <w:top w:val="single" w:sz="4" w:space="0" w:color="auto"/>
                    <w:bottom w:val="single" w:sz="4" w:space="0" w:color="auto"/>
                  </w:tcBorders>
                  <w:shd w:val="clear" w:color="auto" w:fill="auto"/>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r>
            <w:tr w:rsidR="00807050" w:rsidRPr="00D21382" w:rsidTr="00537D6B">
              <w:trPr>
                <w:trHeight w:val="325"/>
              </w:trPr>
              <w:tc>
                <w:tcPr>
                  <w:tcW w:w="1418" w:type="dxa"/>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Grupo A: 0</w:t>
                  </w:r>
                </w:p>
              </w:tc>
              <w:tc>
                <w:tcPr>
                  <w:tcW w:w="893" w:type="dxa"/>
                  <w:tcBorders>
                    <w:top w:val="single" w:sz="4" w:space="0" w:color="auto"/>
                    <w:bottom w:val="single" w:sz="4" w:space="0" w:color="auto"/>
                  </w:tcBorders>
                  <w:shd w:val="pct20"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2%</w:t>
                  </w:r>
                </w:p>
              </w:tc>
              <w:tc>
                <w:tcPr>
                  <w:tcW w:w="992" w:type="dxa"/>
                  <w:tcBorders>
                    <w:top w:val="single" w:sz="4" w:space="0" w:color="auto"/>
                    <w:bottom w:val="single" w:sz="4" w:space="0" w:color="auto"/>
                  </w:tcBorders>
                  <w:shd w:val="clear" w:color="auto" w:fill="auto"/>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c>
                <w:tcPr>
                  <w:tcW w:w="851" w:type="dxa"/>
                  <w:tcBorders>
                    <w:top w:val="single" w:sz="4" w:space="0" w:color="auto"/>
                    <w:bottom w:val="single" w:sz="4" w:space="0" w:color="auto"/>
                  </w:tcBorders>
                  <w:shd w:val="clear" w:color="auto" w:fill="auto"/>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r>
          </w:tbl>
          <w:p w:rsidR="00807050" w:rsidRPr="00D21382" w:rsidRDefault="00807050" w:rsidP="00537D6B">
            <w:pPr>
              <w:rPr>
                <w:rFonts w:ascii="Arial" w:hAnsi="Arial" w:cs="Arial"/>
                <w:sz w:val="16"/>
                <w:lang w:val="es-ES_tradnl"/>
              </w:rPr>
            </w:pPr>
          </w:p>
        </w:tc>
      </w:tr>
    </w:tbl>
    <w:p w:rsidR="00807050" w:rsidRPr="00D21382" w:rsidRDefault="00807050" w:rsidP="00807050">
      <w:pPr>
        <w:rPr>
          <w:rFonts w:ascii="Arial" w:hAnsi="Arial" w:cs="Arial"/>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807050" w:rsidRPr="00D21382" w:rsidTr="00537D6B">
        <w:trPr>
          <w:cantSplit/>
          <w:trHeight w:val="80"/>
        </w:trPr>
        <w:tc>
          <w:tcPr>
            <w:tcW w:w="9214" w:type="dxa"/>
            <w:shd w:val="clear" w:color="auto" w:fill="F3F3F3"/>
          </w:tcPr>
          <w:p w:rsidR="00807050" w:rsidRPr="00D21382" w:rsidRDefault="00807050" w:rsidP="00537D6B">
            <w:pPr>
              <w:rPr>
                <w:rFonts w:ascii="Arial" w:hAnsi="Arial" w:cs="Arial"/>
                <w:b/>
                <w:sz w:val="20"/>
                <w:szCs w:val="20"/>
                <w:lang w:val="es-ES_tradnl"/>
              </w:rPr>
            </w:pPr>
            <w:r>
              <w:rPr>
                <w:rFonts w:ascii="Arial" w:hAnsi="Arial" w:cs="Arial"/>
                <w:b/>
                <w:sz w:val="20"/>
                <w:szCs w:val="20"/>
                <w:lang w:val="es-ES_tradnl"/>
              </w:rPr>
              <w:t>7</w:t>
            </w:r>
            <w:r w:rsidRPr="00D21382">
              <w:rPr>
                <w:rFonts w:ascii="Arial" w:hAnsi="Arial" w:cs="Arial"/>
                <w:b/>
                <w:sz w:val="20"/>
                <w:szCs w:val="20"/>
                <w:lang w:val="es-ES_tradnl"/>
              </w:rPr>
              <w:t xml:space="preserve">. </w:t>
            </w:r>
            <w:r>
              <w:rPr>
                <w:rFonts w:ascii="Arial" w:hAnsi="Arial" w:cs="Arial"/>
                <w:b/>
                <w:sz w:val="20"/>
                <w:szCs w:val="20"/>
                <w:lang w:val="es-ES_tradnl"/>
              </w:rPr>
              <w:t>Observaciones</w:t>
            </w:r>
          </w:p>
        </w:tc>
      </w:tr>
    </w:tbl>
    <w:tbl>
      <w:tblPr>
        <w:tblStyle w:val="TableGrid"/>
        <w:tblW w:w="9214" w:type="dxa"/>
        <w:tblInd w:w="108" w:type="dxa"/>
        <w:tblLook w:val="04A0"/>
      </w:tblPr>
      <w:tblGrid>
        <w:gridCol w:w="9214"/>
      </w:tblGrid>
      <w:tr w:rsidR="00807050" w:rsidRPr="00A8646E" w:rsidTr="00537D6B">
        <w:tc>
          <w:tcPr>
            <w:tcW w:w="9214" w:type="dxa"/>
          </w:tcPr>
          <w:p w:rsidR="004A39CE" w:rsidRPr="004A39CE" w:rsidRDefault="004A39CE" w:rsidP="00C61E65">
            <w:pPr>
              <w:pStyle w:val="ListParagraph"/>
              <w:numPr>
                <w:ilvl w:val="0"/>
                <w:numId w:val="60"/>
              </w:numPr>
              <w:ind w:left="176" w:hanging="142"/>
              <w:jc w:val="both"/>
              <w:rPr>
                <w:rFonts w:ascii="Arial" w:hAnsi="Arial" w:cs="Arial"/>
                <w:sz w:val="16"/>
                <w:szCs w:val="16"/>
                <w:lang w:val="es-ES"/>
              </w:rPr>
            </w:pPr>
            <w:r w:rsidRPr="004A39CE">
              <w:rPr>
                <w:rFonts w:ascii="Arial" w:hAnsi="Arial" w:cs="Arial"/>
                <w:sz w:val="16"/>
                <w:szCs w:val="16"/>
                <w:lang w:val="es-ES"/>
              </w:rPr>
              <w:t xml:space="preserve">En general la topografía de la zona es ondulada, y el  estado actual de la carretera es regular. </w:t>
            </w:r>
          </w:p>
          <w:p w:rsidR="004A39CE" w:rsidRPr="004A39CE" w:rsidRDefault="004A39CE" w:rsidP="00C61E65">
            <w:pPr>
              <w:pStyle w:val="ListParagraph"/>
              <w:numPr>
                <w:ilvl w:val="0"/>
                <w:numId w:val="60"/>
              </w:numPr>
              <w:ind w:left="176" w:hanging="142"/>
              <w:jc w:val="both"/>
              <w:rPr>
                <w:rFonts w:ascii="Arial" w:hAnsi="Arial" w:cs="Arial"/>
                <w:sz w:val="16"/>
                <w:szCs w:val="16"/>
                <w:lang w:val="es-ES"/>
              </w:rPr>
            </w:pPr>
            <w:r w:rsidRPr="004A39CE">
              <w:rPr>
                <w:rFonts w:ascii="Arial" w:hAnsi="Arial" w:cs="Arial"/>
                <w:sz w:val="16"/>
                <w:szCs w:val="16"/>
                <w:lang w:val="es-ES"/>
              </w:rPr>
              <w:t xml:space="preserve">Cuenta con una buena sección transversal razón por la cual no se tiene previsto la afectación del área circundante con la ejecución de las obras de rehabilitación. </w:t>
            </w:r>
          </w:p>
          <w:p w:rsidR="004A39CE" w:rsidRPr="004A39CE" w:rsidRDefault="004A39CE" w:rsidP="00C61E65">
            <w:pPr>
              <w:pStyle w:val="ListParagraph"/>
              <w:numPr>
                <w:ilvl w:val="0"/>
                <w:numId w:val="60"/>
              </w:numPr>
              <w:ind w:left="176" w:hanging="142"/>
              <w:jc w:val="both"/>
              <w:rPr>
                <w:rFonts w:ascii="Arial" w:hAnsi="Arial" w:cs="Arial"/>
                <w:sz w:val="16"/>
                <w:szCs w:val="16"/>
                <w:lang w:val="es-ES"/>
              </w:rPr>
            </w:pPr>
            <w:r w:rsidRPr="004A39CE">
              <w:rPr>
                <w:rFonts w:ascii="Arial" w:hAnsi="Arial" w:cs="Arial"/>
                <w:sz w:val="16"/>
                <w:szCs w:val="16"/>
                <w:lang w:val="es-ES"/>
              </w:rPr>
              <w:t xml:space="preserve">No cuenta con un buen sistema de drenaje para la evaluación de las aguas lluvia a lo largo de la carretera. </w:t>
            </w:r>
          </w:p>
          <w:p w:rsidR="004A39CE" w:rsidRPr="004A39CE" w:rsidRDefault="004A39CE" w:rsidP="00C61E65">
            <w:pPr>
              <w:pStyle w:val="ListParagraph"/>
              <w:numPr>
                <w:ilvl w:val="0"/>
                <w:numId w:val="60"/>
              </w:numPr>
              <w:ind w:left="176" w:hanging="142"/>
              <w:jc w:val="both"/>
              <w:rPr>
                <w:rFonts w:ascii="Arial" w:hAnsi="Arial" w:cs="Arial"/>
                <w:sz w:val="16"/>
                <w:szCs w:val="16"/>
                <w:lang w:val="es-ES"/>
              </w:rPr>
            </w:pPr>
            <w:r w:rsidRPr="004A39CE">
              <w:rPr>
                <w:rFonts w:ascii="Arial" w:hAnsi="Arial" w:cs="Arial"/>
                <w:sz w:val="16"/>
                <w:szCs w:val="16"/>
                <w:lang w:val="es-ES"/>
              </w:rPr>
              <w:t xml:space="preserve">Cabe señalar que el subproyecto cuenta con la respectiva Resolución del MARN (MARN No.-5500- 298-2006) donde se menciona que el proyecto no requiere de un EsIA. Sin embargo, como parte del diseño técnico de las obras, se desarrolló el respectivo Programa de Manejo Ambiental. </w:t>
            </w:r>
          </w:p>
          <w:p w:rsidR="00807050" w:rsidRPr="00807050" w:rsidRDefault="00807050" w:rsidP="00537D6B">
            <w:pPr>
              <w:rPr>
                <w:rFonts w:ascii="Arial" w:hAnsi="Arial" w:cs="Arial"/>
                <w:sz w:val="20"/>
                <w:szCs w:val="20"/>
                <w:lang w:val="es-ES_tradnl" w:eastAsia="en-US"/>
              </w:rPr>
            </w:pPr>
          </w:p>
        </w:tc>
      </w:tr>
    </w:tbl>
    <w:p w:rsidR="00807050" w:rsidRDefault="00807050" w:rsidP="00807050">
      <w:pPr>
        <w:rPr>
          <w:rFonts w:ascii="Arial" w:hAnsi="Arial" w:cs="Arial"/>
          <w:sz w:val="20"/>
          <w:szCs w:val="20"/>
          <w:lang w:val="es-ES_tradnl"/>
        </w:rPr>
      </w:pPr>
    </w:p>
    <w:p w:rsidR="00807050" w:rsidRDefault="00807050" w:rsidP="00807050">
      <w:pPr>
        <w:rPr>
          <w:rFonts w:ascii="Arial" w:hAnsi="Arial" w:cs="Arial"/>
          <w:sz w:val="20"/>
          <w:szCs w:val="20"/>
          <w:lang w:val="es-ES_tradnl"/>
        </w:rPr>
      </w:pPr>
    </w:p>
    <w:p w:rsidR="00836130" w:rsidRDefault="00836130" w:rsidP="00836130">
      <w:pPr>
        <w:rPr>
          <w:rFonts w:ascii="Arial" w:hAnsi="Arial" w:cs="Arial"/>
          <w:sz w:val="20"/>
          <w:szCs w:val="20"/>
          <w:lang w:val="es-ES_tradnl"/>
        </w:rPr>
      </w:pPr>
    </w:p>
    <w:p w:rsidR="00807050" w:rsidRPr="009A35C4" w:rsidRDefault="00807050" w:rsidP="00807050">
      <w:pPr>
        <w:pStyle w:val="Heading3"/>
        <w:spacing w:before="0" w:after="0"/>
        <w:ind w:left="360"/>
        <w:jc w:val="center"/>
        <w:rPr>
          <w:b/>
          <w:sz w:val="22"/>
          <w:szCs w:val="22"/>
          <w:lang w:val="es-ES"/>
        </w:rPr>
      </w:pPr>
      <w:bookmarkStart w:id="117" w:name="_Toc293416120"/>
      <w:r w:rsidRPr="009A35C4">
        <w:rPr>
          <w:b/>
          <w:sz w:val="22"/>
          <w:szCs w:val="22"/>
          <w:lang w:val="es-ES"/>
        </w:rPr>
        <w:lastRenderedPageBreak/>
        <w:t xml:space="preserve">Anexo </w:t>
      </w:r>
      <w:r>
        <w:rPr>
          <w:b/>
          <w:sz w:val="22"/>
          <w:szCs w:val="22"/>
          <w:lang w:val="es-ES"/>
        </w:rPr>
        <w:t>7</w:t>
      </w:r>
      <w:r w:rsidRPr="009A35C4">
        <w:rPr>
          <w:b/>
          <w:sz w:val="22"/>
          <w:szCs w:val="22"/>
          <w:lang w:val="es-ES"/>
        </w:rPr>
        <w:t xml:space="preserve">: </w:t>
      </w:r>
      <w:r>
        <w:rPr>
          <w:b/>
          <w:sz w:val="22"/>
          <w:szCs w:val="22"/>
          <w:lang w:val="es-ES"/>
        </w:rPr>
        <w:t>FSAAP Tramo CA07 (</w:t>
      </w:r>
      <w:proofErr w:type="spellStart"/>
      <w:r>
        <w:rPr>
          <w:b/>
          <w:sz w:val="22"/>
          <w:szCs w:val="22"/>
          <w:lang w:val="es-ES"/>
        </w:rPr>
        <w:t>Arambala</w:t>
      </w:r>
      <w:proofErr w:type="spellEnd"/>
      <w:r>
        <w:rPr>
          <w:b/>
          <w:sz w:val="22"/>
          <w:szCs w:val="22"/>
          <w:lang w:val="es-ES"/>
        </w:rPr>
        <w:t xml:space="preserve">) – </w:t>
      </w:r>
      <w:proofErr w:type="spellStart"/>
      <w:r>
        <w:rPr>
          <w:b/>
          <w:sz w:val="22"/>
          <w:szCs w:val="22"/>
          <w:lang w:val="es-ES"/>
        </w:rPr>
        <w:t>Joateca</w:t>
      </w:r>
      <w:bookmarkEnd w:id="117"/>
      <w:proofErr w:type="spellEnd"/>
      <w:r>
        <w:rPr>
          <w:b/>
          <w:sz w:val="22"/>
          <w:szCs w:val="22"/>
          <w:lang w:val="es-ES"/>
        </w:rPr>
        <w:t xml:space="preserve">  </w:t>
      </w:r>
    </w:p>
    <w:p w:rsidR="00807050" w:rsidRDefault="00807050" w:rsidP="00807050">
      <w:pPr>
        <w:rPr>
          <w:sz w:val="16"/>
          <w:szCs w:val="16"/>
          <w:lang w:val="es-ES_tradnl"/>
        </w:rPr>
      </w:pPr>
    </w:p>
    <w:p w:rsidR="004A39CE" w:rsidRPr="00214C82" w:rsidRDefault="004A39CE" w:rsidP="00807050">
      <w:pPr>
        <w:rPr>
          <w:sz w:val="16"/>
          <w:szCs w:val="16"/>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0"/>
        <w:gridCol w:w="3518"/>
        <w:gridCol w:w="2226"/>
      </w:tblGrid>
      <w:tr w:rsidR="00807050" w:rsidRPr="00D21382" w:rsidTr="00537D6B">
        <w:tc>
          <w:tcPr>
            <w:tcW w:w="3257" w:type="dxa"/>
            <w:tcBorders>
              <w:right w:val="nil"/>
            </w:tcBorders>
          </w:tcPr>
          <w:p w:rsidR="00807050" w:rsidRPr="00D21382" w:rsidRDefault="00807050" w:rsidP="00537D6B">
            <w:pPr>
              <w:rPr>
                <w:rFonts w:ascii="Arial" w:hAnsi="Arial" w:cs="Arial"/>
                <w:b/>
                <w:bCs/>
                <w:sz w:val="96"/>
                <w:szCs w:val="96"/>
                <w:lang w:val="es-ES_tradnl"/>
              </w:rPr>
            </w:pPr>
            <w:r w:rsidRPr="00D21382">
              <w:rPr>
                <w:rFonts w:ascii="Arial" w:hAnsi="Arial" w:cs="Arial"/>
                <w:b/>
                <w:bCs/>
                <w:sz w:val="96"/>
                <w:szCs w:val="96"/>
                <w:lang w:val="es-ES_tradnl"/>
              </w:rPr>
              <w:t>FSAAP</w:t>
            </w:r>
          </w:p>
        </w:tc>
        <w:tc>
          <w:tcPr>
            <w:tcW w:w="4256" w:type="dxa"/>
            <w:tcBorders>
              <w:left w:val="nil"/>
            </w:tcBorders>
          </w:tcPr>
          <w:p w:rsidR="00807050" w:rsidRPr="00D21382" w:rsidRDefault="00807050" w:rsidP="00537D6B">
            <w:pPr>
              <w:rPr>
                <w:rFonts w:ascii="Arial" w:hAnsi="Arial" w:cs="Arial"/>
                <w:b/>
                <w:bCs/>
                <w:lang w:val="es-ES_tradnl"/>
              </w:rPr>
            </w:pPr>
          </w:p>
          <w:p w:rsidR="00807050" w:rsidRPr="00D21382" w:rsidRDefault="00807050" w:rsidP="00537D6B">
            <w:pPr>
              <w:rPr>
                <w:rFonts w:ascii="Arial" w:hAnsi="Arial" w:cs="Arial"/>
                <w:b/>
                <w:bCs/>
                <w:sz w:val="12"/>
                <w:szCs w:val="12"/>
                <w:lang w:val="es-ES_tradnl"/>
              </w:rPr>
            </w:pPr>
          </w:p>
          <w:p w:rsidR="00807050" w:rsidRPr="00D21382" w:rsidRDefault="00807050" w:rsidP="00537D6B">
            <w:pPr>
              <w:rPr>
                <w:rFonts w:ascii="Arial" w:hAnsi="Arial" w:cs="Arial"/>
                <w:b/>
                <w:bCs/>
                <w:lang w:val="es-ES_tradnl"/>
              </w:rPr>
            </w:pPr>
            <w:r w:rsidRPr="00D21382">
              <w:rPr>
                <w:rFonts w:ascii="Arial" w:hAnsi="Arial" w:cs="Arial"/>
                <w:b/>
                <w:bCs/>
                <w:lang w:val="es-ES_tradnl"/>
              </w:rPr>
              <w:t xml:space="preserve">FICHA SOCIO-AMBIENTAL DE ANÁLISIS PRELIMINAR </w:t>
            </w:r>
          </w:p>
        </w:tc>
        <w:tc>
          <w:tcPr>
            <w:tcW w:w="1701" w:type="dxa"/>
          </w:tcPr>
          <w:p w:rsidR="00807050" w:rsidRPr="00D21382" w:rsidRDefault="00807050" w:rsidP="00537D6B">
            <w:pPr>
              <w:jc w:val="center"/>
              <w:rPr>
                <w:rFonts w:ascii="Arial" w:hAnsi="Arial" w:cs="Arial"/>
                <w:b/>
                <w:bCs/>
                <w:sz w:val="10"/>
                <w:szCs w:val="10"/>
                <w:lang w:val="es-ES_tradnl"/>
              </w:rPr>
            </w:pPr>
          </w:p>
          <w:p w:rsidR="00807050" w:rsidRPr="00D21382" w:rsidRDefault="00807050" w:rsidP="00537D6B">
            <w:pPr>
              <w:jc w:val="center"/>
              <w:rPr>
                <w:rFonts w:ascii="Arial" w:hAnsi="Arial" w:cs="Arial"/>
                <w:b/>
                <w:bCs/>
                <w:lang w:val="es-ES_tradnl"/>
              </w:rPr>
            </w:pPr>
            <w:r w:rsidRPr="00D21382">
              <w:rPr>
                <w:rFonts w:ascii="Arial" w:hAnsi="Arial" w:cs="Arial"/>
                <w:b/>
                <w:bCs/>
                <w:noProof/>
                <w:lang w:eastAsia="en-US"/>
              </w:rPr>
              <w:drawing>
                <wp:inline distT="0" distB="0" distL="0" distR="0">
                  <wp:extent cx="1247775" cy="609600"/>
                  <wp:effectExtent l="19050" t="0" r="9525" b="0"/>
                  <wp:docPr id="37" name="Imagen 8" descr="C:\Documents and Settings\MARCOS\Mis documentos\Documentos Trabajo MZ\1. Banco Mundial\1. Proyectos por País\Belice\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COS\Mis documentos\Documentos Trabajo MZ\1. Banco Mundial\1. Proyectos por País\Belice\Nueva imagen.jpg"/>
                          <pic:cNvPicPr>
                            <a:picLocks noChangeAspect="1" noChangeArrowheads="1"/>
                          </pic:cNvPicPr>
                        </pic:nvPicPr>
                        <pic:blipFill>
                          <a:blip r:embed="rId55" cstate="print"/>
                          <a:srcRect/>
                          <a:stretch>
                            <a:fillRect/>
                          </a:stretch>
                        </pic:blipFill>
                        <pic:spPr bwMode="auto">
                          <a:xfrm>
                            <a:off x="0" y="0"/>
                            <a:ext cx="1254888" cy="613075"/>
                          </a:xfrm>
                          <a:prstGeom prst="rect">
                            <a:avLst/>
                          </a:prstGeom>
                          <a:noFill/>
                          <a:ln w="9525">
                            <a:noFill/>
                            <a:miter lim="800000"/>
                            <a:headEnd/>
                            <a:tailEnd/>
                          </a:ln>
                        </pic:spPr>
                      </pic:pic>
                    </a:graphicData>
                  </a:graphic>
                </wp:inline>
              </w:drawing>
            </w:r>
          </w:p>
        </w:tc>
      </w:tr>
    </w:tbl>
    <w:p w:rsidR="00807050" w:rsidRPr="00214C82" w:rsidRDefault="00807050" w:rsidP="00807050">
      <w:pPr>
        <w:ind w:right="-360"/>
        <w:rPr>
          <w:b/>
          <w:sz w:val="22"/>
          <w:szCs w:val="22"/>
          <w:lang w:val="es-ES_tradnl"/>
        </w:rPr>
      </w:pPr>
    </w:p>
    <w:p w:rsidR="00807050" w:rsidRPr="00214C82" w:rsidRDefault="00807050" w:rsidP="00807050">
      <w:pPr>
        <w:ind w:right="-360"/>
        <w:rPr>
          <w:sz w:val="20"/>
          <w:szCs w:val="20"/>
          <w:lang w:val="es-ES_tradnl"/>
        </w:rPr>
      </w:pPr>
      <w:r w:rsidRPr="00214C82">
        <w:rPr>
          <w:b/>
          <w:sz w:val="20"/>
          <w:szCs w:val="20"/>
          <w:lang w:val="es-ES_tradnl"/>
        </w:rPr>
        <w:t xml:space="preserve">Nombre del Proyecto: </w:t>
      </w:r>
      <w:r w:rsidRPr="005D0855">
        <w:rPr>
          <w:sz w:val="20"/>
          <w:szCs w:val="20"/>
          <w:lang w:val="es-ES_tradnl"/>
        </w:rPr>
        <w:t xml:space="preserve">Tramo </w:t>
      </w:r>
      <w:r w:rsidR="005D0855" w:rsidRPr="005D0855">
        <w:rPr>
          <w:sz w:val="20"/>
          <w:szCs w:val="20"/>
          <w:lang w:val="es-ES_tradnl"/>
        </w:rPr>
        <w:t>CA07 (</w:t>
      </w:r>
      <w:proofErr w:type="spellStart"/>
      <w:r w:rsidR="005D0855" w:rsidRPr="005D0855">
        <w:rPr>
          <w:sz w:val="20"/>
          <w:szCs w:val="20"/>
          <w:lang w:val="es-ES_tradnl"/>
        </w:rPr>
        <w:t>Arambala</w:t>
      </w:r>
      <w:proofErr w:type="spellEnd"/>
      <w:r w:rsidR="005D0855" w:rsidRPr="005D0855">
        <w:rPr>
          <w:sz w:val="20"/>
          <w:szCs w:val="20"/>
          <w:lang w:val="es-ES_tradnl"/>
        </w:rPr>
        <w:t>)</w:t>
      </w:r>
      <w:r w:rsidRPr="005D0855">
        <w:rPr>
          <w:sz w:val="20"/>
          <w:szCs w:val="20"/>
          <w:lang w:val="es-ES_tradnl"/>
        </w:rPr>
        <w:t xml:space="preserve"> – </w:t>
      </w:r>
      <w:proofErr w:type="spellStart"/>
      <w:r w:rsidR="005D0855" w:rsidRPr="005D0855">
        <w:rPr>
          <w:sz w:val="20"/>
          <w:szCs w:val="20"/>
          <w:lang w:val="es-ES_tradnl"/>
        </w:rPr>
        <w:t>Joateca</w:t>
      </w:r>
      <w:proofErr w:type="spellEnd"/>
    </w:p>
    <w:p w:rsidR="00807050" w:rsidRPr="00214C82" w:rsidRDefault="00807050" w:rsidP="00807050">
      <w:pPr>
        <w:ind w:right="-540"/>
        <w:rPr>
          <w:sz w:val="20"/>
          <w:szCs w:val="20"/>
          <w:lang w:val="es-ES_tradnl"/>
        </w:rPr>
      </w:pPr>
      <w:r w:rsidRPr="00214C82">
        <w:rPr>
          <w:b/>
          <w:sz w:val="20"/>
          <w:szCs w:val="20"/>
          <w:lang w:val="es-ES_tradnl"/>
        </w:rPr>
        <w:t xml:space="preserve">Responsable Ambiental: </w:t>
      </w:r>
      <w:r>
        <w:rPr>
          <w:sz w:val="20"/>
          <w:szCs w:val="20"/>
          <w:lang w:val="es-ES_tradnl"/>
        </w:rPr>
        <w:t>Marco Zambrano</w:t>
      </w:r>
      <w:r>
        <w:rPr>
          <w:sz w:val="20"/>
          <w:szCs w:val="20"/>
          <w:lang w:val="es-ES_tradnl"/>
        </w:rPr>
        <w:tab/>
      </w:r>
      <w:r>
        <w:rPr>
          <w:sz w:val="20"/>
          <w:szCs w:val="20"/>
          <w:lang w:val="es-ES_tradnl"/>
        </w:rPr>
        <w:tab/>
      </w:r>
      <w:r>
        <w:rPr>
          <w:sz w:val="20"/>
          <w:szCs w:val="20"/>
          <w:lang w:val="es-ES_tradnl"/>
        </w:rPr>
        <w:tab/>
      </w:r>
      <w:r w:rsidRPr="00214C82">
        <w:rPr>
          <w:sz w:val="20"/>
          <w:szCs w:val="20"/>
          <w:lang w:val="es-ES_tradnl"/>
        </w:rPr>
        <w:t xml:space="preserve"> </w:t>
      </w:r>
      <w:r w:rsidRPr="00214C82">
        <w:rPr>
          <w:b/>
          <w:sz w:val="20"/>
          <w:szCs w:val="20"/>
          <w:lang w:val="es-ES_tradnl"/>
        </w:rPr>
        <w:tab/>
      </w:r>
      <w:r w:rsidRPr="00214C82">
        <w:rPr>
          <w:b/>
          <w:sz w:val="20"/>
          <w:szCs w:val="20"/>
          <w:lang w:val="es-ES_tradnl"/>
        </w:rPr>
        <w:tab/>
        <w:t>Firma</w:t>
      </w:r>
      <w:r w:rsidRPr="00214C82">
        <w:rPr>
          <w:b/>
          <w:sz w:val="20"/>
          <w:szCs w:val="20"/>
          <w:lang w:val="es-ES_tradnl"/>
        </w:rPr>
        <w:tab/>
        <w:t xml:space="preserve">: </w:t>
      </w:r>
      <w:r w:rsidRPr="00214C82">
        <w:rPr>
          <w:sz w:val="20"/>
          <w:szCs w:val="20"/>
          <w:lang w:val="es-ES_tradnl"/>
        </w:rPr>
        <w:t>__________________</w:t>
      </w:r>
    </w:p>
    <w:p w:rsidR="00807050" w:rsidRPr="00214C82" w:rsidRDefault="00807050" w:rsidP="00807050">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807050" w:rsidRPr="00D21382" w:rsidTr="00537D6B">
        <w:tc>
          <w:tcPr>
            <w:tcW w:w="9214" w:type="dxa"/>
            <w:gridSpan w:val="2"/>
            <w:shd w:val="pct5" w:color="auto" w:fill="FFFFFF"/>
          </w:tcPr>
          <w:p w:rsidR="00807050" w:rsidRPr="00D21382" w:rsidRDefault="00807050" w:rsidP="00537D6B">
            <w:pPr>
              <w:rPr>
                <w:rFonts w:ascii="Arial" w:hAnsi="Arial" w:cs="Arial"/>
                <w:sz w:val="20"/>
                <w:szCs w:val="20"/>
                <w:lang w:val="es-ES_tradnl"/>
              </w:rPr>
            </w:pPr>
            <w:r w:rsidRPr="00D21382">
              <w:rPr>
                <w:rFonts w:ascii="Arial" w:hAnsi="Arial" w:cs="Arial"/>
                <w:b/>
                <w:sz w:val="20"/>
                <w:szCs w:val="20"/>
                <w:lang w:val="es-ES_tradnl"/>
              </w:rPr>
              <w:t>1. Características del proyecto</w:t>
            </w:r>
          </w:p>
        </w:tc>
      </w:tr>
      <w:tr w:rsidR="00807050" w:rsidRPr="00D21382" w:rsidTr="00537D6B">
        <w:tc>
          <w:tcPr>
            <w:tcW w:w="4680" w:type="dxa"/>
          </w:tcPr>
          <w:p w:rsidR="00807050" w:rsidRDefault="00807050" w:rsidP="00537D6B">
            <w:pPr>
              <w:rPr>
                <w:rFonts w:ascii="Arial" w:hAnsi="Arial" w:cs="Arial"/>
                <w:b/>
                <w:sz w:val="16"/>
                <w:lang w:val="es-ES_tradnl"/>
              </w:rPr>
            </w:pPr>
          </w:p>
          <w:p w:rsidR="00807050" w:rsidRPr="00D21382" w:rsidRDefault="00807050" w:rsidP="00537D6B">
            <w:pPr>
              <w:rPr>
                <w:rFonts w:ascii="Arial" w:hAnsi="Arial" w:cs="Arial"/>
                <w:sz w:val="16"/>
                <w:lang w:val="es-ES_tradnl"/>
              </w:rPr>
            </w:pPr>
            <w:r w:rsidRPr="00D21382">
              <w:rPr>
                <w:rFonts w:ascii="Arial" w:hAnsi="Arial" w:cs="Arial"/>
                <w:b/>
                <w:sz w:val="16"/>
                <w:lang w:val="es-ES_tradnl"/>
              </w:rPr>
              <w:t>Objetivo General del proyecto:</w:t>
            </w:r>
            <w:r w:rsidRPr="00D21382">
              <w:rPr>
                <w:rFonts w:ascii="Arial" w:hAnsi="Arial" w:cs="Arial"/>
                <w:sz w:val="16"/>
                <w:lang w:val="es-ES_tradnl"/>
              </w:rPr>
              <w:t xml:space="preserve">   </w:t>
            </w:r>
          </w:p>
          <w:p w:rsidR="00807050" w:rsidRPr="00D21382" w:rsidRDefault="00807050" w:rsidP="00537D6B">
            <w:pPr>
              <w:rPr>
                <w:rFonts w:ascii="Arial" w:hAnsi="Arial" w:cs="Arial"/>
                <w:sz w:val="16"/>
                <w:lang w:val="es-ES_tradnl"/>
              </w:rPr>
            </w:pPr>
            <w:r>
              <w:rPr>
                <w:rFonts w:ascii="Arial" w:hAnsi="Arial" w:cs="Arial"/>
                <w:sz w:val="16"/>
                <w:lang w:val="es-ES_tradnl"/>
              </w:rPr>
              <w:t>Rehabilitación y mejoramiento progresivo del tramo</w:t>
            </w:r>
          </w:p>
          <w:p w:rsidR="00807050" w:rsidRPr="00D21382" w:rsidRDefault="00807050" w:rsidP="00537D6B">
            <w:pPr>
              <w:rPr>
                <w:rFonts w:ascii="Arial" w:hAnsi="Arial" w:cs="Arial"/>
                <w:sz w:val="16"/>
                <w:lang w:val="es-ES_tradnl"/>
              </w:rPr>
            </w:pPr>
          </w:p>
        </w:tc>
        <w:tc>
          <w:tcPr>
            <w:tcW w:w="4534" w:type="dxa"/>
          </w:tcPr>
          <w:p w:rsidR="00807050" w:rsidRDefault="00807050" w:rsidP="00537D6B">
            <w:pPr>
              <w:rPr>
                <w:rFonts w:ascii="Arial" w:hAnsi="Arial" w:cs="Arial"/>
                <w:b/>
                <w:sz w:val="16"/>
                <w:lang w:val="es-ES_tradnl"/>
              </w:rPr>
            </w:pPr>
          </w:p>
          <w:p w:rsidR="00807050" w:rsidRPr="00D21382" w:rsidRDefault="00807050" w:rsidP="00537D6B">
            <w:pPr>
              <w:rPr>
                <w:rFonts w:ascii="Arial" w:hAnsi="Arial" w:cs="Arial"/>
                <w:b/>
                <w:sz w:val="16"/>
                <w:lang w:val="es-ES_tradnl"/>
              </w:rPr>
            </w:pPr>
            <w:r w:rsidRPr="00D21382">
              <w:rPr>
                <w:rFonts w:ascii="Arial" w:hAnsi="Arial" w:cs="Arial"/>
                <w:b/>
                <w:sz w:val="16"/>
                <w:lang w:val="es-ES_tradnl"/>
              </w:rPr>
              <w:t>Objetivos específicos del proyecto:</w:t>
            </w:r>
          </w:p>
          <w:p w:rsidR="00807050" w:rsidRDefault="0080705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Superficie de rodadura</w:t>
            </w:r>
          </w:p>
          <w:p w:rsidR="00807050" w:rsidRDefault="0080705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Drenaje</w:t>
            </w:r>
          </w:p>
          <w:p w:rsidR="00807050" w:rsidRDefault="0080705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 xml:space="preserve">Señalización, </w:t>
            </w:r>
          </w:p>
          <w:p w:rsidR="00807050" w:rsidRPr="00D21382" w:rsidRDefault="0080705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Otros</w:t>
            </w:r>
          </w:p>
          <w:p w:rsidR="00807050" w:rsidRPr="00D21382" w:rsidRDefault="00807050" w:rsidP="00537D6B">
            <w:pPr>
              <w:rPr>
                <w:rFonts w:ascii="Arial" w:hAnsi="Arial" w:cs="Arial"/>
                <w:sz w:val="16"/>
                <w:lang w:val="es-ES_tradnl"/>
              </w:rPr>
            </w:pPr>
          </w:p>
        </w:tc>
      </w:tr>
    </w:tbl>
    <w:p w:rsidR="00013015" w:rsidRPr="00D21382" w:rsidRDefault="00013015" w:rsidP="00013015">
      <w:pPr>
        <w:ind w:left="720"/>
        <w:rPr>
          <w:rFonts w:ascii="Arial" w:hAnsi="Arial" w:cs="Arial"/>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7796"/>
      </w:tblGrid>
      <w:tr w:rsidR="00013015" w:rsidRPr="00A8646E" w:rsidTr="00A11629">
        <w:tc>
          <w:tcPr>
            <w:tcW w:w="9214" w:type="dxa"/>
            <w:gridSpan w:val="2"/>
            <w:shd w:val="pct5" w:color="auto" w:fill="FFFFFF"/>
          </w:tcPr>
          <w:p w:rsidR="00013015" w:rsidRPr="00D21382" w:rsidRDefault="00013015" w:rsidP="00A11629">
            <w:pPr>
              <w:rPr>
                <w:rFonts w:ascii="Arial" w:hAnsi="Arial" w:cs="Arial"/>
                <w:sz w:val="20"/>
                <w:szCs w:val="20"/>
                <w:lang w:val="es-ES_tradnl"/>
              </w:rPr>
            </w:pPr>
            <w:r>
              <w:rPr>
                <w:rFonts w:ascii="Arial" w:hAnsi="Arial" w:cs="Arial"/>
                <w:b/>
                <w:sz w:val="20"/>
                <w:szCs w:val="20"/>
                <w:lang w:val="es-ES_tradnl"/>
              </w:rPr>
              <w:t>2</w:t>
            </w:r>
            <w:r w:rsidRPr="00D21382">
              <w:rPr>
                <w:rFonts w:ascii="Arial" w:hAnsi="Arial" w:cs="Arial"/>
                <w:b/>
                <w:sz w:val="20"/>
                <w:szCs w:val="20"/>
                <w:lang w:val="es-ES_tradnl"/>
              </w:rPr>
              <w:t xml:space="preserve">. Clasificación en función de las características de las obras </w:t>
            </w:r>
          </w:p>
        </w:tc>
      </w:tr>
      <w:tr w:rsidR="00013015" w:rsidRPr="00A8646E" w:rsidTr="00A11629">
        <w:trPr>
          <w:trHeight w:val="1425"/>
        </w:trPr>
        <w:tc>
          <w:tcPr>
            <w:tcW w:w="1418" w:type="dxa"/>
            <w:tcBorders>
              <w:right w:val="nil"/>
            </w:tcBorders>
          </w:tcPr>
          <w:p w:rsidR="00013015" w:rsidRPr="00214C82" w:rsidRDefault="00013015" w:rsidP="00A11629">
            <w:pPr>
              <w:rPr>
                <w:sz w:val="16"/>
                <w:lang w:val="es-ES_tradnl"/>
              </w:rPr>
            </w:pPr>
          </w:p>
          <w:p w:rsidR="00013015" w:rsidRDefault="00013015" w:rsidP="00C61E65">
            <w:pPr>
              <w:pStyle w:val="ListParagraph"/>
              <w:numPr>
                <w:ilvl w:val="0"/>
                <w:numId w:val="43"/>
              </w:numPr>
              <w:ind w:left="356" w:hanging="284"/>
              <w:rPr>
                <w:b/>
                <w:sz w:val="16"/>
                <w:lang w:val="es-ES_tradnl"/>
              </w:rPr>
            </w:pPr>
            <w:r w:rsidRPr="005568E2">
              <w:rPr>
                <w:b/>
                <w:sz w:val="16"/>
                <w:lang w:val="es-ES_tradnl"/>
              </w:rPr>
              <w:t>GRUPO A</w:t>
            </w:r>
          </w:p>
          <w:p w:rsidR="00013015" w:rsidRDefault="00013015" w:rsidP="00A11629">
            <w:pPr>
              <w:rPr>
                <w:b/>
                <w:sz w:val="16"/>
                <w:szCs w:val="16"/>
                <w:u w:val="single"/>
                <w:lang w:val="es-ES_tradnl"/>
              </w:rPr>
            </w:pPr>
          </w:p>
          <w:p w:rsidR="00013015" w:rsidRDefault="00013015" w:rsidP="00A11629">
            <w:pPr>
              <w:rPr>
                <w:b/>
                <w:sz w:val="16"/>
                <w:szCs w:val="16"/>
                <w:u w:val="single"/>
                <w:lang w:val="es-ES_tradnl"/>
              </w:rPr>
            </w:pPr>
          </w:p>
          <w:p w:rsidR="00013015" w:rsidRDefault="00013015" w:rsidP="00A11629">
            <w:pPr>
              <w:rPr>
                <w:b/>
                <w:sz w:val="16"/>
                <w:szCs w:val="16"/>
                <w:u w:val="single"/>
                <w:lang w:val="es-ES_tradnl"/>
              </w:rPr>
            </w:pPr>
          </w:p>
          <w:p w:rsidR="00013015" w:rsidRDefault="00013015" w:rsidP="00A11629">
            <w:pPr>
              <w:rPr>
                <w:b/>
                <w:sz w:val="16"/>
                <w:szCs w:val="16"/>
                <w:u w:val="single"/>
                <w:lang w:val="es-ES_tradnl"/>
              </w:rPr>
            </w:pPr>
          </w:p>
          <w:p w:rsidR="00013015" w:rsidRPr="005568E2" w:rsidRDefault="00013015" w:rsidP="00A11629">
            <w:pPr>
              <w:rPr>
                <w:b/>
                <w:sz w:val="16"/>
                <w:szCs w:val="16"/>
                <w:u w:val="single"/>
                <w:lang w:val="es-ES_tradnl"/>
              </w:rPr>
            </w:pPr>
          </w:p>
          <w:p w:rsidR="00013015" w:rsidRDefault="00013015" w:rsidP="00C61E65">
            <w:pPr>
              <w:pStyle w:val="ListParagraph"/>
              <w:numPr>
                <w:ilvl w:val="0"/>
                <w:numId w:val="48"/>
              </w:numPr>
              <w:ind w:left="356" w:hanging="284"/>
              <w:rPr>
                <w:b/>
                <w:sz w:val="16"/>
                <w:lang w:val="es-ES_tradnl"/>
              </w:rPr>
            </w:pPr>
            <w:r w:rsidRPr="005568E2">
              <w:rPr>
                <w:b/>
                <w:sz w:val="16"/>
                <w:lang w:val="es-ES_tradnl"/>
              </w:rPr>
              <w:t xml:space="preserve">GRUPO </w:t>
            </w:r>
            <w:r>
              <w:rPr>
                <w:b/>
                <w:sz w:val="16"/>
                <w:lang w:val="es-ES_tradnl"/>
              </w:rPr>
              <w:t>B1</w:t>
            </w:r>
          </w:p>
          <w:p w:rsidR="00013015" w:rsidRPr="006976C7" w:rsidRDefault="00013015" w:rsidP="00A11629">
            <w:pPr>
              <w:pStyle w:val="ListParagraph"/>
              <w:rPr>
                <w:b/>
                <w:sz w:val="16"/>
                <w:lang w:val="es-ES_tradnl"/>
              </w:rPr>
            </w:pPr>
          </w:p>
          <w:p w:rsidR="00013015" w:rsidRPr="00214C82" w:rsidRDefault="00013015" w:rsidP="00A11629">
            <w:pPr>
              <w:rPr>
                <w:sz w:val="16"/>
                <w:lang w:val="es-ES_tradnl"/>
              </w:rPr>
            </w:pPr>
          </w:p>
          <w:p w:rsidR="00013015" w:rsidRPr="005568E2" w:rsidRDefault="00013015" w:rsidP="00C61E65">
            <w:pPr>
              <w:pStyle w:val="ListParagraph"/>
              <w:numPr>
                <w:ilvl w:val="0"/>
                <w:numId w:val="33"/>
              </w:numPr>
              <w:ind w:left="356" w:hanging="284"/>
              <w:rPr>
                <w:b/>
                <w:sz w:val="16"/>
                <w:lang w:val="es-ES_tradnl"/>
              </w:rPr>
            </w:pPr>
            <w:r w:rsidRPr="005568E2">
              <w:rPr>
                <w:b/>
                <w:sz w:val="16"/>
                <w:lang w:val="es-ES_tradnl"/>
              </w:rPr>
              <w:t xml:space="preserve">GRUPO </w:t>
            </w:r>
            <w:r>
              <w:rPr>
                <w:b/>
                <w:sz w:val="16"/>
                <w:lang w:val="es-ES_tradnl"/>
              </w:rPr>
              <w:t>B2</w:t>
            </w:r>
          </w:p>
          <w:p w:rsidR="00013015" w:rsidRPr="006976C7" w:rsidRDefault="00013015" w:rsidP="00A11629">
            <w:pPr>
              <w:jc w:val="both"/>
              <w:rPr>
                <w:sz w:val="16"/>
                <w:lang w:val="es-ES_tradnl"/>
              </w:rPr>
            </w:pPr>
          </w:p>
        </w:tc>
        <w:tc>
          <w:tcPr>
            <w:tcW w:w="7796" w:type="dxa"/>
            <w:tcBorders>
              <w:left w:val="nil"/>
            </w:tcBorders>
          </w:tcPr>
          <w:p w:rsidR="00013015" w:rsidRPr="005568E2" w:rsidRDefault="00013015" w:rsidP="00A11629">
            <w:pPr>
              <w:pStyle w:val="ListParagraph"/>
              <w:ind w:left="356"/>
              <w:rPr>
                <w:b/>
                <w:sz w:val="16"/>
                <w:lang w:val="es-ES_tradnl"/>
              </w:rPr>
            </w:pPr>
          </w:p>
          <w:p w:rsidR="00013015" w:rsidRPr="005568E2" w:rsidRDefault="00013015"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Proyectos viales de mantenimiento rutinario y periódico</w:t>
            </w:r>
          </w:p>
          <w:p w:rsidR="00013015" w:rsidRDefault="00013015"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Construcción de islas para parada de buses; Construcción de retornos;</w:t>
            </w:r>
          </w:p>
          <w:p w:rsidR="00013015" w:rsidRDefault="00013015"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Obras de mitigación de taludes, con longitudes no mayores de 50 m y altura de 3 m</w:t>
            </w:r>
            <w:r>
              <w:rPr>
                <w:rFonts w:ascii="Arial" w:hAnsi="Arial" w:cs="Arial"/>
                <w:sz w:val="16"/>
                <w:szCs w:val="16"/>
                <w:lang w:val="es-ES_tradnl"/>
              </w:rPr>
              <w:t>;</w:t>
            </w:r>
          </w:p>
          <w:p w:rsidR="00013015" w:rsidRPr="005568E2" w:rsidRDefault="00013015"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Obras de conformación y estabilización de taludes no mayores de 100 m2;</w:t>
            </w:r>
          </w:p>
          <w:p w:rsidR="00013015" w:rsidRPr="005568E2" w:rsidRDefault="00013015" w:rsidP="00C61E65">
            <w:pPr>
              <w:pStyle w:val="ListParagraph"/>
              <w:numPr>
                <w:ilvl w:val="0"/>
                <w:numId w:val="40"/>
              </w:numPr>
              <w:ind w:left="355" w:hanging="283"/>
              <w:jc w:val="both"/>
              <w:rPr>
                <w:rFonts w:ascii="Arial" w:hAnsi="Arial" w:cs="Arial"/>
                <w:sz w:val="16"/>
                <w:szCs w:val="16"/>
                <w:lang w:val="es-ES_tradnl"/>
              </w:rPr>
            </w:pPr>
            <w:r w:rsidRPr="005568E2">
              <w:rPr>
                <w:rFonts w:ascii="Arial" w:hAnsi="Arial" w:cs="Arial"/>
                <w:sz w:val="16"/>
                <w:szCs w:val="16"/>
                <w:lang w:val="es-ES_tradnl"/>
              </w:rPr>
              <w:t xml:space="preserve">Mejoramiento de caminos rurales, que no incluyan apertura, ampliación, ni modificación en el trazo.  </w:t>
            </w:r>
          </w:p>
          <w:p w:rsidR="00013015" w:rsidRDefault="00013015" w:rsidP="00A11629">
            <w:pPr>
              <w:pStyle w:val="ListParagraph"/>
              <w:ind w:left="355" w:hanging="283"/>
              <w:jc w:val="both"/>
              <w:rPr>
                <w:rFonts w:ascii="Arial" w:hAnsi="Arial" w:cs="Arial"/>
                <w:sz w:val="16"/>
                <w:szCs w:val="16"/>
                <w:lang w:val="es-ES_tradnl"/>
              </w:rPr>
            </w:pPr>
          </w:p>
          <w:p w:rsidR="00013015" w:rsidRPr="005568E2" w:rsidRDefault="00013015" w:rsidP="00C61E65">
            <w:pPr>
              <w:pStyle w:val="ListParagraph"/>
              <w:numPr>
                <w:ilvl w:val="0"/>
                <w:numId w:val="49"/>
              </w:numPr>
              <w:tabs>
                <w:tab w:val="clear" w:pos="720"/>
                <w:tab w:val="num" w:pos="355"/>
              </w:tabs>
              <w:ind w:left="355" w:hanging="283"/>
              <w:jc w:val="both"/>
              <w:rPr>
                <w:rFonts w:ascii="Arial" w:hAnsi="Arial" w:cs="Arial"/>
                <w:sz w:val="16"/>
                <w:szCs w:val="16"/>
                <w:lang w:val="es-ES_tradnl"/>
              </w:rPr>
            </w:pPr>
            <w:r>
              <w:rPr>
                <w:rFonts w:ascii="Arial" w:hAnsi="Arial" w:cs="Arial"/>
                <w:sz w:val="16"/>
                <w:szCs w:val="16"/>
                <w:lang w:val="es-ES_tradnl"/>
              </w:rPr>
              <w:t>Las intervenciones se realizan sobre la vía ya construida;</w:t>
            </w:r>
          </w:p>
          <w:p w:rsidR="00013015" w:rsidRDefault="00013015" w:rsidP="00C61E65">
            <w:pPr>
              <w:pStyle w:val="ListParagraph"/>
              <w:numPr>
                <w:ilvl w:val="0"/>
                <w:numId w:val="49"/>
              </w:numPr>
              <w:tabs>
                <w:tab w:val="clear" w:pos="720"/>
                <w:tab w:val="num" w:pos="355"/>
              </w:tabs>
              <w:ind w:left="355" w:hanging="283"/>
              <w:jc w:val="both"/>
              <w:rPr>
                <w:rFonts w:ascii="Arial" w:hAnsi="Arial" w:cs="Arial"/>
                <w:sz w:val="16"/>
                <w:szCs w:val="16"/>
                <w:lang w:val="es-ES_tradnl"/>
              </w:rPr>
            </w:pPr>
            <w:r>
              <w:rPr>
                <w:rFonts w:ascii="Arial" w:hAnsi="Arial" w:cs="Arial"/>
                <w:sz w:val="16"/>
                <w:szCs w:val="16"/>
                <w:lang w:val="es-ES_tradnl"/>
              </w:rPr>
              <w:t>Incluye mejoras geométricas para sección puntual. Volumen material de desalojo menor 20.000 m3</w:t>
            </w:r>
            <w:r w:rsidRPr="005568E2">
              <w:rPr>
                <w:rFonts w:ascii="Arial" w:hAnsi="Arial" w:cs="Arial"/>
                <w:sz w:val="16"/>
                <w:szCs w:val="16"/>
                <w:lang w:val="es-ES_tradnl"/>
              </w:rPr>
              <w:t xml:space="preserve">. </w:t>
            </w:r>
          </w:p>
          <w:p w:rsidR="00013015" w:rsidRPr="006976C7" w:rsidRDefault="00013015" w:rsidP="00A11629">
            <w:pPr>
              <w:ind w:left="355" w:hanging="283"/>
              <w:jc w:val="both"/>
              <w:rPr>
                <w:rFonts w:ascii="Arial" w:hAnsi="Arial" w:cs="Arial"/>
                <w:sz w:val="16"/>
                <w:szCs w:val="16"/>
                <w:lang w:val="es-ES_tradnl"/>
              </w:rPr>
            </w:pPr>
            <w:r w:rsidRPr="006976C7">
              <w:rPr>
                <w:rFonts w:ascii="Arial" w:hAnsi="Arial" w:cs="Arial"/>
                <w:sz w:val="16"/>
                <w:szCs w:val="16"/>
                <w:lang w:val="es-ES_tradnl"/>
              </w:rPr>
              <w:t xml:space="preserve"> </w:t>
            </w:r>
          </w:p>
          <w:p w:rsidR="00013015" w:rsidRPr="00747613" w:rsidRDefault="00013015" w:rsidP="00C61E65">
            <w:pPr>
              <w:pStyle w:val="ListParagraph"/>
              <w:numPr>
                <w:ilvl w:val="0"/>
                <w:numId w:val="35"/>
              </w:numPr>
              <w:tabs>
                <w:tab w:val="clear" w:pos="720"/>
              </w:tabs>
              <w:ind w:left="355" w:hanging="283"/>
              <w:jc w:val="both"/>
              <w:rPr>
                <w:rFonts w:ascii="Arial" w:hAnsi="Arial" w:cs="Arial"/>
                <w:sz w:val="16"/>
                <w:szCs w:val="16"/>
                <w:lang w:val="es-ES_tradnl"/>
              </w:rPr>
            </w:pPr>
            <w:r>
              <w:rPr>
                <w:rFonts w:ascii="Arial" w:hAnsi="Arial" w:cs="Arial"/>
                <w:sz w:val="16"/>
                <w:szCs w:val="16"/>
                <w:lang w:val="es-ES_tradnl"/>
              </w:rPr>
              <w:t>I</w:t>
            </w:r>
            <w:r w:rsidRPr="00747613">
              <w:rPr>
                <w:rFonts w:ascii="Arial" w:hAnsi="Arial" w:cs="Arial"/>
                <w:sz w:val="16"/>
                <w:szCs w:val="16"/>
                <w:lang w:val="es-ES_tradnl"/>
              </w:rPr>
              <w:t>ncluye modificaci</w:t>
            </w:r>
            <w:r>
              <w:rPr>
                <w:rFonts w:ascii="Arial" w:hAnsi="Arial" w:cs="Arial"/>
                <w:sz w:val="16"/>
                <w:szCs w:val="16"/>
                <w:lang w:val="es-ES_tradnl"/>
              </w:rPr>
              <w:t xml:space="preserve">ón </w:t>
            </w:r>
            <w:r w:rsidRPr="00747613">
              <w:rPr>
                <w:rFonts w:ascii="Arial" w:hAnsi="Arial" w:cs="Arial"/>
                <w:sz w:val="16"/>
                <w:szCs w:val="16"/>
                <w:lang w:val="es-ES_tradnl"/>
              </w:rPr>
              <w:t>y mejora geométrica de la vía que desplaza la ubicación del trazo existente, generando considerables movimiento de volúmenes de tierra (más de 20.000 m3);</w:t>
            </w:r>
          </w:p>
          <w:p w:rsidR="00013015" w:rsidRPr="00747613" w:rsidRDefault="00013015" w:rsidP="00C61E65">
            <w:pPr>
              <w:pStyle w:val="ListParagraph"/>
              <w:numPr>
                <w:ilvl w:val="0"/>
                <w:numId w:val="35"/>
              </w:numPr>
              <w:tabs>
                <w:tab w:val="clear" w:pos="720"/>
              </w:tabs>
              <w:ind w:left="355" w:hanging="283"/>
              <w:jc w:val="both"/>
              <w:rPr>
                <w:rFonts w:ascii="Arial" w:hAnsi="Arial" w:cs="Arial"/>
                <w:sz w:val="16"/>
                <w:szCs w:val="16"/>
                <w:lang w:val="es-ES_tradnl"/>
              </w:rPr>
            </w:pPr>
            <w:r>
              <w:rPr>
                <w:rFonts w:ascii="Arial" w:hAnsi="Arial" w:cs="Arial"/>
                <w:sz w:val="16"/>
                <w:szCs w:val="16"/>
                <w:lang w:val="es-ES_tradnl"/>
              </w:rPr>
              <w:t>R</w:t>
            </w:r>
            <w:r w:rsidRPr="00747613">
              <w:rPr>
                <w:rFonts w:ascii="Arial" w:hAnsi="Arial" w:cs="Arial"/>
                <w:sz w:val="16"/>
                <w:szCs w:val="16"/>
                <w:lang w:val="es-ES_tradnl"/>
              </w:rPr>
              <w:t xml:space="preserve">equiere de remoción de vegetación, uso de explosivos, cortes y rellenos, y </w:t>
            </w:r>
            <w:r>
              <w:rPr>
                <w:rFonts w:ascii="Arial" w:hAnsi="Arial" w:cs="Arial"/>
                <w:sz w:val="16"/>
                <w:szCs w:val="16"/>
                <w:lang w:val="es-ES_tradnl"/>
              </w:rPr>
              <w:t>reasentamiento</w:t>
            </w:r>
            <w:r w:rsidRPr="00747613">
              <w:rPr>
                <w:rFonts w:ascii="Arial" w:hAnsi="Arial" w:cs="Arial"/>
                <w:sz w:val="16"/>
                <w:szCs w:val="16"/>
                <w:lang w:val="es-ES_tradnl"/>
              </w:rPr>
              <w:t>;</w:t>
            </w:r>
          </w:p>
          <w:p w:rsidR="00013015" w:rsidRPr="00747613" w:rsidRDefault="00013015" w:rsidP="00C61E65">
            <w:pPr>
              <w:pStyle w:val="ListParagraph"/>
              <w:numPr>
                <w:ilvl w:val="0"/>
                <w:numId w:val="35"/>
              </w:numPr>
              <w:tabs>
                <w:tab w:val="clear" w:pos="720"/>
              </w:tabs>
              <w:ind w:left="355" w:hanging="283"/>
              <w:jc w:val="both"/>
              <w:rPr>
                <w:rFonts w:ascii="Arial" w:hAnsi="Arial" w:cs="Arial"/>
                <w:sz w:val="16"/>
                <w:szCs w:val="16"/>
                <w:lang w:val="es-ES_tradnl"/>
              </w:rPr>
            </w:pPr>
            <w:r w:rsidRPr="00747613">
              <w:rPr>
                <w:rFonts w:ascii="Arial" w:hAnsi="Arial" w:cs="Arial"/>
                <w:sz w:val="16"/>
                <w:szCs w:val="16"/>
                <w:lang w:val="es-ES_tradnl"/>
              </w:rPr>
              <w:t>Requiere bancos de préstamo y sitios de depósitos de material que se localizan fuera del área del proyecto, por lo que es necesario contar con las autorizaciones ambientales correspondientes; y</w:t>
            </w:r>
          </w:p>
          <w:p w:rsidR="00013015" w:rsidRPr="00747613" w:rsidRDefault="00013015" w:rsidP="00C61E65">
            <w:pPr>
              <w:pStyle w:val="ListParagraph"/>
              <w:numPr>
                <w:ilvl w:val="0"/>
                <w:numId w:val="35"/>
              </w:numPr>
              <w:tabs>
                <w:tab w:val="clear" w:pos="720"/>
              </w:tabs>
              <w:ind w:left="355" w:hanging="283"/>
              <w:jc w:val="both"/>
              <w:rPr>
                <w:rFonts w:ascii="Arial" w:hAnsi="Arial" w:cs="Arial"/>
                <w:sz w:val="16"/>
                <w:szCs w:val="16"/>
                <w:lang w:val="es-ES_tradnl"/>
              </w:rPr>
            </w:pPr>
            <w:r w:rsidRPr="00747613">
              <w:rPr>
                <w:rFonts w:ascii="Arial" w:hAnsi="Arial" w:cs="Arial"/>
                <w:sz w:val="16"/>
                <w:szCs w:val="16"/>
                <w:lang w:val="es-ES_tradnl"/>
              </w:rPr>
              <w:t>Las intervenciones requieren de infraestructura vial adicional.</w:t>
            </w:r>
          </w:p>
          <w:p w:rsidR="00013015" w:rsidRPr="00214C82" w:rsidRDefault="00013015" w:rsidP="00A11629">
            <w:pPr>
              <w:rPr>
                <w:sz w:val="16"/>
                <w:lang w:val="es-ES_tradnl"/>
              </w:rPr>
            </w:pPr>
          </w:p>
        </w:tc>
      </w:tr>
    </w:tbl>
    <w:p w:rsidR="00013015" w:rsidRDefault="00013015" w:rsidP="00807050">
      <w:pPr>
        <w:ind w:left="720"/>
        <w:rPr>
          <w:rFonts w:ascii="Arial" w:hAnsi="Arial"/>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807050" w:rsidRPr="00A8646E" w:rsidTr="00537D6B">
        <w:tc>
          <w:tcPr>
            <w:tcW w:w="9214" w:type="dxa"/>
            <w:gridSpan w:val="3"/>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3</w:t>
            </w:r>
            <w:r w:rsidRPr="00D21382">
              <w:rPr>
                <w:rFonts w:ascii="Arial" w:hAnsi="Arial" w:cs="Arial"/>
                <w:b/>
                <w:sz w:val="20"/>
                <w:szCs w:val="20"/>
                <w:lang w:val="es-ES_tradnl"/>
              </w:rPr>
              <w:t>. Clasificación en función de la Sensibilidad del Medio natural y sociocultural</w:t>
            </w:r>
          </w:p>
        </w:tc>
      </w:tr>
      <w:tr w:rsidR="00807050" w:rsidRPr="00D21382" w:rsidTr="00537D6B">
        <w:tc>
          <w:tcPr>
            <w:tcW w:w="3119" w:type="dxa"/>
          </w:tcPr>
          <w:p w:rsidR="00807050" w:rsidRPr="00D21382" w:rsidRDefault="00807050" w:rsidP="00537D6B">
            <w:pPr>
              <w:jc w:val="center"/>
              <w:rPr>
                <w:rFonts w:ascii="Arial" w:hAnsi="Arial" w:cs="Arial"/>
                <w:b/>
                <w:sz w:val="20"/>
                <w:szCs w:val="20"/>
                <w:lang w:val="es-ES_tradnl"/>
              </w:rPr>
            </w:pPr>
            <w:r w:rsidRPr="00D21382">
              <w:rPr>
                <w:rFonts w:ascii="Arial" w:hAnsi="Arial" w:cs="Arial"/>
                <w:b/>
                <w:sz w:val="20"/>
                <w:szCs w:val="20"/>
                <w:lang w:val="es-ES_tradnl"/>
              </w:rPr>
              <w:t>Alta</w:t>
            </w:r>
          </w:p>
        </w:tc>
        <w:tc>
          <w:tcPr>
            <w:tcW w:w="2997" w:type="dxa"/>
          </w:tcPr>
          <w:p w:rsidR="00807050" w:rsidRPr="00D21382" w:rsidRDefault="00807050" w:rsidP="00537D6B">
            <w:pPr>
              <w:jc w:val="center"/>
              <w:rPr>
                <w:rFonts w:ascii="Arial" w:hAnsi="Arial" w:cs="Arial"/>
                <w:b/>
                <w:sz w:val="20"/>
                <w:szCs w:val="20"/>
                <w:lang w:val="es-ES_tradnl"/>
              </w:rPr>
            </w:pPr>
            <w:r w:rsidRPr="00D21382">
              <w:rPr>
                <w:rFonts w:ascii="Arial" w:hAnsi="Arial" w:cs="Arial"/>
                <w:b/>
                <w:sz w:val="20"/>
                <w:szCs w:val="20"/>
                <w:lang w:val="es-ES_tradnl"/>
              </w:rPr>
              <w:t>Moderada</w:t>
            </w:r>
          </w:p>
        </w:tc>
        <w:tc>
          <w:tcPr>
            <w:tcW w:w="3098" w:type="dxa"/>
          </w:tcPr>
          <w:p w:rsidR="00807050" w:rsidRPr="00D21382" w:rsidRDefault="00807050" w:rsidP="00537D6B">
            <w:pPr>
              <w:jc w:val="center"/>
              <w:rPr>
                <w:rFonts w:ascii="Arial" w:hAnsi="Arial" w:cs="Arial"/>
                <w:b/>
                <w:sz w:val="20"/>
                <w:szCs w:val="20"/>
                <w:lang w:val="es-ES_tradnl"/>
              </w:rPr>
            </w:pPr>
            <w:r w:rsidRPr="00D21382">
              <w:rPr>
                <w:rFonts w:ascii="Arial" w:hAnsi="Arial" w:cs="Arial"/>
                <w:b/>
                <w:sz w:val="20"/>
                <w:szCs w:val="20"/>
                <w:lang w:val="es-ES_tradnl"/>
              </w:rPr>
              <w:t>Baja</w:t>
            </w:r>
          </w:p>
        </w:tc>
      </w:tr>
      <w:tr w:rsidR="00807050" w:rsidRPr="00A8646E" w:rsidTr="00537D6B">
        <w:tc>
          <w:tcPr>
            <w:tcW w:w="3119" w:type="dxa"/>
          </w:tcPr>
          <w:p w:rsidR="00807050" w:rsidRPr="009C7325" w:rsidRDefault="00807050" w:rsidP="00537D6B">
            <w:pPr>
              <w:tabs>
                <w:tab w:val="left" w:pos="-1661"/>
                <w:tab w:val="left" w:pos="-1061"/>
                <w:tab w:val="left" w:pos="-178"/>
                <w:tab w:val="left" w:pos="8299"/>
                <w:tab w:val="left" w:pos="9019"/>
              </w:tabs>
              <w:rPr>
                <w:rFonts w:ascii="Arial" w:hAnsi="Arial" w:cs="Arial"/>
                <w:sz w:val="10"/>
                <w:szCs w:val="10"/>
                <w:lang w:val="es-ES"/>
              </w:rPr>
            </w:pP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Cruza un Área Protegida o Parque Nacional (MARN)</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Cruza un área sensible desde el punto de vista ambiental (bosques primarios, humedales, otros) </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Topografía montañosa (&gt;35% pendiente) cuando se </w:t>
            </w:r>
            <w:r>
              <w:rPr>
                <w:rFonts w:ascii="Arial" w:hAnsi="Arial" w:cs="Arial"/>
                <w:sz w:val="16"/>
                <w:szCs w:val="16"/>
                <w:lang w:val="es-ES"/>
              </w:rPr>
              <w:t>prevé</w:t>
            </w:r>
            <w:r w:rsidRPr="00747613">
              <w:rPr>
                <w:rFonts w:ascii="Arial" w:hAnsi="Arial" w:cs="Arial"/>
                <w:sz w:val="16"/>
                <w:szCs w:val="16"/>
                <w:lang w:val="es-ES"/>
              </w:rPr>
              <w:t xml:space="preserve"> ampliación o construcción nueva</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Área reconocida como de alta vulnerabilidad a desastres naturales (inundaciones, incendios, otros)</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Afectación de más de 200 personas por </w:t>
            </w:r>
            <w:r>
              <w:rPr>
                <w:rFonts w:ascii="Arial" w:hAnsi="Arial" w:cs="Arial"/>
                <w:sz w:val="16"/>
                <w:szCs w:val="16"/>
                <w:lang w:val="es-ES"/>
              </w:rPr>
              <w:t>las</w:t>
            </w:r>
            <w:r w:rsidRPr="00747613">
              <w:rPr>
                <w:rFonts w:ascii="Arial" w:hAnsi="Arial" w:cs="Arial"/>
                <w:sz w:val="16"/>
                <w:szCs w:val="16"/>
                <w:lang w:val="es-ES"/>
              </w:rPr>
              <w:t xml:space="preserve"> obras (predios o viviendas)</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sz w:val="16"/>
                <w:szCs w:val="16"/>
                <w:lang w:val="es-ES_tradnl"/>
              </w:rPr>
            </w:pPr>
            <w:r w:rsidRPr="00747613">
              <w:rPr>
                <w:rFonts w:ascii="Arial" w:hAnsi="Arial" w:cs="Arial"/>
                <w:sz w:val="16"/>
                <w:szCs w:val="16"/>
                <w:lang w:val="es-ES"/>
              </w:rPr>
              <w:t xml:space="preserve">El proyecto </w:t>
            </w:r>
            <w:r>
              <w:rPr>
                <w:rFonts w:ascii="Arial" w:hAnsi="Arial" w:cs="Arial"/>
                <w:sz w:val="16"/>
                <w:szCs w:val="16"/>
                <w:lang w:val="es-ES"/>
              </w:rPr>
              <w:t xml:space="preserve">se encuentra en el </w:t>
            </w:r>
            <w:r w:rsidRPr="00747613">
              <w:rPr>
                <w:rFonts w:ascii="Arial" w:hAnsi="Arial" w:cs="Arial"/>
                <w:sz w:val="16"/>
                <w:szCs w:val="16"/>
                <w:lang w:val="es-ES"/>
              </w:rPr>
              <w:t>AID de zona de pueblos indígenas</w:t>
            </w:r>
          </w:p>
          <w:p w:rsidR="00807050" w:rsidRPr="00214C82" w:rsidRDefault="00807050" w:rsidP="00C61E65">
            <w:pPr>
              <w:numPr>
                <w:ilvl w:val="0"/>
                <w:numId w:val="36"/>
              </w:numPr>
              <w:tabs>
                <w:tab w:val="left" w:pos="-1661"/>
                <w:tab w:val="left" w:pos="-1061"/>
                <w:tab w:val="left" w:pos="-178"/>
                <w:tab w:val="left" w:pos="8299"/>
                <w:tab w:val="left" w:pos="9019"/>
              </w:tabs>
              <w:ind w:left="214" w:hanging="214"/>
              <w:rPr>
                <w:sz w:val="16"/>
                <w:szCs w:val="16"/>
                <w:lang w:val="es-ES_tradnl"/>
              </w:rPr>
            </w:pPr>
            <w:r w:rsidRPr="00747613">
              <w:rPr>
                <w:rFonts w:ascii="Arial" w:hAnsi="Arial" w:cs="Arial"/>
                <w:sz w:val="16"/>
                <w:szCs w:val="16"/>
                <w:lang w:val="es-ES"/>
              </w:rPr>
              <w:t>Presencia de sitios arqueológicos o de riqueza cultural y física en el ADD</w:t>
            </w:r>
          </w:p>
        </w:tc>
        <w:tc>
          <w:tcPr>
            <w:tcW w:w="2997" w:type="dxa"/>
          </w:tcPr>
          <w:p w:rsidR="00807050" w:rsidRPr="009C7325" w:rsidRDefault="00807050" w:rsidP="00537D6B">
            <w:pPr>
              <w:pStyle w:val="BodyText"/>
              <w:rPr>
                <w:rFonts w:cs="Arial"/>
                <w:b w:val="0"/>
                <w:sz w:val="10"/>
                <w:szCs w:val="10"/>
                <w:lang w:val="es-ES"/>
              </w:rPr>
            </w:pPr>
            <w:r w:rsidRPr="009C7325">
              <w:rPr>
                <w:sz w:val="10"/>
                <w:szCs w:val="10"/>
                <w:lang w:val="es-ES_tradnl"/>
              </w:rPr>
              <w:t xml:space="preserve"> </w:t>
            </w:r>
          </w:p>
          <w:p w:rsidR="00807050" w:rsidRPr="00747613" w:rsidRDefault="00807050" w:rsidP="00C61E65">
            <w:pPr>
              <w:pStyle w:val="BodyText"/>
              <w:numPr>
                <w:ilvl w:val="0"/>
                <w:numId w:val="64"/>
              </w:numPr>
              <w:ind w:left="213" w:hanging="213"/>
              <w:rPr>
                <w:rFonts w:cs="Arial"/>
                <w:b w:val="0"/>
                <w:sz w:val="16"/>
                <w:szCs w:val="16"/>
                <w:lang w:val="es-ES"/>
              </w:rPr>
            </w:pPr>
            <w:r w:rsidRPr="00747613">
              <w:rPr>
                <w:rFonts w:cs="Arial"/>
                <w:b w:val="0"/>
                <w:sz w:val="16"/>
                <w:szCs w:val="16"/>
                <w:lang w:val="es-ES"/>
              </w:rPr>
              <w:t>Cruza la Zona Buffer o AII de un Área Protegida (MARN)</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 xml:space="preserve">Cruza el AII de un área sensible desde el punto de vista ambiental (bosques, humedales, otros) </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 xml:space="preserve">Topografía ondulada (15 a 35% pendiente) cuando se </w:t>
            </w:r>
            <w:r>
              <w:rPr>
                <w:rFonts w:cs="Arial"/>
                <w:b w:val="0"/>
                <w:sz w:val="16"/>
                <w:szCs w:val="16"/>
                <w:lang w:val="es-ES"/>
              </w:rPr>
              <w:t>prevé</w:t>
            </w:r>
            <w:r w:rsidRPr="00747613">
              <w:rPr>
                <w:rFonts w:cs="Arial"/>
                <w:b w:val="0"/>
                <w:sz w:val="16"/>
                <w:szCs w:val="16"/>
                <w:lang w:val="es-ES"/>
              </w:rPr>
              <w:t xml:space="preserve"> la ampliación o construcción </w:t>
            </w:r>
            <w:r>
              <w:rPr>
                <w:rFonts w:cs="Arial"/>
                <w:b w:val="0"/>
                <w:sz w:val="16"/>
                <w:szCs w:val="16"/>
                <w:lang w:val="es-ES"/>
              </w:rPr>
              <w:t>nueva</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Área reconocida como de MODERADA vulnerabilidad a desastres naturales</w:t>
            </w:r>
          </w:p>
          <w:p w:rsidR="00807050" w:rsidRPr="00747613" w:rsidRDefault="00807050" w:rsidP="00C61E65">
            <w:pPr>
              <w:pStyle w:val="BodyText"/>
              <w:numPr>
                <w:ilvl w:val="0"/>
                <w:numId w:val="37"/>
              </w:numPr>
              <w:ind w:left="213" w:hanging="213"/>
              <w:rPr>
                <w:rFonts w:cs="Arial"/>
                <w:b w:val="0"/>
                <w:sz w:val="16"/>
                <w:szCs w:val="16"/>
                <w:lang w:val="es-ES"/>
              </w:rPr>
            </w:pPr>
            <w:r w:rsidRPr="00747613">
              <w:rPr>
                <w:rFonts w:cs="Arial"/>
                <w:b w:val="0"/>
                <w:sz w:val="16"/>
                <w:szCs w:val="16"/>
                <w:lang w:val="es-ES"/>
              </w:rPr>
              <w:t xml:space="preserve">Afectación de menos de 200 personas por </w:t>
            </w:r>
            <w:r>
              <w:rPr>
                <w:rFonts w:cs="Arial"/>
                <w:b w:val="0"/>
                <w:sz w:val="16"/>
                <w:szCs w:val="16"/>
                <w:lang w:val="es-ES"/>
              </w:rPr>
              <w:t>las obras</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El proyecto se desplaza por el AII de una zona de pueblos indígenas</w:t>
            </w:r>
          </w:p>
          <w:p w:rsidR="00807050" w:rsidRPr="00DE4589"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Presencia de sitios arqueológicos o de riqueza cultural y física en el AII</w:t>
            </w:r>
          </w:p>
        </w:tc>
        <w:tc>
          <w:tcPr>
            <w:tcW w:w="3098" w:type="dxa"/>
          </w:tcPr>
          <w:p w:rsidR="00807050" w:rsidRPr="009C7325" w:rsidRDefault="00807050" w:rsidP="00537D6B">
            <w:pPr>
              <w:pStyle w:val="BodyText"/>
              <w:ind w:left="213"/>
              <w:rPr>
                <w:rFonts w:cs="Arial"/>
                <w:b w:val="0"/>
                <w:sz w:val="10"/>
                <w:szCs w:val="10"/>
                <w:lang w:val="es-ES"/>
              </w:rPr>
            </w:pPr>
          </w:p>
          <w:p w:rsidR="00807050" w:rsidRPr="00747613" w:rsidRDefault="00807050" w:rsidP="00C61E65">
            <w:pPr>
              <w:pStyle w:val="BodyText"/>
              <w:numPr>
                <w:ilvl w:val="0"/>
                <w:numId w:val="37"/>
              </w:numPr>
              <w:ind w:left="193" w:hanging="193"/>
              <w:rPr>
                <w:rFonts w:cs="Arial"/>
                <w:b w:val="0"/>
                <w:sz w:val="16"/>
                <w:szCs w:val="16"/>
                <w:lang w:val="es-ES"/>
              </w:rPr>
            </w:pPr>
            <w:r w:rsidRPr="00747613">
              <w:rPr>
                <w:rFonts w:cs="Arial"/>
                <w:b w:val="0"/>
                <w:sz w:val="16"/>
                <w:szCs w:val="16"/>
                <w:lang w:val="es-ES"/>
              </w:rPr>
              <w:t>Atraviesa zonas intervenidas fuera de Áreas Protegidas</w:t>
            </w:r>
            <w:r>
              <w:rPr>
                <w:rFonts w:cs="Arial"/>
                <w:b w:val="0"/>
                <w:sz w:val="16"/>
                <w:szCs w:val="16"/>
                <w:lang w:val="es-ES"/>
              </w:rPr>
              <w:t xml:space="preserve"> o zonas sensibles desde el</w:t>
            </w:r>
            <w:r w:rsidRPr="00747613">
              <w:rPr>
                <w:rFonts w:cs="Arial"/>
                <w:b w:val="0"/>
                <w:sz w:val="16"/>
                <w:szCs w:val="16"/>
                <w:lang w:val="es-ES"/>
              </w:rPr>
              <w:t xml:space="preserve"> punto de vista ambienta</w:t>
            </w:r>
            <w:r>
              <w:rPr>
                <w:rFonts w:cs="Arial"/>
                <w:b w:val="0"/>
                <w:sz w:val="16"/>
                <w:szCs w:val="16"/>
                <w:lang w:val="es-ES"/>
              </w:rPr>
              <w:t>l (MARN</w:t>
            </w:r>
            <w:r w:rsidRPr="00747613">
              <w:rPr>
                <w:rFonts w:cs="Arial"/>
                <w:b w:val="0"/>
                <w:sz w:val="16"/>
                <w:szCs w:val="16"/>
                <w:lang w:val="es-ES"/>
              </w:rPr>
              <w:t>)</w:t>
            </w:r>
          </w:p>
          <w:p w:rsidR="00807050" w:rsidRPr="00747613" w:rsidRDefault="00807050" w:rsidP="00C61E65">
            <w:pPr>
              <w:pStyle w:val="BodyText"/>
              <w:numPr>
                <w:ilvl w:val="0"/>
                <w:numId w:val="38"/>
              </w:numPr>
              <w:ind w:left="193" w:hanging="193"/>
              <w:rPr>
                <w:rFonts w:cs="Arial"/>
                <w:b w:val="0"/>
                <w:sz w:val="16"/>
                <w:szCs w:val="16"/>
                <w:lang w:val="es-ES"/>
              </w:rPr>
            </w:pPr>
            <w:r w:rsidRPr="00747613">
              <w:rPr>
                <w:rFonts w:cs="Arial"/>
                <w:b w:val="0"/>
                <w:sz w:val="16"/>
                <w:szCs w:val="16"/>
                <w:lang w:val="es-ES"/>
              </w:rPr>
              <w:t xml:space="preserve">Topografía plana (&lt; 15% pendiente) cuando se </w:t>
            </w:r>
            <w:r>
              <w:rPr>
                <w:rFonts w:cs="Arial"/>
                <w:b w:val="0"/>
                <w:sz w:val="16"/>
                <w:szCs w:val="16"/>
                <w:lang w:val="es-ES"/>
              </w:rPr>
              <w:t xml:space="preserve">prevé la </w:t>
            </w:r>
            <w:r w:rsidRPr="00747613">
              <w:rPr>
                <w:rFonts w:cs="Arial"/>
                <w:b w:val="0"/>
                <w:sz w:val="16"/>
                <w:szCs w:val="16"/>
                <w:lang w:val="es-ES"/>
              </w:rPr>
              <w:t>ampliación o construcción de una nueva vía</w:t>
            </w:r>
          </w:p>
          <w:p w:rsidR="00807050" w:rsidRPr="00747613" w:rsidRDefault="0080705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Área reconocida como de baja vulnerabilidad a potenciales desastres naturales (inundaciones, otros)</w:t>
            </w:r>
          </w:p>
          <w:p w:rsidR="00807050" w:rsidRPr="00747613" w:rsidRDefault="00807050" w:rsidP="00C61E65">
            <w:pPr>
              <w:pStyle w:val="BodyText"/>
              <w:numPr>
                <w:ilvl w:val="0"/>
                <w:numId w:val="38"/>
              </w:numPr>
              <w:ind w:left="193" w:hanging="193"/>
              <w:rPr>
                <w:rFonts w:cs="Arial"/>
                <w:b w:val="0"/>
                <w:sz w:val="16"/>
                <w:szCs w:val="16"/>
                <w:lang w:val="es-ES"/>
              </w:rPr>
            </w:pPr>
            <w:r w:rsidRPr="00747613">
              <w:rPr>
                <w:rFonts w:cs="Arial"/>
                <w:b w:val="0"/>
                <w:sz w:val="16"/>
                <w:szCs w:val="16"/>
                <w:lang w:val="es-ES"/>
              </w:rPr>
              <w:t>No se tiene previsto la afectación de predios ni viviendas</w:t>
            </w:r>
          </w:p>
          <w:p w:rsidR="00807050" w:rsidRPr="00747613" w:rsidRDefault="0080705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hay presencia de pueblos indígenas ni en el AID ni AII</w:t>
            </w:r>
          </w:p>
          <w:p w:rsidR="00807050" w:rsidRDefault="0080705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hay presencia de sitios arqueológicos ni de riqueza cultural o física en el AID ni AII</w:t>
            </w:r>
          </w:p>
          <w:p w:rsidR="00807050" w:rsidRPr="00DE4589" w:rsidRDefault="00807050" w:rsidP="00537D6B">
            <w:pPr>
              <w:pStyle w:val="BodyText"/>
              <w:ind w:left="213"/>
              <w:rPr>
                <w:rFonts w:cs="Arial"/>
                <w:b w:val="0"/>
                <w:sz w:val="16"/>
                <w:szCs w:val="16"/>
                <w:lang w:val="es-ES"/>
              </w:rPr>
            </w:pPr>
          </w:p>
        </w:tc>
      </w:tr>
    </w:tbl>
    <w:tbl>
      <w:tblPr>
        <w:tblStyle w:val="TableGrid"/>
        <w:tblW w:w="0" w:type="auto"/>
        <w:tblInd w:w="108" w:type="dxa"/>
        <w:shd w:val="clear" w:color="auto" w:fill="D9D9D9" w:themeFill="background1" w:themeFillShade="D9"/>
        <w:tblLook w:val="04A0"/>
      </w:tblPr>
      <w:tblGrid>
        <w:gridCol w:w="9214"/>
      </w:tblGrid>
      <w:tr w:rsidR="00807050" w:rsidRPr="00451F5A" w:rsidTr="00537D6B">
        <w:tc>
          <w:tcPr>
            <w:tcW w:w="9214" w:type="dxa"/>
            <w:shd w:val="clear" w:color="auto" w:fill="D9D9D9" w:themeFill="background1" w:themeFillShade="D9"/>
          </w:tcPr>
          <w:p w:rsidR="00807050" w:rsidRPr="00451F5A" w:rsidRDefault="00807050" w:rsidP="00537D6B">
            <w:pPr>
              <w:jc w:val="center"/>
              <w:rPr>
                <w:rFonts w:ascii="Arial" w:hAnsi="Arial"/>
                <w:b/>
                <w:sz w:val="18"/>
                <w:szCs w:val="18"/>
                <w:lang w:val="es-ES"/>
              </w:rPr>
            </w:pPr>
            <w:r w:rsidRPr="00451F5A">
              <w:rPr>
                <w:rFonts w:ascii="Arial" w:hAnsi="Arial"/>
                <w:b/>
                <w:sz w:val="18"/>
                <w:szCs w:val="18"/>
                <w:lang w:val="es-ES"/>
              </w:rPr>
              <w:t>Sensibilidad del Medio: MODERADA</w:t>
            </w:r>
          </w:p>
        </w:tc>
      </w:tr>
    </w:tbl>
    <w:p w:rsidR="00807050" w:rsidRDefault="00807050" w:rsidP="00807050">
      <w:pPr>
        <w:ind w:left="720"/>
        <w:rPr>
          <w:rFonts w:ascii="Arial" w:hAnsi="Arial"/>
          <w:sz w:val="20"/>
          <w:szCs w:val="20"/>
          <w:lang w:val="es-ES"/>
        </w:rPr>
      </w:pPr>
    </w:p>
    <w:p w:rsidR="00807050" w:rsidRDefault="00807050" w:rsidP="00807050">
      <w:pPr>
        <w:ind w:left="720"/>
        <w:rPr>
          <w:rFonts w:ascii="Arial" w:hAnsi="Arial"/>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394"/>
      </w:tblGrid>
      <w:tr w:rsidR="00807050" w:rsidRPr="00D21382" w:rsidTr="00537D6B">
        <w:tc>
          <w:tcPr>
            <w:tcW w:w="9214" w:type="dxa"/>
            <w:gridSpan w:val="2"/>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4</w:t>
            </w:r>
            <w:r w:rsidRPr="00D21382">
              <w:rPr>
                <w:rFonts w:ascii="Arial" w:hAnsi="Arial" w:cs="Arial"/>
                <w:b/>
                <w:sz w:val="20"/>
                <w:szCs w:val="20"/>
                <w:lang w:val="es-ES_tradnl"/>
              </w:rPr>
              <w:t>. Categoría Ambiental y Sociocultural</w:t>
            </w:r>
          </w:p>
        </w:tc>
      </w:tr>
      <w:tr w:rsidR="00807050" w:rsidRPr="00214C82" w:rsidTr="00537D6B">
        <w:trPr>
          <w:trHeight w:val="2620"/>
        </w:trPr>
        <w:tc>
          <w:tcPr>
            <w:tcW w:w="4820" w:type="dxa"/>
            <w:tcBorders>
              <w:right w:val="single" w:sz="4" w:space="0" w:color="auto"/>
            </w:tcBorders>
          </w:tcPr>
          <w:p w:rsidR="00807050" w:rsidRDefault="00807050" w:rsidP="00537D6B">
            <w:pPr>
              <w:ind w:left="1206" w:hanging="1206"/>
              <w:jc w:val="both"/>
              <w:rPr>
                <w:rFonts w:ascii="Arial" w:eastAsia="Times New Roman" w:hAnsi="Arial" w:cs="Arial"/>
                <w:b/>
                <w:sz w:val="16"/>
                <w:szCs w:val="16"/>
                <w:lang w:val="es-ES"/>
              </w:rPr>
            </w:pPr>
          </w:p>
          <w:p w:rsidR="00807050" w:rsidRPr="00DE4589" w:rsidRDefault="0080705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B2:</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alta sensibilidad del medio donde se tiene previsto ejecutar, presenta un ALTO potencial de impactos socio-ambientales.</w:t>
            </w:r>
          </w:p>
          <w:p w:rsidR="00807050" w:rsidRPr="00DE4589" w:rsidRDefault="00807050" w:rsidP="00537D6B">
            <w:pPr>
              <w:ind w:left="1206" w:hanging="1206"/>
              <w:jc w:val="both"/>
              <w:rPr>
                <w:rFonts w:ascii="Arial" w:eastAsia="Times New Roman" w:hAnsi="Arial" w:cs="Arial"/>
                <w:sz w:val="16"/>
                <w:szCs w:val="16"/>
                <w:lang w:val="es-ES"/>
              </w:rPr>
            </w:pPr>
          </w:p>
          <w:p w:rsidR="00807050" w:rsidRPr="00DE4589" w:rsidRDefault="0080705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B1:</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moderada sensibilidad del medio donde se tiene previsto ejecutar, presenta un MODERADO potencial de impactos</w:t>
            </w:r>
            <w:r>
              <w:rPr>
                <w:rFonts w:ascii="Arial" w:eastAsia="Times New Roman" w:hAnsi="Arial" w:cs="Arial"/>
                <w:sz w:val="16"/>
                <w:szCs w:val="16"/>
                <w:lang w:val="es-ES"/>
              </w:rPr>
              <w:t xml:space="preserve"> </w:t>
            </w:r>
            <w:r w:rsidRPr="00DE4589">
              <w:rPr>
                <w:rFonts w:ascii="Arial" w:eastAsia="Times New Roman" w:hAnsi="Arial" w:cs="Arial"/>
                <w:sz w:val="16"/>
                <w:szCs w:val="16"/>
                <w:lang w:val="es-ES"/>
              </w:rPr>
              <w:t>socio-ambientales.</w:t>
            </w:r>
          </w:p>
          <w:p w:rsidR="00807050" w:rsidRPr="00DE4589" w:rsidRDefault="00807050" w:rsidP="00537D6B">
            <w:pPr>
              <w:ind w:left="1206" w:hanging="1206"/>
              <w:jc w:val="both"/>
              <w:rPr>
                <w:rFonts w:ascii="Arial" w:eastAsia="Times New Roman" w:hAnsi="Arial" w:cs="Arial"/>
                <w:sz w:val="16"/>
                <w:szCs w:val="16"/>
                <w:lang w:val="es-ES"/>
              </w:rPr>
            </w:pPr>
          </w:p>
          <w:p w:rsidR="00807050" w:rsidRPr="00DE4589" w:rsidRDefault="0080705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A:</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baja sensibilidad del medio donde se tiene previsto ejecutar, presenta un BAJO potencial de impactos socio-ambientales.</w:t>
            </w:r>
          </w:p>
          <w:p w:rsidR="00807050" w:rsidRPr="00DE4589" w:rsidRDefault="00807050" w:rsidP="00537D6B">
            <w:pPr>
              <w:pStyle w:val="BodyTextIndent3"/>
              <w:tabs>
                <w:tab w:val="left" w:pos="639"/>
              </w:tabs>
              <w:spacing w:after="0"/>
              <w:ind w:left="0"/>
              <w:rPr>
                <w:lang w:val="es-ES_tradnl"/>
              </w:rPr>
            </w:pPr>
          </w:p>
        </w:tc>
        <w:tc>
          <w:tcPr>
            <w:tcW w:w="4394" w:type="dxa"/>
            <w:tcBorders>
              <w:left w:val="single" w:sz="4" w:space="0" w:color="auto"/>
            </w:tcBorders>
          </w:tcPr>
          <w:p w:rsidR="00807050" w:rsidRPr="00214C82" w:rsidRDefault="00807050" w:rsidP="00537D6B">
            <w:pPr>
              <w:jc w:val="center"/>
              <w:rPr>
                <w:b/>
                <w:sz w:val="20"/>
                <w:szCs w:val="20"/>
                <w:lang w:val="es-ES_tradnl"/>
              </w:rPr>
            </w:pPr>
          </w:p>
          <w:p w:rsidR="00807050" w:rsidRDefault="00807050" w:rsidP="00537D6B">
            <w:pPr>
              <w:jc w:val="center"/>
              <w:rPr>
                <w:b/>
                <w:sz w:val="20"/>
                <w:szCs w:val="20"/>
                <w:lang w:val="es-ES_tradnl"/>
              </w:rPr>
            </w:pPr>
            <w:r w:rsidRPr="00214C82">
              <w:rPr>
                <w:b/>
                <w:sz w:val="20"/>
                <w:szCs w:val="20"/>
                <w:lang w:val="es-ES_tradnl"/>
              </w:rPr>
              <w:t xml:space="preserve">Matriz No. </w:t>
            </w:r>
            <w:r>
              <w:rPr>
                <w:b/>
                <w:sz w:val="20"/>
                <w:szCs w:val="20"/>
                <w:lang w:val="es-ES_tradnl"/>
              </w:rPr>
              <w:t>1</w:t>
            </w:r>
          </w:p>
          <w:p w:rsidR="00807050" w:rsidRPr="00214C82" w:rsidRDefault="00807050" w:rsidP="00537D6B">
            <w:pPr>
              <w:jc w:val="center"/>
              <w:rPr>
                <w:b/>
                <w:sz w:val="20"/>
                <w:szCs w:val="20"/>
                <w:lang w:val="es-ES_tradnl"/>
              </w:rPr>
            </w:pPr>
            <w:r>
              <w:rPr>
                <w:b/>
                <w:sz w:val="20"/>
                <w:szCs w:val="20"/>
                <w:lang w:val="es-ES_tradnl"/>
              </w:rPr>
              <w:t>Categoría Ambiental y Sociocultural</w:t>
            </w:r>
          </w:p>
          <w:p w:rsidR="00807050" w:rsidRPr="00214C82" w:rsidRDefault="00807050" w:rsidP="00537D6B">
            <w:pPr>
              <w:jc w:val="center"/>
              <w:rPr>
                <w:b/>
                <w:sz w:val="20"/>
                <w:szCs w:val="20"/>
                <w:lang w:val="es-ES_tradnl"/>
              </w:rPr>
            </w:pPr>
          </w:p>
          <w:tbl>
            <w:tblPr>
              <w:tblW w:w="41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93"/>
              <w:gridCol w:w="992"/>
              <w:gridCol w:w="851"/>
            </w:tblGrid>
            <w:tr w:rsidR="00807050" w:rsidRPr="00214C82" w:rsidTr="00537D6B">
              <w:trPr>
                <w:cantSplit/>
                <w:trHeight w:val="359"/>
              </w:trPr>
              <w:tc>
                <w:tcPr>
                  <w:tcW w:w="1418" w:type="dxa"/>
                  <w:vMerge w:val="restart"/>
                  <w:vAlign w:val="center"/>
                </w:tcPr>
                <w:p w:rsidR="00807050" w:rsidRDefault="00807050" w:rsidP="00537D6B">
                  <w:pPr>
                    <w:jc w:val="center"/>
                    <w:rPr>
                      <w:b/>
                      <w:sz w:val="16"/>
                      <w:szCs w:val="16"/>
                      <w:lang w:val="es-ES_tradnl"/>
                    </w:rPr>
                  </w:pPr>
                  <w:r>
                    <w:rPr>
                      <w:b/>
                      <w:sz w:val="16"/>
                      <w:szCs w:val="16"/>
                      <w:lang w:val="es-ES_tradnl"/>
                    </w:rPr>
                    <w:t>Categoría por Tipo de Proyecto</w:t>
                  </w:r>
                </w:p>
                <w:p w:rsidR="00807050" w:rsidRPr="00214C82" w:rsidRDefault="00807050" w:rsidP="00537D6B">
                  <w:pPr>
                    <w:jc w:val="center"/>
                    <w:rPr>
                      <w:b/>
                      <w:sz w:val="16"/>
                      <w:szCs w:val="16"/>
                      <w:lang w:val="es-ES_tradnl"/>
                    </w:rPr>
                  </w:pPr>
                  <w:r>
                    <w:rPr>
                      <w:b/>
                      <w:sz w:val="16"/>
                      <w:szCs w:val="16"/>
                      <w:lang w:val="es-ES_tradnl"/>
                    </w:rPr>
                    <w:t>(MARN)</w:t>
                  </w:r>
                </w:p>
              </w:tc>
              <w:tc>
                <w:tcPr>
                  <w:tcW w:w="2736" w:type="dxa"/>
                  <w:gridSpan w:val="3"/>
                  <w:vAlign w:val="center"/>
                </w:tcPr>
                <w:p w:rsidR="00807050" w:rsidRPr="00214C82" w:rsidRDefault="00807050" w:rsidP="00537D6B">
                  <w:pPr>
                    <w:jc w:val="center"/>
                    <w:rPr>
                      <w:b/>
                      <w:sz w:val="16"/>
                      <w:szCs w:val="16"/>
                      <w:lang w:val="es-ES_tradnl"/>
                    </w:rPr>
                  </w:pPr>
                  <w:r w:rsidRPr="00214C82">
                    <w:rPr>
                      <w:b/>
                      <w:sz w:val="16"/>
                      <w:szCs w:val="16"/>
                      <w:lang w:val="es-ES_tradnl"/>
                    </w:rPr>
                    <w:t>Sensibilidad con el Medio</w:t>
                  </w:r>
                </w:p>
              </w:tc>
            </w:tr>
            <w:tr w:rsidR="00807050" w:rsidRPr="00214C82" w:rsidTr="00537D6B">
              <w:trPr>
                <w:cantSplit/>
                <w:trHeight w:val="269"/>
              </w:trPr>
              <w:tc>
                <w:tcPr>
                  <w:tcW w:w="1418" w:type="dxa"/>
                  <w:vMerge/>
                </w:tcPr>
                <w:p w:rsidR="00807050" w:rsidRPr="00214C82" w:rsidRDefault="00807050" w:rsidP="00537D6B">
                  <w:pPr>
                    <w:jc w:val="center"/>
                    <w:rPr>
                      <w:b/>
                      <w:sz w:val="16"/>
                      <w:szCs w:val="16"/>
                      <w:lang w:val="es-ES_tradnl"/>
                    </w:rPr>
                  </w:pPr>
                </w:p>
              </w:tc>
              <w:tc>
                <w:tcPr>
                  <w:tcW w:w="893" w:type="dxa"/>
                  <w:tcBorders>
                    <w:bottom w:val="nil"/>
                  </w:tcBorders>
                  <w:vAlign w:val="center"/>
                </w:tcPr>
                <w:p w:rsidR="00807050" w:rsidRPr="00214C82" w:rsidRDefault="00807050" w:rsidP="00537D6B">
                  <w:pPr>
                    <w:jc w:val="center"/>
                    <w:rPr>
                      <w:b/>
                      <w:sz w:val="16"/>
                      <w:szCs w:val="16"/>
                      <w:lang w:val="es-ES_tradnl"/>
                    </w:rPr>
                  </w:pPr>
                  <w:r>
                    <w:rPr>
                      <w:b/>
                      <w:sz w:val="16"/>
                      <w:szCs w:val="16"/>
                      <w:lang w:val="es-ES_tradnl"/>
                    </w:rPr>
                    <w:t>Alta</w:t>
                  </w:r>
                </w:p>
              </w:tc>
              <w:tc>
                <w:tcPr>
                  <w:tcW w:w="992" w:type="dxa"/>
                  <w:tcBorders>
                    <w:bottom w:val="nil"/>
                  </w:tcBorders>
                  <w:vAlign w:val="center"/>
                </w:tcPr>
                <w:p w:rsidR="00807050" w:rsidRPr="00214C82" w:rsidRDefault="00807050" w:rsidP="00537D6B">
                  <w:pPr>
                    <w:jc w:val="center"/>
                    <w:rPr>
                      <w:b/>
                      <w:sz w:val="16"/>
                      <w:szCs w:val="16"/>
                      <w:lang w:val="es-ES_tradnl"/>
                    </w:rPr>
                  </w:pPr>
                  <w:r>
                    <w:rPr>
                      <w:b/>
                      <w:sz w:val="16"/>
                      <w:szCs w:val="16"/>
                      <w:lang w:val="es-ES_tradnl"/>
                    </w:rPr>
                    <w:t>Moderada</w:t>
                  </w:r>
                </w:p>
              </w:tc>
              <w:tc>
                <w:tcPr>
                  <w:tcW w:w="851" w:type="dxa"/>
                  <w:tcBorders>
                    <w:bottom w:val="single" w:sz="4" w:space="0" w:color="auto"/>
                  </w:tcBorders>
                  <w:vAlign w:val="center"/>
                </w:tcPr>
                <w:p w:rsidR="00807050" w:rsidRPr="00214C82" w:rsidRDefault="00807050" w:rsidP="00537D6B">
                  <w:pPr>
                    <w:jc w:val="center"/>
                    <w:rPr>
                      <w:b/>
                      <w:sz w:val="16"/>
                      <w:szCs w:val="16"/>
                      <w:lang w:val="es-ES_tradnl"/>
                    </w:rPr>
                  </w:pPr>
                  <w:r>
                    <w:rPr>
                      <w:b/>
                      <w:sz w:val="16"/>
                      <w:szCs w:val="16"/>
                      <w:lang w:val="es-ES_tradnl"/>
                    </w:rPr>
                    <w:t>Baja</w:t>
                  </w:r>
                </w:p>
              </w:tc>
            </w:tr>
            <w:tr w:rsidR="00807050" w:rsidRPr="00214C82" w:rsidTr="00537D6B">
              <w:trPr>
                <w:trHeight w:val="341"/>
              </w:trPr>
              <w:tc>
                <w:tcPr>
                  <w:tcW w:w="1418" w:type="dxa"/>
                  <w:vAlign w:val="center"/>
                </w:tcPr>
                <w:p w:rsidR="00807050" w:rsidRPr="00214C82" w:rsidRDefault="00807050" w:rsidP="00537D6B">
                  <w:pPr>
                    <w:jc w:val="center"/>
                    <w:rPr>
                      <w:b/>
                      <w:sz w:val="16"/>
                      <w:szCs w:val="16"/>
                      <w:lang w:val="es-ES_tradnl"/>
                    </w:rPr>
                  </w:pPr>
                  <w:r>
                    <w:rPr>
                      <w:b/>
                      <w:sz w:val="16"/>
                      <w:szCs w:val="16"/>
                      <w:lang w:val="es-ES_tradnl"/>
                    </w:rPr>
                    <w:t>Grupo B: 2</w:t>
                  </w:r>
                </w:p>
              </w:tc>
              <w:tc>
                <w:tcPr>
                  <w:tcW w:w="893" w:type="dxa"/>
                  <w:tcBorders>
                    <w:bottom w:val="nil"/>
                  </w:tcBorders>
                  <w:shd w:val="pct37"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B2</w:t>
                  </w:r>
                </w:p>
              </w:tc>
              <w:tc>
                <w:tcPr>
                  <w:tcW w:w="992" w:type="dxa"/>
                  <w:tcBorders>
                    <w:bottom w:val="single" w:sz="4" w:space="0" w:color="auto"/>
                  </w:tcBorders>
                  <w:shd w:val="pct37"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B2</w:t>
                  </w:r>
                </w:p>
              </w:tc>
              <w:tc>
                <w:tcPr>
                  <w:tcW w:w="851" w:type="dxa"/>
                  <w:tcBorders>
                    <w:bottom w:val="single" w:sz="4" w:space="0" w:color="auto"/>
                  </w:tcBorders>
                  <w:shd w:val="pct20"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B1</w:t>
                  </w:r>
                </w:p>
              </w:tc>
            </w:tr>
            <w:tr w:rsidR="00807050" w:rsidRPr="00214C82" w:rsidTr="00537D6B">
              <w:trPr>
                <w:trHeight w:val="325"/>
              </w:trPr>
              <w:tc>
                <w:tcPr>
                  <w:tcW w:w="1418" w:type="dxa"/>
                  <w:vAlign w:val="center"/>
                </w:tcPr>
                <w:p w:rsidR="00807050" w:rsidRPr="00214C82" w:rsidRDefault="00807050" w:rsidP="00537D6B">
                  <w:pPr>
                    <w:jc w:val="center"/>
                    <w:rPr>
                      <w:b/>
                      <w:sz w:val="16"/>
                      <w:szCs w:val="16"/>
                      <w:lang w:val="es-ES_tradnl"/>
                    </w:rPr>
                  </w:pPr>
                  <w:r>
                    <w:rPr>
                      <w:b/>
                      <w:sz w:val="16"/>
                      <w:szCs w:val="16"/>
                      <w:lang w:val="es-ES_tradnl"/>
                    </w:rPr>
                    <w:t>Grupo B: 1</w:t>
                  </w:r>
                </w:p>
              </w:tc>
              <w:tc>
                <w:tcPr>
                  <w:tcW w:w="893" w:type="dxa"/>
                  <w:tcBorders>
                    <w:top w:val="single" w:sz="4" w:space="0" w:color="auto"/>
                    <w:bottom w:val="single" w:sz="4" w:space="0" w:color="auto"/>
                  </w:tcBorders>
                  <w:shd w:val="pct37" w:color="auto" w:fill="FFFFFF"/>
                  <w:vAlign w:val="center"/>
                </w:tcPr>
                <w:p w:rsidR="00807050" w:rsidRPr="009C7325" w:rsidRDefault="00291F6C" w:rsidP="00537D6B">
                  <w:pPr>
                    <w:jc w:val="center"/>
                    <w:rPr>
                      <w:b/>
                      <w:sz w:val="16"/>
                      <w:szCs w:val="16"/>
                      <w:lang w:val="es-ES_tradnl"/>
                    </w:rPr>
                  </w:pPr>
                  <w:r w:rsidRPr="00291F6C">
                    <w:rPr>
                      <w:b/>
                      <w:noProof/>
                      <w:sz w:val="16"/>
                      <w:szCs w:val="16"/>
                      <w:lang w:val="es-ES" w:eastAsia="es-ES"/>
                    </w:rPr>
                    <w:pict>
                      <v:oval id="_x0000_s1038" style="position:absolute;left:0;text-align:left;margin-left:34.2pt;margin-top:10.3pt;width:66.2pt;height:22.4pt;z-index:251676672;mso-position-horizontal-relative:text;mso-position-vertical-relative:text" filled="f" strokeweight="1.5pt"/>
                    </w:pict>
                  </w:r>
                  <w:r w:rsidR="00807050" w:rsidRPr="009C7325">
                    <w:rPr>
                      <w:b/>
                      <w:sz w:val="16"/>
                      <w:szCs w:val="16"/>
                      <w:lang w:val="es-ES_tradnl"/>
                    </w:rPr>
                    <w:t>B2</w:t>
                  </w:r>
                </w:p>
              </w:tc>
              <w:tc>
                <w:tcPr>
                  <w:tcW w:w="992" w:type="dxa"/>
                  <w:tcBorders>
                    <w:top w:val="single" w:sz="4" w:space="0" w:color="auto"/>
                    <w:bottom w:val="single" w:sz="4" w:space="0" w:color="auto"/>
                  </w:tcBorders>
                  <w:shd w:val="pct20"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B1</w:t>
                  </w:r>
                </w:p>
              </w:tc>
              <w:tc>
                <w:tcPr>
                  <w:tcW w:w="851" w:type="dxa"/>
                  <w:tcBorders>
                    <w:top w:val="single" w:sz="4" w:space="0" w:color="auto"/>
                    <w:bottom w:val="single" w:sz="4" w:space="0" w:color="auto"/>
                  </w:tcBorders>
                  <w:shd w:val="clear" w:color="auto" w:fill="auto"/>
                  <w:vAlign w:val="center"/>
                </w:tcPr>
                <w:p w:rsidR="00807050" w:rsidRPr="009C7325" w:rsidRDefault="00807050" w:rsidP="00537D6B">
                  <w:pPr>
                    <w:jc w:val="center"/>
                    <w:rPr>
                      <w:b/>
                      <w:sz w:val="16"/>
                      <w:szCs w:val="16"/>
                      <w:lang w:val="es-ES_tradnl"/>
                    </w:rPr>
                  </w:pPr>
                  <w:r w:rsidRPr="009C7325">
                    <w:rPr>
                      <w:b/>
                      <w:sz w:val="16"/>
                      <w:szCs w:val="16"/>
                      <w:lang w:val="es-ES_tradnl"/>
                    </w:rPr>
                    <w:t>A</w:t>
                  </w:r>
                </w:p>
              </w:tc>
            </w:tr>
            <w:tr w:rsidR="00807050" w:rsidRPr="00214C82" w:rsidTr="00537D6B">
              <w:trPr>
                <w:trHeight w:val="325"/>
              </w:trPr>
              <w:tc>
                <w:tcPr>
                  <w:tcW w:w="1418" w:type="dxa"/>
                  <w:vAlign w:val="center"/>
                </w:tcPr>
                <w:p w:rsidR="00807050" w:rsidRPr="00214C82" w:rsidRDefault="00807050" w:rsidP="00537D6B">
                  <w:pPr>
                    <w:jc w:val="center"/>
                    <w:rPr>
                      <w:b/>
                      <w:sz w:val="16"/>
                      <w:szCs w:val="16"/>
                      <w:lang w:val="es-ES_tradnl"/>
                    </w:rPr>
                  </w:pPr>
                  <w:r>
                    <w:rPr>
                      <w:b/>
                      <w:sz w:val="16"/>
                      <w:szCs w:val="16"/>
                      <w:lang w:val="es-ES_tradnl"/>
                    </w:rPr>
                    <w:t>Grupo A: 0</w:t>
                  </w:r>
                </w:p>
              </w:tc>
              <w:tc>
                <w:tcPr>
                  <w:tcW w:w="893" w:type="dxa"/>
                  <w:tcBorders>
                    <w:top w:val="single" w:sz="4" w:space="0" w:color="auto"/>
                    <w:bottom w:val="single" w:sz="4" w:space="0" w:color="auto"/>
                  </w:tcBorders>
                  <w:shd w:val="pct20"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B1</w:t>
                  </w:r>
                </w:p>
              </w:tc>
              <w:tc>
                <w:tcPr>
                  <w:tcW w:w="992" w:type="dxa"/>
                  <w:tcBorders>
                    <w:top w:val="single" w:sz="4" w:space="0" w:color="auto"/>
                    <w:bottom w:val="single" w:sz="4" w:space="0" w:color="auto"/>
                  </w:tcBorders>
                  <w:shd w:val="clear" w:color="auto" w:fill="auto"/>
                  <w:vAlign w:val="center"/>
                </w:tcPr>
                <w:p w:rsidR="00807050" w:rsidRPr="009C7325" w:rsidRDefault="00807050" w:rsidP="00537D6B">
                  <w:pPr>
                    <w:jc w:val="center"/>
                    <w:rPr>
                      <w:b/>
                      <w:sz w:val="16"/>
                      <w:szCs w:val="16"/>
                      <w:lang w:val="es-ES_tradnl"/>
                    </w:rPr>
                  </w:pPr>
                  <w:r w:rsidRPr="009C7325">
                    <w:rPr>
                      <w:b/>
                      <w:sz w:val="16"/>
                      <w:szCs w:val="16"/>
                      <w:lang w:val="es-ES_tradnl"/>
                    </w:rPr>
                    <w:t>A</w:t>
                  </w:r>
                </w:p>
              </w:tc>
              <w:tc>
                <w:tcPr>
                  <w:tcW w:w="851" w:type="dxa"/>
                  <w:tcBorders>
                    <w:top w:val="single" w:sz="4" w:space="0" w:color="auto"/>
                    <w:bottom w:val="single" w:sz="4" w:space="0" w:color="auto"/>
                  </w:tcBorders>
                  <w:shd w:val="clear" w:color="auto" w:fill="auto"/>
                  <w:vAlign w:val="center"/>
                </w:tcPr>
                <w:p w:rsidR="00807050" w:rsidRPr="009C7325" w:rsidRDefault="00807050" w:rsidP="00537D6B">
                  <w:pPr>
                    <w:jc w:val="center"/>
                    <w:rPr>
                      <w:b/>
                      <w:sz w:val="16"/>
                      <w:szCs w:val="16"/>
                      <w:lang w:val="es-ES_tradnl"/>
                    </w:rPr>
                  </w:pPr>
                  <w:r w:rsidRPr="009C7325">
                    <w:rPr>
                      <w:b/>
                      <w:sz w:val="16"/>
                      <w:szCs w:val="16"/>
                      <w:lang w:val="es-ES_tradnl"/>
                    </w:rPr>
                    <w:t>A</w:t>
                  </w:r>
                </w:p>
              </w:tc>
            </w:tr>
          </w:tbl>
          <w:p w:rsidR="00807050" w:rsidRPr="00214C82" w:rsidRDefault="00807050" w:rsidP="00537D6B">
            <w:pPr>
              <w:rPr>
                <w:sz w:val="16"/>
                <w:lang w:val="es-ES_tradnl"/>
              </w:rPr>
            </w:pPr>
          </w:p>
        </w:tc>
      </w:tr>
    </w:tbl>
    <w:p w:rsidR="00807050" w:rsidRPr="00214C82" w:rsidRDefault="00807050" w:rsidP="00807050">
      <w:pPr>
        <w:ind w:left="720"/>
        <w:rPr>
          <w:rFonts w:ascii="Arial" w:hAnsi="Arial"/>
          <w:sz w:val="22"/>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807050" w:rsidRPr="00A8646E" w:rsidTr="00537D6B">
        <w:tc>
          <w:tcPr>
            <w:tcW w:w="9214" w:type="dxa"/>
            <w:gridSpan w:val="3"/>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5</w:t>
            </w:r>
            <w:r w:rsidRPr="00D21382">
              <w:rPr>
                <w:rFonts w:ascii="Arial" w:hAnsi="Arial" w:cs="Arial"/>
                <w:b/>
                <w:sz w:val="20"/>
                <w:szCs w:val="20"/>
                <w:lang w:val="es-ES_tradnl"/>
              </w:rPr>
              <w:t>. Requerimiento de Estudios: Legislación ambiental del país</w:t>
            </w:r>
          </w:p>
        </w:tc>
      </w:tr>
      <w:tr w:rsidR="00807050" w:rsidRPr="00A8646E" w:rsidTr="00537D6B">
        <w:tc>
          <w:tcPr>
            <w:tcW w:w="1843" w:type="dxa"/>
            <w:gridSpan w:val="2"/>
            <w:tcBorders>
              <w:bottom w:val="single" w:sz="4" w:space="0" w:color="auto"/>
            </w:tcBorders>
          </w:tcPr>
          <w:p w:rsidR="00807050" w:rsidRPr="00D21382" w:rsidRDefault="00807050" w:rsidP="00537D6B">
            <w:pPr>
              <w:rPr>
                <w:rFonts w:ascii="Arial" w:hAnsi="Arial" w:cs="Arial"/>
                <w:sz w:val="16"/>
                <w:szCs w:val="16"/>
                <w:lang w:val="es-ES_tradnl"/>
              </w:rPr>
            </w:pPr>
          </w:p>
          <w:p w:rsidR="00807050" w:rsidRPr="00D21382" w:rsidRDefault="00807050" w:rsidP="00537D6B">
            <w:pPr>
              <w:rPr>
                <w:rFonts w:ascii="Arial" w:hAnsi="Arial" w:cs="Arial"/>
                <w:b/>
                <w:sz w:val="16"/>
                <w:szCs w:val="16"/>
                <w:lang w:val="es-ES_tradnl"/>
              </w:rPr>
            </w:pPr>
            <w:r w:rsidRPr="00D21382">
              <w:rPr>
                <w:rFonts w:ascii="Arial" w:hAnsi="Arial" w:cs="Arial"/>
                <w:b/>
                <w:sz w:val="16"/>
                <w:szCs w:val="16"/>
                <w:lang w:val="es-ES_tradnl"/>
              </w:rPr>
              <w:t xml:space="preserve">Categoría B2: </w:t>
            </w:r>
          </w:p>
          <w:p w:rsidR="00807050" w:rsidRPr="00D21382" w:rsidRDefault="00807050" w:rsidP="00537D6B">
            <w:pPr>
              <w:rPr>
                <w:rFonts w:ascii="Arial" w:hAnsi="Arial" w:cs="Arial"/>
                <w:b/>
                <w:sz w:val="16"/>
                <w:szCs w:val="16"/>
                <w:lang w:val="es-ES_tradnl"/>
              </w:rPr>
            </w:pPr>
            <w:r w:rsidRPr="00D21382">
              <w:rPr>
                <w:rFonts w:ascii="Arial" w:hAnsi="Arial" w:cs="Arial"/>
                <w:b/>
                <w:sz w:val="16"/>
                <w:szCs w:val="16"/>
                <w:lang w:val="es-ES_tradnl"/>
              </w:rPr>
              <w:t>Categoría B1:</w:t>
            </w:r>
          </w:p>
          <w:p w:rsidR="00807050" w:rsidRPr="00D21382" w:rsidRDefault="00807050" w:rsidP="00537D6B">
            <w:pPr>
              <w:rPr>
                <w:rFonts w:ascii="Arial" w:hAnsi="Arial" w:cs="Arial"/>
                <w:b/>
                <w:sz w:val="16"/>
                <w:szCs w:val="16"/>
                <w:lang w:val="es-ES_tradnl"/>
              </w:rPr>
            </w:pPr>
            <w:r w:rsidRPr="00D21382">
              <w:rPr>
                <w:rFonts w:ascii="Arial" w:hAnsi="Arial" w:cs="Arial"/>
                <w:b/>
                <w:sz w:val="16"/>
                <w:szCs w:val="16"/>
                <w:lang w:val="es-ES_tradnl"/>
              </w:rPr>
              <w:t>Categoría A:</w:t>
            </w:r>
          </w:p>
          <w:p w:rsidR="00807050" w:rsidRPr="00D21382" w:rsidRDefault="00807050" w:rsidP="00537D6B">
            <w:pPr>
              <w:rPr>
                <w:rFonts w:ascii="Arial" w:hAnsi="Arial" w:cs="Arial"/>
                <w:sz w:val="16"/>
                <w:szCs w:val="16"/>
                <w:lang w:val="es-ES_tradnl"/>
              </w:rPr>
            </w:pPr>
          </w:p>
        </w:tc>
        <w:tc>
          <w:tcPr>
            <w:tcW w:w="7371" w:type="dxa"/>
            <w:tcBorders>
              <w:bottom w:val="single" w:sz="4" w:space="0" w:color="auto"/>
            </w:tcBorders>
          </w:tcPr>
          <w:p w:rsidR="00807050" w:rsidRPr="00D21382" w:rsidRDefault="00807050" w:rsidP="00537D6B">
            <w:pPr>
              <w:rPr>
                <w:rFonts w:ascii="Arial" w:hAnsi="Arial" w:cs="Arial"/>
                <w:sz w:val="16"/>
                <w:szCs w:val="16"/>
                <w:lang w:val="es-ES_tradnl"/>
              </w:rPr>
            </w:pPr>
          </w:p>
          <w:p w:rsidR="00807050" w:rsidRPr="00451F5A" w:rsidRDefault="00807050" w:rsidP="00C61E65">
            <w:pPr>
              <w:pStyle w:val="ListParagraph"/>
              <w:numPr>
                <w:ilvl w:val="0"/>
                <w:numId w:val="42"/>
              </w:numPr>
              <w:ind w:left="355" w:hanging="283"/>
              <w:rPr>
                <w:rFonts w:ascii="Arial" w:hAnsi="Arial" w:cs="Arial"/>
                <w:sz w:val="16"/>
                <w:szCs w:val="16"/>
                <w:lang w:val="es-ES_tradnl"/>
              </w:rPr>
            </w:pPr>
            <w:r w:rsidRPr="00451F5A">
              <w:rPr>
                <w:rFonts w:ascii="Arial" w:hAnsi="Arial" w:cs="Arial"/>
                <w:sz w:val="16"/>
                <w:szCs w:val="16"/>
                <w:lang w:val="es-ES_tradnl"/>
              </w:rPr>
              <w:t xml:space="preserve">Requiere Estudio de Impacto Ambiental (EsIA) </w:t>
            </w:r>
          </w:p>
          <w:p w:rsidR="00807050" w:rsidRPr="00451F5A" w:rsidRDefault="00807050" w:rsidP="00C61E65">
            <w:pPr>
              <w:pStyle w:val="ListParagraph"/>
              <w:numPr>
                <w:ilvl w:val="0"/>
                <w:numId w:val="43"/>
              </w:numPr>
              <w:ind w:left="355" w:hanging="283"/>
              <w:rPr>
                <w:rFonts w:ascii="Arial" w:hAnsi="Arial" w:cs="Arial"/>
                <w:b/>
                <w:sz w:val="16"/>
                <w:szCs w:val="16"/>
                <w:lang w:val="es-ES_tradnl"/>
              </w:rPr>
            </w:pPr>
            <w:r w:rsidRPr="00451F5A">
              <w:rPr>
                <w:rFonts w:ascii="Arial" w:hAnsi="Arial" w:cs="Arial"/>
                <w:b/>
                <w:sz w:val="16"/>
                <w:szCs w:val="16"/>
                <w:lang w:val="es-ES_tradnl"/>
              </w:rPr>
              <w:t>Requiere Formulario Ambiental (FA)</w:t>
            </w:r>
          </w:p>
          <w:p w:rsidR="00807050" w:rsidRPr="00451F5A" w:rsidRDefault="00807050" w:rsidP="00C61E65">
            <w:pPr>
              <w:pStyle w:val="ListParagraph"/>
              <w:numPr>
                <w:ilvl w:val="0"/>
                <w:numId w:val="42"/>
              </w:numPr>
              <w:ind w:left="355" w:hanging="283"/>
              <w:rPr>
                <w:rFonts w:ascii="Arial" w:hAnsi="Arial" w:cs="Arial"/>
                <w:sz w:val="16"/>
                <w:szCs w:val="16"/>
                <w:lang w:val="es-ES_tradnl"/>
              </w:rPr>
            </w:pPr>
            <w:r w:rsidRPr="00451F5A">
              <w:rPr>
                <w:rFonts w:ascii="Arial" w:hAnsi="Arial" w:cs="Arial"/>
                <w:sz w:val="16"/>
                <w:szCs w:val="16"/>
                <w:lang w:val="es-ES_tradnl"/>
              </w:rPr>
              <w:t>No requiere de estudios ambientales pero se deberá aplicar buenas prácticas de manejo ambiental</w:t>
            </w:r>
          </w:p>
          <w:p w:rsidR="00807050" w:rsidRPr="00D21382" w:rsidRDefault="00807050" w:rsidP="00537D6B">
            <w:pPr>
              <w:rPr>
                <w:rFonts w:ascii="Arial" w:hAnsi="Arial" w:cs="Arial"/>
                <w:sz w:val="16"/>
                <w:szCs w:val="16"/>
                <w:lang w:val="es-ES_tradnl"/>
              </w:rPr>
            </w:pPr>
          </w:p>
        </w:tc>
      </w:tr>
      <w:tr w:rsidR="00807050" w:rsidRPr="00A8646E" w:rsidTr="00537D6B">
        <w:tc>
          <w:tcPr>
            <w:tcW w:w="9214" w:type="dxa"/>
            <w:gridSpan w:val="3"/>
            <w:shd w:val="pct5" w:color="auto" w:fill="FFFFFF"/>
          </w:tcPr>
          <w:p w:rsidR="00807050" w:rsidRPr="00D21382" w:rsidRDefault="00807050" w:rsidP="00537D6B">
            <w:pPr>
              <w:rPr>
                <w:rFonts w:ascii="Arial" w:hAnsi="Arial" w:cs="Arial"/>
                <w:sz w:val="20"/>
                <w:szCs w:val="20"/>
                <w:lang w:val="es-ES_tradnl"/>
              </w:rPr>
            </w:pPr>
            <w:r w:rsidRPr="00D21382">
              <w:rPr>
                <w:rFonts w:ascii="Arial" w:hAnsi="Arial" w:cs="Arial"/>
                <w:b/>
                <w:sz w:val="20"/>
                <w:szCs w:val="20"/>
                <w:lang w:val="es-ES_tradnl"/>
              </w:rPr>
              <w:t>Estudios Complementarios requeridos por las Salvaguardias del BID</w:t>
            </w:r>
          </w:p>
        </w:tc>
      </w:tr>
      <w:tr w:rsidR="00807050" w:rsidRPr="00D21382" w:rsidTr="00537D6B">
        <w:tc>
          <w:tcPr>
            <w:tcW w:w="567" w:type="dxa"/>
            <w:tcBorders>
              <w:bottom w:val="single" w:sz="4" w:space="0" w:color="auto"/>
            </w:tcBorders>
          </w:tcPr>
          <w:p w:rsidR="00807050" w:rsidRPr="00D21382" w:rsidRDefault="00807050" w:rsidP="00537D6B">
            <w:pPr>
              <w:rPr>
                <w:rFonts w:ascii="Arial" w:hAnsi="Arial" w:cs="Arial"/>
                <w:sz w:val="16"/>
                <w:szCs w:val="16"/>
                <w:lang w:val="es-ES_tradnl"/>
              </w:rPr>
            </w:pP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1</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2</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3</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4</w:t>
            </w:r>
          </w:p>
          <w:p w:rsidR="00807050" w:rsidRPr="00D21382" w:rsidRDefault="00807050" w:rsidP="00537D6B">
            <w:pPr>
              <w:jc w:val="center"/>
              <w:rPr>
                <w:rFonts w:ascii="Arial" w:hAnsi="Arial" w:cs="Arial"/>
                <w:sz w:val="16"/>
                <w:szCs w:val="16"/>
                <w:lang w:val="es-ES_tradnl"/>
              </w:rPr>
            </w:pPr>
          </w:p>
        </w:tc>
        <w:tc>
          <w:tcPr>
            <w:tcW w:w="8647" w:type="dxa"/>
            <w:gridSpan w:val="2"/>
            <w:tcBorders>
              <w:bottom w:val="single" w:sz="4" w:space="0" w:color="auto"/>
            </w:tcBorders>
          </w:tcPr>
          <w:p w:rsidR="00807050" w:rsidRPr="00D21382" w:rsidRDefault="00807050" w:rsidP="00537D6B">
            <w:pPr>
              <w:rPr>
                <w:rFonts w:ascii="Arial" w:hAnsi="Arial" w:cs="Arial"/>
                <w:sz w:val="16"/>
                <w:szCs w:val="16"/>
                <w:lang w:val="es-ES_tradnl"/>
              </w:rPr>
            </w:pPr>
          </w:p>
          <w:p w:rsidR="00807050" w:rsidRPr="00D21382" w:rsidRDefault="0080705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Pueblos Indígenas (PPI)</w:t>
            </w:r>
          </w:p>
          <w:p w:rsidR="00807050" w:rsidRPr="00D21382" w:rsidRDefault="0080705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Reasentamiento Involuntarios (PRI)</w:t>
            </w:r>
          </w:p>
          <w:p w:rsidR="00807050" w:rsidRPr="00D21382" w:rsidRDefault="0080705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Protección del Patrimonio Cultural y Físico (PPPCF)</w:t>
            </w:r>
          </w:p>
          <w:p w:rsidR="00807050" w:rsidRPr="00D21382" w:rsidRDefault="0080705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Otros: _______________________________</w:t>
            </w:r>
          </w:p>
          <w:p w:rsidR="00807050" w:rsidRPr="00D21382" w:rsidRDefault="00807050" w:rsidP="00537D6B">
            <w:pPr>
              <w:rPr>
                <w:rFonts w:ascii="Arial" w:hAnsi="Arial" w:cs="Arial"/>
                <w:sz w:val="16"/>
                <w:szCs w:val="16"/>
                <w:lang w:val="es-ES_tradnl"/>
              </w:rPr>
            </w:pPr>
          </w:p>
        </w:tc>
      </w:tr>
    </w:tbl>
    <w:p w:rsidR="00807050" w:rsidRPr="00D21382" w:rsidRDefault="00807050" w:rsidP="00807050">
      <w:pPr>
        <w:ind w:left="720"/>
        <w:rPr>
          <w:rFonts w:ascii="Arial" w:hAnsi="Arial" w:cs="Arial"/>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394"/>
      </w:tblGrid>
      <w:tr w:rsidR="00807050" w:rsidRPr="00D21382" w:rsidTr="00537D6B">
        <w:tc>
          <w:tcPr>
            <w:tcW w:w="9214" w:type="dxa"/>
            <w:gridSpan w:val="2"/>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6</w:t>
            </w:r>
            <w:r w:rsidRPr="00D21382">
              <w:rPr>
                <w:rFonts w:ascii="Arial" w:hAnsi="Arial" w:cs="Arial"/>
                <w:b/>
                <w:sz w:val="20"/>
                <w:szCs w:val="20"/>
                <w:lang w:val="es-ES_tradnl"/>
              </w:rPr>
              <w:t>. Presupuesto Ambiental y Sociocultural</w:t>
            </w:r>
          </w:p>
        </w:tc>
      </w:tr>
      <w:tr w:rsidR="00807050" w:rsidRPr="00D21382" w:rsidTr="00537D6B">
        <w:trPr>
          <w:trHeight w:val="2620"/>
        </w:trPr>
        <w:tc>
          <w:tcPr>
            <w:tcW w:w="4820" w:type="dxa"/>
            <w:tcBorders>
              <w:right w:val="single" w:sz="4" w:space="0" w:color="auto"/>
            </w:tcBorders>
          </w:tcPr>
          <w:p w:rsidR="00807050" w:rsidRPr="00D21382" w:rsidRDefault="00807050" w:rsidP="00537D6B">
            <w:pPr>
              <w:ind w:left="1206" w:hanging="1206"/>
              <w:jc w:val="both"/>
              <w:rPr>
                <w:rFonts w:ascii="Arial" w:eastAsia="Times New Roman" w:hAnsi="Arial" w:cs="Arial"/>
                <w:b/>
                <w:sz w:val="16"/>
                <w:szCs w:val="16"/>
                <w:lang w:val="es-ES"/>
              </w:rPr>
            </w:pPr>
          </w:p>
          <w:p w:rsidR="00807050" w:rsidRPr="00D21382" w:rsidRDefault="00807050" w:rsidP="00537D6B">
            <w:pPr>
              <w:pStyle w:val="BodyTextIndent3"/>
              <w:tabs>
                <w:tab w:val="left" w:pos="639"/>
              </w:tabs>
              <w:ind w:left="639" w:hanging="639"/>
              <w:rPr>
                <w:rFonts w:ascii="Arial" w:hAnsi="Arial" w:cs="Arial"/>
                <w:u w:val="single"/>
                <w:lang w:val="es-ES_tradnl"/>
              </w:rPr>
            </w:pPr>
          </w:p>
          <w:p w:rsidR="00807050" w:rsidRPr="00D21382" w:rsidRDefault="0080705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para la ejecución de la obra: US$ _________</w:t>
            </w:r>
          </w:p>
          <w:p w:rsidR="00807050" w:rsidRPr="00D21382" w:rsidRDefault="0080705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socio-ambiental:                    US$ _________</w:t>
            </w:r>
          </w:p>
          <w:p w:rsidR="00807050" w:rsidRPr="00D21382" w:rsidRDefault="0080705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total estimado:                       US$ _________</w:t>
            </w:r>
          </w:p>
          <w:p w:rsidR="00807050" w:rsidRPr="00D21382" w:rsidRDefault="00807050" w:rsidP="00537D6B">
            <w:pPr>
              <w:pStyle w:val="BodyTextIndent3"/>
              <w:tabs>
                <w:tab w:val="left" w:pos="639"/>
              </w:tabs>
              <w:ind w:left="720"/>
              <w:rPr>
                <w:rFonts w:ascii="Arial" w:hAnsi="Arial" w:cs="Arial"/>
                <w:lang w:val="es-ES_tradnl"/>
              </w:rPr>
            </w:pPr>
          </w:p>
          <w:p w:rsidR="00807050" w:rsidRPr="00D21382" w:rsidRDefault="00807050" w:rsidP="00537D6B">
            <w:pPr>
              <w:ind w:left="1206" w:hanging="1206"/>
              <w:jc w:val="both"/>
              <w:rPr>
                <w:rFonts w:ascii="Arial" w:hAnsi="Arial" w:cs="Arial"/>
                <w:sz w:val="16"/>
                <w:szCs w:val="16"/>
                <w:lang w:val="es-ES_tradnl"/>
              </w:rPr>
            </w:pPr>
          </w:p>
        </w:tc>
        <w:tc>
          <w:tcPr>
            <w:tcW w:w="4394" w:type="dxa"/>
            <w:tcBorders>
              <w:left w:val="single" w:sz="4" w:space="0" w:color="auto"/>
            </w:tcBorders>
          </w:tcPr>
          <w:p w:rsidR="00807050" w:rsidRPr="00D21382" w:rsidRDefault="00807050" w:rsidP="00537D6B">
            <w:pPr>
              <w:jc w:val="center"/>
              <w:rPr>
                <w:rFonts w:ascii="Arial" w:hAnsi="Arial" w:cs="Arial"/>
                <w:b/>
                <w:sz w:val="20"/>
                <w:szCs w:val="20"/>
                <w:lang w:val="es-ES_tradnl"/>
              </w:rPr>
            </w:pP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Matriz No. 2</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Estimación del Presupuesto Socio-Ambiental</w:t>
            </w:r>
          </w:p>
          <w:p w:rsidR="00807050" w:rsidRPr="00D21382" w:rsidRDefault="00807050" w:rsidP="00537D6B">
            <w:pPr>
              <w:jc w:val="center"/>
              <w:rPr>
                <w:rFonts w:ascii="Arial" w:hAnsi="Arial" w:cs="Arial"/>
                <w:b/>
                <w:sz w:val="20"/>
                <w:szCs w:val="20"/>
                <w:lang w:val="es-ES_tradnl"/>
              </w:rPr>
            </w:pPr>
          </w:p>
          <w:tbl>
            <w:tblPr>
              <w:tblW w:w="41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93"/>
              <w:gridCol w:w="992"/>
              <w:gridCol w:w="851"/>
            </w:tblGrid>
            <w:tr w:rsidR="00807050" w:rsidRPr="00D21382" w:rsidTr="00537D6B">
              <w:trPr>
                <w:cantSplit/>
                <w:trHeight w:val="359"/>
              </w:trPr>
              <w:tc>
                <w:tcPr>
                  <w:tcW w:w="1418" w:type="dxa"/>
                  <w:vMerge w:val="restart"/>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Categoría por Tipo de Proyecto</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(MARN)</w:t>
                  </w:r>
                </w:p>
              </w:tc>
              <w:tc>
                <w:tcPr>
                  <w:tcW w:w="2736" w:type="dxa"/>
                  <w:gridSpan w:val="3"/>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Sensibilidad con el Medio</w:t>
                  </w:r>
                </w:p>
              </w:tc>
            </w:tr>
            <w:tr w:rsidR="00807050" w:rsidRPr="00D21382" w:rsidTr="00537D6B">
              <w:trPr>
                <w:cantSplit/>
                <w:trHeight w:val="269"/>
              </w:trPr>
              <w:tc>
                <w:tcPr>
                  <w:tcW w:w="1418" w:type="dxa"/>
                  <w:vMerge/>
                </w:tcPr>
                <w:p w:rsidR="00807050" w:rsidRPr="00D21382" w:rsidRDefault="00807050" w:rsidP="00537D6B">
                  <w:pPr>
                    <w:jc w:val="center"/>
                    <w:rPr>
                      <w:rFonts w:ascii="Arial" w:hAnsi="Arial" w:cs="Arial"/>
                      <w:b/>
                      <w:sz w:val="16"/>
                      <w:szCs w:val="16"/>
                      <w:lang w:val="es-ES_tradnl"/>
                    </w:rPr>
                  </w:pPr>
                </w:p>
              </w:tc>
              <w:tc>
                <w:tcPr>
                  <w:tcW w:w="893" w:type="dxa"/>
                  <w:tcBorders>
                    <w:bottom w:val="nil"/>
                  </w:tcBorders>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Alta</w:t>
                  </w:r>
                </w:p>
              </w:tc>
              <w:tc>
                <w:tcPr>
                  <w:tcW w:w="992" w:type="dxa"/>
                  <w:tcBorders>
                    <w:bottom w:val="nil"/>
                  </w:tcBorders>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Moderada</w:t>
                  </w:r>
                </w:p>
              </w:tc>
              <w:tc>
                <w:tcPr>
                  <w:tcW w:w="851" w:type="dxa"/>
                  <w:tcBorders>
                    <w:bottom w:val="single" w:sz="4" w:space="0" w:color="auto"/>
                  </w:tcBorders>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Baja</w:t>
                  </w:r>
                </w:p>
              </w:tc>
            </w:tr>
            <w:tr w:rsidR="00807050" w:rsidRPr="00D21382" w:rsidTr="00537D6B">
              <w:trPr>
                <w:trHeight w:val="341"/>
              </w:trPr>
              <w:tc>
                <w:tcPr>
                  <w:tcW w:w="1418" w:type="dxa"/>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Grupo B: 2</w:t>
                  </w:r>
                </w:p>
              </w:tc>
              <w:tc>
                <w:tcPr>
                  <w:tcW w:w="893" w:type="dxa"/>
                  <w:tcBorders>
                    <w:bottom w:val="nil"/>
                  </w:tcBorders>
                  <w:shd w:val="pct37" w:color="auto" w:fill="FFFFFF"/>
                  <w:vAlign w:val="center"/>
                </w:tcPr>
                <w:p w:rsidR="00807050" w:rsidRPr="00D21382" w:rsidRDefault="00291F6C" w:rsidP="00537D6B">
                  <w:pPr>
                    <w:jc w:val="center"/>
                    <w:rPr>
                      <w:rFonts w:ascii="Arial" w:hAnsi="Arial" w:cs="Arial"/>
                      <w:b/>
                      <w:sz w:val="16"/>
                      <w:szCs w:val="16"/>
                      <w:lang w:val="es-ES_tradnl"/>
                    </w:rPr>
                  </w:pPr>
                  <w:r w:rsidRPr="00291F6C">
                    <w:rPr>
                      <w:b/>
                      <w:noProof/>
                      <w:sz w:val="20"/>
                      <w:szCs w:val="20"/>
                      <w:lang w:val="es-ES" w:eastAsia="es-ES"/>
                    </w:rPr>
                    <w:pict>
                      <v:oval id="_x0000_s1039" style="position:absolute;left:0;text-align:left;margin-left:30.25pt;margin-top:9.6pt;width:66.2pt;height:22.4pt;z-index:251677696;mso-position-horizontal-relative:text;mso-position-vertical-relative:text" filled="f" strokeweight="1.5pt"/>
                    </w:pict>
                  </w:r>
                  <w:r w:rsidR="00807050" w:rsidRPr="00D21382">
                    <w:rPr>
                      <w:rFonts w:ascii="Arial" w:hAnsi="Arial" w:cs="Arial"/>
                      <w:b/>
                      <w:sz w:val="16"/>
                      <w:szCs w:val="16"/>
                      <w:lang w:val="es-ES_tradnl"/>
                    </w:rPr>
                    <w:t>6%</w:t>
                  </w:r>
                </w:p>
              </w:tc>
              <w:tc>
                <w:tcPr>
                  <w:tcW w:w="992" w:type="dxa"/>
                  <w:tcBorders>
                    <w:bottom w:val="single" w:sz="4" w:space="0" w:color="auto"/>
                  </w:tcBorders>
                  <w:shd w:val="pct37"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4%</w:t>
                  </w:r>
                </w:p>
              </w:tc>
              <w:tc>
                <w:tcPr>
                  <w:tcW w:w="851" w:type="dxa"/>
                  <w:tcBorders>
                    <w:bottom w:val="single" w:sz="4" w:space="0" w:color="auto"/>
                  </w:tcBorders>
                  <w:shd w:val="pct20"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2%</w:t>
                  </w:r>
                </w:p>
              </w:tc>
            </w:tr>
            <w:tr w:rsidR="00807050" w:rsidRPr="00D21382" w:rsidTr="00537D6B">
              <w:trPr>
                <w:trHeight w:val="325"/>
              </w:trPr>
              <w:tc>
                <w:tcPr>
                  <w:tcW w:w="1418" w:type="dxa"/>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Grupo B: 1</w:t>
                  </w:r>
                </w:p>
              </w:tc>
              <w:tc>
                <w:tcPr>
                  <w:tcW w:w="893" w:type="dxa"/>
                  <w:tcBorders>
                    <w:top w:val="single" w:sz="4" w:space="0" w:color="auto"/>
                    <w:bottom w:val="single" w:sz="4" w:space="0" w:color="auto"/>
                  </w:tcBorders>
                  <w:shd w:val="pct37"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4%</w:t>
                  </w:r>
                </w:p>
              </w:tc>
              <w:tc>
                <w:tcPr>
                  <w:tcW w:w="992" w:type="dxa"/>
                  <w:tcBorders>
                    <w:top w:val="single" w:sz="4" w:space="0" w:color="auto"/>
                    <w:bottom w:val="single" w:sz="4" w:space="0" w:color="auto"/>
                  </w:tcBorders>
                  <w:shd w:val="pct20"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2%</w:t>
                  </w:r>
                </w:p>
              </w:tc>
              <w:tc>
                <w:tcPr>
                  <w:tcW w:w="851" w:type="dxa"/>
                  <w:tcBorders>
                    <w:top w:val="single" w:sz="4" w:space="0" w:color="auto"/>
                    <w:bottom w:val="single" w:sz="4" w:space="0" w:color="auto"/>
                  </w:tcBorders>
                  <w:shd w:val="clear" w:color="auto" w:fill="auto"/>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r>
            <w:tr w:rsidR="00807050" w:rsidRPr="00D21382" w:rsidTr="00537D6B">
              <w:trPr>
                <w:trHeight w:val="325"/>
              </w:trPr>
              <w:tc>
                <w:tcPr>
                  <w:tcW w:w="1418" w:type="dxa"/>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Grupo A: 0</w:t>
                  </w:r>
                </w:p>
              </w:tc>
              <w:tc>
                <w:tcPr>
                  <w:tcW w:w="893" w:type="dxa"/>
                  <w:tcBorders>
                    <w:top w:val="single" w:sz="4" w:space="0" w:color="auto"/>
                    <w:bottom w:val="single" w:sz="4" w:space="0" w:color="auto"/>
                  </w:tcBorders>
                  <w:shd w:val="pct20"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2%</w:t>
                  </w:r>
                </w:p>
              </w:tc>
              <w:tc>
                <w:tcPr>
                  <w:tcW w:w="992" w:type="dxa"/>
                  <w:tcBorders>
                    <w:top w:val="single" w:sz="4" w:space="0" w:color="auto"/>
                    <w:bottom w:val="single" w:sz="4" w:space="0" w:color="auto"/>
                  </w:tcBorders>
                  <w:shd w:val="clear" w:color="auto" w:fill="auto"/>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c>
                <w:tcPr>
                  <w:tcW w:w="851" w:type="dxa"/>
                  <w:tcBorders>
                    <w:top w:val="single" w:sz="4" w:space="0" w:color="auto"/>
                    <w:bottom w:val="single" w:sz="4" w:space="0" w:color="auto"/>
                  </w:tcBorders>
                  <w:shd w:val="clear" w:color="auto" w:fill="auto"/>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r>
          </w:tbl>
          <w:p w:rsidR="00807050" w:rsidRPr="00D21382" w:rsidRDefault="00807050" w:rsidP="00537D6B">
            <w:pPr>
              <w:rPr>
                <w:rFonts w:ascii="Arial" w:hAnsi="Arial" w:cs="Arial"/>
                <w:sz w:val="16"/>
                <w:lang w:val="es-ES_tradnl"/>
              </w:rPr>
            </w:pPr>
          </w:p>
        </w:tc>
      </w:tr>
    </w:tbl>
    <w:p w:rsidR="00807050" w:rsidRPr="00D21382" w:rsidRDefault="00807050" w:rsidP="00807050">
      <w:pPr>
        <w:rPr>
          <w:rFonts w:ascii="Arial" w:hAnsi="Arial" w:cs="Arial"/>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807050" w:rsidRPr="00D21382" w:rsidTr="00537D6B">
        <w:trPr>
          <w:cantSplit/>
          <w:trHeight w:val="80"/>
        </w:trPr>
        <w:tc>
          <w:tcPr>
            <w:tcW w:w="9214" w:type="dxa"/>
            <w:shd w:val="clear" w:color="auto" w:fill="F3F3F3"/>
          </w:tcPr>
          <w:p w:rsidR="00807050" w:rsidRPr="00D21382" w:rsidRDefault="00807050" w:rsidP="00537D6B">
            <w:pPr>
              <w:rPr>
                <w:rFonts w:ascii="Arial" w:hAnsi="Arial" w:cs="Arial"/>
                <w:b/>
                <w:sz w:val="20"/>
                <w:szCs w:val="20"/>
                <w:lang w:val="es-ES_tradnl"/>
              </w:rPr>
            </w:pPr>
            <w:r>
              <w:rPr>
                <w:rFonts w:ascii="Arial" w:hAnsi="Arial" w:cs="Arial"/>
                <w:b/>
                <w:sz w:val="20"/>
                <w:szCs w:val="20"/>
                <w:lang w:val="es-ES_tradnl"/>
              </w:rPr>
              <w:t>7</w:t>
            </w:r>
            <w:r w:rsidRPr="00D21382">
              <w:rPr>
                <w:rFonts w:ascii="Arial" w:hAnsi="Arial" w:cs="Arial"/>
                <w:b/>
                <w:sz w:val="20"/>
                <w:szCs w:val="20"/>
                <w:lang w:val="es-ES_tradnl"/>
              </w:rPr>
              <w:t xml:space="preserve">. </w:t>
            </w:r>
            <w:r>
              <w:rPr>
                <w:rFonts w:ascii="Arial" w:hAnsi="Arial" w:cs="Arial"/>
                <w:b/>
                <w:sz w:val="20"/>
                <w:szCs w:val="20"/>
                <w:lang w:val="es-ES_tradnl"/>
              </w:rPr>
              <w:t>Observaciones</w:t>
            </w:r>
          </w:p>
        </w:tc>
      </w:tr>
    </w:tbl>
    <w:tbl>
      <w:tblPr>
        <w:tblStyle w:val="TableGrid"/>
        <w:tblW w:w="9214" w:type="dxa"/>
        <w:tblInd w:w="108" w:type="dxa"/>
        <w:tblLook w:val="04A0"/>
      </w:tblPr>
      <w:tblGrid>
        <w:gridCol w:w="9214"/>
      </w:tblGrid>
      <w:tr w:rsidR="00807050" w:rsidRPr="004A39CE" w:rsidTr="00537D6B">
        <w:tc>
          <w:tcPr>
            <w:tcW w:w="9214" w:type="dxa"/>
          </w:tcPr>
          <w:p w:rsidR="004A39CE" w:rsidRPr="004A39CE" w:rsidRDefault="004A39CE" w:rsidP="00C61E65">
            <w:pPr>
              <w:pStyle w:val="ListParagraph"/>
              <w:numPr>
                <w:ilvl w:val="0"/>
                <w:numId w:val="61"/>
              </w:numPr>
              <w:ind w:left="176" w:hanging="176"/>
              <w:jc w:val="both"/>
              <w:rPr>
                <w:rFonts w:ascii="Arial" w:hAnsi="Arial" w:cs="Arial"/>
                <w:sz w:val="16"/>
                <w:szCs w:val="16"/>
                <w:lang w:val="es-ES"/>
              </w:rPr>
            </w:pPr>
            <w:r w:rsidRPr="004A39CE">
              <w:rPr>
                <w:rFonts w:ascii="Arial" w:hAnsi="Arial" w:cs="Arial"/>
                <w:sz w:val="16"/>
                <w:szCs w:val="16"/>
                <w:lang w:val="es-ES"/>
              </w:rPr>
              <w:t xml:space="preserve">La zona presenta una topografía ondulada. </w:t>
            </w:r>
          </w:p>
          <w:p w:rsidR="004A39CE" w:rsidRPr="004A39CE" w:rsidRDefault="004A39CE" w:rsidP="00C61E65">
            <w:pPr>
              <w:pStyle w:val="ListParagraph"/>
              <w:numPr>
                <w:ilvl w:val="0"/>
                <w:numId w:val="61"/>
              </w:numPr>
              <w:ind w:left="176" w:hanging="176"/>
              <w:jc w:val="both"/>
              <w:rPr>
                <w:rFonts w:ascii="Arial" w:hAnsi="Arial" w:cs="Arial"/>
                <w:sz w:val="16"/>
                <w:szCs w:val="16"/>
                <w:lang w:val="es-ES"/>
              </w:rPr>
            </w:pPr>
            <w:r w:rsidRPr="004A39CE">
              <w:rPr>
                <w:rFonts w:ascii="Arial" w:hAnsi="Arial" w:cs="Arial"/>
                <w:sz w:val="16"/>
                <w:szCs w:val="16"/>
                <w:lang w:val="es-ES"/>
              </w:rPr>
              <w:t xml:space="preserve">En la sección 4+800 la carretera cruza el Río Sapo, el mismo que según información del GGA el área de influencia del río y la parte alta de dicha cuenca, está en proceso de ser declarada como Área Protegida. </w:t>
            </w:r>
          </w:p>
          <w:p w:rsidR="004A39CE" w:rsidRPr="004A39CE" w:rsidRDefault="004A39CE" w:rsidP="00C61E65">
            <w:pPr>
              <w:pStyle w:val="ListParagraph"/>
              <w:numPr>
                <w:ilvl w:val="0"/>
                <w:numId w:val="61"/>
              </w:numPr>
              <w:ind w:left="176" w:hanging="176"/>
              <w:jc w:val="both"/>
              <w:rPr>
                <w:rFonts w:ascii="Arial" w:hAnsi="Arial" w:cs="Arial"/>
                <w:sz w:val="16"/>
                <w:szCs w:val="16"/>
                <w:lang w:val="es-ES"/>
              </w:rPr>
            </w:pPr>
            <w:r w:rsidRPr="004A39CE">
              <w:rPr>
                <w:rFonts w:ascii="Arial" w:hAnsi="Arial" w:cs="Arial"/>
                <w:sz w:val="16"/>
                <w:szCs w:val="16"/>
                <w:lang w:val="es-ES"/>
              </w:rPr>
              <w:t>No se espera que la ejecución de las obras afecte esta área</w:t>
            </w:r>
          </w:p>
          <w:p w:rsidR="00807050" w:rsidRPr="004A39CE" w:rsidRDefault="00807050" w:rsidP="004A39CE">
            <w:pPr>
              <w:ind w:left="176" w:hanging="176"/>
              <w:rPr>
                <w:rFonts w:ascii="Arial" w:hAnsi="Arial" w:cs="Arial"/>
                <w:sz w:val="16"/>
                <w:szCs w:val="16"/>
                <w:lang w:val="es-ES" w:eastAsia="en-US"/>
              </w:rPr>
            </w:pPr>
          </w:p>
          <w:p w:rsidR="00807050" w:rsidRDefault="00807050" w:rsidP="00537D6B">
            <w:pPr>
              <w:rPr>
                <w:rFonts w:ascii="Arial" w:hAnsi="Arial" w:cs="Arial"/>
                <w:sz w:val="20"/>
                <w:szCs w:val="20"/>
                <w:lang w:val="es-ES_tradnl" w:eastAsia="en-US"/>
              </w:rPr>
            </w:pPr>
          </w:p>
        </w:tc>
      </w:tr>
    </w:tbl>
    <w:p w:rsidR="00807050" w:rsidRDefault="00807050" w:rsidP="00807050">
      <w:pPr>
        <w:rPr>
          <w:rFonts w:ascii="Arial" w:hAnsi="Arial" w:cs="Arial"/>
          <w:sz w:val="20"/>
          <w:szCs w:val="20"/>
          <w:lang w:val="es-ES_tradnl"/>
        </w:rPr>
      </w:pPr>
    </w:p>
    <w:p w:rsidR="00807050" w:rsidRDefault="00807050" w:rsidP="00807050">
      <w:pPr>
        <w:rPr>
          <w:rFonts w:ascii="Arial" w:hAnsi="Arial" w:cs="Arial"/>
          <w:sz w:val="20"/>
          <w:szCs w:val="20"/>
          <w:lang w:val="es-ES_tradnl"/>
        </w:rPr>
      </w:pPr>
    </w:p>
    <w:p w:rsidR="005D0855" w:rsidRDefault="005D0855" w:rsidP="00807050">
      <w:pPr>
        <w:pStyle w:val="Heading3"/>
        <w:spacing w:before="0" w:after="0"/>
        <w:ind w:left="360"/>
        <w:jc w:val="center"/>
        <w:rPr>
          <w:b/>
          <w:sz w:val="22"/>
          <w:szCs w:val="22"/>
          <w:lang w:val="es-ES"/>
        </w:rPr>
      </w:pPr>
    </w:p>
    <w:p w:rsidR="004A39CE" w:rsidRDefault="004A39CE">
      <w:pPr>
        <w:rPr>
          <w:rFonts w:ascii="Arial" w:eastAsia="Times New Roman" w:hAnsi="Arial" w:cs="Arial"/>
          <w:b/>
          <w:bCs/>
          <w:sz w:val="22"/>
          <w:szCs w:val="22"/>
          <w:lang w:val="es-ES" w:eastAsia="en-US"/>
        </w:rPr>
      </w:pPr>
      <w:bookmarkStart w:id="118" w:name="_Toc293416121"/>
      <w:r>
        <w:rPr>
          <w:b/>
          <w:sz w:val="22"/>
          <w:szCs w:val="22"/>
          <w:lang w:val="es-ES"/>
        </w:rPr>
        <w:br w:type="page"/>
      </w:r>
    </w:p>
    <w:p w:rsidR="00807050" w:rsidRDefault="00807050" w:rsidP="00807050">
      <w:pPr>
        <w:pStyle w:val="Heading3"/>
        <w:spacing w:before="0" w:after="0"/>
        <w:ind w:left="360"/>
        <w:jc w:val="center"/>
        <w:rPr>
          <w:b/>
          <w:sz w:val="22"/>
          <w:szCs w:val="22"/>
          <w:lang w:val="es-ES"/>
        </w:rPr>
      </w:pPr>
      <w:r w:rsidRPr="009A35C4">
        <w:rPr>
          <w:b/>
          <w:sz w:val="22"/>
          <w:szCs w:val="22"/>
          <w:lang w:val="es-ES"/>
        </w:rPr>
        <w:lastRenderedPageBreak/>
        <w:t xml:space="preserve">Anexo </w:t>
      </w:r>
      <w:r>
        <w:rPr>
          <w:b/>
          <w:sz w:val="22"/>
          <w:szCs w:val="22"/>
          <w:lang w:val="es-ES"/>
        </w:rPr>
        <w:t>7</w:t>
      </w:r>
      <w:r w:rsidRPr="009A35C4">
        <w:rPr>
          <w:b/>
          <w:sz w:val="22"/>
          <w:szCs w:val="22"/>
          <w:lang w:val="es-ES"/>
        </w:rPr>
        <w:t xml:space="preserve">: </w:t>
      </w:r>
      <w:r>
        <w:rPr>
          <w:b/>
          <w:sz w:val="22"/>
          <w:szCs w:val="22"/>
          <w:lang w:val="es-ES"/>
        </w:rPr>
        <w:t>FSAAP Tramo CA07 (El Triunfo) – Sociedad</w:t>
      </w:r>
      <w:bookmarkEnd w:id="118"/>
      <w:r>
        <w:rPr>
          <w:b/>
          <w:sz w:val="22"/>
          <w:szCs w:val="22"/>
          <w:lang w:val="es-ES"/>
        </w:rPr>
        <w:t xml:space="preserve">  </w:t>
      </w:r>
    </w:p>
    <w:p w:rsidR="00807050" w:rsidRDefault="00807050" w:rsidP="00807050">
      <w:pPr>
        <w:rPr>
          <w:sz w:val="16"/>
          <w:szCs w:val="16"/>
          <w:lang w:val="es-ES"/>
        </w:rPr>
      </w:pPr>
    </w:p>
    <w:p w:rsidR="004A39CE" w:rsidRPr="004A39CE" w:rsidRDefault="004A39CE" w:rsidP="00807050">
      <w:pPr>
        <w:rPr>
          <w:sz w:val="16"/>
          <w:szCs w:val="16"/>
          <w:lang w:val="es-E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0"/>
        <w:gridCol w:w="3518"/>
        <w:gridCol w:w="2226"/>
      </w:tblGrid>
      <w:tr w:rsidR="00807050" w:rsidRPr="00D21382" w:rsidTr="00537D6B">
        <w:tc>
          <w:tcPr>
            <w:tcW w:w="3257" w:type="dxa"/>
            <w:tcBorders>
              <w:right w:val="nil"/>
            </w:tcBorders>
          </w:tcPr>
          <w:p w:rsidR="00807050" w:rsidRPr="00D21382" w:rsidRDefault="00807050" w:rsidP="00537D6B">
            <w:pPr>
              <w:rPr>
                <w:rFonts w:ascii="Arial" w:hAnsi="Arial" w:cs="Arial"/>
                <w:b/>
                <w:bCs/>
                <w:sz w:val="96"/>
                <w:szCs w:val="96"/>
                <w:lang w:val="es-ES_tradnl"/>
              </w:rPr>
            </w:pPr>
            <w:r w:rsidRPr="00D21382">
              <w:rPr>
                <w:rFonts w:ascii="Arial" w:hAnsi="Arial" w:cs="Arial"/>
                <w:b/>
                <w:bCs/>
                <w:sz w:val="96"/>
                <w:szCs w:val="96"/>
                <w:lang w:val="es-ES_tradnl"/>
              </w:rPr>
              <w:t>FSAAP</w:t>
            </w:r>
          </w:p>
        </w:tc>
        <w:tc>
          <w:tcPr>
            <w:tcW w:w="4256" w:type="dxa"/>
            <w:tcBorders>
              <w:left w:val="nil"/>
            </w:tcBorders>
          </w:tcPr>
          <w:p w:rsidR="00807050" w:rsidRPr="00D21382" w:rsidRDefault="00807050" w:rsidP="00537D6B">
            <w:pPr>
              <w:rPr>
                <w:rFonts w:ascii="Arial" w:hAnsi="Arial" w:cs="Arial"/>
                <w:b/>
                <w:bCs/>
                <w:lang w:val="es-ES_tradnl"/>
              </w:rPr>
            </w:pPr>
          </w:p>
          <w:p w:rsidR="00807050" w:rsidRPr="00D21382" w:rsidRDefault="00807050" w:rsidP="00537D6B">
            <w:pPr>
              <w:rPr>
                <w:rFonts w:ascii="Arial" w:hAnsi="Arial" w:cs="Arial"/>
                <w:b/>
                <w:bCs/>
                <w:sz w:val="12"/>
                <w:szCs w:val="12"/>
                <w:lang w:val="es-ES_tradnl"/>
              </w:rPr>
            </w:pPr>
          </w:p>
          <w:p w:rsidR="00807050" w:rsidRPr="00D21382" w:rsidRDefault="00807050" w:rsidP="00537D6B">
            <w:pPr>
              <w:rPr>
                <w:rFonts w:ascii="Arial" w:hAnsi="Arial" w:cs="Arial"/>
                <w:b/>
                <w:bCs/>
                <w:lang w:val="es-ES_tradnl"/>
              </w:rPr>
            </w:pPr>
            <w:r w:rsidRPr="00D21382">
              <w:rPr>
                <w:rFonts w:ascii="Arial" w:hAnsi="Arial" w:cs="Arial"/>
                <w:b/>
                <w:bCs/>
                <w:lang w:val="es-ES_tradnl"/>
              </w:rPr>
              <w:t xml:space="preserve">FICHA SOCIO-AMBIENTAL DE ANÁLISIS PRELIMINAR </w:t>
            </w:r>
          </w:p>
        </w:tc>
        <w:tc>
          <w:tcPr>
            <w:tcW w:w="1701" w:type="dxa"/>
          </w:tcPr>
          <w:p w:rsidR="00807050" w:rsidRPr="00D21382" w:rsidRDefault="00807050" w:rsidP="00537D6B">
            <w:pPr>
              <w:jc w:val="center"/>
              <w:rPr>
                <w:rFonts w:ascii="Arial" w:hAnsi="Arial" w:cs="Arial"/>
                <w:b/>
                <w:bCs/>
                <w:sz w:val="10"/>
                <w:szCs w:val="10"/>
                <w:lang w:val="es-ES_tradnl"/>
              </w:rPr>
            </w:pPr>
          </w:p>
          <w:p w:rsidR="00807050" w:rsidRPr="00D21382" w:rsidRDefault="00807050" w:rsidP="00537D6B">
            <w:pPr>
              <w:jc w:val="center"/>
              <w:rPr>
                <w:rFonts w:ascii="Arial" w:hAnsi="Arial" w:cs="Arial"/>
                <w:b/>
                <w:bCs/>
                <w:lang w:val="es-ES_tradnl"/>
              </w:rPr>
            </w:pPr>
            <w:r w:rsidRPr="00D21382">
              <w:rPr>
                <w:rFonts w:ascii="Arial" w:hAnsi="Arial" w:cs="Arial"/>
                <w:b/>
                <w:bCs/>
                <w:noProof/>
                <w:lang w:eastAsia="en-US"/>
              </w:rPr>
              <w:drawing>
                <wp:inline distT="0" distB="0" distL="0" distR="0">
                  <wp:extent cx="1247775" cy="609600"/>
                  <wp:effectExtent l="19050" t="0" r="9525" b="0"/>
                  <wp:docPr id="33" name="Imagen 8" descr="C:\Documents and Settings\MARCOS\Mis documentos\Documentos Trabajo MZ\1. Banco Mundial\1. Proyectos por País\Belice\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COS\Mis documentos\Documentos Trabajo MZ\1. Banco Mundial\1. Proyectos por País\Belice\Nueva imagen.jpg"/>
                          <pic:cNvPicPr>
                            <a:picLocks noChangeAspect="1" noChangeArrowheads="1"/>
                          </pic:cNvPicPr>
                        </pic:nvPicPr>
                        <pic:blipFill>
                          <a:blip r:embed="rId55" cstate="print"/>
                          <a:srcRect/>
                          <a:stretch>
                            <a:fillRect/>
                          </a:stretch>
                        </pic:blipFill>
                        <pic:spPr bwMode="auto">
                          <a:xfrm>
                            <a:off x="0" y="0"/>
                            <a:ext cx="1254888" cy="613075"/>
                          </a:xfrm>
                          <a:prstGeom prst="rect">
                            <a:avLst/>
                          </a:prstGeom>
                          <a:noFill/>
                          <a:ln w="9525">
                            <a:noFill/>
                            <a:miter lim="800000"/>
                            <a:headEnd/>
                            <a:tailEnd/>
                          </a:ln>
                        </pic:spPr>
                      </pic:pic>
                    </a:graphicData>
                  </a:graphic>
                </wp:inline>
              </w:drawing>
            </w:r>
          </w:p>
        </w:tc>
      </w:tr>
    </w:tbl>
    <w:p w:rsidR="00807050" w:rsidRPr="00214C82" w:rsidRDefault="00807050" w:rsidP="00807050">
      <w:pPr>
        <w:ind w:right="-360"/>
        <w:rPr>
          <w:b/>
          <w:sz w:val="22"/>
          <w:szCs w:val="22"/>
          <w:lang w:val="es-ES_tradnl"/>
        </w:rPr>
      </w:pPr>
    </w:p>
    <w:p w:rsidR="00807050" w:rsidRPr="00214C82" w:rsidRDefault="00807050" w:rsidP="00807050">
      <w:pPr>
        <w:ind w:right="-360"/>
        <w:rPr>
          <w:sz w:val="20"/>
          <w:szCs w:val="20"/>
          <w:lang w:val="es-ES_tradnl"/>
        </w:rPr>
      </w:pPr>
      <w:r w:rsidRPr="00214C82">
        <w:rPr>
          <w:b/>
          <w:sz w:val="20"/>
          <w:szCs w:val="20"/>
          <w:lang w:val="es-ES_tradnl"/>
        </w:rPr>
        <w:t xml:space="preserve">Nombre del Proyecto: </w:t>
      </w:r>
      <w:r w:rsidRPr="009A35C4">
        <w:rPr>
          <w:sz w:val="20"/>
          <w:szCs w:val="20"/>
          <w:lang w:val="es-ES_tradnl"/>
        </w:rPr>
        <w:t>Tramo</w:t>
      </w:r>
      <w:r>
        <w:rPr>
          <w:sz w:val="20"/>
          <w:szCs w:val="20"/>
          <w:lang w:val="es-ES_tradnl"/>
        </w:rPr>
        <w:t xml:space="preserve"> </w:t>
      </w:r>
      <w:r w:rsidR="005D0855">
        <w:rPr>
          <w:sz w:val="20"/>
          <w:szCs w:val="20"/>
          <w:lang w:val="es-ES_tradnl"/>
        </w:rPr>
        <w:t>CA07 (El Triunfo)</w:t>
      </w:r>
      <w:r>
        <w:rPr>
          <w:sz w:val="20"/>
          <w:szCs w:val="20"/>
          <w:lang w:val="es-ES_tradnl"/>
        </w:rPr>
        <w:t xml:space="preserve"> </w:t>
      </w:r>
      <w:r w:rsidR="005D0855">
        <w:rPr>
          <w:sz w:val="20"/>
          <w:szCs w:val="20"/>
          <w:lang w:val="es-ES_tradnl"/>
        </w:rPr>
        <w:t>–</w:t>
      </w:r>
      <w:r>
        <w:rPr>
          <w:sz w:val="20"/>
          <w:szCs w:val="20"/>
          <w:lang w:val="es-ES_tradnl"/>
        </w:rPr>
        <w:t xml:space="preserve"> </w:t>
      </w:r>
      <w:r w:rsidR="005D0855">
        <w:rPr>
          <w:sz w:val="20"/>
          <w:szCs w:val="20"/>
          <w:lang w:val="es-ES_tradnl"/>
        </w:rPr>
        <w:t xml:space="preserve">Sociedad </w:t>
      </w:r>
      <w:r>
        <w:rPr>
          <w:sz w:val="20"/>
          <w:szCs w:val="20"/>
          <w:lang w:val="es-ES_tradnl"/>
        </w:rPr>
        <w:tab/>
      </w:r>
      <w:r w:rsidR="005D0855">
        <w:rPr>
          <w:sz w:val="20"/>
          <w:szCs w:val="20"/>
          <w:lang w:val="es-ES_tradnl"/>
        </w:rPr>
        <w:t xml:space="preserve"> </w:t>
      </w:r>
      <w:r>
        <w:rPr>
          <w:sz w:val="20"/>
          <w:szCs w:val="20"/>
          <w:lang w:val="es-ES_tradnl"/>
        </w:rPr>
        <w:t xml:space="preserve"> </w:t>
      </w:r>
      <w:r w:rsidRPr="00214C82">
        <w:rPr>
          <w:sz w:val="20"/>
          <w:szCs w:val="20"/>
          <w:lang w:val="es-ES_tradnl"/>
        </w:rPr>
        <w:tab/>
      </w:r>
      <w:r>
        <w:rPr>
          <w:sz w:val="20"/>
          <w:szCs w:val="20"/>
          <w:lang w:val="es-ES_tradnl"/>
        </w:rPr>
        <w:tab/>
      </w:r>
      <w:r w:rsidRPr="00214C82">
        <w:rPr>
          <w:b/>
          <w:sz w:val="20"/>
          <w:szCs w:val="20"/>
          <w:lang w:val="es-ES_tradnl"/>
        </w:rPr>
        <w:t>Fecha</w:t>
      </w:r>
      <w:r w:rsidRPr="00214C82">
        <w:rPr>
          <w:b/>
          <w:sz w:val="20"/>
          <w:szCs w:val="20"/>
          <w:lang w:val="es-ES_tradnl"/>
        </w:rPr>
        <w:tab/>
        <w:t xml:space="preserve">: </w:t>
      </w:r>
      <w:r>
        <w:rPr>
          <w:sz w:val="20"/>
          <w:szCs w:val="20"/>
          <w:lang w:val="es-ES_tradnl"/>
        </w:rPr>
        <w:t>Abril, 2011</w:t>
      </w:r>
    </w:p>
    <w:p w:rsidR="00807050" w:rsidRPr="00214C82" w:rsidRDefault="00807050" w:rsidP="00807050">
      <w:pPr>
        <w:ind w:right="-540"/>
        <w:rPr>
          <w:sz w:val="20"/>
          <w:szCs w:val="20"/>
          <w:lang w:val="es-ES_tradnl"/>
        </w:rPr>
      </w:pPr>
      <w:r w:rsidRPr="00214C82">
        <w:rPr>
          <w:b/>
          <w:sz w:val="20"/>
          <w:szCs w:val="20"/>
          <w:lang w:val="es-ES_tradnl"/>
        </w:rPr>
        <w:t xml:space="preserve">Responsable Ambiental: </w:t>
      </w:r>
      <w:r>
        <w:rPr>
          <w:sz w:val="20"/>
          <w:szCs w:val="20"/>
          <w:lang w:val="es-ES_tradnl"/>
        </w:rPr>
        <w:t>Marco Zambrano</w:t>
      </w:r>
      <w:r>
        <w:rPr>
          <w:sz w:val="20"/>
          <w:szCs w:val="20"/>
          <w:lang w:val="es-ES_tradnl"/>
        </w:rPr>
        <w:tab/>
      </w:r>
      <w:r>
        <w:rPr>
          <w:sz w:val="20"/>
          <w:szCs w:val="20"/>
          <w:lang w:val="es-ES_tradnl"/>
        </w:rPr>
        <w:tab/>
      </w:r>
      <w:r>
        <w:rPr>
          <w:sz w:val="20"/>
          <w:szCs w:val="20"/>
          <w:lang w:val="es-ES_tradnl"/>
        </w:rPr>
        <w:tab/>
      </w:r>
      <w:r w:rsidRPr="00214C82">
        <w:rPr>
          <w:sz w:val="20"/>
          <w:szCs w:val="20"/>
          <w:lang w:val="es-ES_tradnl"/>
        </w:rPr>
        <w:t xml:space="preserve"> </w:t>
      </w:r>
      <w:r w:rsidRPr="00214C82">
        <w:rPr>
          <w:b/>
          <w:sz w:val="20"/>
          <w:szCs w:val="20"/>
          <w:lang w:val="es-ES_tradnl"/>
        </w:rPr>
        <w:tab/>
      </w:r>
      <w:r w:rsidRPr="00214C82">
        <w:rPr>
          <w:b/>
          <w:sz w:val="20"/>
          <w:szCs w:val="20"/>
          <w:lang w:val="es-ES_tradnl"/>
        </w:rPr>
        <w:tab/>
        <w:t>Firma</w:t>
      </w:r>
      <w:r w:rsidRPr="00214C82">
        <w:rPr>
          <w:b/>
          <w:sz w:val="20"/>
          <w:szCs w:val="20"/>
          <w:lang w:val="es-ES_tradnl"/>
        </w:rPr>
        <w:tab/>
        <w:t xml:space="preserve">: </w:t>
      </w:r>
      <w:r w:rsidRPr="00214C82">
        <w:rPr>
          <w:sz w:val="20"/>
          <w:szCs w:val="20"/>
          <w:lang w:val="es-ES_tradnl"/>
        </w:rPr>
        <w:t>__________________</w:t>
      </w:r>
    </w:p>
    <w:p w:rsidR="00807050" w:rsidRPr="00214C82" w:rsidRDefault="00807050" w:rsidP="00807050">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807050" w:rsidRPr="00D21382" w:rsidTr="00537D6B">
        <w:tc>
          <w:tcPr>
            <w:tcW w:w="9214" w:type="dxa"/>
            <w:gridSpan w:val="2"/>
            <w:shd w:val="pct5" w:color="auto" w:fill="FFFFFF"/>
          </w:tcPr>
          <w:p w:rsidR="00807050" w:rsidRPr="00D21382" w:rsidRDefault="00807050" w:rsidP="00537D6B">
            <w:pPr>
              <w:rPr>
                <w:rFonts w:ascii="Arial" w:hAnsi="Arial" w:cs="Arial"/>
                <w:sz w:val="20"/>
                <w:szCs w:val="20"/>
                <w:lang w:val="es-ES_tradnl"/>
              </w:rPr>
            </w:pPr>
            <w:r w:rsidRPr="00D21382">
              <w:rPr>
                <w:rFonts w:ascii="Arial" w:hAnsi="Arial" w:cs="Arial"/>
                <w:b/>
                <w:sz w:val="20"/>
                <w:szCs w:val="20"/>
                <w:lang w:val="es-ES_tradnl"/>
              </w:rPr>
              <w:t>1. Características del proyecto</w:t>
            </w:r>
          </w:p>
        </w:tc>
      </w:tr>
      <w:tr w:rsidR="00807050" w:rsidRPr="00D21382" w:rsidTr="00537D6B">
        <w:tc>
          <w:tcPr>
            <w:tcW w:w="4680" w:type="dxa"/>
          </w:tcPr>
          <w:p w:rsidR="00807050" w:rsidRDefault="00807050" w:rsidP="00537D6B">
            <w:pPr>
              <w:rPr>
                <w:rFonts w:ascii="Arial" w:hAnsi="Arial" w:cs="Arial"/>
                <w:b/>
                <w:sz w:val="16"/>
                <w:lang w:val="es-ES_tradnl"/>
              </w:rPr>
            </w:pPr>
          </w:p>
          <w:p w:rsidR="00807050" w:rsidRPr="00D21382" w:rsidRDefault="00807050" w:rsidP="00537D6B">
            <w:pPr>
              <w:rPr>
                <w:rFonts w:ascii="Arial" w:hAnsi="Arial" w:cs="Arial"/>
                <w:sz w:val="16"/>
                <w:lang w:val="es-ES_tradnl"/>
              </w:rPr>
            </w:pPr>
            <w:r w:rsidRPr="00D21382">
              <w:rPr>
                <w:rFonts w:ascii="Arial" w:hAnsi="Arial" w:cs="Arial"/>
                <w:b/>
                <w:sz w:val="16"/>
                <w:lang w:val="es-ES_tradnl"/>
              </w:rPr>
              <w:t>Objetivo General del proyecto:</w:t>
            </w:r>
            <w:r w:rsidRPr="00D21382">
              <w:rPr>
                <w:rFonts w:ascii="Arial" w:hAnsi="Arial" w:cs="Arial"/>
                <w:sz w:val="16"/>
                <w:lang w:val="es-ES_tradnl"/>
              </w:rPr>
              <w:t xml:space="preserve">   </w:t>
            </w:r>
          </w:p>
          <w:p w:rsidR="00807050" w:rsidRPr="00D21382" w:rsidRDefault="00807050" w:rsidP="00537D6B">
            <w:pPr>
              <w:rPr>
                <w:rFonts w:ascii="Arial" w:hAnsi="Arial" w:cs="Arial"/>
                <w:sz w:val="16"/>
                <w:lang w:val="es-ES_tradnl"/>
              </w:rPr>
            </w:pPr>
            <w:r>
              <w:rPr>
                <w:rFonts w:ascii="Arial" w:hAnsi="Arial" w:cs="Arial"/>
                <w:sz w:val="16"/>
                <w:lang w:val="es-ES_tradnl"/>
              </w:rPr>
              <w:t>Rehabilitación y mejoramiento progresivo del tramo</w:t>
            </w:r>
          </w:p>
          <w:p w:rsidR="00807050" w:rsidRPr="00D21382" w:rsidRDefault="00807050" w:rsidP="00537D6B">
            <w:pPr>
              <w:rPr>
                <w:rFonts w:ascii="Arial" w:hAnsi="Arial" w:cs="Arial"/>
                <w:sz w:val="16"/>
                <w:lang w:val="es-ES_tradnl"/>
              </w:rPr>
            </w:pPr>
          </w:p>
        </w:tc>
        <w:tc>
          <w:tcPr>
            <w:tcW w:w="4534" w:type="dxa"/>
          </w:tcPr>
          <w:p w:rsidR="00807050" w:rsidRDefault="00807050" w:rsidP="00537D6B">
            <w:pPr>
              <w:rPr>
                <w:rFonts w:ascii="Arial" w:hAnsi="Arial" w:cs="Arial"/>
                <w:b/>
                <w:sz w:val="16"/>
                <w:lang w:val="es-ES_tradnl"/>
              </w:rPr>
            </w:pPr>
          </w:p>
          <w:p w:rsidR="00807050" w:rsidRPr="00D21382" w:rsidRDefault="00807050" w:rsidP="00537D6B">
            <w:pPr>
              <w:rPr>
                <w:rFonts w:ascii="Arial" w:hAnsi="Arial" w:cs="Arial"/>
                <w:b/>
                <w:sz w:val="16"/>
                <w:lang w:val="es-ES_tradnl"/>
              </w:rPr>
            </w:pPr>
            <w:r w:rsidRPr="00D21382">
              <w:rPr>
                <w:rFonts w:ascii="Arial" w:hAnsi="Arial" w:cs="Arial"/>
                <w:b/>
                <w:sz w:val="16"/>
                <w:lang w:val="es-ES_tradnl"/>
              </w:rPr>
              <w:t>Objetivos específicos del proyecto:</w:t>
            </w:r>
          </w:p>
          <w:p w:rsidR="00807050" w:rsidRDefault="0080705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Mejoramiento de la superficie de rodadura</w:t>
            </w:r>
          </w:p>
          <w:p w:rsidR="00807050" w:rsidRDefault="0080705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Drenaje</w:t>
            </w:r>
          </w:p>
          <w:p w:rsidR="00807050" w:rsidRDefault="0080705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 xml:space="preserve">Señalización, </w:t>
            </w:r>
          </w:p>
          <w:p w:rsidR="00807050" w:rsidRPr="00D21382" w:rsidRDefault="0080705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Otros</w:t>
            </w:r>
          </w:p>
          <w:p w:rsidR="00807050" w:rsidRPr="00D21382" w:rsidRDefault="00807050" w:rsidP="00537D6B">
            <w:pPr>
              <w:rPr>
                <w:rFonts w:ascii="Arial" w:hAnsi="Arial" w:cs="Arial"/>
                <w:sz w:val="16"/>
                <w:lang w:val="es-ES_tradnl"/>
              </w:rPr>
            </w:pPr>
          </w:p>
        </w:tc>
      </w:tr>
    </w:tbl>
    <w:p w:rsidR="00807050" w:rsidRPr="00D21382" w:rsidRDefault="00807050" w:rsidP="00807050">
      <w:pPr>
        <w:ind w:left="720"/>
        <w:rPr>
          <w:rFonts w:ascii="Arial" w:hAnsi="Arial" w:cs="Arial"/>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7796"/>
      </w:tblGrid>
      <w:tr w:rsidR="00807050" w:rsidRPr="00A8646E" w:rsidTr="00537D6B">
        <w:tc>
          <w:tcPr>
            <w:tcW w:w="9214" w:type="dxa"/>
            <w:gridSpan w:val="2"/>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2</w:t>
            </w:r>
            <w:r w:rsidRPr="00D21382">
              <w:rPr>
                <w:rFonts w:ascii="Arial" w:hAnsi="Arial" w:cs="Arial"/>
                <w:b/>
                <w:sz w:val="20"/>
                <w:szCs w:val="20"/>
                <w:lang w:val="es-ES_tradnl"/>
              </w:rPr>
              <w:t xml:space="preserve">. Clasificación en función de las características de las obras </w:t>
            </w:r>
          </w:p>
        </w:tc>
      </w:tr>
      <w:tr w:rsidR="00807050" w:rsidRPr="00A8646E" w:rsidTr="00537D6B">
        <w:trPr>
          <w:trHeight w:val="1425"/>
        </w:trPr>
        <w:tc>
          <w:tcPr>
            <w:tcW w:w="1418" w:type="dxa"/>
            <w:tcBorders>
              <w:right w:val="nil"/>
            </w:tcBorders>
          </w:tcPr>
          <w:p w:rsidR="00807050" w:rsidRPr="00214C82" w:rsidRDefault="00807050" w:rsidP="00537D6B">
            <w:pPr>
              <w:rPr>
                <w:sz w:val="16"/>
                <w:lang w:val="es-ES_tradnl"/>
              </w:rPr>
            </w:pPr>
          </w:p>
          <w:p w:rsidR="00807050" w:rsidRDefault="00807050" w:rsidP="00C61E65">
            <w:pPr>
              <w:pStyle w:val="ListParagraph"/>
              <w:numPr>
                <w:ilvl w:val="0"/>
                <w:numId w:val="43"/>
              </w:numPr>
              <w:ind w:left="356" w:hanging="284"/>
              <w:rPr>
                <w:b/>
                <w:sz w:val="16"/>
                <w:lang w:val="es-ES_tradnl"/>
              </w:rPr>
            </w:pPr>
            <w:r w:rsidRPr="005568E2">
              <w:rPr>
                <w:b/>
                <w:sz w:val="16"/>
                <w:lang w:val="es-ES_tradnl"/>
              </w:rPr>
              <w:t>GRUPO A</w:t>
            </w:r>
          </w:p>
          <w:p w:rsidR="00807050" w:rsidRDefault="00807050" w:rsidP="00537D6B">
            <w:pPr>
              <w:rPr>
                <w:b/>
                <w:sz w:val="16"/>
                <w:szCs w:val="16"/>
                <w:u w:val="single"/>
                <w:lang w:val="es-ES_tradnl"/>
              </w:rPr>
            </w:pPr>
          </w:p>
          <w:p w:rsidR="00807050" w:rsidRDefault="00807050" w:rsidP="00537D6B">
            <w:pPr>
              <w:rPr>
                <w:b/>
                <w:sz w:val="16"/>
                <w:szCs w:val="16"/>
                <w:u w:val="single"/>
                <w:lang w:val="es-ES_tradnl"/>
              </w:rPr>
            </w:pPr>
          </w:p>
          <w:p w:rsidR="00807050" w:rsidRDefault="00807050" w:rsidP="00537D6B">
            <w:pPr>
              <w:rPr>
                <w:b/>
                <w:sz w:val="16"/>
                <w:szCs w:val="16"/>
                <w:u w:val="single"/>
                <w:lang w:val="es-ES_tradnl"/>
              </w:rPr>
            </w:pPr>
          </w:p>
          <w:p w:rsidR="00807050" w:rsidRDefault="00807050" w:rsidP="00537D6B">
            <w:pPr>
              <w:rPr>
                <w:b/>
                <w:sz w:val="16"/>
                <w:szCs w:val="16"/>
                <w:u w:val="single"/>
                <w:lang w:val="es-ES_tradnl"/>
              </w:rPr>
            </w:pPr>
          </w:p>
          <w:p w:rsidR="00807050" w:rsidRPr="005568E2" w:rsidRDefault="00807050" w:rsidP="00537D6B">
            <w:pPr>
              <w:rPr>
                <w:b/>
                <w:sz w:val="16"/>
                <w:szCs w:val="16"/>
                <w:u w:val="single"/>
                <w:lang w:val="es-ES_tradnl"/>
              </w:rPr>
            </w:pPr>
          </w:p>
          <w:p w:rsidR="00807050" w:rsidRDefault="00807050" w:rsidP="00C61E65">
            <w:pPr>
              <w:pStyle w:val="ListParagraph"/>
              <w:numPr>
                <w:ilvl w:val="0"/>
                <w:numId w:val="48"/>
              </w:numPr>
              <w:ind w:left="356" w:hanging="284"/>
              <w:rPr>
                <w:b/>
                <w:sz w:val="16"/>
                <w:lang w:val="es-ES_tradnl"/>
              </w:rPr>
            </w:pPr>
            <w:r w:rsidRPr="005568E2">
              <w:rPr>
                <w:b/>
                <w:sz w:val="16"/>
                <w:lang w:val="es-ES_tradnl"/>
              </w:rPr>
              <w:t xml:space="preserve">GRUPO </w:t>
            </w:r>
            <w:r>
              <w:rPr>
                <w:b/>
                <w:sz w:val="16"/>
                <w:lang w:val="es-ES_tradnl"/>
              </w:rPr>
              <w:t>B1</w:t>
            </w:r>
          </w:p>
          <w:p w:rsidR="00807050" w:rsidRPr="006976C7" w:rsidRDefault="00807050" w:rsidP="00537D6B">
            <w:pPr>
              <w:pStyle w:val="ListParagraph"/>
              <w:rPr>
                <w:b/>
                <w:sz w:val="16"/>
                <w:lang w:val="es-ES_tradnl"/>
              </w:rPr>
            </w:pPr>
          </w:p>
          <w:p w:rsidR="00807050" w:rsidRPr="00214C82" w:rsidRDefault="00807050" w:rsidP="00537D6B">
            <w:pPr>
              <w:rPr>
                <w:sz w:val="16"/>
                <w:lang w:val="es-ES_tradnl"/>
              </w:rPr>
            </w:pPr>
          </w:p>
          <w:p w:rsidR="00807050" w:rsidRPr="005568E2" w:rsidRDefault="00807050" w:rsidP="00C61E65">
            <w:pPr>
              <w:pStyle w:val="ListParagraph"/>
              <w:numPr>
                <w:ilvl w:val="0"/>
                <w:numId w:val="33"/>
              </w:numPr>
              <w:ind w:left="356" w:hanging="284"/>
              <w:rPr>
                <w:b/>
                <w:sz w:val="16"/>
                <w:lang w:val="es-ES_tradnl"/>
              </w:rPr>
            </w:pPr>
            <w:r w:rsidRPr="005568E2">
              <w:rPr>
                <w:b/>
                <w:sz w:val="16"/>
                <w:lang w:val="es-ES_tradnl"/>
              </w:rPr>
              <w:t xml:space="preserve">GRUPO </w:t>
            </w:r>
            <w:r>
              <w:rPr>
                <w:b/>
                <w:sz w:val="16"/>
                <w:lang w:val="es-ES_tradnl"/>
              </w:rPr>
              <w:t>B2</w:t>
            </w:r>
          </w:p>
          <w:p w:rsidR="00807050" w:rsidRPr="006976C7" w:rsidRDefault="00807050" w:rsidP="00537D6B">
            <w:pPr>
              <w:jc w:val="both"/>
              <w:rPr>
                <w:sz w:val="16"/>
                <w:lang w:val="es-ES_tradnl"/>
              </w:rPr>
            </w:pPr>
          </w:p>
        </w:tc>
        <w:tc>
          <w:tcPr>
            <w:tcW w:w="7796" w:type="dxa"/>
            <w:tcBorders>
              <w:left w:val="nil"/>
            </w:tcBorders>
          </w:tcPr>
          <w:p w:rsidR="00807050" w:rsidRPr="005568E2" w:rsidRDefault="00807050" w:rsidP="00537D6B">
            <w:pPr>
              <w:pStyle w:val="ListParagraph"/>
              <w:ind w:left="356"/>
              <w:rPr>
                <w:b/>
                <w:sz w:val="16"/>
                <w:lang w:val="es-ES_tradnl"/>
              </w:rPr>
            </w:pPr>
          </w:p>
          <w:p w:rsidR="00807050" w:rsidRPr="005568E2" w:rsidRDefault="0080705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Proyectos viales de mantenimiento rutinario y periódico</w:t>
            </w:r>
          </w:p>
          <w:p w:rsidR="00807050" w:rsidRDefault="0080705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Construcción de islas para parada de buses; Construcción de retornos;</w:t>
            </w:r>
          </w:p>
          <w:p w:rsidR="00807050" w:rsidRDefault="0080705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Obras de mitigación de taludes, con longitudes no mayores de 50 m y altura de 3 m</w:t>
            </w:r>
            <w:r>
              <w:rPr>
                <w:rFonts w:ascii="Arial" w:hAnsi="Arial" w:cs="Arial"/>
                <w:sz w:val="16"/>
                <w:szCs w:val="16"/>
                <w:lang w:val="es-ES_tradnl"/>
              </w:rPr>
              <w:t>;</w:t>
            </w:r>
          </w:p>
          <w:p w:rsidR="00807050" w:rsidRPr="005568E2" w:rsidRDefault="0080705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Obras de conformación y estabilización de taludes no mayores de 100 m2;</w:t>
            </w:r>
          </w:p>
          <w:p w:rsidR="00807050" w:rsidRPr="005568E2" w:rsidRDefault="00807050" w:rsidP="00C61E65">
            <w:pPr>
              <w:pStyle w:val="ListParagraph"/>
              <w:numPr>
                <w:ilvl w:val="0"/>
                <w:numId w:val="40"/>
              </w:numPr>
              <w:ind w:left="355" w:hanging="283"/>
              <w:jc w:val="both"/>
              <w:rPr>
                <w:rFonts w:ascii="Arial" w:hAnsi="Arial" w:cs="Arial"/>
                <w:sz w:val="16"/>
                <w:szCs w:val="16"/>
                <w:lang w:val="es-ES_tradnl"/>
              </w:rPr>
            </w:pPr>
            <w:r w:rsidRPr="005568E2">
              <w:rPr>
                <w:rFonts w:ascii="Arial" w:hAnsi="Arial" w:cs="Arial"/>
                <w:sz w:val="16"/>
                <w:szCs w:val="16"/>
                <w:lang w:val="es-ES_tradnl"/>
              </w:rPr>
              <w:t xml:space="preserve">Mejoramiento de caminos rurales, que no incluyan apertura, ampliación, ni modificación en el trazo.  </w:t>
            </w:r>
          </w:p>
          <w:p w:rsidR="00807050" w:rsidRDefault="00807050" w:rsidP="00537D6B">
            <w:pPr>
              <w:pStyle w:val="ListParagraph"/>
              <w:ind w:left="355" w:hanging="283"/>
              <w:jc w:val="both"/>
              <w:rPr>
                <w:rFonts w:ascii="Arial" w:hAnsi="Arial" w:cs="Arial"/>
                <w:sz w:val="16"/>
                <w:szCs w:val="16"/>
                <w:lang w:val="es-ES_tradnl"/>
              </w:rPr>
            </w:pPr>
          </w:p>
          <w:p w:rsidR="00807050" w:rsidRPr="005568E2" w:rsidRDefault="00807050" w:rsidP="00C61E65">
            <w:pPr>
              <w:pStyle w:val="ListParagraph"/>
              <w:numPr>
                <w:ilvl w:val="0"/>
                <w:numId w:val="49"/>
              </w:numPr>
              <w:tabs>
                <w:tab w:val="clear" w:pos="720"/>
                <w:tab w:val="num" w:pos="355"/>
              </w:tabs>
              <w:ind w:left="355" w:hanging="283"/>
              <w:jc w:val="both"/>
              <w:rPr>
                <w:rFonts w:ascii="Arial" w:hAnsi="Arial" w:cs="Arial"/>
                <w:sz w:val="16"/>
                <w:szCs w:val="16"/>
                <w:lang w:val="es-ES_tradnl"/>
              </w:rPr>
            </w:pPr>
            <w:r>
              <w:rPr>
                <w:rFonts w:ascii="Arial" w:hAnsi="Arial" w:cs="Arial"/>
                <w:sz w:val="16"/>
                <w:szCs w:val="16"/>
                <w:lang w:val="es-ES_tradnl"/>
              </w:rPr>
              <w:t>Las intervenciones se realizan sobre la vía ya construida;</w:t>
            </w:r>
          </w:p>
          <w:p w:rsidR="00807050" w:rsidRDefault="00807050" w:rsidP="00C61E65">
            <w:pPr>
              <w:pStyle w:val="ListParagraph"/>
              <w:numPr>
                <w:ilvl w:val="0"/>
                <w:numId w:val="49"/>
              </w:numPr>
              <w:tabs>
                <w:tab w:val="clear" w:pos="720"/>
                <w:tab w:val="num" w:pos="355"/>
              </w:tabs>
              <w:ind w:left="355" w:hanging="283"/>
              <w:jc w:val="both"/>
              <w:rPr>
                <w:rFonts w:ascii="Arial" w:hAnsi="Arial" w:cs="Arial"/>
                <w:sz w:val="16"/>
                <w:szCs w:val="16"/>
                <w:lang w:val="es-ES_tradnl"/>
              </w:rPr>
            </w:pPr>
            <w:r>
              <w:rPr>
                <w:rFonts w:ascii="Arial" w:hAnsi="Arial" w:cs="Arial"/>
                <w:sz w:val="16"/>
                <w:szCs w:val="16"/>
                <w:lang w:val="es-ES_tradnl"/>
              </w:rPr>
              <w:t>Incluye mejoras geométricas para sección puntual. Volumen material de desalojo menor 20.000 m3</w:t>
            </w:r>
            <w:r w:rsidRPr="005568E2">
              <w:rPr>
                <w:rFonts w:ascii="Arial" w:hAnsi="Arial" w:cs="Arial"/>
                <w:sz w:val="16"/>
                <w:szCs w:val="16"/>
                <w:lang w:val="es-ES_tradnl"/>
              </w:rPr>
              <w:t xml:space="preserve">. </w:t>
            </w:r>
          </w:p>
          <w:p w:rsidR="00807050" w:rsidRPr="006976C7" w:rsidRDefault="00807050" w:rsidP="00537D6B">
            <w:pPr>
              <w:ind w:left="355" w:hanging="283"/>
              <w:jc w:val="both"/>
              <w:rPr>
                <w:rFonts w:ascii="Arial" w:hAnsi="Arial" w:cs="Arial"/>
                <w:sz w:val="16"/>
                <w:szCs w:val="16"/>
                <w:lang w:val="es-ES_tradnl"/>
              </w:rPr>
            </w:pPr>
            <w:r w:rsidRPr="006976C7">
              <w:rPr>
                <w:rFonts w:ascii="Arial" w:hAnsi="Arial" w:cs="Arial"/>
                <w:sz w:val="16"/>
                <w:szCs w:val="16"/>
                <w:lang w:val="es-ES_tradnl"/>
              </w:rPr>
              <w:t xml:space="preserve"> </w:t>
            </w:r>
          </w:p>
          <w:p w:rsidR="00807050" w:rsidRPr="00747613" w:rsidRDefault="00807050" w:rsidP="00C61E65">
            <w:pPr>
              <w:pStyle w:val="ListParagraph"/>
              <w:numPr>
                <w:ilvl w:val="0"/>
                <w:numId w:val="35"/>
              </w:numPr>
              <w:tabs>
                <w:tab w:val="clear" w:pos="720"/>
              </w:tabs>
              <w:ind w:left="355" w:hanging="283"/>
              <w:jc w:val="both"/>
              <w:rPr>
                <w:rFonts w:ascii="Arial" w:hAnsi="Arial" w:cs="Arial"/>
                <w:sz w:val="16"/>
                <w:szCs w:val="16"/>
                <w:lang w:val="es-ES_tradnl"/>
              </w:rPr>
            </w:pPr>
            <w:r>
              <w:rPr>
                <w:rFonts w:ascii="Arial" w:hAnsi="Arial" w:cs="Arial"/>
                <w:sz w:val="16"/>
                <w:szCs w:val="16"/>
                <w:lang w:val="es-ES_tradnl"/>
              </w:rPr>
              <w:t>I</w:t>
            </w:r>
            <w:r w:rsidRPr="00747613">
              <w:rPr>
                <w:rFonts w:ascii="Arial" w:hAnsi="Arial" w:cs="Arial"/>
                <w:sz w:val="16"/>
                <w:szCs w:val="16"/>
                <w:lang w:val="es-ES_tradnl"/>
              </w:rPr>
              <w:t>ncluye modificaci</w:t>
            </w:r>
            <w:r>
              <w:rPr>
                <w:rFonts w:ascii="Arial" w:hAnsi="Arial" w:cs="Arial"/>
                <w:sz w:val="16"/>
                <w:szCs w:val="16"/>
                <w:lang w:val="es-ES_tradnl"/>
              </w:rPr>
              <w:t xml:space="preserve">ón </w:t>
            </w:r>
            <w:r w:rsidRPr="00747613">
              <w:rPr>
                <w:rFonts w:ascii="Arial" w:hAnsi="Arial" w:cs="Arial"/>
                <w:sz w:val="16"/>
                <w:szCs w:val="16"/>
                <w:lang w:val="es-ES_tradnl"/>
              </w:rPr>
              <w:t>y mejora geométrica de la vía que desplaza la ubicación del trazo existente, generando considerables movimiento de volúmenes de tierra (más de 20.000 m3);</w:t>
            </w:r>
          </w:p>
          <w:p w:rsidR="00807050" w:rsidRPr="00747613" w:rsidRDefault="00807050" w:rsidP="00C61E65">
            <w:pPr>
              <w:pStyle w:val="ListParagraph"/>
              <w:numPr>
                <w:ilvl w:val="0"/>
                <w:numId w:val="35"/>
              </w:numPr>
              <w:tabs>
                <w:tab w:val="clear" w:pos="720"/>
              </w:tabs>
              <w:ind w:left="355" w:hanging="283"/>
              <w:jc w:val="both"/>
              <w:rPr>
                <w:rFonts w:ascii="Arial" w:hAnsi="Arial" w:cs="Arial"/>
                <w:sz w:val="16"/>
                <w:szCs w:val="16"/>
                <w:lang w:val="es-ES_tradnl"/>
              </w:rPr>
            </w:pPr>
            <w:r>
              <w:rPr>
                <w:rFonts w:ascii="Arial" w:hAnsi="Arial" w:cs="Arial"/>
                <w:sz w:val="16"/>
                <w:szCs w:val="16"/>
                <w:lang w:val="es-ES_tradnl"/>
              </w:rPr>
              <w:t>R</w:t>
            </w:r>
            <w:r w:rsidRPr="00747613">
              <w:rPr>
                <w:rFonts w:ascii="Arial" w:hAnsi="Arial" w:cs="Arial"/>
                <w:sz w:val="16"/>
                <w:szCs w:val="16"/>
                <w:lang w:val="es-ES_tradnl"/>
              </w:rPr>
              <w:t xml:space="preserve">equiere de remoción de vegetación, uso de explosivos, cortes y rellenos, y </w:t>
            </w:r>
            <w:r>
              <w:rPr>
                <w:rFonts w:ascii="Arial" w:hAnsi="Arial" w:cs="Arial"/>
                <w:sz w:val="16"/>
                <w:szCs w:val="16"/>
                <w:lang w:val="es-ES_tradnl"/>
              </w:rPr>
              <w:t>reasentamiento</w:t>
            </w:r>
            <w:r w:rsidRPr="00747613">
              <w:rPr>
                <w:rFonts w:ascii="Arial" w:hAnsi="Arial" w:cs="Arial"/>
                <w:sz w:val="16"/>
                <w:szCs w:val="16"/>
                <w:lang w:val="es-ES_tradnl"/>
              </w:rPr>
              <w:t>;</w:t>
            </w:r>
          </w:p>
          <w:p w:rsidR="00807050" w:rsidRPr="00747613" w:rsidRDefault="00807050" w:rsidP="00C61E65">
            <w:pPr>
              <w:pStyle w:val="ListParagraph"/>
              <w:numPr>
                <w:ilvl w:val="0"/>
                <w:numId w:val="35"/>
              </w:numPr>
              <w:tabs>
                <w:tab w:val="clear" w:pos="720"/>
              </w:tabs>
              <w:ind w:left="355" w:hanging="283"/>
              <w:jc w:val="both"/>
              <w:rPr>
                <w:rFonts w:ascii="Arial" w:hAnsi="Arial" w:cs="Arial"/>
                <w:sz w:val="16"/>
                <w:szCs w:val="16"/>
                <w:lang w:val="es-ES_tradnl"/>
              </w:rPr>
            </w:pPr>
            <w:r w:rsidRPr="00747613">
              <w:rPr>
                <w:rFonts w:ascii="Arial" w:hAnsi="Arial" w:cs="Arial"/>
                <w:sz w:val="16"/>
                <w:szCs w:val="16"/>
                <w:lang w:val="es-ES_tradnl"/>
              </w:rPr>
              <w:t>Requiere bancos de préstamo y sitios de depósitos de material que se localizan fuera del área del proyecto, por lo que es necesario contar con las autorizaciones ambientales correspondientes; y</w:t>
            </w:r>
          </w:p>
          <w:p w:rsidR="00807050" w:rsidRPr="00747613" w:rsidRDefault="00807050" w:rsidP="00C61E65">
            <w:pPr>
              <w:pStyle w:val="ListParagraph"/>
              <w:numPr>
                <w:ilvl w:val="0"/>
                <w:numId w:val="35"/>
              </w:numPr>
              <w:tabs>
                <w:tab w:val="clear" w:pos="720"/>
              </w:tabs>
              <w:ind w:left="355" w:hanging="283"/>
              <w:jc w:val="both"/>
              <w:rPr>
                <w:rFonts w:ascii="Arial" w:hAnsi="Arial" w:cs="Arial"/>
                <w:sz w:val="16"/>
                <w:szCs w:val="16"/>
                <w:lang w:val="es-ES_tradnl"/>
              </w:rPr>
            </w:pPr>
            <w:r w:rsidRPr="00747613">
              <w:rPr>
                <w:rFonts w:ascii="Arial" w:hAnsi="Arial" w:cs="Arial"/>
                <w:sz w:val="16"/>
                <w:szCs w:val="16"/>
                <w:lang w:val="es-ES_tradnl"/>
              </w:rPr>
              <w:t>Las intervenciones requieren de infraestructura vial adicional.</w:t>
            </w:r>
          </w:p>
          <w:p w:rsidR="00807050" w:rsidRPr="00214C82" w:rsidRDefault="00807050" w:rsidP="00537D6B">
            <w:pPr>
              <w:rPr>
                <w:sz w:val="16"/>
                <w:lang w:val="es-ES_tradnl"/>
              </w:rPr>
            </w:pPr>
          </w:p>
        </w:tc>
      </w:tr>
    </w:tbl>
    <w:p w:rsidR="00807050" w:rsidRDefault="00807050" w:rsidP="00807050">
      <w:pPr>
        <w:ind w:left="720"/>
        <w:rPr>
          <w:rFonts w:ascii="Arial" w:hAnsi="Arial"/>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807050" w:rsidRPr="00A8646E" w:rsidTr="00537D6B">
        <w:tc>
          <w:tcPr>
            <w:tcW w:w="9214" w:type="dxa"/>
            <w:gridSpan w:val="3"/>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3</w:t>
            </w:r>
            <w:r w:rsidRPr="00D21382">
              <w:rPr>
                <w:rFonts w:ascii="Arial" w:hAnsi="Arial" w:cs="Arial"/>
                <w:b/>
                <w:sz w:val="20"/>
                <w:szCs w:val="20"/>
                <w:lang w:val="es-ES_tradnl"/>
              </w:rPr>
              <w:t>. Clasificación en función de la Sensibilidad del Medio natural y sociocultural</w:t>
            </w:r>
          </w:p>
        </w:tc>
      </w:tr>
      <w:tr w:rsidR="00807050" w:rsidRPr="00D21382" w:rsidTr="00537D6B">
        <w:tc>
          <w:tcPr>
            <w:tcW w:w="3119" w:type="dxa"/>
          </w:tcPr>
          <w:p w:rsidR="00807050" w:rsidRPr="00D21382" w:rsidRDefault="00807050" w:rsidP="00537D6B">
            <w:pPr>
              <w:jc w:val="center"/>
              <w:rPr>
                <w:rFonts w:ascii="Arial" w:hAnsi="Arial" w:cs="Arial"/>
                <w:b/>
                <w:sz w:val="20"/>
                <w:szCs w:val="20"/>
                <w:lang w:val="es-ES_tradnl"/>
              </w:rPr>
            </w:pPr>
            <w:r w:rsidRPr="00D21382">
              <w:rPr>
                <w:rFonts w:ascii="Arial" w:hAnsi="Arial" w:cs="Arial"/>
                <w:b/>
                <w:sz w:val="20"/>
                <w:szCs w:val="20"/>
                <w:lang w:val="es-ES_tradnl"/>
              </w:rPr>
              <w:t>Alta</w:t>
            </w:r>
          </w:p>
        </w:tc>
        <w:tc>
          <w:tcPr>
            <w:tcW w:w="2997" w:type="dxa"/>
          </w:tcPr>
          <w:p w:rsidR="00807050" w:rsidRPr="00D21382" w:rsidRDefault="00807050" w:rsidP="00537D6B">
            <w:pPr>
              <w:jc w:val="center"/>
              <w:rPr>
                <w:rFonts w:ascii="Arial" w:hAnsi="Arial" w:cs="Arial"/>
                <w:b/>
                <w:sz w:val="20"/>
                <w:szCs w:val="20"/>
                <w:lang w:val="es-ES_tradnl"/>
              </w:rPr>
            </w:pPr>
            <w:r w:rsidRPr="00D21382">
              <w:rPr>
                <w:rFonts w:ascii="Arial" w:hAnsi="Arial" w:cs="Arial"/>
                <w:b/>
                <w:sz w:val="20"/>
                <w:szCs w:val="20"/>
                <w:lang w:val="es-ES_tradnl"/>
              </w:rPr>
              <w:t>Moderada</w:t>
            </w:r>
          </w:p>
        </w:tc>
        <w:tc>
          <w:tcPr>
            <w:tcW w:w="3098" w:type="dxa"/>
          </w:tcPr>
          <w:p w:rsidR="00807050" w:rsidRPr="00D21382" w:rsidRDefault="00807050" w:rsidP="00537D6B">
            <w:pPr>
              <w:jc w:val="center"/>
              <w:rPr>
                <w:rFonts w:ascii="Arial" w:hAnsi="Arial" w:cs="Arial"/>
                <w:b/>
                <w:sz w:val="20"/>
                <w:szCs w:val="20"/>
                <w:lang w:val="es-ES_tradnl"/>
              </w:rPr>
            </w:pPr>
            <w:r w:rsidRPr="00D21382">
              <w:rPr>
                <w:rFonts w:ascii="Arial" w:hAnsi="Arial" w:cs="Arial"/>
                <w:b/>
                <w:sz w:val="20"/>
                <w:szCs w:val="20"/>
                <w:lang w:val="es-ES_tradnl"/>
              </w:rPr>
              <w:t>Baja</w:t>
            </w:r>
          </w:p>
        </w:tc>
      </w:tr>
      <w:tr w:rsidR="00807050" w:rsidRPr="00A8646E" w:rsidTr="00537D6B">
        <w:tc>
          <w:tcPr>
            <w:tcW w:w="3119" w:type="dxa"/>
          </w:tcPr>
          <w:p w:rsidR="00807050" w:rsidRPr="009C7325" w:rsidRDefault="00807050" w:rsidP="00537D6B">
            <w:pPr>
              <w:tabs>
                <w:tab w:val="left" w:pos="-1661"/>
                <w:tab w:val="left" w:pos="-1061"/>
                <w:tab w:val="left" w:pos="-178"/>
                <w:tab w:val="left" w:pos="8299"/>
                <w:tab w:val="left" w:pos="9019"/>
              </w:tabs>
              <w:rPr>
                <w:rFonts w:ascii="Arial" w:hAnsi="Arial" w:cs="Arial"/>
                <w:sz w:val="10"/>
                <w:szCs w:val="10"/>
                <w:lang w:val="es-ES"/>
              </w:rPr>
            </w:pP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Cruza un Área Protegida o Parque Nacional (MARN)</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Cruza un área sensible desde el punto de vista ambiental (bosques primarios, humedales, otros) </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Topografía montañosa (&gt;35% pendiente) cuando se </w:t>
            </w:r>
            <w:r>
              <w:rPr>
                <w:rFonts w:ascii="Arial" w:hAnsi="Arial" w:cs="Arial"/>
                <w:sz w:val="16"/>
                <w:szCs w:val="16"/>
                <w:lang w:val="es-ES"/>
              </w:rPr>
              <w:t>prevé</w:t>
            </w:r>
            <w:r w:rsidRPr="00747613">
              <w:rPr>
                <w:rFonts w:ascii="Arial" w:hAnsi="Arial" w:cs="Arial"/>
                <w:sz w:val="16"/>
                <w:szCs w:val="16"/>
                <w:lang w:val="es-ES"/>
              </w:rPr>
              <w:t xml:space="preserve"> ampliación o construcción nueva</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Área reconocida como de alta vulnerabilidad a desastres naturales (inundaciones, incendios, otros)</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Afectación de más de 200 personas por </w:t>
            </w:r>
            <w:r>
              <w:rPr>
                <w:rFonts w:ascii="Arial" w:hAnsi="Arial" w:cs="Arial"/>
                <w:sz w:val="16"/>
                <w:szCs w:val="16"/>
                <w:lang w:val="es-ES"/>
              </w:rPr>
              <w:t>las</w:t>
            </w:r>
            <w:r w:rsidRPr="00747613">
              <w:rPr>
                <w:rFonts w:ascii="Arial" w:hAnsi="Arial" w:cs="Arial"/>
                <w:sz w:val="16"/>
                <w:szCs w:val="16"/>
                <w:lang w:val="es-ES"/>
              </w:rPr>
              <w:t xml:space="preserve"> obras (predios o viviendas)</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sz w:val="16"/>
                <w:szCs w:val="16"/>
                <w:lang w:val="es-ES_tradnl"/>
              </w:rPr>
            </w:pPr>
            <w:r w:rsidRPr="00747613">
              <w:rPr>
                <w:rFonts w:ascii="Arial" w:hAnsi="Arial" w:cs="Arial"/>
                <w:sz w:val="16"/>
                <w:szCs w:val="16"/>
                <w:lang w:val="es-ES"/>
              </w:rPr>
              <w:t xml:space="preserve">El proyecto </w:t>
            </w:r>
            <w:r>
              <w:rPr>
                <w:rFonts w:ascii="Arial" w:hAnsi="Arial" w:cs="Arial"/>
                <w:sz w:val="16"/>
                <w:szCs w:val="16"/>
                <w:lang w:val="es-ES"/>
              </w:rPr>
              <w:t xml:space="preserve">se encuentra en el </w:t>
            </w:r>
            <w:r w:rsidRPr="00747613">
              <w:rPr>
                <w:rFonts w:ascii="Arial" w:hAnsi="Arial" w:cs="Arial"/>
                <w:sz w:val="16"/>
                <w:szCs w:val="16"/>
                <w:lang w:val="es-ES"/>
              </w:rPr>
              <w:t>AID de zona de pueblos indígenas</w:t>
            </w:r>
          </w:p>
          <w:p w:rsidR="00807050" w:rsidRPr="00214C82" w:rsidRDefault="00807050" w:rsidP="00C61E65">
            <w:pPr>
              <w:numPr>
                <w:ilvl w:val="0"/>
                <w:numId w:val="36"/>
              </w:numPr>
              <w:tabs>
                <w:tab w:val="left" w:pos="-1661"/>
                <w:tab w:val="left" w:pos="-1061"/>
                <w:tab w:val="left" w:pos="-178"/>
                <w:tab w:val="left" w:pos="8299"/>
                <w:tab w:val="left" w:pos="9019"/>
              </w:tabs>
              <w:ind w:left="214" w:hanging="214"/>
              <w:rPr>
                <w:sz w:val="16"/>
                <w:szCs w:val="16"/>
                <w:lang w:val="es-ES_tradnl"/>
              </w:rPr>
            </w:pPr>
            <w:r w:rsidRPr="00747613">
              <w:rPr>
                <w:rFonts w:ascii="Arial" w:hAnsi="Arial" w:cs="Arial"/>
                <w:sz w:val="16"/>
                <w:szCs w:val="16"/>
                <w:lang w:val="es-ES"/>
              </w:rPr>
              <w:t>Presencia de sitios arqueológicos o de riqueza cultural y física en el ADD</w:t>
            </w:r>
          </w:p>
        </w:tc>
        <w:tc>
          <w:tcPr>
            <w:tcW w:w="2997" w:type="dxa"/>
          </w:tcPr>
          <w:p w:rsidR="00807050" w:rsidRPr="009C7325" w:rsidRDefault="00807050" w:rsidP="00537D6B">
            <w:pPr>
              <w:pStyle w:val="BodyText"/>
              <w:rPr>
                <w:rFonts w:cs="Arial"/>
                <w:b w:val="0"/>
                <w:sz w:val="10"/>
                <w:szCs w:val="10"/>
                <w:lang w:val="es-ES"/>
              </w:rPr>
            </w:pPr>
            <w:r w:rsidRPr="009C7325">
              <w:rPr>
                <w:sz w:val="10"/>
                <w:szCs w:val="10"/>
                <w:lang w:val="es-ES_tradnl"/>
              </w:rPr>
              <w:t xml:space="preserve"> </w:t>
            </w:r>
          </w:p>
          <w:p w:rsidR="00807050" w:rsidRPr="00747613" w:rsidRDefault="00807050" w:rsidP="00C61E65">
            <w:pPr>
              <w:pStyle w:val="BodyText"/>
              <w:numPr>
                <w:ilvl w:val="0"/>
                <w:numId w:val="36"/>
              </w:numPr>
              <w:ind w:left="213" w:hanging="213"/>
              <w:rPr>
                <w:rFonts w:cs="Arial"/>
                <w:b w:val="0"/>
                <w:sz w:val="16"/>
                <w:szCs w:val="16"/>
                <w:lang w:val="es-ES"/>
              </w:rPr>
            </w:pPr>
            <w:r w:rsidRPr="00747613">
              <w:rPr>
                <w:rFonts w:cs="Arial"/>
                <w:b w:val="0"/>
                <w:sz w:val="16"/>
                <w:szCs w:val="16"/>
                <w:lang w:val="es-ES"/>
              </w:rPr>
              <w:t>Cruza la Zona Buffer o AII de un Área Protegida (MARN)</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 xml:space="preserve">Cruza el AII de un área sensible desde el punto de vista ambiental (bosques, humedales, otros) </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 xml:space="preserve">Topografía ondulada (15 a 35% pendiente) cuando se </w:t>
            </w:r>
            <w:r>
              <w:rPr>
                <w:rFonts w:cs="Arial"/>
                <w:b w:val="0"/>
                <w:sz w:val="16"/>
                <w:szCs w:val="16"/>
                <w:lang w:val="es-ES"/>
              </w:rPr>
              <w:t>prevé</w:t>
            </w:r>
            <w:r w:rsidRPr="00747613">
              <w:rPr>
                <w:rFonts w:cs="Arial"/>
                <w:b w:val="0"/>
                <w:sz w:val="16"/>
                <w:szCs w:val="16"/>
                <w:lang w:val="es-ES"/>
              </w:rPr>
              <w:t xml:space="preserve"> la ampliación o construcción </w:t>
            </w:r>
            <w:r>
              <w:rPr>
                <w:rFonts w:cs="Arial"/>
                <w:b w:val="0"/>
                <w:sz w:val="16"/>
                <w:szCs w:val="16"/>
                <w:lang w:val="es-ES"/>
              </w:rPr>
              <w:t>nueva</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Área reconocida como de MODERADA vulnerabilidad a desastres naturales</w:t>
            </w:r>
          </w:p>
          <w:p w:rsidR="00807050" w:rsidRPr="00747613" w:rsidRDefault="00807050" w:rsidP="00C61E65">
            <w:pPr>
              <w:pStyle w:val="BodyText"/>
              <w:numPr>
                <w:ilvl w:val="0"/>
                <w:numId w:val="37"/>
              </w:numPr>
              <w:ind w:left="213" w:hanging="213"/>
              <w:rPr>
                <w:rFonts w:cs="Arial"/>
                <w:b w:val="0"/>
                <w:sz w:val="16"/>
                <w:szCs w:val="16"/>
                <w:lang w:val="es-ES"/>
              </w:rPr>
            </w:pPr>
            <w:r w:rsidRPr="00747613">
              <w:rPr>
                <w:rFonts w:cs="Arial"/>
                <w:b w:val="0"/>
                <w:sz w:val="16"/>
                <w:szCs w:val="16"/>
                <w:lang w:val="es-ES"/>
              </w:rPr>
              <w:t xml:space="preserve">Afectación de menos de 200 personas por </w:t>
            </w:r>
            <w:r>
              <w:rPr>
                <w:rFonts w:cs="Arial"/>
                <w:b w:val="0"/>
                <w:sz w:val="16"/>
                <w:szCs w:val="16"/>
                <w:lang w:val="es-ES"/>
              </w:rPr>
              <w:t>las obras</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El proyecto se desplaza por el AII de una zona de pueblos indígenas</w:t>
            </w:r>
          </w:p>
          <w:p w:rsidR="00807050" w:rsidRPr="00DE4589"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Presencia de sitios arqueológicos o de riqueza cultural y física en el AII</w:t>
            </w:r>
          </w:p>
        </w:tc>
        <w:tc>
          <w:tcPr>
            <w:tcW w:w="3098" w:type="dxa"/>
          </w:tcPr>
          <w:p w:rsidR="00807050" w:rsidRPr="009C7325" w:rsidRDefault="00807050" w:rsidP="00537D6B">
            <w:pPr>
              <w:pStyle w:val="BodyText"/>
              <w:ind w:left="213"/>
              <w:rPr>
                <w:rFonts w:cs="Arial"/>
                <w:b w:val="0"/>
                <w:sz w:val="10"/>
                <w:szCs w:val="10"/>
                <w:lang w:val="es-ES"/>
              </w:rPr>
            </w:pPr>
          </w:p>
          <w:p w:rsidR="00807050" w:rsidRPr="00747613" w:rsidRDefault="00807050" w:rsidP="00C61E65">
            <w:pPr>
              <w:pStyle w:val="BodyText"/>
              <w:numPr>
                <w:ilvl w:val="0"/>
                <w:numId w:val="40"/>
              </w:numPr>
              <w:ind w:left="193" w:hanging="193"/>
              <w:rPr>
                <w:rFonts w:cs="Arial"/>
                <w:b w:val="0"/>
                <w:sz w:val="16"/>
                <w:szCs w:val="16"/>
                <w:lang w:val="es-ES"/>
              </w:rPr>
            </w:pPr>
            <w:r w:rsidRPr="00747613">
              <w:rPr>
                <w:rFonts w:cs="Arial"/>
                <w:b w:val="0"/>
                <w:sz w:val="16"/>
                <w:szCs w:val="16"/>
                <w:lang w:val="es-ES"/>
              </w:rPr>
              <w:t>Atraviesa zonas intervenidas fuera de Áreas Protegidas</w:t>
            </w:r>
            <w:r>
              <w:rPr>
                <w:rFonts w:cs="Arial"/>
                <w:b w:val="0"/>
                <w:sz w:val="16"/>
                <w:szCs w:val="16"/>
                <w:lang w:val="es-ES"/>
              </w:rPr>
              <w:t xml:space="preserve"> o zonas sensibles desde el</w:t>
            </w:r>
            <w:r w:rsidRPr="00747613">
              <w:rPr>
                <w:rFonts w:cs="Arial"/>
                <w:b w:val="0"/>
                <w:sz w:val="16"/>
                <w:szCs w:val="16"/>
                <w:lang w:val="es-ES"/>
              </w:rPr>
              <w:t xml:space="preserve"> punto de vista ambienta</w:t>
            </w:r>
            <w:r>
              <w:rPr>
                <w:rFonts w:cs="Arial"/>
                <w:b w:val="0"/>
                <w:sz w:val="16"/>
                <w:szCs w:val="16"/>
                <w:lang w:val="es-ES"/>
              </w:rPr>
              <w:t>l (MARN</w:t>
            </w:r>
            <w:r w:rsidRPr="00747613">
              <w:rPr>
                <w:rFonts w:cs="Arial"/>
                <w:b w:val="0"/>
                <w:sz w:val="16"/>
                <w:szCs w:val="16"/>
                <w:lang w:val="es-ES"/>
              </w:rPr>
              <w:t>)</w:t>
            </w:r>
          </w:p>
          <w:p w:rsidR="00807050" w:rsidRPr="00747613" w:rsidRDefault="00807050" w:rsidP="00C61E65">
            <w:pPr>
              <w:pStyle w:val="BodyText"/>
              <w:numPr>
                <w:ilvl w:val="0"/>
                <w:numId w:val="38"/>
              </w:numPr>
              <w:ind w:left="193" w:hanging="193"/>
              <w:rPr>
                <w:rFonts w:cs="Arial"/>
                <w:b w:val="0"/>
                <w:sz w:val="16"/>
                <w:szCs w:val="16"/>
                <w:lang w:val="es-ES"/>
              </w:rPr>
            </w:pPr>
            <w:r w:rsidRPr="00747613">
              <w:rPr>
                <w:rFonts w:cs="Arial"/>
                <w:b w:val="0"/>
                <w:sz w:val="16"/>
                <w:szCs w:val="16"/>
                <w:lang w:val="es-ES"/>
              </w:rPr>
              <w:t xml:space="preserve">Topografía plana (&lt; 15% pendiente) cuando se </w:t>
            </w:r>
            <w:r>
              <w:rPr>
                <w:rFonts w:cs="Arial"/>
                <w:b w:val="0"/>
                <w:sz w:val="16"/>
                <w:szCs w:val="16"/>
                <w:lang w:val="es-ES"/>
              </w:rPr>
              <w:t xml:space="preserve">prevé la </w:t>
            </w:r>
            <w:r w:rsidRPr="00747613">
              <w:rPr>
                <w:rFonts w:cs="Arial"/>
                <w:b w:val="0"/>
                <w:sz w:val="16"/>
                <w:szCs w:val="16"/>
                <w:lang w:val="es-ES"/>
              </w:rPr>
              <w:t>ampliación o construcción de una nueva vía</w:t>
            </w:r>
          </w:p>
          <w:p w:rsidR="00807050" w:rsidRPr="00747613" w:rsidRDefault="0080705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Área reconocida como de baja vulnerabilidad a potenciales desastres naturales (inundaciones, otros)</w:t>
            </w:r>
          </w:p>
          <w:p w:rsidR="00807050" w:rsidRPr="00747613" w:rsidRDefault="0080705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se tiene previsto la afectación de predios ni viviendas</w:t>
            </w:r>
          </w:p>
          <w:p w:rsidR="00807050" w:rsidRPr="00747613" w:rsidRDefault="0080705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hay presencia de pueblos indígenas ni en el AID ni AII</w:t>
            </w:r>
          </w:p>
          <w:p w:rsidR="00807050" w:rsidRDefault="0080705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hay presencia de sitios arqueológicos ni de riqueza cultural o física en el AID ni AII</w:t>
            </w:r>
          </w:p>
          <w:p w:rsidR="00807050" w:rsidRPr="00DE4589" w:rsidRDefault="00807050" w:rsidP="00537D6B">
            <w:pPr>
              <w:pStyle w:val="BodyText"/>
              <w:ind w:left="213"/>
              <w:rPr>
                <w:rFonts w:cs="Arial"/>
                <w:b w:val="0"/>
                <w:sz w:val="16"/>
                <w:szCs w:val="16"/>
                <w:lang w:val="es-ES"/>
              </w:rPr>
            </w:pPr>
          </w:p>
        </w:tc>
      </w:tr>
    </w:tbl>
    <w:tbl>
      <w:tblPr>
        <w:tblStyle w:val="TableGrid"/>
        <w:tblW w:w="0" w:type="auto"/>
        <w:tblInd w:w="108" w:type="dxa"/>
        <w:shd w:val="clear" w:color="auto" w:fill="D9D9D9" w:themeFill="background1" w:themeFillShade="D9"/>
        <w:tblLook w:val="04A0"/>
      </w:tblPr>
      <w:tblGrid>
        <w:gridCol w:w="9214"/>
      </w:tblGrid>
      <w:tr w:rsidR="00807050" w:rsidRPr="00451F5A" w:rsidTr="00537D6B">
        <w:tc>
          <w:tcPr>
            <w:tcW w:w="9214" w:type="dxa"/>
            <w:shd w:val="clear" w:color="auto" w:fill="D9D9D9" w:themeFill="background1" w:themeFillShade="D9"/>
          </w:tcPr>
          <w:p w:rsidR="00807050" w:rsidRPr="00451F5A" w:rsidRDefault="00807050" w:rsidP="00013015">
            <w:pPr>
              <w:jc w:val="center"/>
              <w:rPr>
                <w:rFonts w:ascii="Arial" w:hAnsi="Arial"/>
                <w:b/>
                <w:sz w:val="18"/>
                <w:szCs w:val="18"/>
                <w:lang w:val="es-ES"/>
              </w:rPr>
            </w:pPr>
            <w:r w:rsidRPr="00451F5A">
              <w:rPr>
                <w:rFonts w:ascii="Arial" w:hAnsi="Arial"/>
                <w:b/>
                <w:sz w:val="18"/>
                <w:szCs w:val="18"/>
                <w:lang w:val="es-ES"/>
              </w:rPr>
              <w:t xml:space="preserve">Sensibilidad del Medio: </w:t>
            </w:r>
            <w:r w:rsidR="00013015">
              <w:rPr>
                <w:rFonts w:ascii="Arial" w:hAnsi="Arial"/>
                <w:b/>
                <w:sz w:val="18"/>
                <w:szCs w:val="18"/>
                <w:lang w:val="es-ES"/>
              </w:rPr>
              <w:t>BAJA</w:t>
            </w:r>
          </w:p>
        </w:tc>
      </w:tr>
    </w:tbl>
    <w:p w:rsidR="00807050" w:rsidRDefault="00807050" w:rsidP="00807050">
      <w:pPr>
        <w:ind w:left="720"/>
        <w:rPr>
          <w:rFonts w:ascii="Arial" w:hAnsi="Arial"/>
          <w:sz w:val="20"/>
          <w:szCs w:val="20"/>
          <w:lang w:val="es-ES"/>
        </w:rPr>
      </w:pPr>
    </w:p>
    <w:p w:rsidR="00807050" w:rsidRDefault="00807050" w:rsidP="00807050">
      <w:pPr>
        <w:ind w:left="720"/>
        <w:rPr>
          <w:rFonts w:ascii="Arial" w:hAnsi="Arial"/>
          <w:sz w:val="20"/>
          <w:szCs w:val="20"/>
          <w:lang w:val="es-ES"/>
        </w:rPr>
      </w:pPr>
    </w:p>
    <w:p w:rsidR="007A2EB5" w:rsidRDefault="007A2EB5" w:rsidP="00807050">
      <w:pPr>
        <w:ind w:left="720"/>
        <w:rPr>
          <w:rFonts w:ascii="Arial" w:hAnsi="Arial"/>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394"/>
      </w:tblGrid>
      <w:tr w:rsidR="00807050" w:rsidRPr="00D21382" w:rsidTr="00537D6B">
        <w:tc>
          <w:tcPr>
            <w:tcW w:w="9214" w:type="dxa"/>
            <w:gridSpan w:val="2"/>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4</w:t>
            </w:r>
            <w:r w:rsidRPr="00D21382">
              <w:rPr>
                <w:rFonts w:ascii="Arial" w:hAnsi="Arial" w:cs="Arial"/>
                <w:b/>
                <w:sz w:val="20"/>
                <w:szCs w:val="20"/>
                <w:lang w:val="es-ES_tradnl"/>
              </w:rPr>
              <w:t>. Categoría Ambiental y Sociocultural</w:t>
            </w:r>
          </w:p>
        </w:tc>
      </w:tr>
      <w:tr w:rsidR="00807050" w:rsidRPr="00214C82" w:rsidTr="00537D6B">
        <w:trPr>
          <w:trHeight w:val="2620"/>
        </w:trPr>
        <w:tc>
          <w:tcPr>
            <w:tcW w:w="4820" w:type="dxa"/>
            <w:tcBorders>
              <w:right w:val="single" w:sz="4" w:space="0" w:color="auto"/>
            </w:tcBorders>
          </w:tcPr>
          <w:p w:rsidR="00807050" w:rsidRDefault="00807050" w:rsidP="00537D6B">
            <w:pPr>
              <w:ind w:left="1206" w:hanging="1206"/>
              <w:jc w:val="both"/>
              <w:rPr>
                <w:rFonts w:ascii="Arial" w:eastAsia="Times New Roman" w:hAnsi="Arial" w:cs="Arial"/>
                <w:b/>
                <w:sz w:val="16"/>
                <w:szCs w:val="16"/>
                <w:lang w:val="es-ES"/>
              </w:rPr>
            </w:pPr>
          </w:p>
          <w:p w:rsidR="00807050" w:rsidRPr="00DE4589" w:rsidRDefault="0080705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B2:</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alta sensibilidad del medio donde se tiene previsto ejecutar, presenta un ALTO potencial de impactos socio-ambientales.</w:t>
            </w:r>
          </w:p>
          <w:p w:rsidR="00807050" w:rsidRPr="00DE4589" w:rsidRDefault="00807050" w:rsidP="00537D6B">
            <w:pPr>
              <w:ind w:left="1206" w:hanging="1206"/>
              <w:jc w:val="both"/>
              <w:rPr>
                <w:rFonts w:ascii="Arial" w:eastAsia="Times New Roman" w:hAnsi="Arial" w:cs="Arial"/>
                <w:sz w:val="16"/>
                <w:szCs w:val="16"/>
                <w:lang w:val="es-ES"/>
              </w:rPr>
            </w:pPr>
          </w:p>
          <w:p w:rsidR="00807050" w:rsidRPr="00DE4589" w:rsidRDefault="0080705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B1:</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moderada sensibilidad del medio donde se tiene previsto ejecutar, presenta un MODERADO potencial de impactos</w:t>
            </w:r>
            <w:r>
              <w:rPr>
                <w:rFonts w:ascii="Arial" w:eastAsia="Times New Roman" w:hAnsi="Arial" w:cs="Arial"/>
                <w:sz w:val="16"/>
                <w:szCs w:val="16"/>
                <w:lang w:val="es-ES"/>
              </w:rPr>
              <w:t xml:space="preserve"> </w:t>
            </w:r>
            <w:r w:rsidRPr="00DE4589">
              <w:rPr>
                <w:rFonts w:ascii="Arial" w:eastAsia="Times New Roman" w:hAnsi="Arial" w:cs="Arial"/>
                <w:sz w:val="16"/>
                <w:szCs w:val="16"/>
                <w:lang w:val="es-ES"/>
              </w:rPr>
              <w:t>socio-ambientales.</w:t>
            </w:r>
          </w:p>
          <w:p w:rsidR="00807050" w:rsidRPr="00DE4589" w:rsidRDefault="00807050" w:rsidP="00537D6B">
            <w:pPr>
              <w:ind w:left="1206" w:hanging="1206"/>
              <w:jc w:val="both"/>
              <w:rPr>
                <w:rFonts w:ascii="Arial" w:eastAsia="Times New Roman" w:hAnsi="Arial" w:cs="Arial"/>
                <w:sz w:val="16"/>
                <w:szCs w:val="16"/>
                <w:lang w:val="es-ES"/>
              </w:rPr>
            </w:pPr>
          </w:p>
          <w:p w:rsidR="00807050" w:rsidRPr="00DE4589" w:rsidRDefault="0080705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A:</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baja sensibilidad del medio donde se tiene previsto ejecutar, presenta un BAJO potencial de impactos socio-ambientales.</w:t>
            </w:r>
          </w:p>
          <w:p w:rsidR="00807050" w:rsidRPr="00DE4589" w:rsidRDefault="00807050" w:rsidP="00537D6B">
            <w:pPr>
              <w:pStyle w:val="BodyTextIndent3"/>
              <w:tabs>
                <w:tab w:val="left" w:pos="639"/>
              </w:tabs>
              <w:spacing w:after="0"/>
              <w:ind w:left="0"/>
              <w:rPr>
                <w:lang w:val="es-ES_tradnl"/>
              </w:rPr>
            </w:pPr>
          </w:p>
        </w:tc>
        <w:tc>
          <w:tcPr>
            <w:tcW w:w="4394" w:type="dxa"/>
            <w:tcBorders>
              <w:left w:val="single" w:sz="4" w:space="0" w:color="auto"/>
            </w:tcBorders>
          </w:tcPr>
          <w:p w:rsidR="00807050" w:rsidRPr="00214C82" w:rsidRDefault="00807050" w:rsidP="00537D6B">
            <w:pPr>
              <w:jc w:val="center"/>
              <w:rPr>
                <w:b/>
                <w:sz w:val="20"/>
                <w:szCs w:val="20"/>
                <w:lang w:val="es-ES_tradnl"/>
              </w:rPr>
            </w:pPr>
          </w:p>
          <w:p w:rsidR="00807050" w:rsidRDefault="00807050" w:rsidP="00537D6B">
            <w:pPr>
              <w:jc w:val="center"/>
              <w:rPr>
                <w:b/>
                <w:sz w:val="20"/>
                <w:szCs w:val="20"/>
                <w:lang w:val="es-ES_tradnl"/>
              </w:rPr>
            </w:pPr>
            <w:r w:rsidRPr="00214C82">
              <w:rPr>
                <w:b/>
                <w:sz w:val="20"/>
                <w:szCs w:val="20"/>
                <w:lang w:val="es-ES_tradnl"/>
              </w:rPr>
              <w:t xml:space="preserve">Matriz No. </w:t>
            </w:r>
            <w:r>
              <w:rPr>
                <w:b/>
                <w:sz w:val="20"/>
                <w:szCs w:val="20"/>
                <w:lang w:val="es-ES_tradnl"/>
              </w:rPr>
              <w:t>1</w:t>
            </w:r>
          </w:p>
          <w:p w:rsidR="00807050" w:rsidRPr="00214C82" w:rsidRDefault="00807050" w:rsidP="00537D6B">
            <w:pPr>
              <w:jc w:val="center"/>
              <w:rPr>
                <w:b/>
                <w:sz w:val="20"/>
                <w:szCs w:val="20"/>
                <w:lang w:val="es-ES_tradnl"/>
              </w:rPr>
            </w:pPr>
            <w:r>
              <w:rPr>
                <w:b/>
                <w:sz w:val="20"/>
                <w:szCs w:val="20"/>
                <w:lang w:val="es-ES_tradnl"/>
              </w:rPr>
              <w:t>Categoría Ambiental y Sociocultural</w:t>
            </w:r>
          </w:p>
          <w:p w:rsidR="00807050" w:rsidRPr="00214C82" w:rsidRDefault="00807050" w:rsidP="00537D6B">
            <w:pPr>
              <w:jc w:val="center"/>
              <w:rPr>
                <w:b/>
                <w:sz w:val="20"/>
                <w:szCs w:val="20"/>
                <w:lang w:val="es-ES_tradnl"/>
              </w:rPr>
            </w:pPr>
          </w:p>
          <w:tbl>
            <w:tblPr>
              <w:tblW w:w="41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93"/>
              <w:gridCol w:w="992"/>
              <w:gridCol w:w="851"/>
            </w:tblGrid>
            <w:tr w:rsidR="00807050" w:rsidRPr="00214C82" w:rsidTr="00537D6B">
              <w:trPr>
                <w:cantSplit/>
                <w:trHeight w:val="359"/>
              </w:trPr>
              <w:tc>
                <w:tcPr>
                  <w:tcW w:w="1418" w:type="dxa"/>
                  <w:vMerge w:val="restart"/>
                  <w:vAlign w:val="center"/>
                </w:tcPr>
                <w:p w:rsidR="00807050" w:rsidRDefault="00807050" w:rsidP="00537D6B">
                  <w:pPr>
                    <w:jc w:val="center"/>
                    <w:rPr>
                      <w:b/>
                      <w:sz w:val="16"/>
                      <w:szCs w:val="16"/>
                      <w:lang w:val="es-ES_tradnl"/>
                    </w:rPr>
                  </w:pPr>
                  <w:r>
                    <w:rPr>
                      <w:b/>
                      <w:sz w:val="16"/>
                      <w:szCs w:val="16"/>
                      <w:lang w:val="es-ES_tradnl"/>
                    </w:rPr>
                    <w:t>Categoría por Tipo de Proyecto</w:t>
                  </w:r>
                </w:p>
                <w:p w:rsidR="00807050" w:rsidRPr="00214C82" w:rsidRDefault="00807050" w:rsidP="00537D6B">
                  <w:pPr>
                    <w:jc w:val="center"/>
                    <w:rPr>
                      <w:b/>
                      <w:sz w:val="16"/>
                      <w:szCs w:val="16"/>
                      <w:lang w:val="es-ES_tradnl"/>
                    </w:rPr>
                  </w:pPr>
                  <w:r>
                    <w:rPr>
                      <w:b/>
                      <w:sz w:val="16"/>
                      <w:szCs w:val="16"/>
                      <w:lang w:val="es-ES_tradnl"/>
                    </w:rPr>
                    <w:t>(MARN)</w:t>
                  </w:r>
                </w:p>
              </w:tc>
              <w:tc>
                <w:tcPr>
                  <w:tcW w:w="2736" w:type="dxa"/>
                  <w:gridSpan w:val="3"/>
                  <w:vAlign w:val="center"/>
                </w:tcPr>
                <w:p w:rsidR="00807050" w:rsidRPr="00214C82" w:rsidRDefault="00807050" w:rsidP="00537D6B">
                  <w:pPr>
                    <w:jc w:val="center"/>
                    <w:rPr>
                      <w:b/>
                      <w:sz w:val="16"/>
                      <w:szCs w:val="16"/>
                      <w:lang w:val="es-ES_tradnl"/>
                    </w:rPr>
                  </w:pPr>
                  <w:r w:rsidRPr="00214C82">
                    <w:rPr>
                      <w:b/>
                      <w:sz w:val="16"/>
                      <w:szCs w:val="16"/>
                      <w:lang w:val="es-ES_tradnl"/>
                    </w:rPr>
                    <w:t>Sensibilidad con el Medio</w:t>
                  </w:r>
                </w:p>
              </w:tc>
            </w:tr>
            <w:tr w:rsidR="00807050" w:rsidRPr="00214C82" w:rsidTr="00537D6B">
              <w:trPr>
                <w:cantSplit/>
                <w:trHeight w:val="269"/>
              </w:trPr>
              <w:tc>
                <w:tcPr>
                  <w:tcW w:w="1418" w:type="dxa"/>
                  <w:vMerge/>
                </w:tcPr>
                <w:p w:rsidR="00807050" w:rsidRPr="00214C82" w:rsidRDefault="00807050" w:rsidP="00537D6B">
                  <w:pPr>
                    <w:jc w:val="center"/>
                    <w:rPr>
                      <w:b/>
                      <w:sz w:val="16"/>
                      <w:szCs w:val="16"/>
                      <w:lang w:val="es-ES_tradnl"/>
                    </w:rPr>
                  </w:pPr>
                </w:p>
              </w:tc>
              <w:tc>
                <w:tcPr>
                  <w:tcW w:w="893" w:type="dxa"/>
                  <w:tcBorders>
                    <w:bottom w:val="nil"/>
                  </w:tcBorders>
                  <w:vAlign w:val="center"/>
                </w:tcPr>
                <w:p w:rsidR="00807050" w:rsidRPr="00214C82" w:rsidRDefault="00807050" w:rsidP="00537D6B">
                  <w:pPr>
                    <w:jc w:val="center"/>
                    <w:rPr>
                      <w:b/>
                      <w:sz w:val="16"/>
                      <w:szCs w:val="16"/>
                      <w:lang w:val="es-ES_tradnl"/>
                    </w:rPr>
                  </w:pPr>
                  <w:r>
                    <w:rPr>
                      <w:b/>
                      <w:sz w:val="16"/>
                      <w:szCs w:val="16"/>
                      <w:lang w:val="es-ES_tradnl"/>
                    </w:rPr>
                    <w:t>Alta</w:t>
                  </w:r>
                </w:p>
              </w:tc>
              <w:tc>
                <w:tcPr>
                  <w:tcW w:w="992" w:type="dxa"/>
                  <w:tcBorders>
                    <w:bottom w:val="nil"/>
                  </w:tcBorders>
                  <w:vAlign w:val="center"/>
                </w:tcPr>
                <w:p w:rsidR="00807050" w:rsidRPr="00214C82" w:rsidRDefault="00807050" w:rsidP="00537D6B">
                  <w:pPr>
                    <w:jc w:val="center"/>
                    <w:rPr>
                      <w:b/>
                      <w:sz w:val="16"/>
                      <w:szCs w:val="16"/>
                      <w:lang w:val="es-ES_tradnl"/>
                    </w:rPr>
                  </w:pPr>
                  <w:r>
                    <w:rPr>
                      <w:b/>
                      <w:sz w:val="16"/>
                      <w:szCs w:val="16"/>
                      <w:lang w:val="es-ES_tradnl"/>
                    </w:rPr>
                    <w:t>Moderada</w:t>
                  </w:r>
                </w:p>
              </w:tc>
              <w:tc>
                <w:tcPr>
                  <w:tcW w:w="851" w:type="dxa"/>
                  <w:tcBorders>
                    <w:bottom w:val="single" w:sz="4" w:space="0" w:color="auto"/>
                  </w:tcBorders>
                  <w:vAlign w:val="center"/>
                </w:tcPr>
                <w:p w:rsidR="00807050" w:rsidRPr="00214C82" w:rsidRDefault="00807050" w:rsidP="00537D6B">
                  <w:pPr>
                    <w:jc w:val="center"/>
                    <w:rPr>
                      <w:b/>
                      <w:sz w:val="16"/>
                      <w:szCs w:val="16"/>
                      <w:lang w:val="es-ES_tradnl"/>
                    </w:rPr>
                  </w:pPr>
                  <w:r>
                    <w:rPr>
                      <w:b/>
                      <w:sz w:val="16"/>
                      <w:szCs w:val="16"/>
                      <w:lang w:val="es-ES_tradnl"/>
                    </w:rPr>
                    <w:t>Baja</w:t>
                  </w:r>
                </w:p>
              </w:tc>
            </w:tr>
            <w:tr w:rsidR="00807050" w:rsidRPr="00214C82" w:rsidTr="00537D6B">
              <w:trPr>
                <w:trHeight w:val="341"/>
              </w:trPr>
              <w:tc>
                <w:tcPr>
                  <w:tcW w:w="1418" w:type="dxa"/>
                  <w:vAlign w:val="center"/>
                </w:tcPr>
                <w:p w:rsidR="00807050" w:rsidRPr="00214C82" w:rsidRDefault="00807050" w:rsidP="00537D6B">
                  <w:pPr>
                    <w:jc w:val="center"/>
                    <w:rPr>
                      <w:b/>
                      <w:sz w:val="16"/>
                      <w:szCs w:val="16"/>
                      <w:lang w:val="es-ES_tradnl"/>
                    </w:rPr>
                  </w:pPr>
                  <w:r>
                    <w:rPr>
                      <w:b/>
                      <w:sz w:val="16"/>
                      <w:szCs w:val="16"/>
                      <w:lang w:val="es-ES_tradnl"/>
                    </w:rPr>
                    <w:t>Grupo B: 2</w:t>
                  </w:r>
                </w:p>
              </w:tc>
              <w:tc>
                <w:tcPr>
                  <w:tcW w:w="893" w:type="dxa"/>
                  <w:tcBorders>
                    <w:bottom w:val="nil"/>
                  </w:tcBorders>
                  <w:shd w:val="pct37"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B2</w:t>
                  </w:r>
                </w:p>
              </w:tc>
              <w:tc>
                <w:tcPr>
                  <w:tcW w:w="992" w:type="dxa"/>
                  <w:tcBorders>
                    <w:bottom w:val="single" w:sz="4" w:space="0" w:color="auto"/>
                  </w:tcBorders>
                  <w:shd w:val="pct37"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B2</w:t>
                  </w:r>
                </w:p>
              </w:tc>
              <w:tc>
                <w:tcPr>
                  <w:tcW w:w="851" w:type="dxa"/>
                  <w:tcBorders>
                    <w:bottom w:val="single" w:sz="4" w:space="0" w:color="auto"/>
                  </w:tcBorders>
                  <w:shd w:val="pct20"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B1</w:t>
                  </w:r>
                </w:p>
              </w:tc>
            </w:tr>
            <w:tr w:rsidR="00807050" w:rsidRPr="00214C82" w:rsidTr="00537D6B">
              <w:trPr>
                <w:trHeight w:val="325"/>
              </w:trPr>
              <w:tc>
                <w:tcPr>
                  <w:tcW w:w="1418" w:type="dxa"/>
                  <w:vAlign w:val="center"/>
                </w:tcPr>
                <w:p w:rsidR="00807050" w:rsidRPr="00214C82" w:rsidRDefault="00807050" w:rsidP="00537D6B">
                  <w:pPr>
                    <w:jc w:val="center"/>
                    <w:rPr>
                      <w:b/>
                      <w:sz w:val="16"/>
                      <w:szCs w:val="16"/>
                      <w:lang w:val="es-ES_tradnl"/>
                    </w:rPr>
                  </w:pPr>
                  <w:r>
                    <w:rPr>
                      <w:b/>
                      <w:sz w:val="16"/>
                      <w:szCs w:val="16"/>
                      <w:lang w:val="es-ES_tradnl"/>
                    </w:rPr>
                    <w:t>Grupo B: 1</w:t>
                  </w:r>
                </w:p>
              </w:tc>
              <w:tc>
                <w:tcPr>
                  <w:tcW w:w="893" w:type="dxa"/>
                  <w:tcBorders>
                    <w:top w:val="single" w:sz="4" w:space="0" w:color="auto"/>
                    <w:bottom w:val="single" w:sz="4" w:space="0" w:color="auto"/>
                  </w:tcBorders>
                  <w:shd w:val="pct37"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B2</w:t>
                  </w:r>
                </w:p>
              </w:tc>
              <w:tc>
                <w:tcPr>
                  <w:tcW w:w="992" w:type="dxa"/>
                  <w:tcBorders>
                    <w:top w:val="single" w:sz="4" w:space="0" w:color="auto"/>
                    <w:bottom w:val="single" w:sz="4" w:space="0" w:color="auto"/>
                  </w:tcBorders>
                  <w:shd w:val="pct20" w:color="auto" w:fill="FFFFFF"/>
                  <w:vAlign w:val="center"/>
                </w:tcPr>
                <w:p w:rsidR="00807050" w:rsidRPr="009C7325" w:rsidRDefault="00291F6C" w:rsidP="00537D6B">
                  <w:pPr>
                    <w:jc w:val="center"/>
                    <w:rPr>
                      <w:b/>
                      <w:sz w:val="16"/>
                      <w:szCs w:val="16"/>
                      <w:lang w:val="es-ES_tradnl"/>
                    </w:rPr>
                  </w:pPr>
                  <w:r w:rsidRPr="00291F6C">
                    <w:rPr>
                      <w:b/>
                      <w:noProof/>
                      <w:sz w:val="16"/>
                      <w:szCs w:val="16"/>
                      <w:lang w:val="es-ES" w:eastAsia="es-ES"/>
                    </w:rPr>
                    <w:pict>
                      <v:oval id="_x0000_s1036" style="position:absolute;left:0;text-align:left;margin-left:34.05pt;margin-top:13.65pt;width:66.2pt;height:22.4pt;z-index:251673600;mso-position-horizontal-relative:text;mso-position-vertical-relative:text" filled="f" strokeweight="1.5pt"/>
                    </w:pict>
                  </w:r>
                  <w:r w:rsidR="00807050" w:rsidRPr="009C7325">
                    <w:rPr>
                      <w:b/>
                      <w:sz w:val="16"/>
                      <w:szCs w:val="16"/>
                      <w:lang w:val="es-ES_tradnl"/>
                    </w:rPr>
                    <w:t>B1</w:t>
                  </w:r>
                </w:p>
              </w:tc>
              <w:tc>
                <w:tcPr>
                  <w:tcW w:w="851" w:type="dxa"/>
                  <w:tcBorders>
                    <w:top w:val="single" w:sz="4" w:space="0" w:color="auto"/>
                    <w:bottom w:val="single" w:sz="4" w:space="0" w:color="auto"/>
                  </w:tcBorders>
                  <w:shd w:val="clear" w:color="auto" w:fill="auto"/>
                  <w:vAlign w:val="center"/>
                </w:tcPr>
                <w:p w:rsidR="00807050" w:rsidRPr="009C7325" w:rsidRDefault="00807050" w:rsidP="00537D6B">
                  <w:pPr>
                    <w:jc w:val="center"/>
                    <w:rPr>
                      <w:b/>
                      <w:sz w:val="16"/>
                      <w:szCs w:val="16"/>
                      <w:lang w:val="es-ES_tradnl"/>
                    </w:rPr>
                  </w:pPr>
                  <w:r w:rsidRPr="009C7325">
                    <w:rPr>
                      <w:b/>
                      <w:sz w:val="16"/>
                      <w:szCs w:val="16"/>
                      <w:lang w:val="es-ES_tradnl"/>
                    </w:rPr>
                    <w:t>A</w:t>
                  </w:r>
                </w:p>
              </w:tc>
            </w:tr>
            <w:tr w:rsidR="00807050" w:rsidRPr="00214C82" w:rsidTr="00537D6B">
              <w:trPr>
                <w:trHeight w:val="325"/>
              </w:trPr>
              <w:tc>
                <w:tcPr>
                  <w:tcW w:w="1418" w:type="dxa"/>
                  <w:vAlign w:val="center"/>
                </w:tcPr>
                <w:p w:rsidR="00807050" w:rsidRPr="00214C82" w:rsidRDefault="00807050" w:rsidP="00537D6B">
                  <w:pPr>
                    <w:jc w:val="center"/>
                    <w:rPr>
                      <w:b/>
                      <w:sz w:val="16"/>
                      <w:szCs w:val="16"/>
                      <w:lang w:val="es-ES_tradnl"/>
                    </w:rPr>
                  </w:pPr>
                  <w:r>
                    <w:rPr>
                      <w:b/>
                      <w:sz w:val="16"/>
                      <w:szCs w:val="16"/>
                      <w:lang w:val="es-ES_tradnl"/>
                    </w:rPr>
                    <w:t>Grupo A: 0</w:t>
                  </w:r>
                </w:p>
              </w:tc>
              <w:tc>
                <w:tcPr>
                  <w:tcW w:w="893" w:type="dxa"/>
                  <w:tcBorders>
                    <w:top w:val="single" w:sz="4" w:space="0" w:color="auto"/>
                    <w:bottom w:val="single" w:sz="4" w:space="0" w:color="auto"/>
                  </w:tcBorders>
                  <w:shd w:val="pct20"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B1</w:t>
                  </w:r>
                </w:p>
              </w:tc>
              <w:tc>
                <w:tcPr>
                  <w:tcW w:w="992" w:type="dxa"/>
                  <w:tcBorders>
                    <w:top w:val="single" w:sz="4" w:space="0" w:color="auto"/>
                    <w:bottom w:val="single" w:sz="4" w:space="0" w:color="auto"/>
                  </w:tcBorders>
                  <w:shd w:val="clear" w:color="auto" w:fill="auto"/>
                  <w:vAlign w:val="center"/>
                </w:tcPr>
                <w:p w:rsidR="00807050" w:rsidRPr="009C7325" w:rsidRDefault="00807050" w:rsidP="00537D6B">
                  <w:pPr>
                    <w:jc w:val="center"/>
                    <w:rPr>
                      <w:b/>
                      <w:sz w:val="16"/>
                      <w:szCs w:val="16"/>
                      <w:lang w:val="es-ES_tradnl"/>
                    </w:rPr>
                  </w:pPr>
                  <w:r w:rsidRPr="009C7325">
                    <w:rPr>
                      <w:b/>
                      <w:sz w:val="16"/>
                      <w:szCs w:val="16"/>
                      <w:lang w:val="es-ES_tradnl"/>
                    </w:rPr>
                    <w:t>A</w:t>
                  </w:r>
                </w:p>
              </w:tc>
              <w:tc>
                <w:tcPr>
                  <w:tcW w:w="851" w:type="dxa"/>
                  <w:tcBorders>
                    <w:top w:val="single" w:sz="4" w:space="0" w:color="auto"/>
                    <w:bottom w:val="single" w:sz="4" w:space="0" w:color="auto"/>
                  </w:tcBorders>
                  <w:shd w:val="clear" w:color="auto" w:fill="auto"/>
                  <w:vAlign w:val="center"/>
                </w:tcPr>
                <w:p w:rsidR="00807050" w:rsidRPr="009C7325" w:rsidRDefault="00807050" w:rsidP="00537D6B">
                  <w:pPr>
                    <w:jc w:val="center"/>
                    <w:rPr>
                      <w:b/>
                      <w:sz w:val="16"/>
                      <w:szCs w:val="16"/>
                      <w:lang w:val="es-ES_tradnl"/>
                    </w:rPr>
                  </w:pPr>
                  <w:r w:rsidRPr="009C7325">
                    <w:rPr>
                      <w:b/>
                      <w:sz w:val="16"/>
                      <w:szCs w:val="16"/>
                      <w:lang w:val="es-ES_tradnl"/>
                    </w:rPr>
                    <w:t>A</w:t>
                  </w:r>
                </w:p>
              </w:tc>
            </w:tr>
          </w:tbl>
          <w:p w:rsidR="00807050" w:rsidRPr="00214C82" w:rsidRDefault="00807050" w:rsidP="00537D6B">
            <w:pPr>
              <w:rPr>
                <w:sz w:val="16"/>
                <w:lang w:val="es-ES_tradnl"/>
              </w:rPr>
            </w:pPr>
          </w:p>
        </w:tc>
      </w:tr>
    </w:tbl>
    <w:p w:rsidR="00807050" w:rsidRPr="00214C82" w:rsidRDefault="00807050" w:rsidP="00807050">
      <w:pPr>
        <w:ind w:left="720"/>
        <w:rPr>
          <w:rFonts w:ascii="Arial" w:hAnsi="Arial"/>
          <w:sz w:val="22"/>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807050" w:rsidRPr="00A8646E" w:rsidTr="00537D6B">
        <w:tc>
          <w:tcPr>
            <w:tcW w:w="9214" w:type="dxa"/>
            <w:gridSpan w:val="3"/>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5</w:t>
            </w:r>
            <w:r w:rsidRPr="00D21382">
              <w:rPr>
                <w:rFonts w:ascii="Arial" w:hAnsi="Arial" w:cs="Arial"/>
                <w:b/>
                <w:sz w:val="20"/>
                <w:szCs w:val="20"/>
                <w:lang w:val="es-ES_tradnl"/>
              </w:rPr>
              <w:t>. Requerimiento de Estudios: Legislación ambiental del país</w:t>
            </w:r>
          </w:p>
        </w:tc>
      </w:tr>
      <w:tr w:rsidR="00807050" w:rsidRPr="00A8646E" w:rsidTr="00537D6B">
        <w:tc>
          <w:tcPr>
            <w:tcW w:w="1843" w:type="dxa"/>
            <w:gridSpan w:val="2"/>
            <w:tcBorders>
              <w:bottom w:val="single" w:sz="4" w:space="0" w:color="auto"/>
            </w:tcBorders>
          </w:tcPr>
          <w:p w:rsidR="00807050" w:rsidRPr="00D21382" w:rsidRDefault="00807050" w:rsidP="00537D6B">
            <w:pPr>
              <w:rPr>
                <w:rFonts w:ascii="Arial" w:hAnsi="Arial" w:cs="Arial"/>
                <w:sz w:val="16"/>
                <w:szCs w:val="16"/>
                <w:lang w:val="es-ES_tradnl"/>
              </w:rPr>
            </w:pPr>
          </w:p>
          <w:p w:rsidR="00807050" w:rsidRPr="00D21382" w:rsidRDefault="00807050" w:rsidP="00537D6B">
            <w:pPr>
              <w:rPr>
                <w:rFonts w:ascii="Arial" w:hAnsi="Arial" w:cs="Arial"/>
                <w:b/>
                <w:sz w:val="16"/>
                <w:szCs w:val="16"/>
                <w:lang w:val="es-ES_tradnl"/>
              </w:rPr>
            </w:pPr>
            <w:r w:rsidRPr="00D21382">
              <w:rPr>
                <w:rFonts w:ascii="Arial" w:hAnsi="Arial" w:cs="Arial"/>
                <w:b/>
                <w:sz w:val="16"/>
                <w:szCs w:val="16"/>
                <w:lang w:val="es-ES_tradnl"/>
              </w:rPr>
              <w:t xml:space="preserve">Categoría B2: </w:t>
            </w:r>
          </w:p>
          <w:p w:rsidR="00807050" w:rsidRPr="00D21382" w:rsidRDefault="00807050" w:rsidP="00537D6B">
            <w:pPr>
              <w:rPr>
                <w:rFonts w:ascii="Arial" w:hAnsi="Arial" w:cs="Arial"/>
                <w:b/>
                <w:sz w:val="16"/>
                <w:szCs w:val="16"/>
                <w:lang w:val="es-ES_tradnl"/>
              </w:rPr>
            </w:pPr>
            <w:r w:rsidRPr="00D21382">
              <w:rPr>
                <w:rFonts w:ascii="Arial" w:hAnsi="Arial" w:cs="Arial"/>
                <w:b/>
                <w:sz w:val="16"/>
                <w:szCs w:val="16"/>
                <w:lang w:val="es-ES_tradnl"/>
              </w:rPr>
              <w:t>Categoría B1:</w:t>
            </w:r>
          </w:p>
          <w:p w:rsidR="00807050" w:rsidRPr="00D21382" w:rsidRDefault="00807050" w:rsidP="00537D6B">
            <w:pPr>
              <w:rPr>
                <w:rFonts w:ascii="Arial" w:hAnsi="Arial" w:cs="Arial"/>
                <w:b/>
                <w:sz w:val="16"/>
                <w:szCs w:val="16"/>
                <w:lang w:val="es-ES_tradnl"/>
              </w:rPr>
            </w:pPr>
            <w:r w:rsidRPr="00D21382">
              <w:rPr>
                <w:rFonts w:ascii="Arial" w:hAnsi="Arial" w:cs="Arial"/>
                <w:b/>
                <w:sz w:val="16"/>
                <w:szCs w:val="16"/>
                <w:lang w:val="es-ES_tradnl"/>
              </w:rPr>
              <w:t>Categoría A:</w:t>
            </w:r>
          </w:p>
          <w:p w:rsidR="00807050" w:rsidRPr="00D21382" w:rsidRDefault="00807050" w:rsidP="00537D6B">
            <w:pPr>
              <w:rPr>
                <w:rFonts w:ascii="Arial" w:hAnsi="Arial" w:cs="Arial"/>
                <w:sz w:val="16"/>
                <w:szCs w:val="16"/>
                <w:lang w:val="es-ES_tradnl"/>
              </w:rPr>
            </w:pPr>
          </w:p>
        </w:tc>
        <w:tc>
          <w:tcPr>
            <w:tcW w:w="7371" w:type="dxa"/>
            <w:tcBorders>
              <w:bottom w:val="single" w:sz="4" w:space="0" w:color="auto"/>
            </w:tcBorders>
          </w:tcPr>
          <w:p w:rsidR="00807050" w:rsidRPr="00D21382" w:rsidRDefault="00807050" w:rsidP="00537D6B">
            <w:pPr>
              <w:rPr>
                <w:rFonts w:ascii="Arial" w:hAnsi="Arial" w:cs="Arial"/>
                <w:sz w:val="16"/>
                <w:szCs w:val="16"/>
                <w:lang w:val="es-ES_tradnl"/>
              </w:rPr>
            </w:pPr>
          </w:p>
          <w:p w:rsidR="00807050" w:rsidRPr="00451F5A" w:rsidRDefault="00807050" w:rsidP="00C61E65">
            <w:pPr>
              <w:pStyle w:val="ListParagraph"/>
              <w:numPr>
                <w:ilvl w:val="0"/>
                <w:numId w:val="42"/>
              </w:numPr>
              <w:ind w:left="355" w:hanging="283"/>
              <w:rPr>
                <w:rFonts w:ascii="Arial" w:hAnsi="Arial" w:cs="Arial"/>
                <w:sz w:val="16"/>
                <w:szCs w:val="16"/>
                <w:lang w:val="es-ES_tradnl"/>
              </w:rPr>
            </w:pPr>
            <w:r w:rsidRPr="00451F5A">
              <w:rPr>
                <w:rFonts w:ascii="Arial" w:hAnsi="Arial" w:cs="Arial"/>
                <w:sz w:val="16"/>
                <w:szCs w:val="16"/>
                <w:lang w:val="es-ES_tradnl"/>
              </w:rPr>
              <w:t xml:space="preserve">Requiere Estudio de Impacto Ambiental (EsIA) </w:t>
            </w:r>
          </w:p>
          <w:p w:rsidR="00807050" w:rsidRPr="009A35C4" w:rsidRDefault="00807050" w:rsidP="00C61E65">
            <w:pPr>
              <w:pStyle w:val="ListParagraph"/>
              <w:numPr>
                <w:ilvl w:val="0"/>
                <w:numId w:val="42"/>
              </w:numPr>
              <w:ind w:left="355" w:hanging="283"/>
              <w:rPr>
                <w:rFonts w:ascii="Arial" w:hAnsi="Arial" w:cs="Arial"/>
                <w:sz w:val="16"/>
                <w:szCs w:val="16"/>
                <w:lang w:val="es-ES_tradnl"/>
              </w:rPr>
            </w:pPr>
            <w:r w:rsidRPr="009A35C4">
              <w:rPr>
                <w:rFonts w:ascii="Arial" w:hAnsi="Arial" w:cs="Arial"/>
                <w:sz w:val="16"/>
                <w:szCs w:val="16"/>
                <w:lang w:val="es-ES_tradnl"/>
              </w:rPr>
              <w:t>Requiere Formulario Ambiental (FA)</w:t>
            </w:r>
          </w:p>
          <w:p w:rsidR="00807050" w:rsidRPr="009A35C4" w:rsidRDefault="00807050" w:rsidP="00C61E65">
            <w:pPr>
              <w:pStyle w:val="ListParagraph"/>
              <w:numPr>
                <w:ilvl w:val="0"/>
                <w:numId w:val="43"/>
              </w:numPr>
              <w:ind w:left="355" w:hanging="283"/>
              <w:rPr>
                <w:rFonts w:ascii="Arial" w:hAnsi="Arial" w:cs="Arial"/>
                <w:b/>
                <w:sz w:val="16"/>
                <w:szCs w:val="16"/>
                <w:lang w:val="es-ES_tradnl"/>
              </w:rPr>
            </w:pPr>
            <w:r w:rsidRPr="009A35C4">
              <w:rPr>
                <w:rFonts w:ascii="Arial" w:hAnsi="Arial" w:cs="Arial"/>
                <w:b/>
                <w:sz w:val="16"/>
                <w:szCs w:val="16"/>
                <w:lang w:val="es-ES_tradnl"/>
              </w:rPr>
              <w:t>No requiere de estudios ambientales pero se deberá aplicar buenas prácticas de manejo ambiental</w:t>
            </w:r>
          </w:p>
          <w:p w:rsidR="00807050" w:rsidRPr="00D21382" w:rsidRDefault="00807050" w:rsidP="00537D6B">
            <w:pPr>
              <w:rPr>
                <w:rFonts w:ascii="Arial" w:hAnsi="Arial" w:cs="Arial"/>
                <w:sz w:val="16"/>
                <w:szCs w:val="16"/>
                <w:lang w:val="es-ES_tradnl"/>
              </w:rPr>
            </w:pPr>
          </w:p>
        </w:tc>
      </w:tr>
      <w:tr w:rsidR="00807050" w:rsidRPr="00A8646E" w:rsidTr="00537D6B">
        <w:tc>
          <w:tcPr>
            <w:tcW w:w="9214" w:type="dxa"/>
            <w:gridSpan w:val="3"/>
            <w:shd w:val="pct5" w:color="auto" w:fill="FFFFFF"/>
          </w:tcPr>
          <w:p w:rsidR="00807050" w:rsidRPr="00D21382" w:rsidRDefault="00807050" w:rsidP="00537D6B">
            <w:pPr>
              <w:rPr>
                <w:rFonts w:ascii="Arial" w:hAnsi="Arial" w:cs="Arial"/>
                <w:sz w:val="20"/>
                <w:szCs w:val="20"/>
                <w:lang w:val="es-ES_tradnl"/>
              </w:rPr>
            </w:pPr>
            <w:r w:rsidRPr="00D21382">
              <w:rPr>
                <w:rFonts w:ascii="Arial" w:hAnsi="Arial" w:cs="Arial"/>
                <w:b/>
                <w:sz w:val="20"/>
                <w:szCs w:val="20"/>
                <w:lang w:val="es-ES_tradnl"/>
              </w:rPr>
              <w:t>Estudios Complementarios requeridos por las Salvaguardias del BID</w:t>
            </w:r>
          </w:p>
        </w:tc>
      </w:tr>
      <w:tr w:rsidR="00807050" w:rsidRPr="00D21382" w:rsidTr="00537D6B">
        <w:tc>
          <w:tcPr>
            <w:tcW w:w="567" w:type="dxa"/>
            <w:tcBorders>
              <w:bottom w:val="single" w:sz="4" w:space="0" w:color="auto"/>
            </w:tcBorders>
          </w:tcPr>
          <w:p w:rsidR="00807050" w:rsidRPr="00D21382" w:rsidRDefault="00807050" w:rsidP="00537D6B">
            <w:pPr>
              <w:rPr>
                <w:rFonts w:ascii="Arial" w:hAnsi="Arial" w:cs="Arial"/>
                <w:sz w:val="16"/>
                <w:szCs w:val="16"/>
                <w:lang w:val="es-ES_tradnl"/>
              </w:rPr>
            </w:pP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1</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2</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3</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4</w:t>
            </w:r>
          </w:p>
          <w:p w:rsidR="00807050" w:rsidRPr="00D21382" w:rsidRDefault="00807050" w:rsidP="00537D6B">
            <w:pPr>
              <w:jc w:val="center"/>
              <w:rPr>
                <w:rFonts w:ascii="Arial" w:hAnsi="Arial" w:cs="Arial"/>
                <w:sz w:val="16"/>
                <w:szCs w:val="16"/>
                <w:lang w:val="es-ES_tradnl"/>
              </w:rPr>
            </w:pPr>
          </w:p>
        </w:tc>
        <w:tc>
          <w:tcPr>
            <w:tcW w:w="8647" w:type="dxa"/>
            <w:gridSpan w:val="2"/>
            <w:tcBorders>
              <w:bottom w:val="single" w:sz="4" w:space="0" w:color="auto"/>
            </w:tcBorders>
          </w:tcPr>
          <w:p w:rsidR="00807050" w:rsidRPr="00D21382" w:rsidRDefault="00807050" w:rsidP="00537D6B">
            <w:pPr>
              <w:rPr>
                <w:rFonts w:ascii="Arial" w:hAnsi="Arial" w:cs="Arial"/>
                <w:sz w:val="16"/>
                <w:szCs w:val="16"/>
                <w:lang w:val="es-ES_tradnl"/>
              </w:rPr>
            </w:pPr>
          </w:p>
          <w:p w:rsidR="00807050" w:rsidRPr="00D21382" w:rsidRDefault="0080705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Pueblos Indígenas (PPI)</w:t>
            </w:r>
          </w:p>
          <w:p w:rsidR="00807050" w:rsidRPr="00D21382" w:rsidRDefault="0080705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Reasentamiento Involuntarios (PRI)</w:t>
            </w:r>
          </w:p>
          <w:p w:rsidR="00807050" w:rsidRPr="00D21382" w:rsidRDefault="0080705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Protección del Patrimonio Cultural y Físico (PPPCF)</w:t>
            </w:r>
          </w:p>
          <w:p w:rsidR="00807050" w:rsidRPr="00D21382" w:rsidRDefault="0080705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Otros: _______________________________</w:t>
            </w:r>
          </w:p>
          <w:p w:rsidR="00807050" w:rsidRPr="00D21382" w:rsidRDefault="00807050" w:rsidP="00537D6B">
            <w:pPr>
              <w:rPr>
                <w:rFonts w:ascii="Arial" w:hAnsi="Arial" w:cs="Arial"/>
                <w:sz w:val="16"/>
                <w:szCs w:val="16"/>
                <w:lang w:val="es-ES_tradnl"/>
              </w:rPr>
            </w:pPr>
          </w:p>
        </w:tc>
      </w:tr>
    </w:tbl>
    <w:p w:rsidR="00807050" w:rsidRPr="00D21382" w:rsidRDefault="00807050" w:rsidP="00807050">
      <w:pPr>
        <w:ind w:left="720"/>
        <w:rPr>
          <w:rFonts w:ascii="Arial" w:hAnsi="Arial" w:cs="Arial"/>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394"/>
      </w:tblGrid>
      <w:tr w:rsidR="00807050" w:rsidRPr="00D21382" w:rsidTr="00537D6B">
        <w:tc>
          <w:tcPr>
            <w:tcW w:w="9214" w:type="dxa"/>
            <w:gridSpan w:val="2"/>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6</w:t>
            </w:r>
            <w:r w:rsidRPr="00D21382">
              <w:rPr>
                <w:rFonts w:ascii="Arial" w:hAnsi="Arial" w:cs="Arial"/>
                <w:b/>
                <w:sz w:val="20"/>
                <w:szCs w:val="20"/>
                <w:lang w:val="es-ES_tradnl"/>
              </w:rPr>
              <w:t>. Presupuesto Ambiental y Sociocultural</w:t>
            </w:r>
          </w:p>
        </w:tc>
      </w:tr>
      <w:tr w:rsidR="00807050" w:rsidRPr="00D21382" w:rsidTr="00537D6B">
        <w:trPr>
          <w:trHeight w:val="2620"/>
        </w:trPr>
        <w:tc>
          <w:tcPr>
            <w:tcW w:w="4820" w:type="dxa"/>
            <w:tcBorders>
              <w:right w:val="single" w:sz="4" w:space="0" w:color="auto"/>
            </w:tcBorders>
          </w:tcPr>
          <w:p w:rsidR="00807050" w:rsidRPr="00D21382" w:rsidRDefault="00807050" w:rsidP="00537D6B">
            <w:pPr>
              <w:ind w:left="1206" w:hanging="1206"/>
              <w:jc w:val="both"/>
              <w:rPr>
                <w:rFonts w:ascii="Arial" w:eastAsia="Times New Roman" w:hAnsi="Arial" w:cs="Arial"/>
                <w:b/>
                <w:sz w:val="16"/>
                <w:szCs w:val="16"/>
                <w:lang w:val="es-ES"/>
              </w:rPr>
            </w:pPr>
          </w:p>
          <w:p w:rsidR="00807050" w:rsidRPr="00D21382" w:rsidRDefault="00807050" w:rsidP="00537D6B">
            <w:pPr>
              <w:pStyle w:val="BodyTextIndent3"/>
              <w:tabs>
                <w:tab w:val="left" w:pos="639"/>
              </w:tabs>
              <w:ind w:left="639" w:hanging="639"/>
              <w:rPr>
                <w:rFonts w:ascii="Arial" w:hAnsi="Arial" w:cs="Arial"/>
                <w:u w:val="single"/>
                <w:lang w:val="es-ES_tradnl"/>
              </w:rPr>
            </w:pPr>
          </w:p>
          <w:p w:rsidR="00807050" w:rsidRPr="00D21382" w:rsidRDefault="0080705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para la ejecución de la obra: US$ _________</w:t>
            </w:r>
          </w:p>
          <w:p w:rsidR="00807050" w:rsidRPr="00D21382" w:rsidRDefault="0080705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socio-ambiental:                    US$ _________</w:t>
            </w:r>
          </w:p>
          <w:p w:rsidR="00807050" w:rsidRPr="00D21382" w:rsidRDefault="0080705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total estimado:                       US$ _________</w:t>
            </w:r>
          </w:p>
          <w:p w:rsidR="00807050" w:rsidRPr="00D21382" w:rsidRDefault="00807050" w:rsidP="00537D6B">
            <w:pPr>
              <w:pStyle w:val="BodyTextIndent3"/>
              <w:tabs>
                <w:tab w:val="left" w:pos="639"/>
              </w:tabs>
              <w:ind w:left="720"/>
              <w:rPr>
                <w:rFonts w:ascii="Arial" w:hAnsi="Arial" w:cs="Arial"/>
                <w:lang w:val="es-ES_tradnl"/>
              </w:rPr>
            </w:pPr>
          </w:p>
          <w:p w:rsidR="00807050" w:rsidRPr="00D21382" w:rsidRDefault="00807050" w:rsidP="00537D6B">
            <w:pPr>
              <w:ind w:left="1206" w:hanging="1206"/>
              <w:jc w:val="both"/>
              <w:rPr>
                <w:rFonts w:ascii="Arial" w:hAnsi="Arial" w:cs="Arial"/>
                <w:sz w:val="16"/>
                <w:szCs w:val="16"/>
                <w:lang w:val="es-ES_tradnl"/>
              </w:rPr>
            </w:pPr>
          </w:p>
        </w:tc>
        <w:tc>
          <w:tcPr>
            <w:tcW w:w="4394" w:type="dxa"/>
            <w:tcBorders>
              <w:left w:val="single" w:sz="4" w:space="0" w:color="auto"/>
            </w:tcBorders>
          </w:tcPr>
          <w:p w:rsidR="00807050" w:rsidRPr="00D21382" w:rsidRDefault="00807050" w:rsidP="00537D6B">
            <w:pPr>
              <w:jc w:val="center"/>
              <w:rPr>
                <w:rFonts w:ascii="Arial" w:hAnsi="Arial" w:cs="Arial"/>
                <w:b/>
                <w:sz w:val="20"/>
                <w:szCs w:val="20"/>
                <w:lang w:val="es-ES_tradnl"/>
              </w:rPr>
            </w:pP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Matriz No. 2</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Estimación del Presupuesto Socio-Ambiental</w:t>
            </w:r>
          </w:p>
          <w:p w:rsidR="00807050" w:rsidRPr="00D21382" w:rsidRDefault="00807050" w:rsidP="00537D6B">
            <w:pPr>
              <w:jc w:val="center"/>
              <w:rPr>
                <w:rFonts w:ascii="Arial" w:hAnsi="Arial" w:cs="Arial"/>
                <w:b/>
                <w:sz w:val="20"/>
                <w:szCs w:val="20"/>
                <w:lang w:val="es-ES_tradnl"/>
              </w:rPr>
            </w:pPr>
          </w:p>
          <w:tbl>
            <w:tblPr>
              <w:tblW w:w="41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93"/>
              <w:gridCol w:w="992"/>
              <w:gridCol w:w="851"/>
            </w:tblGrid>
            <w:tr w:rsidR="00807050" w:rsidRPr="00D21382" w:rsidTr="00537D6B">
              <w:trPr>
                <w:cantSplit/>
                <w:trHeight w:val="359"/>
              </w:trPr>
              <w:tc>
                <w:tcPr>
                  <w:tcW w:w="1418" w:type="dxa"/>
                  <w:vMerge w:val="restart"/>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Categoría por Tipo de Proyecto</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(MARN)</w:t>
                  </w:r>
                </w:p>
              </w:tc>
              <w:tc>
                <w:tcPr>
                  <w:tcW w:w="2736" w:type="dxa"/>
                  <w:gridSpan w:val="3"/>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Sensibilidad con el Medio</w:t>
                  </w:r>
                </w:p>
              </w:tc>
            </w:tr>
            <w:tr w:rsidR="00807050" w:rsidRPr="00D21382" w:rsidTr="00537D6B">
              <w:trPr>
                <w:cantSplit/>
                <w:trHeight w:val="269"/>
              </w:trPr>
              <w:tc>
                <w:tcPr>
                  <w:tcW w:w="1418" w:type="dxa"/>
                  <w:vMerge/>
                </w:tcPr>
                <w:p w:rsidR="00807050" w:rsidRPr="00D21382" w:rsidRDefault="00807050" w:rsidP="00537D6B">
                  <w:pPr>
                    <w:jc w:val="center"/>
                    <w:rPr>
                      <w:rFonts w:ascii="Arial" w:hAnsi="Arial" w:cs="Arial"/>
                      <w:b/>
                      <w:sz w:val="16"/>
                      <w:szCs w:val="16"/>
                      <w:lang w:val="es-ES_tradnl"/>
                    </w:rPr>
                  </w:pPr>
                </w:p>
              </w:tc>
              <w:tc>
                <w:tcPr>
                  <w:tcW w:w="893" w:type="dxa"/>
                  <w:tcBorders>
                    <w:bottom w:val="nil"/>
                  </w:tcBorders>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Alta</w:t>
                  </w:r>
                </w:p>
              </w:tc>
              <w:tc>
                <w:tcPr>
                  <w:tcW w:w="992" w:type="dxa"/>
                  <w:tcBorders>
                    <w:bottom w:val="nil"/>
                  </w:tcBorders>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Moderada</w:t>
                  </w:r>
                </w:p>
              </w:tc>
              <w:tc>
                <w:tcPr>
                  <w:tcW w:w="851" w:type="dxa"/>
                  <w:tcBorders>
                    <w:bottom w:val="single" w:sz="4" w:space="0" w:color="auto"/>
                  </w:tcBorders>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Baja</w:t>
                  </w:r>
                </w:p>
              </w:tc>
            </w:tr>
            <w:tr w:rsidR="00807050" w:rsidRPr="00D21382" w:rsidTr="00537D6B">
              <w:trPr>
                <w:trHeight w:val="341"/>
              </w:trPr>
              <w:tc>
                <w:tcPr>
                  <w:tcW w:w="1418" w:type="dxa"/>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Grupo B: 2</w:t>
                  </w:r>
                </w:p>
              </w:tc>
              <w:tc>
                <w:tcPr>
                  <w:tcW w:w="893" w:type="dxa"/>
                  <w:tcBorders>
                    <w:bottom w:val="nil"/>
                  </w:tcBorders>
                  <w:shd w:val="pct37"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6%</w:t>
                  </w:r>
                </w:p>
              </w:tc>
              <w:tc>
                <w:tcPr>
                  <w:tcW w:w="992" w:type="dxa"/>
                  <w:tcBorders>
                    <w:bottom w:val="single" w:sz="4" w:space="0" w:color="auto"/>
                  </w:tcBorders>
                  <w:shd w:val="pct37"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4%</w:t>
                  </w:r>
                </w:p>
              </w:tc>
              <w:tc>
                <w:tcPr>
                  <w:tcW w:w="851" w:type="dxa"/>
                  <w:tcBorders>
                    <w:bottom w:val="single" w:sz="4" w:space="0" w:color="auto"/>
                  </w:tcBorders>
                  <w:shd w:val="pct20"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2%</w:t>
                  </w:r>
                </w:p>
              </w:tc>
            </w:tr>
            <w:tr w:rsidR="00807050" w:rsidRPr="00D21382" w:rsidTr="00537D6B">
              <w:trPr>
                <w:trHeight w:val="325"/>
              </w:trPr>
              <w:tc>
                <w:tcPr>
                  <w:tcW w:w="1418" w:type="dxa"/>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Grupo B: 1</w:t>
                  </w:r>
                </w:p>
              </w:tc>
              <w:tc>
                <w:tcPr>
                  <w:tcW w:w="893" w:type="dxa"/>
                  <w:tcBorders>
                    <w:top w:val="single" w:sz="4" w:space="0" w:color="auto"/>
                    <w:bottom w:val="single" w:sz="4" w:space="0" w:color="auto"/>
                  </w:tcBorders>
                  <w:shd w:val="pct37"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4%</w:t>
                  </w:r>
                </w:p>
              </w:tc>
              <w:tc>
                <w:tcPr>
                  <w:tcW w:w="992" w:type="dxa"/>
                  <w:tcBorders>
                    <w:top w:val="single" w:sz="4" w:space="0" w:color="auto"/>
                    <w:bottom w:val="single" w:sz="4" w:space="0" w:color="auto"/>
                  </w:tcBorders>
                  <w:shd w:val="pct20" w:color="auto" w:fill="FFFFFF"/>
                  <w:vAlign w:val="center"/>
                </w:tcPr>
                <w:p w:rsidR="00807050" w:rsidRPr="00D21382" w:rsidRDefault="00291F6C" w:rsidP="00537D6B">
                  <w:pPr>
                    <w:jc w:val="center"/>
                    <w:rPr>
                      <w:rFonts w:ascii="Arial" w:hAnsi="Arial" w:cs="Arial"/>
                      <w:b/>
                      <w:sz w:val="16"/>
                      <w:szCs w:val="16"/>
                      <w:lang w:val="es-ES_tradnl"/>
                    </w:rPr>
                  </w:pPr>
                  <w:r w:rsidRPr="00291F6C">
                    <w:rPr>
                      <w:b/>
                      <w:noProof/>
                      <w:sz w:val="20"/>
                      <w:szCs w:val="20"/>
                      <w:lang w:val="es-ES" w:eastAsia="es-ES"/>
                    </w:rPr>
                    <w:pict>
                      <v:oval id="_x0000_s1037" style="position:absolute;left:0;text-align:left;margin-left:30.45pt;margin-top:11.2pt;width:66.2pt;height:22.4pt;z-index:251674624;mso-position-horizontal-relative:text;mso-position-vertical-relative:text" filled="f" strokeweight="1.5pt"/>
                    </w:pict>
                  </w:r>
                  <w:r w:rsidR="00807050" w:rsidRPr="00D21382">
                    <w:rPr>
                      <w:rFonts w:ascii="Arial" w:hAnsi="Arial" w:cs="Arial"/>
                      <w:b/>
                      <w:sz w:val="16"/>
                      <w:szCs w:val="16"/>
                      <w:lang w:val="es-ES_tradnl"/>
                    </w:rPr>
                    <w:t>2%</w:t>
                  </w:r>
                </w:p>
              </w:tc>
              <w:tc>
                <w:tcPr>
                  <w:tcW w:w="851" w:type="dxa"/>
                  <w:tcBorders>
                    <w:top w:val="single" w:sz="4" w:space="0" w:color="auto"/>
                    <w:bottom w:val="single" w:sz="4" w:space="0" w:color="auto"/>
                  </w:tcBorders>
                  <w:shd w:val="clear" w:color="auto" w:fill="auto"/>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r>
            <w:tr w:rsidR="00807050" w:rsidRPr="00D21382" w:rsidTr="00537D6B">
              <w:trPr>
                <w:trHeight w:val="325"/>
              </w:trPr>
              <w:tc>
                <w:tcPr>
                  <w:tcW w:w="1418" w:type="dxa"/>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Grupo A: 0</w:t>
                  </w:r>
                </w:p>
              </w:tc>
              <w:tc>
                <w:tcPr>
                  <w:tcW w:w="893" w:type="dxa"/>
                  <w:tcBorders>
                    <w:top w:val="single" w:sz="4" w:space="0" w:color="auto"/>
                    <w:bottom w:val="single" w:sz="4" w:space="0" w:color="auto"/>
                  </w:tcBorders>
                  <w:shd w:val="pct20"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2%</w:t>
                  </w:r>
                </w:p>
              </w:tc>
              <w:tc>
                <w:tcPr>
                  <w:tcW w:w="992" w:type="dxa"/>
                  <w:tcBorders>
                    <w:top w:val="single" w:sz="4" w:space="0" w:color="auto"/>
                    <w:bottom w:val="single" w:sz="4" w:space="0" w:color="auto"/>
                  </w:tcBorders>
                  <w:shd w:val="clear" w:color="auto" w:fill="auto"/>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c>
                <w:tcPr>
                  <w:tcW w:w="851" w:type="dxa"/>
                  <w:tcBorders>
                    <w:top w:val="single" w:sz="4" w:space="0" w:color="auto"/>
                    <w:bottom w:val="single" w:sz="4" w:space="0" w:color="auto"/>
                  </w:tcBorders>
                  <w:shd w:val="clear" w:color="auto" w:fill="auto"/>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r>
          </w:tbl>
          <w:p w:rsidR="00807050" w:rsidRPr="00D21382" w:rsidRDefault="00807050" w:rsidP="00537D6B">
            <w:pPr>
              <w:rPr>
                <w:rFonts w:ascii="Arial" w:hAnsi="Arial" w:cs="Arial"/>
                <w:sz w:val="16"/>
                <w:lang w:val="es-ES_tradnl"/>
              </w:rPr>
            </w:pPr>
          </w:p>
        </w:tc>
      </w:tr>
    </w:tbl>
    <w:p w:rsidR="00807050" w:rsidRPr="00D21382" w:rsidRDefault="00807050" w:rsidP="00807050">
      <w:pPr>
        <w:rPr>
          <w:rFonts w:ascii="Arial" w:hAnsi="Arial" w:cs="Arial"/>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807050" w:rsidRPr="00D21382" w:rsidTr="00537D6B">
        <w:trPr>
          <w:cantSplit/>
          <w:trHeight w:val="80"/>
        </w:trPr>
        <w:tc>
          <w:tcPr>
            <w:tcW w:w="9214" w:type="dxa"/>
            <w:shd w:val="clear" w:color="auto" w:fill="F3F3F3"/>
          </w:tcPr>
          <w:p w:rsidR="00807050" w:rsidRPr="00D21382" w:rsidRDefault="00807050" w:rsidP="00537D6B">
            <w:pPr>
              <w:rPr>
                <w:rFonts w:ascii="Arial" w:hAnsi="Arial" w:cs="Arial"/>
                <w:b/>
                <w:sz w:val="20"/>
                <w:szCs w:val="20"/>
                <w:lang w:val="es-ES_tradnl"/>
              </w:rPr>
            </w:pPr>
            <w:r>
              <w:rPr>
                <w:rFonts w:ascii="Arial" w:hAnsi="Arial" w:cs="Arial"/>
                <w:b/>
                <w:sz w:val="20"/>
                <w:szCs w:val="20"/>
                <w:lang w:val="es-ES_tradnl"/>
              </w:rPr>
              <w:t>7</w:t>
            </w:r>
            <w:r w:rsidRPr="00D21382">
              <w:rPr>
                <w:rFonts w:ascii="Arial" w:hAnsi="Arial" w:cs="Arial"/>
                <w:b/>
                <w:sz w:val="20"/>
                <w:szCs w:val="20"/>
                <w:lang w:val="es-ES_tradnl"/>
              </w:rPr>
              <w:t xml:space="preserve">. </w:t>
            </w:r>
            <w:r>
              <w:rPr>
                <w:rFonts w:ascii="Arial" w:hAnsi="Arial" w:cs="Arial"/>
                <w:b/>
                <w:sz w:val="20"/>
                <w:szCs w:val="20"/>
                <w:lang w:val="es-ES_tradnl"/>
              </w:rPr>
              <w:t>Observaciones</w:t>
            </w:r>
          </w:p>
        </w:tc>
      </w:tr>
    </w:tbl>
    <w:tbl>
      <w:tblPr>
        <w:tblStyle w:val="TableGrid"/>
        <w:tblW w:w="9214" w:type="dxa"/>
        <w:tblInd w:w="108" w:type="dxa"/>
        <w:tblLook w:val="04A0"/>
      </w:tblPr>
      <w:tblGrid>
        <w:gridCol w:w="9214"/>
      </w:tblGrid>
      <w:tr w:rsidR="00807050" w:rsidRPr="00A8646E" w:rsidTr="00537D6B">
        <w:tc>
          <w:tcPr>
            <w:tcW w:w="9214" w:type="dxa"/>
          </w:tcPr>
          <w:p w:rsidR="007A2EB5" w:rsidRPr="007A2EB5" w:rsidRDefault="007A2EB5" w:rsidP="00C61E65">
            <w:pPr>
              <w:pStyle w:val="ListParagraph"/>
              <w:numPr>
                <w:ilvl w:val="0"/>
                <w:numId w:val="62"/>
              </w:numPr>
              <w:ind w:left="176" w:hanging="176"/>
              <w:jc w:val="both"/>
              <w:rPr>
                <w:rFonts w:ascii="Arial" w:hAnsi="Arial" w:cs="Arial"/>
                <w:sz w:val="16"/>
                <w:szCs w:val="16"/>
                <w:lang w:val="es-ES"/>
              </w:rPr>
            </w:pPr>
            <w:r w:rsidRPr="007A2EB5">
              <w:rPr>
                <w:rFonts w:ascii="Arial" w:hAnsi="Arial" w:cs="Arial"/>
                <w:sz w:val="16"/>
                <w:szCs w:val="16"/>
                <w:lang w:val="es-ES"/>
              </w:rPr>
              <w:t xml:space="preserve">En general se encuentra en buen estado y cuenta con una sección transversal de más de 9 m. </w:t>
            </w:r>
          </w:p>
          <w:p w:rsidR="007A2EB5" w:rsidRPr="007A2EB5" w:rsidRDefault="007A2EB5" w:rsidP="007A2EB5">
            <w:pPr>
              <w:ind w:left="176" w:hanging="176"/>
              <w:jc w:val="both"/>
              <w:rPr>
                <w:rFonts w:ascii="Arial" w:hAnsi="Arial" w:cs="Arial"/>
                <w:sz w:val="16"/>
                <w:szCs w:val="16"/>
                <w:lang w:val="es-ES"/>
              </w:rPr>
            </w:pPr>
          </w:p>
          <w:p w:rsidR="007A2EB5" w:rsidRPr="007A2EB5" w:rsidRDefault="007A2EB5" w:rsidP="00C61E65">
            <w:pPr>
              <w:pStyle w:val="ListParagraph"/>
              <w:numPr>
                <w:ilvl w:val="0"/>
                <w:numId w:val="62"/>
              </w:numPr>
              <w:ind w:left="176" w:hanging="176"/>
              <w:jc w:val="both"/>
              <w:rPr>
                <w:rFonts w:ascii="Arial" w:hAnsi="Arial" w:cs="Arial"/>
                <w:sz w:val="16"/>
                <w:szCs w:val="16"/>
                <w:lang w:val="es-ES"/>
              </w:rPr>
            </w:pPr>
            <w:r w:rsidRPr="007A2EB5">
              <w:rPr>
                <w:rFonts w:ascii="Arial" w:hAnsi="Arial" w:cs="Arial"/>
                <w:sz w:val="16"/>
                <w:szCs w:val="16"/>
                <w:lang w:val="es-ES"/>
              </w:rPr>
              <w:t>No se observaron aspectos negativos desde el punto de vista ambiental ni social que con la ejecución de las obras se pudieran presentar.</w:t>
            </w:r>
          </w:p>
          <w:p w:rsidR="00807050" w:rsidRDefault="00807050" w:rsidP="00537D6B">
            <w:pPr>
              <w:rPr>
                <w:rFonts w:ascii="Arial" w:hAnsi="Arial" w:cs="Arial"/>
                <w:sz w:val="20"/>
                <w:szCs w:val="20"/>
                <w:lang w:val="es-ES_tradnl" w:eastAsia="en-US"/>
              </w:rPr>
            </w:pPr>
          </w:p>
          <w:p w:rsidR="007A2EB5" w:rsidRPr="00807050" w:rsidRDefault="007A2EB5" w:rsidP="00537D6B">
            <w:pPr>
              <w:rPr>
                <w:rFonts w:ascii="Arial" w:hAnsi="Arial" w:cs="Arial"/>
                <w:sz w:val="20"/>
                <w:szCs w:val="20"/>
                <w:lang w:val="es-ES_tradnl" w:eastAsia="en-US"/>
              </w:rPr>
            </w:pPr>
          </w:p>
        </w:tc>
      </w:tr>
    </w:tbl>
    <w:p w:rsidR="00807050" w:rsidRDefault="00807050" w:rsidP="00836130">
      <w:pPr>
        <w:rPr>
          <w:rFonts w:ascii="Arial" w:hAnsi="Arial" w:cs="Arial"/>
          <w:sz w:val="20"/>
          <w:szCs w:val="20"/>
          <w:lang w:val="es-ES_tradnl"/>
        </w:rPr>
      </w:pPr>
    </w:p>
    <w:p w:rsidR="007A2EB5" w:rsidRDefault="007A2EB5">
      <w:pPr>
        <w:rPr>
          <w:rFonts w:ascii="Arial" w:eastAsia="Times New Roman" w:hAnsi="Arial" w:cs="Arial"/>
          <w:b/>
          <w:bCs/>
          <w:sz w:val="22"/>
          <w:szCs w:val="22"/>
          <w:lang w:val="es-ES" w:eastAsia="en-US"/>
        </w:rPr>
      </w:pPr>
      <w:bookmarkStart w:id="119" w:name="_Toc293416122"/>
      <w:r>
        <w:rPr>
          <w:b/>
          <w:sz w:val="22"/>
          <w:szCs w:val="22"/>
          <w:lang w:val="es-ES"/>
        </w:rPr>
        <w:br w:type="page"/>
      </w:r>
    </w:p>
    <w:p w:rsidR="00807050" w:rsidRDefault="00807050" w:rsidP="00807050">
      <w:pPr>
        <w:pStyle w:val="Heading3"/>
        <w:spacing w:before="0" w:after="0"/>
        <w:ind w:left="360"/>
        <w:jc w:val="center"/>
        <w:rPr>
          <w:b/>
          <w:sz w:val="22"/>
          <w:szCs w:val="22"/>
          <w:lang w:val="es-ES"/>
        </w:rPr>
      </w:pPr>
      <w:r w:rsidRPr="009A35C4">
        <w:rPr>
          <w:b/>
          <w:sz w:val="22"/>
          <w:szCs w:val="22"/>
          <w:lang w:val="es-ES"/>
        </w:rPr>
        <w:lastRenderedPageBreak/>
        <w:t xml:space="preserve">Anexo </w:t>
      </w:r>
      <w:r w:rsidR="005D0855">
        <w:rPr>
          <w:b/>
          <w:sz w:val="22"/>
          <w:szCs w:val="22"/>
          <w:lang w:val="es-ES"/>
        </w:rPr>
        <w:t>9</w:t>
      </w:r>
      <w:r w:rsidRPr="009A35C4">
        <w:rPr>
          <w:b/>
          <w:sz w:val="22"/>
          <w:szCs w:val="22"/>
          <w:lang w:val="es-ES"/>
        </w:rPr>
        <w:t xml:space="preserve">: </w:t>
      </w:r>
      <w:r>
        <w:rPr>
          <w:b/>
          <w:sz w:val="22"/>
          <w:szCs w:val="22"/>
          <w:lang w:val="es-ES"/>
        </w:rPr>
        <w:t>FSAAP Tramo CA07 (Tejera) – Paso del Mono</w:t>
      </w:r>
      <w:bookmarkEnd w:id="119"/>
    </w:p>
    <w:p w:rsidR="00807050" w:rsidRDefault="00807050" w:rsidP="00807050">
      <w:pPr>
        <w:rPr>
          <w:sz w:val="16"/>
          <w:szCs w:val="16"/>
          <w:lang w:val="es-ES_tradnl"/>
        </w:rPr>
      </w:pPr>
    </w:p>
    <w:p w:rsidR="007A2EB5" w:rsidRPr="00214C82" w:rsidRDefault="007A2EB5" w:rsidP="00807050">
      <w:pPr>
        <w:rPr>
          <w:sz w:val="16"/>
          <w:szCs w:val="16"/>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0"/>
        <w:gridCol w:w="3518"/>
        <w:gridCol w:w="2226"/>
      </w:tblGrid>
      <w:tr w:rsidR="00807050" w:rsidRPr="00D21382" w:rsidTr="00537D6B">
        <w:tc>
          <w:tcPr>
            <w:tcW w:w="3257" w:type="dxa"/>
            <w:tcBorders>
              <w:right w:val="nil"/>
            </w:tcBorders>
          </w:tcPr>
          <w:p w:rsidR="00807050" w:rsidRPr="00D21382" w:rsidRDefault="00807050" w:rsidP="00537D6B">
            <w:pPr>
              <w:rPr>
                <w:rFonts w:ascii="Arial" w:hAnsi="Arial" w:cs="Arial"/>
                <w:b/>
                <w:bCs/>
                <w:sz w:val="96"/>
                <w:szCs w:val="96"/>
                <w:lang w:val="es-ES_tradnl"/>
              </w:rPr>
            </w:pPr>
            <w:r w:rsidRPr="00D21382">
              <w:rPr>
                <w:rFonts w:ascii="Arial" w:hAnsi="Arial" w:cs="Arial"/>
                <w:b/>
                <w:bCs/>
                <w:sz w:val="96"/>
                <w:szCs w:val="96"/>
                <w:lang w:val="es-ES_tradnl"/>
              </w:rPr>
              <w:t>FSAAP</w:t>
            </w:r>
          </w:p>
        </w:tc>
        <w:tc>
          <w:tcPr>
            <w:tcW w:w="4256" w:type="dxa"/>
            <w:tcBorders>
              <w:left w:val="nil"/>
            </w:tcBorders>
          </w:tcPr>
          <w:p w:rsidR="00807050" w:rsidRPr="00D21382" w:rsidRDefault="00807050" w:rsidP="00537D6B">
            <w:pPr>
              <w:rPr>
                <w:rFonts w:ascii="Arial" w:hAnsi="Arial" w:cs="Arial"/>
                <w:b/>
                <w:bCs/>
                <w:lang w:val="es-ES_tradnl"/>
              </w:rPr>
            </w:pPr>
          </w:p>
          <w:p w:rsidR="00807050" w:rsidRPr="00D21382" w:rsidRDefault="00807050" w:rsidP="00537D6B">
            <w:pPr>
              <w:rPr>
                <w:rFonts w:ascii="Arial" w:hAnsi="Arial" w:cs="Arial"/>
                <w:b/>
                <w:bCs/>
                <w:sz w:val="12"/>
                <w:szCs w:val="12"/>
                <w:lang w:val="es-ES_tradnl"/>
              </w:rPr>
            </w:pPr>
          </w:p>
          <w:p w:rsidR="00807050" w:rsidRPr="00D21382" w:rsidRDefault="00807050" w:rsidP="00537D6B">
            <w:pPr>
              <w:rPr>
                <w:rFonts w:ascii="Arial" w:hAnsi="Arial" w:cs="Arial"/>
                <w:b/>
                <w:bCs/>
                <w:lang w:val="es-ES_tradnl"/>
              </w:rPr>
            </w:pPr>
            <w:r w:rsidRPr="00D21382">
              <w:rPr>
                <w:rFonts w:ascii="Arial" w:hAnsi="Arial" w:cs="Arial"/>
                <w:b/>
                <w:bCs/>
                <w:lang w:val="es-ES_tradnl"/>
              </w:rPr>
              <w:t xml:space="preserve">FICHA SOCIO-AMBIENTAL DE ANÁLISIS PRELIMINAR </w:t>
            </w:r>
          </w:p>
        </w:tc>
        <w:tc>
          <w:tcPr>
            <w:tcW w:w="1701" w:type="dxa"/>
          </w:tcPr>
          <w:p w:rsidR="00807050" w:rsidRPr="00D21382" w:rsidRDefault="00807050" w:rsidP="00537D6B">
            <w:pPr>
              <w:jc w:val="center"/>
              <w:rPr>
                <w:rFonts w:ascii="Arial" w:hAnsi="Arial" w:cs="Arial"/>
                <w:b/>
                <w:bCs/>
                <w:sz w:val="10"/>
                <w:szCs w:val="10"/>
                <w:lang w:val="es-ES_tradnl"/>
              </w:rPr>
            </w:pPr>
          </w:p>
          <w:p w:rsidR="00807050" w:rsidRPr="00D21382" w:rsidRDefault="00807050" w:rsidP="00537D6B">
            <w:pPr>
              <w:jc w:val="center"/>
              <w:rPr>
                <w:rFonts w:ascii="Arial" w:hAnsi="Arial" w:cs="Arial"/>
                <w:b/>
                <w:bCs/>
                <w:lang w:val="es-ES_tradnl"/>
              </w:rPr>
            </w:pPr>
            <w:r w:rsidRPr="00D21382">
              <w:rPr>
                <w:rFonts w:ascii="Arial" w:hAnsi="Arial" w:cs="Arial"/>
                <w:b/>
                <w:bCs/>
                <w:noProof/>
                <w:lang w:eastAsia="en-US"/>
              </w:rPr>
              <w:drawing>
                <wp:inline distT="0" distB="0" distL="0" distR="0">
                  <wp:extent cx="1247775" cy="609600"/>
                  <wp:effectExtent l="19050" t="0" r="9525" b="0"/>
                  <wp:docPr id="38" name="Imagen 8" descr="C:\Documents and Settings\MARCOS\Mis documentos\Documentos Trabajo MZ\1. Banco Mundial\1. Proyectos por País\Belice\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COS\Mis documentos\Documentos Trabajo MZ\1. Banco Mundial\1. Proyectos por País\Belice\Nueva imagen.jpg"/>
                          <pic:cNvPicPr>
                            <a:picLocks noChangeAspect="1" noChangeArrowheads="1"/>
                          </pic:cNvPicPr>
                        </pic:nvPicPr>
                        <pic:blipFill>
                          <a:blip r:embed="rId55" cstate="print"/>
                          <a:srcRect/>
                          <a:stretch>
                            <a:fillRect/>
                          </a:stretch>
                        </pic:blipFill>
                        <pic:spPr bwMode="auto">
                          <a:xfrm>
                            <a:off x="0" y="0"/>
                            <a:ext cx="1254888" cy="613075"/>
                          </a:xfrm>
                          <a:prstGeom prst="rect">
                            <a:avLst/>
                          </a:prstGeom>
                          <a:noFill/>
                          <a:ln w="9525">
                            <a:noFill/>
                            <a:miter lim="800000"/>
                            <a:headEnd/>
                            <a:tailEnd/>
                          </a:ln>
                        </pic:spPr>
                      </pic:pic>
                    </a:graphicData>
                  </a:graphic>
                </wp:inline>
              </w:drawing>
            </w:r>
          </w:p>
        </w:tc>
      </w:tr>
    </w:tbl>
    <w:p w:rsidR="00807050" w:rsidRPr="00214C82" w:rsidRDefault="00807050" w:rsidP="00807050">
      <w:pPr>
        <w:ind w:right="-360"/>
        <w:rPr>
          <w:b/>
          <w:sz w:val="22"/>
          <w:szCs w:val="22"/>
          <w:lang w:val="es-ES_tradnl"/>
        </w:rPr>
      </w:pPr>
    </w:p>
    <w:p w:rsidR="00807050" w:rsidRPr="00214C82" w:rsidRDefault="00807050" w:rsidP="00807050">
      <w:pPr>
        <w:ind w:right="-360"/>
        <w:rPr>
          <w:sz w:val="20"/>
          <w:szCs w:val="20"/>
          <w:lang w:val="es-ES_tradnl"/>
        </w:rPr>
      </w:pPr>
      <w:r w:rsidRPr="00214C82">
        <w:rPr>
          <w:b/>
          <w:sz w:val="20"/>
          <w:szCs w:val="20"/>
          <w:lang w:val="es-ES_tradnl"/>
        </w:rPr>
        <w:t xml:space="preserve">Nombre del Proyecto: </w:t>
      </w:r>
      <w:r w:rsidRPr="009A35C4">
        <w:rPr>
          <w:sz w:val="20"/>
          <w:szCs w:val="20"/>
          <w:lang w:val="es-ES_tradnl"/>
        </w:rPr>
        <w:t>Tramo</w:t>
      </w:r>
      <w:r>
        <w:rPr>
          <w:sz w:val="20"/>
          <w:szCs w:val="20"/>
          <w:lang w:val="es-ES_tradnl"/>
        </w:rPr>
        <w:t xml:space="preserve"> CA07 (Tejera) – Paso del Mono </w:t>
      </w:r>
      <w:r w:rsidRPr="00214C82">
        <w:rPr>
          <w:sz w:val="20"/>
          <w:szCs w:val="20"/>
          <w:lang w:val="es-ES_tradnl"/>
        </w:rPr>
        <w:tab/>
      </w:r>
      <w:r>
        <w:rPr>
          <w:sz w:val="20"/>
          <w:szCs w:val="20"/>
          <w:lang w:val="es-ES_tradnl"/>
        </w:rPr>
        <w:tab/>
      </w:r>
      <w:r w:rsidRPr="00214C82">
        <w:rPr>
          <w:b/>
          <w:sz w:val="20"/>
          <w:szCs w:val="20"/>
          <w:lang w:val="es-ES_tradnl"/>
        </w:rPr>
        <w:t>Fecha</w:t>
      </w:r>
      <w:r w:rsidRPr="00214C82">
        <w:rPr>
          <w:b/>
          <w:sz w:val="20"/>
          <w:szCs w:val="20"/>
          <w:lang w:val="es-ES_tradnl"/>
        </w:rPr>
        <w:tab/>
        <w:t xml:space="preserve">: </w:t>
      </w:r>
      <w:r>
        <w:rPr>
          <w:sz w:val="20"/>
          <w:szCs w:val="20"/>
          <w:lang w:val="es-ES_tradnl"/>
        </w:rPr>
        <w:t>Abril, 2011</w:t>
      </w:r>
    </w:p>
    <w:p w:rsidR="00807050" w:rsidRPr="00214C82" w:rsidRDefault="00807050" w:rsidP="00807050">
      <w:pPr>
        <w:ind w:right="-540"/>
        <w:rPr>
          <w:sz w:val="20"/>
          <w:szCs w:val="20"/>
          <w:lang w:val="es-ES_tradnl"/>
        </w:rPr>
      </w:pPr>
      <w:r w:rsidRPr="00214C82">
        <w:rPr>
          <w:b/>
          <w:sz w:val="20"/>
          <w:szCs w:val="20"/>
          <w:lang w:val="es-ES_tradnl"/>
        </w:rPr>
        <w:t xml:space="preserve">Responsable Ambiental: </w:t>
      </w:r>
      <w:r>
        <w:rPr>
          <w:sz w:val="20"/>
          <w:szCs w:val="20"/>
          <w:lang w:val="es-ES_tradnl"/>
        </w:rPr>
        <w:t>Marco Zambrano</w:t>
      </w:r>
      <w:r>
        <w:rPr>
          <w:sz w:val="20"/>
          <w:szCs w:val="20"/>
          <w:lang w:val="es-ES_tradnl"/>
        </w:rPr>
        <w:tab/>
      </w:r>
      <w:r>
        <w:rPr>
          <w:sz w:val="20"/>
          <w:szCs w:val="20"/>
          <w:lang w:val="es-ES_tradnl"/>
        </w:rPr>
        <w:tab/>
      </w:r>
      <w:r>
        <w:rPr>
          <w:sz w:val="20"/>
          <w:szCs w:val="20"/>
          <w:lang w:val="es-ES_tradnl"/>
        </w:rPr>
        <w:tab/>
      </w:r>
      <w:r w:rsidRPr="00214C82">
        <w:rPr>
          <w:sz w:val="20"/>
          <w:szCs w:val="20"/>
          <w:lang w:val="es-ES_tradnl"/>
        </w:rPr>
        <w:t xml:space="preserve"> </w:t>
      </w:r>
      <w:r w:rsidRPr="00214C82">
        <w:rPr>
          <w:b/>
          <w:sz w:val="20"/>
          <w:szCs w:val="20"/>
          <w:lang w:val="es-ES_tradnl"/>
        </w:rPr>
        <w:tab/>
      </w:r>
      <w:r w:rsidRPr="00214C82">
        <w:rPr>
          <w:b/>
          <w:sz w:val="20"/>
          <w:szCs w:val="20"/>
          <w:lang w:val="es-ES_tradnl"/>
        </w:rPr>
        <w:tab/>
        <w:t>Firma</w:t>
      </w:r>
      <w:r w:rsidRPr="00214C82">
        <w:rPr>
          <w:b/>
          <w:sz w:val="20"/>
          <w:szCs w:val="20"/>
          <w:lang w:val="es-ES_tradnl"/>
        </w:rPr>
        <w:tab/>
        <w:t xml:space="preserve">: </w:t>
      </w:r>
      <w:r w:rsidRPr="00214C82">
        <w:rPr>
          <w:sz w:val="20"/>
          <w:szCs w:val="20"/>
          <w:lang w:val="es-ES_tradnl"/>
        </w:rPr>
        <w:t>__________________</w:t>
      </w:r>
    </w:p>
    <w:p w:rsidR="00807050" w:rsidRPr="00214C82" w:rsidRDefault="00807050" w:rsidP="00807050">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807050" w:rsidRPr="00D21382" w:rsidTr="00537D6B">
        <w:tc>
          <w:tcPr>
            <w:tcW w:w="9214" w:type="dxa"/>
            <w:gridSpan w:val="2"/>
            <w:shd w:val="pct5" w:color="auto" w:fill="FFFFFF"/>
          </w:tcPr>
          <w:p w:rsidR="00807050" w:rsidRPr="00D21382" w:rsidRDefault="00807050" w:rsidP="00537D6B">
            <w:pPr>
              <w:rPr>
                <w:rFonts w:ascii="Arial" w:hAnsi="Arial" w:cs="Arial"/>
                <w:sz w:val="20"/>
                <w:szCs w:val="20"/>
                <w:lang w:val="es-ES_tradnl"/>
              </w:rPr>
            </w:pPr>
            <w:r w:rsidRPr="00D21382">
              <w:rPr>
                <w:rFonts w:ascii="Arial" w:hAnsi="Arial" w:cs="Arial"/>
                <w:b/>
                <w:sz w:val="20"/>
                <w:szCs w:val="20"/>
                <w:lang w:val="es-ES_tradnl"/>
              </w:rPr>
              <w:t>1. Características del proyecto</w:t>
            </w:r>
          </w:p>
        </w:tc>
      </w:tr>
      <w:tr w:rsidR="00807050" w:rsidRPr="00D21382" w:rsidTr="00537D6B">
        <w:tc>
          <w:tcPr>
            <w:tcW w:w="4680" w:type="dxa"/>
          </w:tcPr>
          <w:p w:rsidR="00807050" w:rsidRDefault="00807050" w:rsidP="00537D6B">
            <w:pPr>
              <w:rPr>
                <w:rFonts w:ascii="Arial" w:hAnsi="Arial" w:cs="Arial"/>
                <w:b/>
                <w:sz w:val="16"/>
                <w:lang w:val="es-ES_tradnl"/>
              </w:rPr>
            </w:pPr>
          </w:p>
          <w:p w:rsidR="00807050" w:rsidRPr="00D21382" w:rsidRDefault="00807050" w:rsidP="00537D6B">
            <w:pPr>
              <w:rPr>
                <w:rFonts w:ascii="Arial" w:hAnsi="Arial" w:cs="Arial"/>
                <w:sz w:val="16"/>
                <w:lang w:val="es-ES_tradnl"/>
              </w:rPr>
            </w:pPr>
            <w:r w:rsidRPr="00D21382">
              <w:rPr>
                <w:rFonts w:ascii="Arial" w:hAnsi="Arial" w:cs="Arial"/>
                <w:b/>
                <w:sz w:val="16"/>
                <w:lang w:val="es-ES_tradnl"/>
              </w:rPr>
              <w:t>Objetivo General del proyecto:</w:t>
            </w:r>
            <w:r w:rsidRPr="00D21382">
              <w:rPr>
                <w:rFonts w:ascii="Arial" w:hAnsi="Arial" w:cs="Arial"/>
                <w:sz w:val="16"/>
                <w:lang w:val="es-ES_tradnl"/>
              </w:rPr>
              <w:t xml:space="preserve">   </w:t>
            </w:r>
          </w:p>
          <w:p w:rsidR="00807050" w:rsidRPr="00D21382" w:rsidRDefault="00807050" w:rsidP="00537D6B">
            <w:pPr>
              <w:rPr>
                <w:rFonts w:ascii="Arial" w:hAnsi="Arial" w:cs="Arial"/>
                <w:sz w:val="16"/>
                <w:lang w:val="es-ES_tradnl"/>
              </w:rPr>
            </w:pPr>
            <w:r>
              <w:rPr>
                <w:rFonts w:ascii="Arial" w:hAnsi="Arial" w:cs="Arial"/>
                <w:sz w:val="16"/>
                <w:lang w:val="es-ES_tradnl"/>
              </w:rPr>
              <w:t>Rehabilitación y mejoramiento progresivo del tramo</w:t>
            </w:r>
          </w:p>
          <w:p w:rsidR="00807050" w:rsidRPr="00D21382" w:rsidRDefault="00807050" w:rsidP="00537D6B">
            <w:pPr>
              <w:rPr>
                <w:rFonts w:ascii="Arial" w:hAnsi="Arial" w:cs="Arial"/>
                <w:sz w:val="16"/>
                <w:lang w:val="es-ES_tradnl"/>
              </w:rPr>
            </w:pPr>
          </w:p>
        </w:tc>
        <w:tc>
          <w:tcPr>
            <w:tcW w:w="4534" w:type="dxa"/>
          </w:tcPr>
          <w:p w:rsidR="00807050" w:rsidRDefault="00807050" w:rsidP="00537D6B">
            <w:pPr>
              <w:rPr>
                <w:rFonts w:ascii="Arial" w:hAnsi="Arial" w:cs="Arial"/>
                <w:b/>
                <w:sz w:val="16"/>
                <w:lang w:val="es-ES_tradnl"/>
              </w:rPr>
            </w:pPr>
          </w:p>
          <w:p w:rsidR="00807050" w:rsidRPr="00D21382" w:rsidRDefault="00807050" w:rsidP="00537D6B">
            <w:pPr>
              <w:rPr>
                <w:rFonts w:ascii="Arial" w:hAnsi="Arial" w:cs="Arial"/>
                <w:b/>
                <w:sz w:val="16"/>
                <w:lang w:val="es-ES_tradnl"/>
              </w:rPr>
            </w:pPr>
            <w:r w:rsidRPr="00D21382">
              <w:rPr>
                <w:rFonts w:ascii="Arial" w:hAnsi="Arial" w:cs="Arial"/>
                <w:b/>
                <w:sz w:val="16"/>
                <w:lang w:val="es-ES_tradnl"/>
              </w:rPr>
              <w:t>Objetivos específicos del proyecto:</w:t>
            </w:r>
          </w:p>
          <w:p w:rsidR="00807050" w:rsidRDefault="0080705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Mejoramiento de la superficie de rodadura</w:t>
            </w:r>
          </w:p>
          <w:p w:rsidR="00807050" w:rsidRDefault="0080705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Drenaje</w:t>
            </w:r>
          </w:p>
          <w:p w:rsidR="00807050" w:rsidRDefault="0080705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 xml:space="preserve">Señalización, </w:t>
            </w:r>
          </w:p>
          <w:p w:rsidR="00807050" w:rsidRPr="00D21382" w:rsidRDefault="00807050" w:rsidP="00C61E65">
            <w:pPr>
              <w:numPr>
                <w:ilvl w:val="0"/>
                <w:numId w:val="31"/>
              </w:numPr>
              <w:tabs>
                <w:tab w:val="num" w:pos="290"/>
              </w:tabs>
              <w:ind w:left="180" w:hanging="180"/>
              <w:rPr>
                <w:rFonts w:ascii="Arial" w:hAnsi="Arial" w:cs="Arial"/>
                <w:sz w:val="16"/>
                <w:lang w:val="es-ES_tradnl"/>
              </w:rPr>
            </w:pPr>
            <w:r>
              <w:rPr>
                <w:rFonts w:ascii="Arial" w:hAnsi="Arial" w:cs="Arial"/>
                <w:sz w:val="16"/>
                <w:lang w:val="es-ES_tradnl"/>
              </w:rPr>
              <w:t>Otros</w:t>
            </w:r>
          </w:p>
          <w:p w:rsidR="00807050" w:rsidRPr="00D21382" w:rsidRDefault="00807050" w:rsidP="00537D6B">
            <w:pPr>
              <w:rPr>
                <w:rFonts w:ascii="Arial" w:hAnsi="Arial" w:cs="Arial"/>
                <w:sz w:val="16"/>
                <w:lang w:val="es-ES_tradnl"/>
              </w:rPr>
            </w:pPr>
          </w:p>
        </w:tc>
      </w:tr>
    </w:tbl>
    <w:p w:rsidR="00807050" w:rsidRPr="00D21382" w:rsidRDefault="00807050" w:rsidP="00807050">
      <w:pPr>
        <w:ind w:left="720"/>
        <w:rPr>
          <w:rFonts w:ascii="Arial" w:hAnsi="Arial" w:cs="Arial"/>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7796"/>
      </w:tblGrid>
      <w:tr w:rsidR="00807050" w:rsidRPr="00A8646E" w:rsidTr="00537D6B">
        <w:tc>
          <w:tcPr>
            <w:tcW w:w="9214" w:type="dxa"/>
            <w:gridSpan w:val="2"/>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2</w:t>
            </w:r>
            <w:r w:rsidRPr="00D21382">
              <w:rPr>
                <w:rFonts w:ascii="Arial" w:hAnsi="Arial" w:cs="Arial"/>
                <w:b/>
                <w:sz w:val="20"/>
                <w:szCs w:val="20"/>
                <w:lang w:val="es-ES_tradnl"/>
              </w:rPr>
              <w:t xml:space="preserve">. Clasificación en función de las características de las obras </w:t>
            </w:r>
          </w:p>
        </w:tc>
      </w:tr>
      <w:tr w:rsidR="00807050" w:rsidRPr="00A8646E" w:rsidTr="00537D6B">
        <w:trPr>
          <w:trHeight w:val="1425"/>
        </w:trPr>
        <w:tc>
          <w:tcPr>
            <w:tcW w:w="1418" w:type="dxa"/>
            <w:tcBorders>
              <w:right w:val="nil"/>
            </w:tcBorders>
          </w:tcPr>
          <w:p w:rsidR="00807050" w:rsidRPr="00214C82" w:rsidRDefault="00807050" w:rsidP="00537D6B">
            <w:pPr>
              <w:rPr>
                <w:sz w:val="16"/>
                <w:lang w:val="es-ES_tradnl"/>
              </w:rPr>
            </w:pPr>
          </w:p>
          <w:p w:rsidR="00807050" w:rsidRDefault="00807050" w:rsidP="00C61E65">
            <w:pPr>
              <w:pStyle w:val="ListParagraph"/>
              <w:numPr>
                <w:ilvl w:val="0"/>
                <w:numId w:val="43"/>
              </w:numPr>
              <w:ind w:left="356" w:hanging="284"/>
              <w:rPr>
                <w:b/>
                <w:sz w:val="16"/>
                <w:lang w:val="es-ES_tradnl"/>
              </w:rPr>
            </w:pPr>
            <w:r w:rsidRPr="005568E2">
              <w:rPr>
                <w:b/>
                <w:sz w:val="16"/>
                <w:lang w:val="es-ES_tradnl"/>
              </w:rPr>
              <w:t>GRUPO A</w:t>
            </w:r>
          </w:p>
          <w:p w:rsidR="00807050" w:rsidRDefault="00807050" w:rsidP="00537D6B">
            <w:pPr>
              <w:rPr>
                <w:b/>
                <w:sz w:val="16"/>
                <w:szCs w:val="16"/>
                <w:u w:val="single"/>
                <w:lang w:val="es-ES_tradnl"/>
              </w:rPr>
            </w:pPr>
          </w:p>
          <w:p w:rsidR="00807050" w:rsidRDefault="00807050" w:rsidP="00537D6B">
            <w:pPr>
              <w:rPr>
                <w:b/>
                <w:sz w:val="16"/>
                <w:szCs w:val="16"/>
                <w:u w:val="single"/>
                <w:lang w:val="es-ES_tradnl"/>
              </w:rPr>
            </w:pPr>
          </w:p>
          <w:p w:rsidR="00807050" w:rsidRDefault="00807050" w:rsidP="00537D6B">
            <w:pPr>
              <w:rPr>
                <w:b/>
                <w:sz w:val="16"/>
                <w:szCs w:val="16"/>
                <w:u w:val="single"/>
                <w:lang w:val="es-ES_tradnl"/>
              </w:rPr>
            </w:pPr>
          </w:p>
          <w:p w:rsidR="00807050" w:rsidRDefault="00807050" w:rsidP="00537D6B">
            <w:pPr>
              <w:rPr>
                <w:b/>
                <w:sz w:val="16"/>
                <w:szCs w:val="16"/>
                <w:u w:val="single"/>
                <w:lang w:val="es-ES_tradnl"/>
              </w:rPr>
            </w:pPr>
          </w:p>
          <w:p w:rsidR="00807050" w:rsidRPr="005568E2" w:rsidRDefault="00807050" w:rsidP="00537D6B">
            <w:pPr>
              <w:rPr>
                <w:b/>
                <w:sz w:val="16"/>
                <w:szCs w:val="16"/>
                <w:u w:val="single"/>
                <w:lang w:val="es-ES_tradnl"/>
              </w:rPr>
            </w:pPr>
          </w:p>
          <w:p w:rsidR="00807050" w:rsidRDefault="00807050" w:rsidP="00C61E65">
            <w:pPr>
              <w:pStyle w:val="ListParagraph"/>
              <w:numPr>
                <w:ilvl w:val="0"/>
                <w:numId w:val="48"/>
              </w:numPr>
              <w:ind w:left="356" w:hanging="284"/>
              <w:rPr>
                <w:b/>
                <w:sz w:val="16"/>
                <w:lang w:val="es-ES_tradnl"/>
              </w:rPr>
            </w:pPr>
            <w:r w:rsidRPr="005568E2">
              <w:rPr>
                <w:b/>
                <w:sz w:val="16"/>
                <w:lang w:val="es-ES_tradnl"/>
              </w:rPr>
              <w:t xml:space="preserve">GRUPO </w:t>
            </w:r>
            <w:r>
              <w:rPr>
                <w:b/>
                <w:sz w:val="16"/>
                <w:lang w:val="es-ES_tradnl"/>
              </w:rPr>
              <w:t>B1</w:t>
            </w:r>
          </w:p>
          <w:p w:rsidR="00807050" w:rsidRPr="006976C7" w:rsidRDefault="00807050" w:rsidP="00537D6B">
            <w:pPr>
              <w:pStyle w:val="ListParagraph"/>
              <w:rPr>
                <w:b/>
                <w:sz w:val="16"/>
                <w:lang w:val="es-ES_tradnl"/>
              </w:rPr>
            </w:pPr>
          </w:p>
          <w:p w:rsidR="00807050" w:rsidRPr="00214C82" w:rsidRDefault="00807050" w:rsidP="00537D6B">
            <w:pPr>
              <w:rPr>
                <w:sz w:val="16"/>
                <w:lang w:val="es-ES_tradnl"/>
              </w:rPr>
            </w:pPr>
          </w:p>
          <w:p w:rsidR="00807050" w:rsidRPr="005568E2" w:rsidRDefault="00807050" w:rsidP="00C61E65">
            <w:pPr>
              <w:pStyle w:val="ListParagraph"/>
              <w:numPr>
                <w:ilvl w:val="0"/>
                <w:numId w:val="33"/>
              </w:numPr>
              <w:ind w:left="356" w:hanging="284"/>
              <w:rPr>
                <w:b/>
                <w:sz w:val="16"/>
                <w:lang w:val="es-ES_tradnl"/>
              </w:rPr>
            </w:pPr>
            <w:r w:rsidRPr="005568E2">
              <w:rPr>
                <w:b/>
                <w:sz w:val="16"/>
                <w:lang w:val="es-ES_tradnl"/>
              </w:rPr>
              <w:t xml:space="preserve">GRUPO </w:t>
            </w:r>
            <w:r>
              <w:rPr>
                <w:b/>
                <w:sz w:val="16"/>
                <w:lang w:val="es-ES_tradnl"/>
              </w:rPr>
              <w:t>B2</w:t>
            </w:r>
          </w:p>
          <w:p w:rsidR="00807050" w:rsidRPr="006976C7" w:rsidRDefault="00807050" w:rsidP="00537D6B">
            <w:pPr>
              <w:jc w:val="both"/>
              <w:rPr>
                <w:sz w:val="16"/>
                <w:lang w:val="es-ES_tradnl"/>
              </w:rPr>
            </w:pPr>
          </w:p>
        </w:tc>
        <w:tc>
          <w:tcPr>
            <w:tcW w:w="7796" w:type="dxa"/>
            <w:tcBorders>
              <w:left w:val="nil"/>
            </w:tcBorders>
          </w:tcPr>
          <w:p w:rsidR="00807050" w:rsidRPr="005568E2" w:rsidRDefault="00807050" w:rsidP="00537D6B">
            <w:pPr>
              <w:pStyle w:val="ListParagraph"/>
              <w:ind w:left="356"/>
              <w:rPr>
                <w:b/>
                <w:sz w:val="16"/>
                <w:lang w:val="es-ES_tradnl"/>
              </w:rPr>
            </w:pPr>
          </w:p>
          <w:p w:rsidR="00807050" w:rsidRPr="005568E2" w:rsidRDefault="0080705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Proyectos viales de mantenimiento rutinario y periódico</w:t>
            </w:r>
          </w:p>
          <w:p w:rsidR="00807050" w:rsidRDefault="0080705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Construcción de islas para parada de buses; Construcción de retornos;</w:t>
            </w:r>
          </w:p>
          <w:p w:rsidR="00807050" w:rsidRDefault="0080705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Obras de mitigación de taludes, con longitudes no mayores de 50 m y altura de 3 m</w:t>
            </w:r>
            <w:r>
              <w:rPr>
                <w:rFonts w:ascii="Arial" w:hAnsi="Arial" w:cs="Arial"/>
                <w:sz w:val="16"/>
                <w:szCs w:val="16"/>
                <w:lang w:val="es-ES_tradnl"/>
              </w:rPr>
              <w:t>;</w:t>
            </w:r>
          </w:p>
          <w:p w:rsidR="00807050" w:rsidRPr="005568E2" w:rsidRDefault="00807050" w:rsidP="00C61E65">
            <w:pPr>
              <w:pStyle w:val="ListParagraph"/>
              <w:numPr>
                <w:ilvl w:val="0"/>
                <w:numId w:val="34"/>
              </w:numPr>
              <w:tabs>
                <w:tab w:val="clear" w:pos="720"/>
              </w:tabs>
              <w:ind w:left="355" w:hanging="283"/>
              <w:jc w:val="both"/>
              <w:rPr>
                <w:rFonts w:ascii="Arial" w:hAnsi="Arial" w:cs="Arial"/>
                <w:sz w:val="16"/>
                <w:szCs w:val="16"/>
                <w:lang w:val="es-ES_tradnl"/>
              </w:rPr>
            </w:pPr>
            <w:r w:rsidRPr="005568E2">
              <w:rPr>
                <w:rFonts w:ascii="Arial" w:hAnsi="Arial" w:cs="Arial"/>
                <w:sz w:val="16"/>
                <w:szCs w:val="16"/>
                <w:lang w:val="es-ES_tradnl"/>
              </w:rPr>
              <w:t>Obras de conformación y estabilización de taludes no mayores de 100 m2;</w:t>
            </w:r>
          </w:p>
          <w:p w:rsidR="00807050" w:rsidRPr="005568E2" w:rsidRDefault="00807050" w:rsidP="00C61E65">
            <w:pPr>
              <w:pStyle w:val="ListParagraph"/>
              <w:numPr>
                <w:ilvl w:val="0"/>
                <w:numId w:val="40"/>
              </w:numPr>
              <w:ind w:left="355" w:hanging="283"/>
              <w:jc w:val="both"/>
              <w:rPr>
                <w:rFonts w:ascii="Arial" w:hAnsi="Arial" w:cs="Arial"/>
                <w:sz w:val="16"/>
                <w:szCs w:val="16"/>
                <w:lang w:val="es-ES_tradnl"/>
              </w:rPr>
            </w:pPr>
            <w:r w:rsidRPr="005568E2">
              <w:rPr>
                <w:rFonts w:ascii="Arial" w:hAnsi="Arial" w:cs="Arial"/>
                <w:sz w:val="16"/>
                <w:szCs w:val="16"/>
                <w:lang w:val="es-ES_tradnl"/>
              </w:rPr>
              <w:t xml:space="preserve">Mejoramiento de caminos rurales, que no incluyan apertura, ampliación, ni modificación en el trazo.  </w:t>
            </w:r>
          </w:p>
          <w:p w:rsidR="00807050" w:rsidRDefault="00807050" w:rsidP="00537D6B">
            <w:pPr>
              <w:pStyle w:val="ListParagraph"/>
              <w:ind w:left="355" w:hanging="283"/>
              <w:jc w:val="both"/>
              <w:rPr>
                <w:rFonts w:ascii="Arial" w:hAnsi="Arial" w:cs="Arial"/>
                <w:sz w:val="16"/>
                <w:szCs w:val="16"/>
                <w:lang w:val="es-ES_tradnl"/>
              </w:rPr>
            </w:pPr>
          </w:p>
          <w:p w:rsidR="00807050" w:rsidRPr="005568E2" w:rsidRDefault="00807050" w:rsidP="00C61E65">
            <w:pPr>
              <w:pStyle w:val="ListParagraph"/>
              <w:numPr>
                <w:ilvl w:val="0"/>
                <w:numId w:val="49"/>
              </w:numPr>
              <w:tabs>
                <w:tab w:val="clear" w:pos="720"/>
                <w:tab w:val="num" w:pos="355"/>
              </w:tabs>
              <w:ind w:left="355" w:hanging="283"/>
              <w:jc w:val="both"/>
              <w:rPr>
                <w:rFonts w:ascii="Arial" w:hAnsi="Arial" w:cs="Arial"/>
                <w:sz w:val="16"/>
                <w:szCs w:val="16"/>
                <w:lang w:val="es-ES_tradnl"/>
              </w:rPr>
            </w:pPr>
            <w:r>
              <w:rPr>
                <w:rFonts w:ascii="Arial" w:hAnsi="Arial" w:cs="Arial"/>
                <w:sz w:val="16"/>
                <w:szCs w:val="16"/>
                <w:lang w:val="es-ES_tradnl"/>
              </w:rPr>
              <w:t>Las intervenciones se realizan sobre la vía ya construida;</w:t>
            </w:r>
          </w:p>
          <w:p w:rsidR="00807050" w:rsidRDefault="00807050" w:rsidP="00C61E65">
            <w:pPr>
              <w:pStyle w:val="ListParagraph"/>
              <w:numPr>
                <w:ilvl w:val="0"/>
                <w:numId w:val="49"/>
              </w:numPr>
              <w:tabs>
                <w:tab w:val="clear" w:pos="720"/>
                <w:tab w:val="num" w:pos="355"/>
              </w:tabs>
              <w:ind w:left="355" w:hanging="283"/>
              <w:jc w:val="both"/>
              <w:rPr>
                <w:rFonts w:ascii="Arial" w:hAnsi="Arial" w:cs="Arial"/>
                <w:sz w:val="16"/>
                <w:szCs w:val="16"/>
                <w:lang w:val="es-ES_tradnl"/>
              </w:rPr>
            </w:pPr>
            <w:r>
              <w:rPr>
                <w:rFonts w:ascii="Arial" w:hAnsi="Arial" w:cs="Arial"/>
                <w:sz w:val="16"/>
                <w:szCs w:val="16"/>
                <w:lang w:val="es-ES_tradnl"/>
              </w:rPr>
              <w:t>Incluye mejoras geométricas para sección puntual. Volumen material de desalojo menor 20.000 m3</w:t>
            </w:r>
            <w:r w:rsidRPr="005568E2">
              <w:rPr>
                <w:rFonts w:ascii="Arial" w:hAnsi="Arial" w:cs="Arial"/>
                <w:sz w:val="16"/>
                <w:szCs w:val="16"/>
                <w:lang w:val="es-ES_tradnl"/>
              </w:rPr>
              <w:t xml:space="preserve">. </w:t>
            </w:r>
          </w:p>
          <w:p w:rsidR="00807050" w:rsidRPr="006976C7" w:rsidRDefault="00807050" w:rsidP="00537D6B">
            <w:pPr>
              <w:ind w:left="355" w:hanging="283"/>
              <w:jc w:val="both"/>
              <w:rPr>
                <w:rFonts w:ascii="Arial" w:hAnsi="Arial" w:cs="Arial"/>
                <w:sz w:val="16"/>
                <w:szCs w:val="16"/>
                <w:lang w:val="es-ES_tradnl"/>
              </w:rPr>
            </w:pPr>
            <w:r w:rsidRPr="006976C7">
              <w:rPr>
                <w:rFonts w:ascii="Arial" w:hAnsi="Arial" w:cs="Arial"/>
                <w:sz w:val="16"/>
                <w:szCs w:val="16"/>
                <w:lang w:val="es-ES_tradnl"/>
              </w:rPr>
              <w:t xml:space="preserve"> </w:t>
            </w:r>
          </w:p>
          <w:p w:rsidR="00807050" w:rsidRPr="00747613" w:rsidRDefault="00807050" w:rsidP="00C61E65">
            <w:pPr>
              <w:pStyle w:val="ListParagraph"/>
              <w:numPr>
                <w:ilvl w:val="0"/>
                <w:numId w:val="35"/>
              </w:numPr>
              <w:tabs>
                <w:tab w:val="clear" w:pos="720"/>
              </w:tabs>
              <w:ind w:left="355" w:hanging="283"/>
              <w:jc w:val="both"/>
              <w:rPr>
                <w:rFonts w:ascii="Arial" w:hAnsi="Arial" w:cs="Arial"/>
                <w:sz w:val="16"/>
                <w:szCs w:val="16"/>
                <w:lang w:val="es-ES_tradnl"/>
              </w:rPr>
            </w:pPr>
            <w:r>
              <w:rPr>
                <w:rFonts w:ascii="Arial" w:hAnsi="Arial" w:cs="Arial"/>
                <w:sz w:val="16"/>
                <w:szCs w:val="16"/>
                <w:lang w:val="es-ES_tradnl"/>
              </w:rPr>
              <w:t>I</w:t>
            </w:r>
            <w:r w:rsidRPr="00747613">
              <w:rPr>
                <w:rFonts w:ascii="Arial" w:hAnsi="Arial" w:cs="Arial"/>
                <w:sz w:val="16"/>
                <w:szCs w:val="16"/>
                <w:lang w:val="es-ES_tradnl"/>
              </w:rPr>
              <w:t>ncluye modificaci</w:t>
            </w:r>
            <w:r>
              <w:rPr>
                <w:rFonts w:ascii="Arial" w:hAnsi="Arial" w:cs="Arial"/>
                <w:sz w:val="16"/>
                <w:szCs w:val="16"/>
                <w:lang w:val="es-ES_tradnl"/>
              </w:rPr>
              <w:t xml:space="preserve">ón </w:t>
            </w:r>
            <w:r w:rsidRPr="00747613">
              <w:rPr>
                <w:rFonts w:ascii="Arial" w:hAnsi="Arial" w:cs="Arial"/>
                <w:sz w:val="16"/>
                <w:szCs w:val="16"/>
                <w:lang w:val="es-ES_tradnl"/>
              </w:rPr>
              <w:t>y mejora geométrica de la vía que desplaza la ubicación del trazo existente, generando considerables movimiento de volúmenes de tierra (más de 20.000 m3);</w:t>
            </w:r>
          </w:p>
          <w:p w:rsidR="00807050" w:rsidRPr="00747613" w:rsidRDefault="00807050" w:rsidP="00C61E65">
            <w:pPr>
              <w:pStyle w:val="ListParagraph"/>
              <w:numPr>
                <w:ilvl w:val="0"/>
                <w:numId w:val="35"/>
              </w:numPr>
              <w:tabs>
                <w:tab w:val="clear" w:pos="720"/>
              </w:tabs>
              <w:ind w:left="355" w:hanging="283"/>
              <w:jc w:val="both"/>
              <w:rPr>
                <w:rFonts w:ascii="Arial" w:hAnsi="Arial" w:cs="Arial"/>
                <w:sz w:val="16"/>
                <w:szCs w:val="16"/>
                <w:lang w:val="es-ES_tradnl"/>
              </w:rPr>
            </w:pPr>
            <w:r>
              <w:rPr>
                <w:rFonts w:ascii="Arial" w:hAnsi="Arial" w:cs="Arial"/>
                <w:sz w:val="16"/>
                <w:szCs w:val="16"/>
                <w:lang w:val="es-ES_tradnl"/>
              </w:rPr>
              <w:t>R</w:t>
            </w:r>
            <w:r w:rsidRPr="00747613">
              <w:rPr>
                <w:rFonts w:ascii="Arial" w:hAnsi="Arial" w:cs="Arial"/>
                <w:sz w:val="16"/>
                <w:szCs w:val="16"/>
                <w:lang w:val="es-ES_tradnl"/>
              </w:rPr>
              <w:t xml:space="preserve">equiere de remoción de vegetación, uso de explosivos, cortes y rellenos, y </w:t>
            </w:r>
            <w:r>
              <w:rPr>
                <w:rFonts w:ascii="Arial" w:hAnsi="Arial" w:cs="Arial"/>
                <w:sz w:val="16"/>
                <w:szCs w:val="16"/>
                <w:lang w:val="es-ES_tradnl"/>
              </w:rPr>
              <w:t>reasentamiento</w:t>
            </w:r>
            <w:r w:rsidRPr="00747613">
              <w:rPr>
                <w:rFonts w:ascii="Arial" w:hAnsi="Arial" w:cs="Arial"/>
                <w:sz w:val="16"/>
                <w:szCs w:val="16"/>
                <w:lang w:val="es-ES_tradnl"/>
              </w:rPr>
              <w:t>;</w:t>
            </w:r>
          </w:p>
          <w:p w:rsidR="00807050" w:rsidRPr="00747613" w:rsidRDefault="00807050" w:rsidP="00C61E65">
            <w:pPr>
              <w:pStyle w:val="ListParagraph"/>
              <w:numPr>
                <w:ilvl w:val="0"/>
                <w:numId w:val="35"/>
              </w:numPr>
              <w:tabs>
                <w:tab w:val="clear" w:pos="720"/>
              </w:tabs>
              <w:ind w:left="355" w:hanging="283"/>
              <w:jc w:val="both"/>
              <w:rPr>
                <w:rFonts w:ascii="Arial" w:hAnsi="Arial" w:cs="Arial"/>
                <w:sz w:val="16"/>
                <w:szCs w:val="16"/>
                <w:lang w:val="es-ES_tradnl"/>
              </w:rPr>
            </w:pPr>
            <w:r w:rsidRPr="00747613">
              <w:rPr>
                <w:rFonts w:ascii="Arial" w:hAnsi="Arial" w:cs="Arial"/>
                <w:sz w:val="16"/>
                <w:szCs w:val="16"/>
                <w:lang w:val="es-ES_tradnl"/>
              </w:rPr>
              <w:t>Requiere bancos de préstamo y sitios de depósitos de material que se localizan fuera del área del proyecto, por lo que es necesario contar con las autorizaciones ambientales correspondientes; y</w:t>
            </w:r>
          </w:p>
          <w:p w:rsidR="00807050" w:rsidRPr="00747613" w:rsidRDefault="00807050" w:rsidP="00C61E65">
            <w:pPr>
              <w:pStyle w:val="ListParagraph"/>
              <w:numPr>
                <w:ilvl w:val="0"/>
                <w:numId w:val="35"/>
              </w:numPr>
              <w:tabs>
                <w:tab w:val="clear" w:pos="720"/>
              </w:tabs>
              <w:ind w:left="355" w:hanging="283"/>
              <w:jc w:val="both"/>
              <w:rPr>
                <w:rFonts w:ascii="Arial" w:hAnsi="Arial" w:cs="Arial"/>
                <w:sz w:val="16"/>
                <w:szCs w:val="16"/>
                <w:lang w:val="es-ES_tradnl"/>
              </w:rPr>
            </w:pPr>
            <w:r w:rsidRPr="00747613">
              <w:rPr>
                <w:rFonts w:ascii="Arial" w:hAnsi="Arial" w:cs="Arial"/>
                <w:sz w:val="16"/>
                <w:szCs w:val="16"/>
                <w:lang w:val="es-ES_tradnl"/>
              </w:rPr>
              <w:t>Las intervenciones requieren de infraestructura vial adicional.</w:t>
            </w:r>
          </w:p>
          <w:p w:rsidR="00807050" w:rsidRPr="00214C82" w:rsidRDefault="00807050" w:rsidP="00537D6B">
            <w:pPr>
              <w:rPr>
                <w:sz w:val="16"/>
                <w:lang w:val="es-ES_tradnl"/>
              </w:rPr>
            </w:pPr>
          </w:p>
        </w:tc>
      </w:tr>
    </w:tbl>
    <w:p w:rsidR="00807050" w:rsidRDefault="00807050" w:rsidP="00807050">
      <w:pPr>
        <w:ind w:left="720"/>
        <w:rPr>
          <w:rFonts w:ascii="Arial" w:hAnsi="Arial"/>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807050" w:rsidRPr="00A8646E" w:rsidTr="00537D6B">
        <w:tc>
          <w:tcPr>
            <w:tcW w:w="9214" w:type="dxa"/>
            <w:gridSpan w:val="3"/>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3</w:t>
            </w:r>
            <w:r w:rsidRPr="00D21382">
              <w:rPr>
                <w:rFonts w:ascii="Arial" w:hAnsi="Arial" w:cs="Arial"/>
                <w:b/>
                <w:sz w:val="20"/>
                <w:szCs w:val="20"/>
                <w:lang w:val="es-ES_tradnl"/>
              </w:rPr>
              <w:t>. Clasificación en función de la Sensibilidad del Medio natural y sociocultural</w:t>
            </w:r>
          </w:p>
        </w:tc>
      </w:tr>
      <w:tr w:rsidR="00807050" w:rsidRPr="00D21382" w:rsidTr="00537D6B">
        <w:tc>
          <w:tcPr>
            <w:tcW w:w="3119" w:type="dxa"/>
          </w:tcPr>
          <w:p w:rsidR="00807050" w:rsidRPr="00D21382" w:rsidRDefault="00807050" w:rsidP="00537D6B">
            <w:pPr>
              <w:jc w:val="center"/>
              <w:rPr>
                <w:rFonts w:ascii="Arial" w:hAnsi="Arial" w:cs="Arial"/>
                <w:b/>
                <w:sz w:val="20"/>
                <w:szCs w:val="20"/>
                <w:lang w:val="es-ES_tradnl"/>
              </w:rPr>
            </w:pPr>
            <w:r w:rsidRPr="00D21382">
              <w:rPr>
                <w:rFonts w:ascii="Arial" w:hAnsi="Arial" w:cs="Arial"/>
                <w:b/>
                <w:sz w:val="20"/>
                <w:szCs w:val="20"/>
                <w:lang w:val="es-ES_tradnl"/>
              </w:rPr>
              <w:t>Alta</w:t>
            </w:r>
          </w:p>
        </w:tc>
        <w:tc>
          <w:tcPr>
            <w:tcW w:w="2997" w:type="dxa"/>
          </w:tcPr>
          <w:p w:rsidR="00807050" w:rsidRPr="00D21382" w:rsidRDefault="00807050" w:rsidP="00537D6B">
            <w:pPr>
              <w:jc w:val="center"/>
              <w:rPr>
                <w:rFonts w:ascii="Arial" w:hAnsi="Arial" w:cs="Arial"/>
                <w:b/>
                <w:sz w:val="20"/>
                <w:szCs w:val="20"/>
                <w:lang w:val="es-ES_tradnl"/>
              </w:rPr>
            </w:pPr>
            <w:r w:rsidRPr="00D21382">
              <w:rPr>
                <w:rFonts w:ascii="Arial" w:hAnsi="Arial" w:cs="Arial"/>
                <w:b/>
                <w:sz w:val="20"/>
                <w:szCs w:val="20"/>
                <w:lang w:val="es-ES_tradnl"/>
              </w:rPr>
              <w:t>Moderada</w:t>
            </w:r>
          </w:p>
        </w:tc>
        <w:tc>
          <w:tcPr>
            <w:tcW w:w="3098" w:type="dxa"/>
          </w:tcPr>
          <w:p w:rsidR="00807050" w:rsidRPr="00D21382" w:rsidRDefault="00807050" w:rsidP="00537D6B">
            <w:pPr>
              <w:jc w:val="center"/>
              <w:rPr>
                <w:rFonts w:ascii="Arial" w:hAnsi="Arial" w:cs="Arial"/>
                <w:b/>
                <w:sz w:val="20"/>
                <w:szCs w:val="20"/>
                <w:lang w:val="es-ES_tradnl"/>
              </w:rPr>
            </w:pPr>
            <w:r w:rsidRPr="00D21382">
              <w:rPr>
                <w:rFonts w:ascii="Arial" w:hAnsi="Arial" w:cs="Arial"/>
                <w:b/>
                <w:sz w:val="20"/>
                <w:szCs w:val="20"/>
                <w:lang w:val="es-ES_tradnl"/>
              </w:rPr>
              <w:t>Baja</w:t>
            </w:r>
          </w:p>
        </w:tc>
      </w:tr>
      <w:tr w:rsidR="00807050" w:rsidRPr="00A8646E" w:rsidTr="00537D6B">
        <w:tc>
          <w:tcPr>
            <w:tcW w:w="3119" w:type="dxa"/>
          </w:tcPr>
          <w:p w:rsidR="00807050" w:rsidRPr="009C7325" w:rsidRDefault="00807050" w:rsidP="00537D6B">
            <w:pPr>
              <w:tabs>
                <w:tab w:val="left" w:pos="-1661"/>
                <w:tab w:val="left" w:pos="-1061"/>
                <w:tab w:val="left" w:pos="-178"/>
                <w:tab w:val="left" w:pos="8299"/>
                <w:tab w:val="left" w:pos="9019"/>
              </w:tabs>
              <w:rPr>
                <w:rFonts w:ascii="Arial" w:hAnsi="Arial" w:cs="Arial"/>
                <w:sz w:val="10"/>
                <w:szCs w:val="10"/>
                <w:lang w:val="es-ES"/>
              </w:rPr>
            </w:pP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Cruza un Área Protegida o Parque Nacional (MARN)</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Cruza un área sensible desde el punto de vista ambiental (bosques primarios, humedales, otros) </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Topografía montañosa (&gt;35% pendiente) cuando se </w:t>
            </w:r>
            <w:r>
              <w:rPr>
                <w:rFonts w:ascii="Arial" w:hAnsi="Arial" w:cs="Arial"/>
                <w:sz w:val="16"/>
                <w:szCs w:val="16"/>
                <w:lang w:val="es-ES"/>
              </w:rPr>
              <w:t>prevé</w:t>
            </w:r>
            <w:r w:rsidRPr="00747613">
              <w:rPr>
                <w:rFonts w:ascii="Arial" w:hAnsi="Arial" w:cs="Arial"/>
                <w:sz w:val="16"/>
                <w:szCs w:val="16"/>
                <w:lang w:val="es-ES"/>
              </w:rPr>
              <w:t xml:space="preserve"> ampliación o construcción nueva</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Área reconocida como de alta vulnerabilidad a desastres naturales (inundaciones, incendios, otros)</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rFonts w:ascii="Arial" w:hAnsi="Arial" w:cs="Arial"/>
                <w:sz w:val="16"/>
                <w:szCs w:val="16"/>
                <w:lang w:val="es-ES"/>
              </w:rPr>
            </w:pPr>
            <w:r w:rsidRPr="00747613">
              <w:rPr>
                <w:rFonts w:ascii="Arial" w:hAnsi="Arial" w:cs="Arial"/>
                <w:sz w:val="16"/>
                <w:szCs w:val="16"/>
                <w:lang w:val="es-ES"/>
              </w:rPr>
              <w:t xml:space="preserve">Afectación de más de 200 personas por </w:t>
            </w:r>
            <w:r>
              <w:rPr>
                <w:rFonts w:ascii="Arial" w:hAnsi="Arial" w:cs="Arial"/>
                <w:sz w:val="16"/>
                <w:szCs w:val="16"/>
                <w:lang w:val="es-ES"/>
              </w:rPr>
              <w:t>las</w:t>
            </w:r>
            <w:r w:rsidRPr="00747613">
              <w:rPr>
                <w:rFonts w:ascii="Arial" w:hAnsi="Arial" w:cs="Arial"/>
                <w:sz w:val="16"/>
                <w:szCs w:val="16"/>
                <w:lang w:val="es-ES"/>
              </w:rPr>
              <w:t xml:space="preserve"> obras (predios o viviendas)</w:t>
            </w:r>
          </w:p>
          <w:p w:rsidR="00807050" w:rsidRPr="00747613" w:rsidRDefault="00807050" w:rsidP="00C61E65">
            <w:pPr>
              <w:numPr>
                <w:ilvl w:val="0"/>
                <w:numId w:val="36"/>
              </w:numPr>
              <w:tabs>
                <w:tab w:val="left" w:pos="-1661"/>
                <w:tab w:val="left" w:pos="-1061"/>
                <w:tab w:val="left" w:pos="-178"/>
                <w:tab w:val="left" w:pos="8299"/>
                <w:tab w:val="left" w:pos="9019"/>
              </w:tabs>
              <w:ind w:left="214" w:hanging="214"/>
              <w:rPr>
                <w:sz w:val="16"/>
                <w:szCs w:val="16"/>
                <w:lang w:val="es-ES_tradnl"/>
              </w:rPr>
            </w:pPr>
            <w:r w:rsidRPr="00747613">
              <w:rPr>
                <w:rFonts w:ascii="Arial" w:hAnsi="Arial" w:cs="Arial"/>
                <w:sz w:val="16"/>
                <w:szCs w:val="16"/>
                <w:lang w:val="es-ES"/>
              </w:rPr>
              <w:t xml:space="preserve">El proyecto </w:t>
            </w:r>
            <w:r>
              <w:rPr>
                <w:rFonts w:ascii="Arial" w:hAnsi="Arial" w:cs="Arial"/>
                <w:sz w:val="16"/>
                <w:szCs w:val="16"/>
                <w:lang w:val="es-ES"/>
              </w:rPr>
              <w:t xml:space="preserve">se encuentra en el </w:t>
            </w:r>
            <w:r w:rsidRPr="00747613">
              <w:rPr>
                <w:rFonts w:ascii="Arial" w:hAnsi="Arial" w:cs="Arial"/>
                <w:sz w:val="16"/>
                <w:szCs w:val="16"/>
                <w:lang w:val="es-ES"/>
              </w:rPr>
              <w:t>AID de zona de pueblos indígenas</w:t>
            </w:r>
          </w:p>
          <w:p w:rsidR="00807050" w:rsidRPr="00214C82" w:rsidRDefault="00807050" w:rsidP="00C61E65">
            <w:pPr>
              <w:numPr>
                <w:ilvl w:val="0"/>
                <w:numId w:val="36"/>
              </w:numPr>
              <w:tabs>
                <w:tab w:val="left" w:pos="-1661"/>
                <w:tab w:val="left" w:pos="-1061"/>
                <w:tab w:val="left" w:pos="-178"/>
                <w:tab w:val="left" w:pos="8299"/>
                <w:tab w:val="left" w:pos="9019"/>
              </w:tabs>
              <w:ind w:left="214" w:hanging="214"/>
              <w:rPr>
                <w:sz w:val="16"/>
                <w:szCs w:val="16"/>
                <w:lang w:val="es-ES_tradnl"/>
              </w:rPr>
            </w:pPr>
            <w:r w:rsidRPr="00747613">
              <w:rPr>
                <w:rFonts w:ascii="Arial" w:hAnsi="Arial" w:cs="Arial"/>
                <w:sz w:val="16"/>
                <w:szCs w:val="16"/>
                <w:lang w:val="es-ES"/>
              </w:rPr>
              <w:t>Presencia de sitios arqueológicos o de riqueza cultural y física en el ADD</w:t>
            </w:r>
          </w:p>
        </w:tc>
        <w:tc>
          <w:tcPr>
            <w:tcW w:w="2997" w:type="dxa"/>
          </w:tcPr>
          <w:p w:rsidR="00807050" w:rsidRPr="009C7325" w:rsidRDefault="00807050" w:rsidP="00537D6B">
            <w:pPr>
              <w:pStyle w:val="BodyText"/>
              <w:rPr>
                <w:rFonts w:cs="Arial"/>
                <w:b w:val="0"/>
                <w:sz w:val="10"/>
                <w:szCs w:val="10"/>
                <w:lang w:val="es-ES"/>
              </w:rPr>
            </w:pPr>
            <w:r w:rsidRPr="009C7325">
              <w:rPr>
                <w:sz w:val="10"/>
                <w:szCs w:val="10"/>
                <w:lang w:val="es-ES_tradnl"/>
              </w:rPr>
              <w:t xml:space="preserve"> </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Cruza la Zona Buffer o AII de un Área Protegida (MARN)</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 xml:space="preserve">Cruza el AII de un área sensible desde el punto de vista ambiental (bosques, humedales, otros) </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 xml:space="preserve">Topografía ondulada (15 a 35% pendiente) cuando se </w:t>
            </w:r>
            <w:r>
              <w:rPr>
                <w:rFonts w:cs="Arial"/>
                <w:b w:val="0"/>
                <w:sz w:val="16"/>
                <w:szCs w:val="16"/>
                <w:lang w:val="es-ES"/>
              </w:rPr>
              <w:t>prevé</w:t>
            </w:r>
            <w:r w:rsidRPr="00747613">
              <w:rPr>
                <w:rFonts w:cs="Arial"/>
                <w:b w:val="0"/>
                <w:sz w:val="16"/>
                <w:szCs w:val="16"/>
                <w:lang w:val="es-ES"/>
              </w:rPr>
              <w:t xml:space="preserve"> la ampliación o construcción </w:t>
            </w:r>
            <w:r>
              <w:rPr>
                <w:rFonts w:cs="Arial"/>
                <w:b w:val="0"/>
                <w:sz w:val="16"/>
                <w:szCs w:val="16"/>
                <w:lang w:val="es-ES"/>
              </w:rPr>
              <w:t>nueva</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Área reconocida como de MODERADA vulnerabilidad a desastres naturales</w:t>
            </w:r>
          </w:p>
          <w:p w:rsidR="00807050" w:rsidRPr="00747613" w:rsidRDefault="00807050" w:rsidP="00C61E65">
            <w:pPr>
              <w:pStyle w:val="BodyText"/>
              <w:numPr>
                <w:ilvl w:val="0"/>
                <w:numId w:val="37"/>
              </w:numPr>
              <w:ind w:left="213" w:hanging="213"/>
              <w:rPr>
                <w:rFonts w:cs="Arial"/>
                <w:b w:val="0"/>
                <w:sz w:val="16"/>
                <w:szCs w:val="16"/>
                <w:lang w:val="es-ES"/>
              </w:rPr>
            </w:pPr>
            <w:r w:rsidRPr="00747613">
              <w:rPr>
                <w:rFonts w:cs="Arial"/>
                <w:b w:val="0"/>
                <w:sz w:val="16"/>
                <w:szCs w:val="16"/>
                <w:lang w:val="es-ES"/>
              </w:rPr>
              <w:t xml:space="preserve">Afectación de menos de 200 personas por </w:t>
            </w:r>
            <w:r>
              <w:rPr>
                <w:rFonts w:cs="Arial"/>
                <w:b w:val="0"/>
                <w:sz w:val="16"/>
                <w:szCs w:val="16"/>
                <w:lang w:val="es-ES"/>
              </w:rPr>
              <w:t>las obras</w:t>
            </w:r>
          </w:p>
          <w:p w:rsidR="00807050" w:rsidRPr="00747613"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El proyecto se desplaza por el AII de una zona de pueblos indígenas</w:t>
            </w:r>
          </w:p>
          <w:p w:rsidR="00807050" w:rsidRPr="00DE4589" w:rsidRDefault="00807050" w:rsidP="00C61E65">
            <w:pPr>
              <w:pStyle w:val="BodyText"/>
              <w:numPr>
                <w:ilvl w:val="0"/>
                <w:numId w:val="37"/>
              </w:numPr>
              <w:ind w:left="234" w:hanging="234"/>
              <w:rPr>
                <w:rFonts w:cs="Arial"/>
                <w:b w:val="0"/>
                <w:sz w:val="16"/>
                <w:szCs w:val="16"/>
                <w:lang w:val="es-ES"/>
              </w:rPr>
            </w:pPr>
            <w:r w:rsidRPr="00747613">
              <w:rPr>
                <w:rFonts w:cs="Arial"/>
                <w:b w:val="0"/>
                <w:sz w:val="16"/>
                <w:szCs w:val="16"/>
                <w:lang w:val="es-ES"/>
              </w:rPr>
              <w:t>Presencia de sitios arqueológicos o de riqueza cultural y física en el AII</w:t>
            </w:r>
          </w:p>
        </w:tc>
        <w:tc>
          <w:tcPr>
            <w:tcW w:w="3098" w:type="dxa"/>
          </w:tcPr>
          <w:p w:rsidR="00807050" w:rsidRPr="009C7325" w:rsidRDefault="00807050" w:rsidP="00537D6B">
            <w:pPr>
              <w:pStyle w:val="BodyText"/>
              <w:ind w:left="213"/>
              <w:rPr>
                <w:rFonts w:cs="Arial"/>
                <w:b w:val="0"/>
                <w:sz w:val="10"/>
                <w:szCs w:val="10"/>
                <w:lang w:val="es-ES"/>
              </w:rPr>
            </w:pPr>
          </w:p>
          <w:p w:rsidR="00807050" w:rsidRPr="00747613" w:rsidRDefault="0080705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Atraviesa zonas intervenidas fuera de Áreas Protegidas</w:t>
            </w:r>
            <w:r>
              <w:rPr>
                <w:rFonts w:cs="Arial"/>
                <w:b w:val="0"/>
                <w:sz w:val="16"/>
                <w:szCs w:val="16"/>
                <w:lang w:val="es-ES"/>
              </w:rPr>
              <w:t xml:space="preserve"> o zonas sensibles desde el</w:t>
            </w:r>
            <w:r w:rsidRPr="00747613">
              <w:rPr>
                <w:rFonts w:cs="Arial"/>
                <w:b w:val="0"/>
                <w:sz w:val="16"/>
                <w:szCs w:val="16"/>
                <w:lang w:val="es-ES"/>
              </w:rPr>
              <w:t xml:space="preserve"> punto de vista ambienta</w:t>
            </w:r>
            <w:r>
              <w:rPr>
                <w:rFonts w:cs="Arial"/>
                <w:b w:val="0"/>
                <w:sz w:val="16"/>
                <w:szCs w:val="16"/>
                <w:lang w:val="es-ES"/>
              </w:rPr>
              <w:t>l (MARN</w:t>
            </w:r>
            <w:r w:rsidRPr="00747613">
              <w:rPr>
                <w:rFonts w:cs="Arial"/>
                <w:b w:val="0"/>
                <w:sz w:val="16"/>
                <w:szCs w:val="16"/>
                <w:lang w:val="es-ES"/>
              </w:rPr>
              <w:t>)</w:t>
            </w:r>
          </w:p>
          <w:p w:rsidR="00807050" w:rsidRPr="00747613" w:rsidRDefault="00807050" w:rsidP="00C61E65">
            <w:pPr>
              <w:pStyle w:val="BodyText"/>
              <w:numPr>
                <w:ilvl w:val="0"/>
                <w:numId w:val="38"/>
              </w:numPr>
              <w:ind w:left="193" w:hanging="193"/>
              <w:rPr>
                <w:rFonts w:cs="Arial"/>
                <w:b w:val="0"/>
                <w:sz w:val="16"/>
                <w:szCs w:val="16"/>
                <w:lang w:val="es-ES"/>
              </w:rPr>
            </w:pPr>
            <w:r w:rsidRPr="00747613">
              <w:rPr>
                <w:rFonts w:cs="Arial"/>
                <w:b w:val="0"/>
                <w:sz w:val="16"/>
                <w:szCs w:val="16"/>
                <w:lang w:val="es-ES"/>
              </w:rPr>
              <w:t xml:space="preserve">Topografía plana (&lt; 15% pendiente) cuando se </w:t>
            </w:r>
            <w:r>
              <w:rPr>
                <w:rFonts w:cs="Arial"/>
                <w:b w:val="0"/>
                <w:sz w:val="16"/>
                <w:szCs w:val="16"/>
                <w:lang w:val="es-ES"/>
              </w:rPr>
              <w:t xml:space="preserve">prevé la </w:t>
            </w:r>
            <w:r w:rsidRPr="00747613">
              <w:rPr>
                <w:rFonts w:cs="Arial"/>
                <w:b w:val="0"/>
                <w:sz w:val="16"/>
                <w:szCs w:val="16"/>
                <w:lang w:val="es-ES"/>
              </w:rPr>
              <w:t>ampliación o construcción de una nueva vía</w:t>
            </w:r>
          </w:p>
          <w:p w:rsidR="00807050" w:rsidRPr="00747613" w:rsidRDefault="0080705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Área reconocida como de baja vulnerabilidad a potenciales desastres naturales (inundaciones, otros)</w:t>
            </w:r>
          </w:p>
          <w:p w:rsidR="00807050" w:rsidRPr="00747613" w:rsidRDefault="0080705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se tiene previsto la afectación de predios ni viviendas</w:t>
            </w:r>
          </w:p>
          <w:p w:rsidR="00807050" w:rsidRPr="00747613" w:rsidRDefault="0080705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hay presencia de pueblos indígenas ni en el AID ni AII</w:t>
            </w:r>
          </w:p>
          <w:p w:rsidR="00807050" w:rsidRDefault="00807050" w:rsidP="00C61E65">
            <w:pPr>
              <w:pStyle w:val="BodyText"/>
              <w:numPr>
                <w:ilvl w:val="0"/>
                <w:numId w:val="41"/>
              </w:numPr>
              <w:ind w:left="193" w:hanging="193"/>
              <w:rPr>
                <w:rFonts w:cs="Arial"/>
                <w:b w:val="0"/>
                <w:sz w:val="16"/>
                <w:szCs w:val="16"/>
                <w:lang w:val="es-ES"/>
              </w:rPr>
            </w:pPr>
            <w:r w:rsidRPr="00747613">
              <w:rPr>
                <w:rFonts w:cs="Arial"/>
                <w:b w:val="0"/>
                <w:sz w:val="16"/>
                <w:szCs w:val="16"/>
                <w:lang w:val="es-ES"/>
              </w:rPr>
              <w:t>No hay presencia de sitios arqueológicos ni de riqueza cultural o física en el AID ni AII</w:t>
            </w:r>
          </w:p>
          <w:p w:rsidR="00807050" w:rsidRPr="00DE4589" w:rsidRDefault="00807050" w:rsidP="00537D6B">
            <w:pPr>
              <w:pStyle w:val="BodyText"/>
              <w:ind w:left="213"/>
              <w:rPr>
                <w:rFonts w:cs="Arial"/>
                <w:b w:val="0"/>
                <w:sz w:val="16"/>
                <w:szCs w:val="16"/>
                <w:lang w:val="es-ES"/>
              </w:rPr>
            </w:pPr>
          </w:p>
        </w:tc>
      </w:tr>
    </w:tbl>
    <w:tbl>
      <w:tblPr>
        <w:tblStyle w:val="TableGrid"/>
        <w:tblW w:w="0" w:type="auto"/>
        <w:tblInd w:w="108" w:type="dxa"/>
        <w:shd w:val="clear" w:color="auto" w:fill="D9D9D9" w:themeFill="background1" w:themeFillShade="D9"/>
        <w:tblLook w:val="04A0"/>
      </w:tblPr>
      <w:tblGrid>
        <w:gridCol w:w="9214"/>
      </w:tblGrid>
      <w:tr w:rsidR="00807050" w:rsidRPr="00451F5A" w:rsidTr="00537D6B">
        <w:tc>
          <w:tcPr>
            <w:tcW w:w="9214" w:type="dxa"/>
            <w:shd w:val="clear" w:color="auto" w:fill="D9D9D9" w:themeFill="background1" w:themeFillShade="D9"/>
          </w:tcPr>
          <w:p w:rsidR="00807050" w:rsidRPr="00451F5A" w:rsidRDefault="00807050" w:rsidP="00537D6B">
            <w:pPr>
              <w:jc w:val="center"/>
              <w:rPr>
                <w:rFonts w:ascii="Arial" w:hAnsi="Arial"/>
                <w:b/>
                <w:sz w:val="18"/>
                <w:szCs w:val="18"/>
                <w:lang w:val="es-ES"/>
              </w:rPr>
            </w:pPr>
            <w:r w:rsidRPr="00451F5A">
              <w:rPr>
                <w:rFonts w:ascii="Arial" w:hAnsi="Arial"/>
                <w:b/>
                <w:sz w:val="18"/>
                <w:szCs w:val="18"/>
                <w:lang w:val="es-ES"/>
              </w:rPr>
              <w:t xml:space="preserve">Sensibilidad del Medio: </w:t>
            </w:r>
            <w:r>
              <w:rPr>
                <w:rFonts w:ascii="Arial" w:hAnsi="Arial"/>
                <w:b/>
                <w:sz w:val="18"/>
                <w:szCs w:val="18"/>
                <w:lang w:val="es-ES"/>
              </w:rPr>
              <w:t>BAJA</w:t>
            </w:r>
          </w:p>
        </w:tc>
      </w:tr>
    </w:tbl>
    <w:p w:rsidR="00807050" w:rsidRDefault="00807050" w:rsidP="00807050">
      <w:pPr>
        <w:ind w:left="720"/>
        <w:rPr>
          <w:rFonts w:ascii="Arial" w:hAnsi="Arial"/>
          <w:sz w:val="20"/>
          <w:szCs w:val="20"/>
          <w:lang w:val="es-ES"/>
        </w:rPr>
      </w:pPr>
    </w:p>
    <w:p w:rsidR="00807050" w:rsidRDefault="00807050" w:rsidP="00807050">
      <w:pPr>
        <w:ind w:left="720"/>
        <w:rPr>
          <w:rFonts w:ascii="Arial" w:hAnsi="Arial"/>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394"/>
      </w:tblGrid>
      <w:tr w:rsidR="00807050" w:rsidRPr="00D21382" w:rsidTr="00537D6B">
        <w:tc>
          <w:tcPr>
            <w:tcW w:w="9214" w:type="dxa"/>
            <w:gridSpan w:val="2"/>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4</w:t>
            </w:r>
            <w:r w:rsidRPr="00D21382">
              <w:rPr>
                <w:rFonts w:ascii="Arial" w:hAnsi="Arial" w:cs="Arial"/>
                <w:b/>
                <w:sz w:val="20"/>
                <w:szCs w:val="20"/>
                <w:lang w:val="es-ES_tradnl"/>
              </w:rPr>
              <w:t>. Categoría Ambiental y Sociocultural</w:t>
            </w:r>
          </w:p>
        </w:tc>
      </w:tr>
      <w:tr w:rsidR="00807050" w:rsidRPr="00214C82" w:rsidTr="00537D6B">
        <w:trPr>
          <w:trHeight w:val="2620"/>
        </w:trPr>
        <w:tc>
          <w:tcPr>
            <w:tcW w:w="4820" w:type="dxa"/>
            <w:tcBorders>
              <w:right w:val="single" w:sz="4" w:space="0" w:color="auto"/>
            </w:tcBorders>
          </w:tcPr>
          <w:p w:rsidR="00807050" w:rsidRDefault="00807050" w:rsidP="00537D6B">
            <w:pPr>
              <w:ind w:left="1206" w:hanging="1206"/>
              <w:jc w:val="both"/>
              <w:rPr>
                <w:rFonts w:ascii="Arial" w:eastAsia="Times New Roman" w:hAnsi="Arial" w:cs="Arial"/>
                <w:b/>
                <w:sz w:val="16"/>
                <w:szCs w:val="16"/>
                <w:lang w:val="es-ES"/>
              </w:rPr>
            </w:pPr>
          </w:p>
          <w:p w:rsidR="00807050" w:rsidRPr="00DE4589" w:rsidRDefault="0080705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B2:</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alta sensibilidad del medio donde se tiene previsto ejecutar, presenta un ALTO potencial de impactos socio-ambientales.</w:t>
            </w:r>
          </w:p>
          <w:p w:rsidR="00807050" w:rsidRPr="00DE4589" w:rsidRDefault="00807050" w:rsidP="00537D6B">
            <w:pPr>
              <w:ind w:left="1206" w:hanging="1206"/>
              <w:jc w:val="both"/>
              <w:rPr>
                <w:rFonts w:ascii="Arial" w:eastAsia="Times New Roman" w:hAnsi="Arial" w:cs="Arial"/>
                <w:sz w:val="16"/>
                <w:szCs w:val="16"/>
                <w:lang w:val="es-ES"/>
              </w:rPr>
            </w:pPr>
          </w:p>
          <w:p w:rsidR="00807050" w:rsidRPr="00DE4589" w:rsidRDefault="0080705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B1:</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moderada sensibilidad del medio donde se tiene previsto ejecutar, presenta un MODERADO potencial de impactos</w:t>
            </w:r>
            <w:r>
              <w:rPr>
                <w:rFonts w:ascii="Arial" w:eastAsia="Times New Roman" w:hAnsi="Arial" w:cs="Arial"/>
                <w:sz w:val="16"/>
                <w:szCs w:val="16"/>
                <w:lang w:val="es-ES"/>
              </w:rPr>
              <w:t xml:space="preserve"> </w:t>
            </w:r>
            <w:r w:rsidRPr="00DE4589">
              <w:rPr>
                <w:rFonts w:ascii="Arial" w:eastAsia="Times New Roman" w:hAnsi="Arial" w:cs="Arial"/>
                <w:sz w:val="16"/>
                <w:szCs w:val="16"/>
                <w:lang w:val="es-ES"/>
              </w:rPr>
              <w:t>socio-ambientales.</w:t>
            </w:r>
          </w:p>
          <w:p w:rsidR="00807050" w:rsidRPr="00DE4589" w:rsidRDefault="00807050" w:rsidP="00537D6B">
            <w:pPr>
              <w:ind w:left="1206" w:hanging="1206"/>
              <w:jc w:val="both"/>
              <w:rPr>
                <w:rFonts w:ascii="Arial" w:eastAsia="Times New Roman" w:hAnsi="Arial" w:cs="Arial"/>
                <w:sz w:val="16"/>
                <w:szCs w:val="16"/>
                <w:lang w:val="es-ES"/>
              </w:rPr>
            </w:pPr>
          </w:p>
          <w:p w:rsidR="00807050" w:rsidRPr="00DE4589" w:rsidRDefault="00807050" w:rsidP="00537D6B">
            <w:pPr>
              <w:ind w:left="1206" w:hanging="1206"/>
              <w:jc w:val="both"/>
              <w:rPr>
                <w:rFonts w:ascii="Arial" w:eastAsia="Times New Roman" w:hAnsi="Arial" w:cs="Arial"/>
                <w:sz w:val="16"/>
                <w:szCs w:val="16"/>
                <w:lang w:val="es-ES"/>
              </w:rPr>
            </w:pPr>
            <w:r w:rsidRPr="00DE4589">
              <w:rPr>
                <w:rFonts w:ascii="Arial" w:eastAsia="Times New Roman" w:hAnsi="Arial" w:cs="Arial"/>
                <w:b/>
                <w:sz w:val="16"/>
                <w:szCs w:val="16"/>
                <w:lang w:val="es-ES"/>
              </w:rPr>
              <w:t>Categoría A:</w:t>
            </w:r>
            <w:r w:rsidRPr="00DE4589">
              <w:rPr>
                <w:rFonts w:ascii="Arial" w:eastAsia="Times New Roman" w:hAnsi="Arial" w:cs="Arial"/>
                <w:b/>
                <w:sz w:val="16"/>
                <w:szCs w:val="16"/>
                <w:lang w:val="es-ES"/>
              </w:rPr>
              <w:tab/>
            </w:r>
            <w:r>
              <w:rPr>
                <w:rFonts w:ascii="Arial" w:eastAsia="Times New Roman" w:hAnsi="Arial" w:cs="Arial"/>
                <w:sz w:val="16"/>
                <w:szCs w:val="16"/>
                <w:lang w:val="es-ES"/>
              </w:rPr>
              <w:t>P</w:t>
            </w:r>
            <w:r w:rsidRPr="00DE4589">
              <w:rPr>
                <w:rFonts w:ascii="Arial" w:eastAsia="Times New Roman" w:hAnsi="Arial" w:cs="Arial"/>
                <w:sz w:val="16"/>
                <w:szCs w:val="16"/>
                <w:lang w:val="es-ES"/>
              </w:rPr>
              <w:t>royecto que por la magnitud de las obras y la baja sensibilidad del medio donde se tiene previsto ejecutar, presenta un BAJO potencial de impactos socio-ambientales.</w:t>
            </w:r>
          </w:p>
          <w:p w:rsidR="00807050" w:rsidRPr="00DE4589" w:rsidRDefault="00807050" w:rsidP="00537D6B">
            <w:pPr>
              <w:pStyle w:val="BodyTextIndent3"/>
              <w:tabs>
                <w:tab w:val="left" w:pos="639"/>
              </w:tabs>
              <w:spacing w:after="0"/>
              <w:ind w:left="0"/>
              <w:rPr>
                <w:lang w:val="es-ES_tradnl"/>
              </w:rPr>
            </w:pPr>
          </w:p>
        </w:tc>
        <w:tc>
          <w:tcPr>
            <w:tcW w:w="4394" w:type="dxa"/>
            <w:tcBorders>
              <w:left w:val="single" w:sz="4" w:space="0" w:color="auto"/>
            </w:tcBorders>
          </w:tcPr>
          <w:p w:rsidR="00807050" w:rsidRPr="00214C82" w:rsidRDefault="00807050" w:rsidP="00537D6B">
            <w:pPr>
              <w:jc w:val="center"/>
              <w:rPr>
                <w:b/>
                <w:sz w:val="20"/>
                <w:szCs w:val="20"/>
                <w:lang w:val="es-ES_tradnl"/>
              </w:rPr>
            </w:pPr>
          </w:p>
          <w:p w:rsidR="00807050" w:rsidRDefault="00807050" w:rsidP="00537D6B">
            <w:pPr>
              <w:jc w:val="center"/>
              <w:rPr>
                <w:b/>
                <w:sz w:val="20"/>
                <w:szCs w:val="20"/>
                <w:lang w:val="es-ES_tradnl"/>
              </w:rPr>
            </w:pPr>
            <w:r w:rsidRPr="00214C82">
              <w:rPr>
                <w:b/>
                <w:sz w:val="20"/>
                <w:szCs w:val="20"/>
                <w:lang w:val="es-ES_tradnl"/>
              </w:rPr>
              <w:t xml:space="preserve">Matriz No. </w:t>
            </w:r>
            <w:r>
              <w:rPr>
                <w:b/>
                <w:sz w:val="20"/>
                <w:szCs w:val="20"/>
                <w:lang w:val="es-ES_tradnl"/>
              </w:rPr>
              <w:t>1</w:t>
            </w:r>
          </w:p>
          <w:p w:rsidR="00807050" w:rsidRPr="00214C82" w:rsidRDefault="00807050" w:rsidP="00537D6B">
            <w:pPr>
              <w:jc w:val="center"/>
              <w:rPr>
                <w:b/>
                <w:sz w:val="20"/>
                <w:szCs w:val="20"/>
                <w:lang w:val="es-ES_tradnl"/>
              </w:rPr>
            </w:pPr>
            <w:r>
              <w:rPr>
                <w:b/>
                <w:sz w:val="20"/>
                <w:szCs w:val="20"/>
                <w:lang w:val="es-ES_tradnl"/>
              </w:rPr>
              <w:t>Categoría Ambiental y Sociocultural</w:t>
            </w:r>
          </w:p>
          <w:p w:rsidR="00807050" w:rsidRPr="00214C82" w:rsidRDefault="00807050" w:rsidP="00537D6B">
            <w:pPr>
              <w:jc w:val="center"/>
              <w:rPr>
                <w:b/>
                <w:sz w:val="20"/>
                <w:szCs w:val="20"/>
                <w:lang w:val="es-ES_tradnl"/>
              </w:rPr>
            </w:pPr>
          </w:p>
          <w:tbl>
            <w:tblPr>
              <w:tblW w:w="41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93"/>
              <w:gridCol w:w="992"/>
              <w:gridCol w:w="851"/>
            </w:tblGrid>
            <w:tr w:rsidR="00807050" w:rsidRPr="00214C82" w:rsidTr="00537D6B">
              <w:trPr>
                <w:cantSplit/>
                <w:trHeight w:val="359"/>
              </w:trPr>
              <w:tc>
                <w:tcPr>
                  <w:tcW w:w="1418" w:type="dxa"/>
                  <w:vMerge w:val="restart"/>
                  <w:vAlign w:val="center"/>
                </w:tcPr>
                <w:p w:rsidR="00807050" w:rsidRDefault="00807050" w:rsidP="00537D6B">
                  <w:pPr>
                    <w:jc w:val="center"/>
                    <w:rPr>
                      <w:b/>
                      <w:sz w:val="16"/>
                      <w:szCs w:val="16"/>
                      <w:lang w:val="es-ES_tradnl"/>
                    </w:rPr>
                  </w:pPr>
                  <w:r>
                    <w:rPr>
                      <w:b/>
                      <w:sz w:val="16"/>
                      <w:szCs w:val="16"/>
                      <w:lang w:val="es-ES_tradnl"/>
                    </w:rPr>
                    <w:t>Categoría por Tipo de Proyecto</w:t>
                  </w:r>
                </w:p>
                <w:p w:rsidR="00807050" w:rsidRPr="00214C82" w:rsidRDefault="00807050" w:rsidP="00537D6B">
                  <w:pPr>
                    <w:jc w:val="center"/>
                    <w:rPr>
                      <w:b/>
                      <w:sz w:val="16"/>
                      <w:szCs w:val="16"/>
                      <w:lang w:val="es-ES_tradnl"/>
                    </w:rPr>
                  </w:pPr>
                  <w:r>
                    <w:rPr>
                      <w:b/>
                      <w:sz w:val="16"/>
                      <w:szCs w:val="16"/>
                      <w:lang w:val="es-ES_tradnl"/>
                    </w:rPr>
                    <w:t>(MARN)</w:t>
                  </w:r>
                </w:p>
              </w:tc>
              <w:tc>
                <w:tcPr>
                  <w:tcW w:w="2736" w:type="dxa"/>
                  <w:gridSpan w:val="3"/>
                  <w:vAlign w:val="center"/>
                </w:tcPr>
                <w:p w:rsidR="00807050" w:rsidRPr="00214C82" w:rsidRDefault="00807050" w:rsidP="00537D6B">
                  <w:pPr>
                    <w:jc w:val="center"/>
                    <w:rPr>
                      <w:b/>
                      <w:sz w:val="16"/>
                      <w:szCs w:val="16"/>
                      <w:lang w:val="es-ES_tradnl"/>
                    </w:rPr>
                  </w:pPr>
                  <w:r w:rsidRPr="00214C82">
                    <w:rPr>
                      <w:b/>
                      <w:sz w:val="16"/>
                      <w:szCs w:val="16"/>
                      <w:lang w:val="es-ES_tradnl"/>
                    </w:rPr>
                    <w:t>Sensibilidad con el Medio</w:t>
                  </w:r>
                </w:p>
              </w:tc>
            </w:tr>
            <w:tr w:rsidR="00807050" w:rsidRPr="00214C82" w:rsidTr="00537D6B">
              <w:trPr>
                <w:cantSplit/>
                <w:trHeight w:val="269"/>
              </w:trPr>
              <w:tc>
                <w:tcPr>
                  <w:tcW w:w="1418" w:type="dxa"/>
                  <w:vMerge/>
                </w:tcPr>
                <w:p w:rsidR="00807050" w:rsidRPr="00214C82" w:rsidRDefault="00807050" w:rsidP="00537D6B">
                  <w:pPr>
                    <w:jc w:val="center"/>
                    <w:rPr>
                      <w:b/>
                      <w:sz w:val="16"/>
                      <w:szCs w:val="16"/>
                      <w:lang w:val="es-ES_tradnl"/>
                    </w:rPr>
                  </w:pPr>
                </w:p>
              </w:tc>
              <w:tc>
                <w:tcPr>
                  <w:tcW w:w="893" w:type="dxa"/>
                  <w:tcBorders>
                    <w:bottom w:val="nil"/>
                  </w:tcBorders>
                  <w:vAlign w:val="center"/>
                </w:tcPr>
                <w:p w:rsidR="00807050" w:rsidRPr="00214C82" w:rsidRDefault="00807050" w:rsidP="00537D6B">
                  <w:pPr>
                    <w:jc w:val="center"/>
                    <w:rPr>
                      <w:b/>
                      <w:sz w:val="16"/>
                      <w:szCs w:val="16"/>
                      <w:lang w:val="es-ES_tradnl"/>
                    </w:rPr>
                  </w:pPr>
                  <w:r>
                    <w:rPr>
                      <w:b/>
                      <w:sz w:val="16"/>
                      <w:szCs w:val="16"/>
                      <w:lang w:val="es-ES_tradnl"/>
                    </w:rPr>
                    <w:t>Alta</w:t>
                  </w:r>
                </w:p>
              </w:tc>
              <w:tc>
                <w:tcPr>
                  <w:tcW w:w="992" w:type="dxa"/>
                  <w:tcBorders>
                    <w:bottom w:val="nil"/>
                  </w:tcBorders>
                  <w:vAlign w:val="center"/>
                </w:tcPr>
                <w:p w:rsidR="00807050" w:rsidRPr="00214C82" w:rsidRDefault="00807050" w:rsidP="00537D6B">
                  <w:pPr>
                    <w:jc w:val="center"/>
                    <w:rPr>
                      <w:b/>
                      <w:sz w:val="16"/>
                      <w:szCs w:val="16"/>
                      <w:lang w:val="es-ES_tradnl"/>
                    </w:rPr>
                  </w:pPr>
                  <w:r>
                    <w:rPr>
                      <w:b/>
                      <w:sz w:val="16"/>
                      <w:szCs w:val="16"/>
                      <w:lang w:val="es-ES_tradnl"/>
                    </w:rPr>
                    <w:t>Moderada</w:t>
                  </w:r>
                </w:p>
              </w:tc>
              <w:tc>
                <w:tcPr>
                  <w:tcW w:w="851" w:type="dxa"/>
                  <w:tcBorders>
                    <w:bottom w:val="single" w:sz="4" w:space="0" w:color="auto"/>
                  </w:tcBorders>
                  <w:vAlign w:val="center"/>
                </w:tcPr>
                <w:p w:rsidR="00807050" w:rsidRPr="00214C82" w:rsidRDefault="00807050" w:rsidP="00537D6B">
                  <w:pPr>
                    <w:jc w:val="center"/>
                    <w:rPr>
                      <w:b/>
                      <w:sz w:val="16"/>
                      <w:szCs w:val="16"/>
                      <w:lang w:val="es-ES_tradnl"/>
                    </w:rPr>
                  </w:pPr>
                  <w:r>
                    <w:rPr>
                      <w:b/>
                      <w:sz w:val="16"/>
                      <w:szCs w:val="16"/>
                      <w:lang w:val="es-ES_tradnl"/>
                    </w:rPr>
                    <w:t>Baja</w:t>
                  </w:r>
                </w:p>
              </w:tc>
            </w:tr>
            <w:tr w:rsidR="00807050" w:rsidRPr="00214C82" w:rsidTr="00537D6B">
              <w:trPr>
                <w:trHeight w:val="341"/>
              </w:trPr>
              <w:tc>
                <w:tcPr>
                  <w:tcW w:w="1418" w:type="dxa"/>
                  <w:vAlign w:val="center"/>
                </w:tcPr>
                <w:p w:rsidR="00807050" w:rsidRPr="00214C82" w:rsidRDefault="00807050" w:rsidP="00537D6B">
                  <w:pPr>
                    <w:jc w:val="center"/>
                    <w:rPr>
                      <w:b/>
                      <w:sz w:val="16"/>
                      <w:szCs w:val="16"/>
                      <w:lang w:val="es-ES_tradnl"/>
                    </w:rPr>
                  </w:pPr>
                  <w:r>
                    <w:rPr>
                      <w:b/>
                      <w:sz w:val="16"/>
                      <w:szCs w:val="16"/>
                      <w:lang w:val="es-ES_tradnl"/>
                    </w:rPr>
                    <w:t>Grupo B: 2</w:t>
                  </w:r>
                </w:p>
              </w:tc>
              <w:tc>
                <w:tcPr>
                  <w:tcW w:w="893" w:type="dxa"/>
                  <w:tcBorders>
                    <w:bottom w:val="nil"/>
                  </w:tcBorders>
                  <w:shd w:val="pct37"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B2</w:t>
                  </w:r>
                </w:p>
              </w:tc>
              <w:tc>
                <w:tcPr>
                  <w:tcW w:w="992" w:type="dxa"/>
                  <w:tcBorders>
                    <w:bottom w:val="single" w:sz="4" w:space="0" w:color="auto"/>
                  </w:tcBorders>
                  <w:shd w:val="pct37"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B2</w:t>
                  </w:r>
                </w:p>
              </w:tc>
              <w:tc>
                <w:tcPr>
                  <w:tcW w:w="851" w:type="dxa"/>
                  <w:tcBorders>
                    <w:bottom w:val="single" w:sz="4" w:space="0" w:color="auto"/>
                  </w:tcBorders>
                  <w:shd w:val="pct20"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B1</w:t>
                  </w:r>
                </w:p>
              </w:tc>
            </w:tr>
            <w:tr w:rsidR="00807050" w:rsidRPr="00214C82" w:rsidTr="00537D6B">
              <w:trPr>
                <w:trHeight w:val="325"/>
              </w:trPr>
              <w:tc>
                <w:tcPr>
                  <w:tcW w:w="1418" w:type="dxa"/>
                  <w:vAlign w:val="center"/>
                </w:tcPr>
                <w:p w:rsidR="00807050" w:rsidRPr="00214C82" w:rsidRDefault="00807050" w:rsidP="00537D6B">
                  <w:pPr>
                    <w:jc w:val="center"/>
                    <w:rPr>
                      <w:b/>
                      <w:sz w:val="16"/>
                      <w:szCs w:val="16"/>
                      <w:lang w:val="es-ES_tradnl"/>
                    </w:rPr>
                  </w:pPr>
                  <w:r>
                    <w:rPr>
                      <w:b/>
                      <w:sz w:val="16"/>
                      <w:szCs w:val="16"/>
                      <w:lang w:val="es-ES_tradnl"/>
                    </w:rPr>
                    <w:t>Grupo B: 1</w:t>
                  </w:r>
                </w:p>
              </w:tc>
              <w:tc>
                <w:tcPr>
                  <w:tcW w:w="893" w:type="dxa"/>
                  <w:tcBorders>
                    <w:top w:val="single" w:sz="4" w:space="0" w:color="auto"/>
                    <w:bottom w:val="single" w:sz="4" w:space="0" w:color="auto"/>
                  </w:tcBorders>
                  <w:shd w:val="pct37"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B2</w:t>
                  </w:r>
                </w:p>
              </w:tc>
              <w:tc>
                <w:tcPr>
                  <w:tcW w:w="992" w:type="dxa"/>
                  <w:tcBorders>
                    <w:top w:val="single" w:sz="4" w:space="0" w:color="auto"/>
                    <w:bottom w:val="single" w:sz="4" w:space="0" w:color="auto"/>
                  </w:tcBorders>
                  <w:shd w:val="pct20" w:color="auto" w:fill="FFFFFF"/>
                  <w:vAlign w:val="center"/>
                </w:tcPr>
                <w:p w:rsidR="00807050" w:rsidRPr="009C7325" w:rsidRDefault="00291F6C" w:rsidP="00537D6B">
                  <w:pPr>
                    <w:jc w:val="center"/>
                    <w:rPr>
                      <w:b/>
                      <w:sz w:val="16"/>
                      <w:szCs w:val="16"/>
                      <w:lang w:val="es-ES_tradnl"/>
                    </w:rPr>
                  </w:pPr>
                  <w:r w:rsidRPr="00291F6C">
                    <w:rPr>
                      <w:b/>
                      <w:noProof/>
                      <w:sz w:val="16"/>
                      <w:szCs w:val="16"/>
                      <w:lang w:val="es-ES" w:eastAsia="es-ES"/>
                    </w:rPr>
                    <w:pict>
                      <v:oval id="_x0000_s1040" style="position:absolute;left:0;text-align:left;margin-left:34.25pt;margin-top:9.55pt;width:66.2pt;height:22.4pt;z-index:251679744;mso-position-horizontal-relative:text;mso-position-vertical-relative:text" filled="f" strokeweight="1.5pt"/>
                    </w:pict>
                  </w:r>
                  <w:r w:rsidR="00807050" w:rsidRPr="009C7325">
                    <w:rPr>
                      <w:b/>
                      <w:sz w:val="16"/>
                      <w:szCs w:val="16"/>
                      <w:lang w:val="es-ES_tradnl"/>
                    </w:rPr>
                    <w:t>B1</w:t>
                  </w:r>
                </w:p>
              </w:tc>
              <w:tc>
                <w:tcPr>
                  <w:tcW w:w="851" w:type="dxa"/>
                  <w:tcBorders>
                    <w:top w:val="single" w:sz="4" w:space="0" w:color="auto"/>
                    <w:bottom w:val="single" w:sz="4" w:space="0" w:color="auto"/>
                  </w:tcBorders>
                  <w:shd w:val="clear" w:color="auto" w:fill="auto"/>
                  <w:vAlign w:val="center"/>
                </w:tcPr>
                <w:p w:rsidR="00807050" w:rsidRPr="009C7325" w:rsidRDefault="00807050" w:rsidP="00537D6B">
                  <w:pPr>
                    <w:jc w:val="center"/>
                    <w:rPr>
                      <w:b/>
                      <w:sz w:val="16"/>
                      <w:szCs w:val="16"/>
                      <w:lang w:val="es-ES_tradnl"/>
                    </w:rPr>
                  </w:pPr>
                  <w:r w:rsidRPr="009C7325">
                    <w:rPr>
                      <w:b/>
                      <w:sz w:val="16"/>
                      <w:szCs w:val="16"/>
                      <w:lang w:val="es-ES_tradnl"/>
                    </w:rPr>
                    <w:t>A</w:t>
                  </w:r>
                </w:p>
              </w:tc>
            </w:tr>
            <w:tr w:rsidR="00807050" w:rsidRPr="00214C82" w:rsidTr="00537D6B">
              <w:trPr>
                <w:trHeight w:val="325"/>
              </w:trPr>
              <w:tc>
                <w:tcPr>
                  <w:tcW w:w="1418" w:type="dxa"/>
                  <w:vAlign w:val="center"/>
                </w:tcPr>
                <w:p w:rsidR="00807050" w:rsidRPr="00214C82" w:rsidRDefault="00807050" w:rsidP="00537D6B">
                  <w:pPr>
                    <w:jc w:val="center"/>
                    <w:rPr>
                      <w:b/>
                      <w:sz w:val="16"/>
                      <w:szCs w:val="16"/>
                      <w:lang w:val="es-ES_tradnl"/>
                    </w:rPr>
                  </w:pPr>
                  <w:r>
                    <w:rPr>
                      <w:b/>
                      <w:sz w:val="16"/>
                      <w:szCs w:val="16"/>
                      <w:lang w:val="es-ES_tradnl"/>
                    </w:rPr>
                    <w:t>Grupo A: 0</w:t>
                  </w:r>
                </w:p>
              </w:tc>
              <w:tc>
                <w:tcPr>
                  <w:tcW w:w="893" w:type="dxa"/>
                  <w:tcBorders>
                    <w:top w:val="single" w:sz="4" w:space="0" w:color="auto"/>
                    <w:bottom w:val="single" w:sz="4" w:space="0" w:color="auto"/>
                  </w:tcBorders>
                  <w:shd w:val="pct20" w:color="auto" w:fill="FFFFFF"/>
                  <w:vAlign w:val="center"/>
                </w:tcPr>
                <w:p w:rsidR="00807050" w:rsidRPr="009C7325" w:rsidRDefault="00807050" w:rsidP="00537D6B">
                  <w:pPr>
                    <w:jc w:val="center"/>
                    <w:rPr>
                      <w:b/>
                      <w:sz w:val="16"/>
                      <w:szCs w:val="16"/>
                      <w:lang w:val="es-ES_tradnl"/>
                    </w:rPr>
                  </w:pPr>
                  <w:r w:rsidRPr="009C7325">
                    <w:rPr>
                      <w:b/>
                      <w:sz w:val="16"/>
                      <w:szCs w:val="16"/>
                      <w:lang w:val="es-ES_tradnl"/>
                    </w:rPr>
                    <w:t>B1</w:t>
                  </w:r>
                </w:p>
              </w:tc>
              <w:tc>
                <w:tcPr>
                  <w:tcW w:w="992" w:type="dxa"/>
                  <w:tcBorders>
                    <w:top w:val="single" w:sz="4" w:space="0" w:color="auto"/>
                    <w:bottom w:val="single" w:sz="4" w:space="0" w:color="auto"/>
                  </w:tcBorders>
                  <w:shd w:val="clear" w:color="auto" w:fill="auto"/>
                  <w:vAlign w:val="center"/>
                </w:tcPr>
                <w:p w:rsidR="00807050" w:rsidRPr="009C7325" w:rsidRDefault="00807050" w:rsidP="00537D6B">
                  <w:pPr>
                    <w:jc w:val="center"/>
                    <w:rPr>
                      <w:b/>
                      <w:sz w:val="16"/>
                      <w:szCs w:val="16"/>
                      <w:lang w:val="es-ES_tradnl"/>
                    </w:rPr>
                  </w:pPr>
                  <w:r w:rsidRPr="009C7325">
                    <w:rPr>
                      <w:b/>
                      <w:sz w:val="16"/>
                      <w:szCs w:val="16"/>
                      <w:lang w:val="es-ES_tradnl"/>
                    </w:rPr>
                    <w:t>A</w:t>
                  </w:r>
                </w:p>
              </w:tc>
              <w:tc>
                <w:tcPr>
                  <w:tcW w:w="851" w:type="dxa"/>
                  <w:tcBorders>
                    <w:top w:val="single" w:sz="4" w:space="0" w:color="auto"/>
                    <w:bottom w:val="single" w:sz="4" w:space="0" w:color="auto"/>
                  </w:tcBorders>
                  <w:shd w:val="clear" w:color="auto" w:fill="auto"/>
                  <w:vAlign w:val="center"/>
                </w:tcPr>
                <w:p w:rsidR="00807050" w:rsidRPr="009C7325" w:rsidRDefault="00807050" w:rsidP="00537D6B">
                  <w:pPr>
                    <w:jc w:val="center"/>
                    <w:rPr>
                      <w:b/>
                      <w:sz w:val="16"/>
                      <w:szCs w:val="16"/>
                      <w:lang w:val="es-ES_tradnl"/>
                    </w:rPr>
                  </w:pPr>
                  <w:r w:rsidRPr="009C7325">
                    <w:rPr>
                      <w:b/>
                      <w:sz w:val="16"/>
                      <w:szCs w:val="16"/>
                      <w:lang w:val="es-ES_tradnl"/>
                    </w:rPr>
                    <w:t>A</w:t>
                  </w:r>
                </w:p>
              </w:tc>
            </w:tr>
          </w:tbl>
          <w:p w:rsidR="00807050" w:rsidRPr="00214C82" w:rsidRDefault="00807050" w:rsidP="00537D6B">
            <w:pPr>
              <w:rPr>
                <w:sz w:val="16"/>
                <w:lang w:val="es-ES_tradnl"/>
              </w:rPr>
            </w:pPr>
          </w:p>
        </w:tc>
      </w:tr>
    </w:tbl>
    <w:p w:rsidR="00807050" w:rsidRPr="00214C82" w:rsidRDefault="00807050" w:rsidP="00807050">
      <w:pPr>
        <w:ind w:left="720"/>
        <w:rPr>
          <w:rFonts w:ascii="Arial" w:hAnsi="Arial"/>
          <w:sz w:val="22"/>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807050" w:rsidRPr="00A8646E" w:rsidTr="00537D6B">
        <w:tc>
          <w:tcPr>
            <w:tcW w:w="9214" w:type="dxa"/>
            <w:gridSpan w:val="3"/>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5</w:t>
            </w:r>
            <w:r w:rsidRPr="00D21382">
              <w:rPr>
                <w:rFonts w:ascii="Arial" w:hAnsi="Arial" w:cs="Arial"/>
                <w:b/>
                <w:sz w:val="20"/>
                <w:szCs w:val="20"/>
                <w:lang w:val="es-ES_tradnl"/>
              </w:rPr>
              <w:t>. Requerimiento de Estudios: Legislación ambiental del país</w:t>
            </w:r>
          </w:p>
        </w:tc>
      </w:tr>
      <w:tr w:rsidR="00807050" w:rsidRPr="00A8646E" w:rsidTr="00537D6B">
        <w:tc>
          <w:tcPr>
            <w:tcW w:w="1843" w:type="dxa"/>
            <w:gridSpan w:val="2"/>
            <w:tcBorders>
              <w:bottom w:val="single" w:sz="4" w:space="0" w:color="auto"/>
            </w:tcBorders>
          </w:tcPr>
          <w:p w:rsidR="00807050" w:rsidRPr="00D21382" w:rsidRDefault="00807050" w:rsidP="00537D6B">
            <w:pPr>
              <w:rPr>
                <w:rFonts w:ascii="Arial" w:hAnsi="Arial" w:cs="Arial"/>
                <w:sz w:val="16"/>
                <w:szCs w:val="16"/>
                <w:lang w:val="es-ES_tradnl"/>
              </w:rPr>
            </w:pPr>
          </w:p>
          <w:p w:rsidR="00807050" w:rsidRPr="00D21382" w:rsidRDefault="00807050" w:rsidP="00537D6B">
            <w:pPr>
              <w:rPr>
                <w:rFonts w:ascii="Arial" w:hAnsi="Arial" w:cs="Arial"/>
                <w:b/>
                <w:sz w:val="16"/>
                <w:szCs w:val="16"/>
                <w:lang w:val="es-ES_tradnl"/>
              </w:rPr>
            </w:pPr>
            <w:r w:rsidRPr="00D21382">
              <w:rPr>
                <w:rFonts w:ascii="Arial" w:hAnsi="Arial" w:cs="Arial"/>
                <w:b/>
                <w:sz w:val="16"/>
                <w:szCs w:val="16"/>
                <w:lang w:val="es-ES_tradnl"/>
              </w:rPr>
              <w:t xml:space="preserve">Categoría B2: </w:t>
            </w:r>
          </w:p>
          <w:p w:rsidR="00807050" w:rsidRPr="00D21382" w:rsidRDefault="00807050" w:rsidP="00537D6B">
            <w:pPr>
              <w:rPr>
                <w:rFonts w:ascii="Arial" w:hAnsi="Arial" w:cs="Arial"/>
                <w:b/>
                <w:sz w:val="16"/>
                <w:szCs w:val="16"/>
                <w:lang w:val="es-ES_tradnl"/>
              </w:rPr>
            </w:pPr>
            <w:r w:rsidRPr="00D21382">
              <w:rPr>
                <w:rFonts w:ascii="Arial" w:hAnsi="Arial" w:cs="Arial"/>
                <w:b/>
                <w:sz w:val="16"/>
                <w:szCs w:val="16"/>
                <w:lang w:val="es-ES_tradnl"/>
              </w:rPr>
              <w:t>Categoría B1:</w:t>
            </w:r>
          </w:p>
          <w:p w:rsidR="00807050" w:rsidRPr="00D21382" w:rsidRDefault="00807050" w:rsidP="00537D6B">
            <w:pPr>
              <w:rPr>
                <w:rFonts w:ascii="Arial" w:hAnsi="Arial" w:cs="Arial"/>
                <w:b/>
                <w:sz w:val="16"/>
                <w:szCs w:val="16"/>
                <w:lang w:val="es-ES_tradnl"/>
              </w:rPr>
            </w:pPr>
            <w:r w:rsidRPr="00D21382">
              <w:rPr>
                <w:rFonts w:ascii="Arial" w:hAnsi="Arial" w:cs="Arial"/>
                <w:b/>
                <w:sz w:val="16"/>
                <w:szCs w:val="16"/>
                <w:lang w:val="es-ES_tradnl"/>
              </w:rPr>
              <w:t>Categoría A:</w:t>
            </w:r>
          </w:p>
          <w:p w:rsidR="00807050" w:rsidRPr="00D21382" w:rsidRDefault="00807050" w:rsidP="00537D6B">
            <w:pPr>
              <w:rPr>
                <w:rFonts w:ascii="Arial" w:hAnsi="Arial" w:cs="Arial"/>
                <w:sz w:val="16"/>
                <w:szCs w:val="16"/>
                <w:lang w:val="es-ES_tradnl"/>
              </w:rPr>
            </w:pPr>
          </w:p>
        </w:tc>
        <w:tc>
          <w:tcPr>
            <w:tcW w:w="7371" w:type="dxa"/>
            <w:tcBorders>
              <w:bottom w:val="single" w:sz="4" w:space="0" w:color="auto"/>
            </w:tcBorders>
          </w:tcPr>
          <w:p w:rsidR="00807050" w:rsidRPr="00D21382" w:rsidRDefault="00807050" w:rsidP="00537D6B">
            <w:pPr>
              <w:rPr>
                <w:rFonts w:ascii="Arial" w:hAnsi="Arial" w:cs="Arial"/>
                <w:sz w:val="16"/>
                <w:szCs w:val="16"/>
                <w:lang w:val="es-ES_tradnl"/>
              </w:rPr>
            </w:pPr>
          </w:p>
          <w:p w:rsidR="00807050" w:rsidRPr="00451F5A" w:rsidRDefault="00807050" w:rsidP="00C61E65">
            <w:pPr>
              <w:pStyle w:val="ListParagraph"/>
              <w:numPr>
                <w:ilvl w:val="0"/>
                <w:numId w:val="42"/>
              </w:numPr>
              <w:ind w:left="355" w:hanging="283"/>
              <w:rPr>
                <w:rFonts w:ascii="Arial" w:hAnsi="Arial" w:cs="Arial"/>
                <w:sz w:val="16"/>
                <w:szCs w:val="16"/>
                <w:lang w:val="es-ES_tradnl"/>
              </w:rPr>
            </w:pPr>
            <w:r w:rsidRPr="00451F5A">
              <w:rPr>
                <w:rFonts w:ascii="Arial" w:hAnsi="Arial" w:cs="Arial"/>
                <w:sz w:val="16"/>
                <w:szCs w:val="16"/>
                <w:lang w:val="es-ES_tradnl"/>
              </w:rPr>
              <w:t xml:space="preserve">Requiere Estudio de Impacto Ambiental (EsIA) </w:t>
            </w:r>
          </w:p>
          <w:p w:rsidR="00807050" w:rsidRPr="009A35C4" w:rsidRDefault="00807050" w:rsidP="00C61E65">
            <w:pPr>
              <w:pStyle w:val="ListParagraph"/>
              <w:numPr>
                <w:ilvl w:val="0"/>
                <w:numId w:val="42"/>
              </w:numPr>
              <w:ind w:left="355" w:hanging="283"/>
              <w:rPr>
                <w:rFonts w:ascii="Arial" w:hAnsi="Arial" w:cs="Arial"/>
                <w:sz w:val="16"/>
                <w:szCs w:val="16"/>
                <w:lang w:val="es-ES_tradnl"/>
              </w:rPr>
            </w:pPr>
            <w:r w:rsidRPr="009A35C4">
              <w:rPr>
                <w:rFonts w:ascii="Arial" w:hAnsi="Arial" w:cs="Arial"/>
                <w:sz w:val="16"/>
                <w:szCs w:val="16"/>
                <w:lang w:val="es-ES_tradnl"/>
              </w:rPr>
              <w:t>Requiere Formulario Ambiental (FA)</w:t>
            </w:r>
          </w:p>
          <w:p w:rsidR="00807050" w:rsidRPr="009A35C4" w:rsidRDefault="00807050" w:rsidP="00C61E65">
            <w:pPr>
              <w:pStyle w:val="ListParagraph"/>
              <w:numPr>
                <w:ilvl w:val="0"/>
                <w:numId w:val="43"/>
              </w:numPr>
              <w:ind w:left="355" w:hanging="283"/>
              <w:rPr>
                <w:rFonts w:ascii="Arial" w:hAnsi="Arial" w:cs="Arial"/>
                <w:b/>
                <w:sz w:val="16"/>
                <w:szCs w:val="16"/>
                <w:lang w:val="es-ES_tradnl"/>
              </w:rPr>
            </w:pPr>
            <w:r w:rsidRPr="009A35C4">
              <w:rPr>
                <w:rFonts w:ascii="Arial" w:hAnsi="Arial" w:cs="Arial"/>
                <w:b/>
                <w:sz w:val="16"/>
                <w:szCs w:val="16"/>
                <w:lang w:val="es-ES_tradnl"/>
              </w:rPr>
              <w:t>No requiere de estudios ambientales pero se deberá aplicar buenas prácticas de manejo ambiental</w:t>
            </w:r>
          </w:p>
          <w:p w:rsidR="00807050" w:rsidRPr="00D21382" w:rsidRDefault="00807050" w:rsidP="00537D6B">
            <w:pPr>
              <w:rPr>
                <w:rFonts w:ascii="Arial" w:hAnsi="Arial" w:cs="Arial"/>
                <w:sz w:val="16"/>
                <w:szCs w:val="16"/>
                <w:lang w:val="es-ES_tradnl"/>
              </w:rPr>
            </w:pPr>
          </w:p>
        </w:tc>
      </w:tr>
      <w:tr w:rsidR="00807050" w:rsidRPr="00A8646E" w:rsidTr="00537D6B">
        <w:tc>
          <w:tcPr>
            <w:tcW w:w="9214" w:type="dxa"/>
            <w:gridSpan w:val="3"/>
            <w:shd w:val="pct5" w:color="auto" w:fill="FFFFFF"/>
          </w:tcPr>
          <w:p w:rsidR="00807050" w:rsidRPr="00D21382" w:rsidRDefault="00807050" w:rsidP="00537D6B">
            <w:pPr>
              <w:rPr>
                <w:rFonts w:ascii="Arial" w:hAnsi="Arial" w:cs="Arial"/>
                <w:sz w:val="20"/>
                <w:szCs w:val="20"/>
                <w:lang w:val="es-ES_tradnl"/>
              </w:rPr>
            </w:pPr>
            <w:r w:rsidRPr="00D21382">
              <w:rPr>
                <w:rFonts w:ascii="Arial" w:hAnsi="Arial" w:cs="Arial"/>
                <w:b/>
                <w:sz w:val="20"/>
                <w:szCs w:val="20"/>
                <w:lang w:val="es-ES_tradnl"/>
              </w:rPr>
              <w:t>Estudios Complementarios requeridos por las Salvaguardias del BID</w:t>
            </w:r>
          </w:p>
        </w:tc>
      </w:tr>
      <w:tr w:rsidR="00807050" w:rsidRPr="00D21382" w:rsidTr="00537D6B">
        <w:tc>
          <w:tcPr>
            <w:tcW w:w="567" w:type="dxa"/>
            <w:tcBorders>
              <w:bottom w:val="single" w:sz="4" w:space="0" w:color="auto"/>
            </w:tcBorders>
          </w:tcPr>
          <w:p w:rsidR="00807050" w:rsidRPr="00D21382" w:rsidRDefault="00807050" w:rsidP="00537D6B">
            <w:pPr>
              <w:rPr>
                <w:rFonts w:ascii="Arial" w:hAnsi="Arial" w:cs="Arial"/>
                <w:sz w:val="16"/>
                <w:szCs w:val="16"/>
                <w:lang w:val="es-ES_tradnl"/>
              </w:rPr>
            </w:pP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1</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2</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3</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4</w:t>
            </w:r>
          </w:p>
          <w:p w:rsidR="00807050" w:rsidRPr="00D21382" w:rsidRDefault="00807050" w:rsidP="00537D6B">
            <w:pPr>
              <w:jc w:val="center"/>
              <w:rPr>
                <w:rFonts w:ascii="Arial" w:hAnsi="Arial" w:cs="Arial"/>
                <w:sz w:val="16"/>
                <w:szCs w:val="16"/>
                <w:lang w:val="es-ES_tradnl"/>
              </w:rPr>
            </w:pPr>
          </w:p>
        </w:tc>
        <w:tc>
          <w:tcPr>
            <w:tcW w:w="8647" w:type="dxa"/>
            <w:gridSpan w:val="2"/>
            <w:tcBorders>
              <w:bottom w:val="single" w:sz="4" w:space="0" w:color="auto"/>
            </w:tcBorders>
          </w:tcPr>
          <w:p w:rsidR="00807050" w:rsidRPr="00D21382" w:rsidRDefault="00807050" w:rsidP="00537D6B">
            <w:pPr>
              <w:rPr>
                <w:rFonts w:ascii="Arial" w:hAnsi="Arial" w:cs="Arial"/>
                <w:sz w:val="16"/>
                <w:szCs w:val="16"/>
                <w:lang w:val="es-ES_tradnl"/>
              </w:rPr>
            </w:pPr>
          </w:p>
          <w:p w:rsidR="00807050" w:rsidRPr="00D21382" w:rsidRDefault="0080705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Pueblos Indígenas (PPI)</w:t>
            </w:r>
          </w:p>
          <w:p w:rsidR="00807050" w:rsidRPr="00D21382" w:rsidRDefault="0080705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Reasentamiento Involuntarios (PRI)</w:t>
            </w:r>
          </w:p>
          <w:p w:rsidR="00807050" w:rsidRPr="00D21382" w:rsidRDefault="0080705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Plan de Protección del Patrimonio Cultural y Físico (PPPCF)</w:t>
            </w:r>
          </w:p>
          <w:p w:rsidR="00807050" w:rsidRPr="00D21382" w:rsidRDefault="00807050" w:rsidP="00C61E65">
            <w:pPr>
              <w:numPr>
                <w:ilvl w:val="0"/>
                <w:numId w:val="32"/>
              </w:numPr>
              <w:rPr>
                <w:rFonts w:ascii="Arial" w:hAnsi="Arial" w:cs="Arial"/>
                <w:sz w:val="16"/>
                <w:szCs w:val="16"/>
                <w:lang w:val="es-ES_tradnl"/>
              </w:rPr>
            </w:pPr>
            <w:r w:rsidRPr="00D21382">
              <w:rPr>
                <w:rFonts w:ascii="Arial" w:hAnsi="Arial" w:cs="Arial"/>
                <w:sz w:val="16"/>
                <w:szCs w:val="16"/>
                <w:lang w:val="es-ES_tradnl"/>
              </w:rPr>
              <w:t>Otros: _______________________________</w:t>
            </w:r>
          </w:p>
          <w:p w:rsidR="00807050" w:rsidRPr="00D21382" w:rsidRDefault="00807050" w:rsidP="00537D6B">
            <w:pPr>
              <w:rPr>
                <w:rFonts w:ascii="Arial" w:hAnsi="Arial" w:cs="Arial"/>
                <w:sz w:val="16"/>
                <w:szCs w:val="16"/>
                <w:lang w:val="es-ES_tradnl"/>
              </w:rPr>
            </w:pPr>
          </w:p>
        </w:tc>
      </w:tr>
    </w:tbl>
    <w:p w:rsidR="00807050" w:rsidRPr="00D21382" w:rsidRDefault="00807050" w:rsidP="00807050">
      <w:pPr>
        <w:ind w:left="720"/>
        <w:rPr>
          <w:rFonts w:ascii="Arial" w:hAnsi="Arial" w:cs="Arial"/>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394"/>
      </w:tblGrid>
      <w:tr w:rsidR="00807050" w:rsidRPr="00D21382" w:rsidTr="00537D6B">
        <w:tc>
          <w:tcPr>
            <w:tcW w:w="9214" w:type="dxa"/>
            <w:gridSpan w:val="2"/>
            <w:shd w:val="pct5" w:color="auto" w:fill="FFFFFF"/>
          </w:tcPr>
          <w:p w:rsidR="00807050" w:rsidRPr="00D21382" w:rsidRDefault="00807050" w:rsidP="00537D6B">
            <w:pPr>
              <w:rPr>
                <w:rFonts w:ascii="Arial" w:hAnsi="Arial" w:cs="Arial"/>
                <w:sz w:val="20"/>
                <w:szCs w:val="20"/>
                <w:lang w:val="es-ES_tradnl"/>
              </w:rPr>
            </w:pPr>
            <w:r>
              <w:rPr>
                <w:rFonts w:ascii="Arial" w:hAnsi="Arial" w:cs="Arial"/>
                <w:b/>
                <w:sz w:val="20"/>
                <w:szCs w:val="20"/>
                <w:lang w:val="es-ES_tradnl"/>
              </w:rPr>
              <w:t>6</w:t>
            </w:r>
            <w:r w:rsidRPr="00D21382">
              <w:rPr>
                <w:rFonts w:ascii="Arial" w:hAnsi="Arial" w:cs="Arial"/>
                <w:b/>
                <w:sz w:val="20"/>
                <w:szCs w:val="20"/>
                <w:lang w:val="es-ES_tradnl"/>
              </w:rPr>
              <w:t>. Presupuesto Ambiental y Sociocultural</w:t>
            </w:r>
          </w:p>
        </w:tc>
      </w:tr>
      <w:tr w:rsidR="00807050" w:rsidRPr="00D21382" w:rsidTr="00537D6B">
        <w:trPr>
          <w:trHeight w:val="2620"/>
        </w:trPr>
        <w:tc>
          <w:tcPr>
            <w:tcW w:w="4820" w:type="dxa"/>
            <w:tcBorders>
              <w:right w:val="single" w:sz="4" w:space="0" w:color="auto"/>
            </w:tcBorders>
          </w:tcPr>
          <w:p w:rsidR="00807050" w:rsidRPr="00D21382" w:rsidRDefault="00807050" w:rsidP="00537D6B">
            <w:pPr>
              <w:ind w:left="1206" w:hanging="1206"/>
              <w:jc w:val="both"/>
              <w:rPr>
                <w:rFonts w:ascii="Arial" w:eastAsia="Times New Roman" w:hAnsi="Arial" w:cs="Arial"/>
                <w:b/>
                <w:sz w:val="16"/>
                <w:szCs w:val="16"/>
                <w:lang w:val="es-ES"/>
              </w:rPr>
            </w:pPr>
          </w:p>
          <w:p w:rsidR="00807050" w:rsidRPr="00D21382" w:rsidRDefault="00807050" w:rsidP="00537D6B">
            <w:pPr>
              <w:pStyle w:val="BodyTextIndent3"/>
              <w:tabs>
                <w:tab w:val="left" w:pos="639"/>
              </w:tabs>
              <w:ind w:left="639" w:hanging="639"/>
              <w:rPr>
                <w:rFonts w:ascii="Arial" w:hAnsi="Arial" w:cs="Arial"/>
                <w:u w:val="single"/>
                <w:lang w:val="es-ES_tradnl"/>
              </w:rPr>
            </w:pPr>
          </w:p>
          <w:p w:rsidR="00807050" w:rsidRPr="00D21382" w:rsidRDefault="0080705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para la ejecución de la obra: US$ _________</w:t>
            </w:r>
          </w:p>
          <w:p w:rsidR="00807050" w:rsidRPr="00D21382" w:rsidRDefault="0080705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socio-ambiental:                    US$ _________</w:t>
            </w:r>
          </w:p>
          <w:p w:rsidR="00807050" w:rsidRPr="00D21382" w:rsidRDefault="00807050" w:rsidP="00C61E65">
            <w:pPr>
              <w:pStyle w:val="BodyTextIndent3"/>
              <w:numPr>
                <w:ilvl w:val="0"/>
                <w:numId w:val="31"/>
              </w:numPr>
              <w:tabs>
                <w:tab w:val="clear" w:pos="1080"/>
                <w:tab w:val="num" w:pos="110"/>
              </w:tabs>
              <w:ind w:hanging="1080"/>
              <w:rPr>
                <w:rFonts w:ascii="Arial" w:hAnsi="Arial" w:cs="Arial"/>
                <w:lang w:val="es-ES_tradnl"/>
              </w:rPr>
            </w:pPr>
            <w:r w:rsidRPr="00D21382">
              <w:rPr>
                <w:rFonts w:ascii="Arial" w:hAnsi="Arial" w:cs="Arial"/>
                <w:lang w:val="es-ES_tradnl"/>
              </w:rPr>
              <w:t>Presupuesto total estimado:                       US$ _________</w:t>
            </w:r>
          </w:p>
          <w:p w:rsidR="00807050" w:rsidRPr="00D21382" w:rsidRDefault="00807050" w:rsidP="00537D6B">
            <w:pPr>
              <w:pStyle w:val="BodyTextIndent3"/>
              <w:tabs>
                <w:tab w:val="left" w:pos="639"/>
              </w:tabs>
              <w:ind w:left="720"/>
              <w:rPr>
                <w:rFonts w:ascii="Arial" w:hAnsi="Arial" w:cs="Arial"/>
                <w:lang w:val="es-ES_tradnl"/>
              </w:rPr>
            </w:pPr>
          </w:p>
          <w:p w:rsidR="00807050" w:rsidRPr="00D21382" w:rsidRDefault="00807050" w:rsidP="00537D6B">
            <w:pPr>
              <w:ind w:left="1206" w:hanging="1206"/>
              <w:jc w:val="both"/>
              <w:rPr>
                <w:rFonts w:ascii="Arial" w:hAnsi="Arial" w:cs="Arial"/>
                <w:sz w:val="16"/>
                <w:szCs w:val="16"/>
                <w:lang w:val="es-ES_tradnl"/>
              </w:rPr>
            </w:pPr>
          </w:p>
        </w:tc>
        <w:tc>
          <w:tcPr>
            <w:tcW w:w="4394" w:type="dxa"/>
            <w:tcBorders>
              <w:left w:val="single" w:sz="4" w:space="0" w:color="auto"/>
            </w:tcBorders>
          </w:tcPr>
          <w:p w:rsidR="00807050" w:rsidRPr="00D21382" w:rsidRDefault="00807050" w:rsidP="00537D6B">
            <w:pPr>
              <w:jc w:val="center"/>
              <w:rPr>
                <w:rFonts w:ascii="Arial" w:hAnsi="Arial" w:cs="Arial"/>
                <w:b/>
                <w:sz w:val="20"/>
                <w:szCs w:val="20"/>
                <w:lang w:val="es-ES_tradnl"/>
              </w:rPr>
            </w:pP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Matriz No. 2</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Estimación del Presupuesto Socio-Ambiental</w:t>
            </w:r>
          </w:p>
          <w:p w:rsidR="00807050" w:rsidRPr="00D21382" w:rsidRDefault="00807050" w:rsidP="00537D6B">
            <w:pPr>
              <w:jc w:val="center"/>
              <w:rPr>
                <w:rFonts w:ascii="Arial" w:hAnsi="Arial" w:cs="Arial"/>
                <w:b/>
                <w:sz w:val="20"/>
                <w:szCs w:val="20"/>
                <w:lang w:val="es-ES_tradnl"/>
              </w:rPr>
            </w:pPr>
          </w:p>
          <w:tbl>
            <w:tblPr>
              <w:tblW w:w="41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93"/>
              <w:gridCol w:w="992"/>
              <w:gridCol w:w="851"/>
            </w:tblGrid>
            <w:tr w:rsidR="00807050" w:rsidRPr="00D21382" w:rsidTr="00537D6B">
              <w:trPr>
                <w:cantSplit/>
                <w:trHeight w:val="359"/>
              </w:trPr>
              <w:tc>
                <w:tcPr>
                  <w:tcW w:w="1418" w:type="dxa"/>
                  <w:vMerge w:val="restart"/>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Categoría por Tipo de Proyecto</w:t>
                  </w:r>
                </w:p>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(MARN)</w:t>
                  </w:r>
                </w:p>
              </w:tc>
              <w:tc>
                <w:tcPr>
                  <w:tcW w:w="2736" w:type="dxa"/>
                  <w:gridSpan w:val="3"/>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Sensibilidad con el Medio</w:t>
                  </w:r>
                </w:p>
              </w:tc>
            </w:tr>
            <w:tr w:rsidR="00807050" w:rsidRPr="00D21382" w:rsidTr="00537D6B">
              <w:trPr>
                <w:cantSplit/>
                <w:trHeight w:val="269"/>
              </w:trPr>
              <w:tc>
                <w:tcPr>
                  <w:tcW w:w="1418" w:type="dxa"/>
                  <w:vMerge/>
                </w:tcPr>
                <w:p w:rsidR="00807050" w:rsidRPr="00D21382" w:rsidRDefault="00807050" w:rsidP="00537D6B">
                  <w:pPr>
                    <w:jc w:val="center"/>
                    <w:rPr>
                      <w:rFonts w:ascii="Arial" w:hAnsi="Arial" w:cs="Arial"/>
                      <w:b/>
                      <w:sz w:val="16"/>
                      <w:szCs w:val="16"/>
                      <w:lang w:val="es-ES_tradnl"/>
                    </w:rPr>
                  </w:pPr>
                </w:p>
              </w:tc>
              <w:tc>
                <w:tcPr>
                  <w:tcW w:w="893" w:type="dxa"/>
                  <w:tcBorders>
                    <w:bottom w:val="nil"/>
                  </w:tcBorders>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Alta</w:t>
                  </w:r>
                </w:p>
              </w:tc>
              <w:tc>
                <w:tcPr>
                  <w:tcW w:w="992" w:type="dxa"/>
                  <w:tcBorders>
                    <w:bottom w:val="nil"/>
                  </w:tcBorders>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Moderada</w:t>
                  </w:r>
                </w:p>
              </w:tc>
              <w:tc>
                <w:tcPr>
                  <w:tcW w:w="851" w:type="dxa"/>
                  <w:tcBorders>
                    <w:bottom w:val="single" w:sz="4" w:space="0" w:color="auto"/>
                  </w:tcBorders>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Baja</w:t>
                  </w:r>
                </w:p>
              </w:tc>
            </w:tr>
            <w:tr w:rsidR="00807050" w:rsidRPr="00D21382" w:rsidTr="00537D6B">
              <w:trPr>
                <w:trHeight w:val="341"/>
              </w:trPr>
              <w:tc>
                <w:tcPr>
                  <w:tcW w:w="1418" w:type="dxa"/>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Grupo B: 2</w:t>
                  </w:r>
                </w:p>
              </w:tc>
              <w:tc>
                <w:tcPr>
                  <w:tcW w:w="893" w:type="dxa"/>
                  <w:tcBorders>
                    <w:bottom w:val="nil"/>
                  </w:tcBorders>
                  <w:shd w:val="pct37"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6%</w:t>
                  </w:r>
                </w:p>
              </w:tc>
              <w:tc>
                <w:tcPr>
                  <w:tcW w:w="992" w:type="dxa"/>
                  <w:tcBorders>
                    <w:bottom w:val="single" w:sz="4" w:space="0" w:color="auto"/>
                  </w:tcBorders>
                  <w:shd w:val="pct37"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4%</w:t>
                  </w:r>
                </w:p>
              </w:tc>
              <w:tc>
                <w:tcPr>
                  <w:tcW w:w="851" w:type="dxa"/>
                  <w:tcBorders>
                    <w:bottom w:val="single" w:sz="4" w:space="0" w:color="auto"/>
                  </w:tcBorders>
                  <w:shd w:val="pct20"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2%</w:t>
                  </w:r>
                </w:p>
              </w:tc>
            </w:tr>
            <w:tr w:rsidR="00807050" w:rsidRPr="00D21382" w:rsidTr="00537D6B">
              <w:trPr>
                <w:trHeight w:val="325"/>
              </w:trPr>
              <w:tc>
                <w:tcPr>
                  <w:tcW w:w="1418" w:type="dxa"/>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Grupo B: 1</w:t>
                  </w:r>
                </w:p>
              </w:tc>
              <w:tc>
                <w:tcPr>
                  <w:tcW w:w="893" w:type="dxa"/>
                  <w:tcBorders>
                    <w:top w:val="single" w:sz="4" w:space="0" w:color="auto"/>
                    <w:bottom w:val="single" w:sz="4" w:space="0" w:color="auto"/>
                  </w:tcBorders>
                  <w:shd w:val="pct37"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4%</w:t>
                  </w:r>
                </w:p>
              </w:tc>
              <w:tc>
                <w:tcPr>
                  <w:tcW w:w="992" w:type="dxa"/>
                  <w:tcBorders>
                    <w:top w:val="single" w:sz="4" w:space="0" w:color="auto"/>
                    <w:bottom w:val="single" w:sz="4" w:space="0" w:color="auto"/>
                  </w:tcBorders>
                  <w:shd w:val="pct20" w:color="auto" w:fill="FFFFFF"/>
                  <w:vAlign w:val="center"/>
                </w:tcPr>
                <w:p w:rsidR="00807050" w:rsidRPr="00D21382" w:rsidRDefault="00291F6C" w:rsidP="00537D6B">
                  <w:pPr>
                    <w:jc w:val="center"/>
                    <w:rPr>
                      <w:rFonts w:ascii="Arial" w:hAnsi="Arial" w:cs="Arial"/>
                      <w:b/>
                      <w:sz w:val="16"/>
                      <w:szCs w:val="16"/>
                      <w:lang w:val="es-ES_tradnl"/>
                    </w:rPr>
                  </w:pPr>
                  <w:r w:rsidRPr="00291F6C">
                    <w:rPr>
                      <w:b/>
                      <w:noProof/>
                      <w:sz w:val="20"/>
                      <w:szCs w:val="20"/>
                      <w:lang w:val="es-ES" w:eastAsia="es-ES"/>
                    </w:rPr>
                    <w:pict>
                      <v:oval id="_x0000_s1041" style="position:absolute;left:0;text-align:left;margin-left:30.45pt;margin-top:11.2pt;width:66.2pt;height:22.4pt;z-index:251680768;mso-position-horizontal-relative:text;mso-position-vertical-relative:text" filled="f" strokeweight="1.5pt"/>
                    </w:pict>
                  </w:r>
                  <w:r w:rsidR="00807050" w:rsidRPr="00D21382">
                    <w:rPr>
                      <w:rFonts w:ascii="Arial" w:hAnsi="Arial" w:cs="Arial"/>
                      <w:b/>
                      <w:sz w:val="16"/>
                      <w:szCs w:val="16"/>
                      <w:lang w:val="es-ES_tradnl"/>
                    </w:rPr>
                    <w:t>2%</w:t>
                  </w:r>
                </w:p>
              </w:tc>
              <w:tc>
                <w:tcPr>
                  <w:tcW w:w="851" w:type="dxa"/>
                  <w:tcBorders>
                    <w:top w:val="single" w:sz="4" w:space="0" w:color="auto"/>
                    <w:bottom w:val="single" w:sz="4" w:space="0" w:color="auto"/>
                  </w:tcBorders>
                  <w:shd w:val="clear" w:color="auto" w:fill="auto"/>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r>
            <w:tr w:rsidR="00807050" w:rsidRPr="00D21382" w:rsidTr="00537D6B">
              <w:trPr>
                <w:trHeight w:val="325"/>
              </w:trPr>
              <w:tc>
                <w:tcPr>
                  <w:tcW w:w="1418" w:type="dxa"/>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Grupo A: 0</w:t>
                  </w:r>
                </w:p>
              </w:tc>
              <w:tc>
                <w:tcPr>
                  <w:tcW w:w="893" w:type="dxa"/>
                  <w:tcBorders>
                    <w:top w:val="single" w:sz="4" w:space="0" w:color="auto"/>
                    <w:bottom w:val="single" w:sz="4" w:space="0" w:color="auto"/>
                  </w:tcBorders>
                  <w:shd w:val="pct20" w:color="auto" w:fill="FFFFFF"/>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2%</w:t>
                  </w:r>
                </w:p>
              </w:tc>
              <w:tc>
                <w:tcPr>
                  <w:tcW w:w="992" w:type="dxa"/>
                  <w:tcBorders>
                    <w:top w:val="single" w:sz="4" w:space="0" w:color="auto"/>
                    <w:bottom w:val="single" w:sz="4" w:space="0" w:color="auto"/>
                  </w:tcBorders>
                  <w:shd w:val="clear" w:color="auto" w:fill="auto"/>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c>
                <w:tcPr>
                  <w:tcW w:w="851" w:type="dxa"/>
                  <w:tcBorders>
                    <w:top w:val="single" w:sz="4" w:space="0" w:color="auto"/>
                    <w:bottom w:val="single" w:sz="4" w:space="0" w:color="auto"/>
                  </w:tcBorders>
                  <w:shd w:val="clear" w:color="auto" w:fill="auto"/>
                  <w:vAlign w:val="center"/>
                </w:tcPr>
                <w:p w:rsidR="00807050" w:rsidRPr="00D21382" w:rsidRDefault="00807050" w:rsidP="00537D6B">
                  <w:pPr>
                    <w:jc w:val="center"/>
                    <w:rPr>
                      <w:rFonts w:ascii="Arial" w:hAnsi="Arial" w:cs="Arial"/>
                      <w:b/>
                      <w:sz w:val="16"/>
                      <w:szCs w:val="16"/>
                      <w:lang w:val="es-ES_tradnl"/>
                    </w:rPr>
                  </w:pPr>
                  <w:r w:rsidRPr="00D21382">
                    <w:rPr>
                      <w:rFonts w:ascii="Arial" w:hAnsi="Arial" w:cs="Arial"/>
                      <w:b/>
                      <w:sz w:val="16"/>
                      <w:szCs w:val="16"/>
                      <w:lang w:val="es-ES_tradnl"/>
                    </w:rPr>
                    <w:t>0%</w:t>
                  </w:r>
                </w:p>
              </w:tc>
            </w:tr>
          </w:tbl>
          <w:p w:rsidR="00807050" w:rsidRPr="00D21382" w:rsidRDefault="00807050" w:rsidP="00537D6B">
            <w:pPr>
              <w:rPr>
                <w:rFonts w:ascii="Arial" w:hAnsi="Arial" w:cs="Arial"/>
                <w:sz w:val="16"/>
                <w:lang w:val="es-ES_tradnl"/>
              </w:rPr>
            </w:pPr>
          </w:p>
        </w:tc>
      </w:tr>
    </w:tbl>
    <w:p w:rsidR="00807050" w:rsidRPr="00D21382" w:rsidRDefault="00807050" w:rsidP="00807050">
      <w:pPr>
        <w:rPr>
          <w:rFonts w:ascii="Arial" w:hAnsi="Arial" w:cs="Arial"/>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807050" w:rsidRPr="00D21382" w:rsidTr="00537D6B">
        <w:trPr>
          <w:cantSplit/>
          <w:trHeight w:val="80"/>
        </w:trPr>
        <w:tc>
          <w:tcPr>
            <w:tcW w:w="9214" w:type="dxa"/>
            <w:shd w:val="clear" w:color="auto" w:fill="F3F3F3"/>
          </w:tcPr>
          <w:p w:rsidR="00807050" w:rsidRPr="00D21382" w:rsidRDefault="00807050" w:rsidP="00537D6B">
            <w:pPr>
              <w:rPr>
                <w:rFonts w:ascii="Arial" w:hAnsi="Arial" w:cs="Arial"/>
                <w:b/>
                <w:sz w:val="20"/>
                <w:szCs w:val="20"/>
                <w:lang w:val="es-ES_tradnl"/>
              </w:rPr>
            </w:pPr>
            <w:r>
              <w:rPr>
                <w:rFonts w:ascii="Arial" w:hAnsi="Arial" w:cs="Arial"/>
                <w:b/>
                <w:sz w:val="20"/>
                <w:szCs w:val="20"/>
                <w:lang w:val="es-ES_tradnl"/>
              </w:rPr>
              <w:t>7</w:t>
            </w:r>
            <w:r w:rsidRPr="00D21382">
              <w:rPr>
                <w:rFonts w:ascii="Arial" w:hAnsi="Arial" w:cs="Arial"/>
                <w:b/>
                <w:sz w:val="20"/>
                <w:szCs w:val="20"/>
                <w:lang w:val="es-ES_tradnl"/>
              </w:rPr>
              <w:t xml:space="preserve">. </w:t>
            </w:r>
            <w:r>
              <w:rPr>
                <w:rFonts w:ascii="Arial" w:hAnsi="Arial" w:cs="Arial"/>
                <w:b/>
                <w:sz w:val="20"/>
                <w:szCs w:val="20"/>
                <w:lang w:val="es-ES_tradnl"/>
              </w:rPr>
              <w:t>Observaciones</w:t>
            </w:r>
          </w:p>
        </w:tc>
      </w:tr>
    </w:tbl>
    <w:tbl>
      <w:tblPr>
        <w:tblStyle w:val="TableGrid"/>
        <w:tblW w:w="9214" w:type="dxa"/>
        <w:tblInd w:w="108" w:type="dxa"/>
        <w:tblLook w:val="04A0"/>
      </w:tblPr>
      <w:tblGrid>
        <w:gridCol w:w="9214"/>
      </w:tblGrid>
      <w:tr w:rsidR="00807050" w:rsidRPr="00A8646E" w:rsidTr="00537D6B">
        <w:tc>
          <w:tcPr>
            <w:tcW w:w="9214" w:type="dxa"/>
          </w:tcPr>
          <w:p w:rsidR="007A2EB5" w:rsidRPr="007A2EB5" w:rsidRDefault="007A2EB5" w:rsidP="00C61E65">
            <w:pPr>
              <w:pStyle w:val="ListParagraph"/>
              <w:numPr>
                <w:ilvl w:val="0"/>
                <w:numId w:val="63"/>
              </w:numPr>
              <w:ind w:left="176" w:hanging="176"/>
              <w:jc w:val="both"/>
              <w:rPr>
                <w:rFonts w:ascii="Arial" w:hAnsi="Arial" w:cs="Arial"/>
                <w:sz w:val="16"/>
                <w:szCs w:val="16"/>
                <w:lang w:val="es-ES"/>
              </w:rPr>
            </w:pPr>
            <w:r w:rsidRPr="007A2EB5">
              <w:rPr>
                <w:rFonts w:ascii="Arial" w:hAnsi="Arial" w:cs="Arial"/>
                <w:sz w:val="16"/>
                <w:szCs w:val="16"/>
                <w:lang w:val="es-ES"/>
              </w:rPr>
              <w:t xml:space="preserve">Se trata de una zona con mucho potencial turístico y de importancia para el país ya que la carretera llega a la zona fronteriza con Honduras. </w:t>
            </w:r>
          </w:p>
          <w:p w:rsidR="007A2EB5" w:rsidRPr="007A2EB5" w:rsidRDefault="007A2EB5" w:rsidP="007A2EB5">
            <w:pPr>
              <w:pStyle w:val="ListParagraph"/>
              <w:ind w:left="176" w:hanging="176"/>
              <w:jc w:val="both"/>
              <w:rPr>
                <w:rFonts w:ascii="Arial" w:hAnsi="Arial" w:cs="Arial"/>
                <w:sz w:val="16"/>
                <w:szCs w:val="16"/>
                <w:lang w:val="es-ES"/>
              </w:rPr>
            </w:pPr>
          </w:p>
          <w:p w:rsidR="007A2EB5" w:rsidRPr="007A2EB5" w:rsidRDefault="007A2EB5" w:rsidP="00C61E65">
            <w:pPr>
              <w:pStyle w:val="ListParagraph"/>
              <w:numPr>
                <w:ilvl w:val="0"/>
                <w:numId w:val="63"/>
              </w:numPr>
              <w:ind w:left="176" w:hanging="176"/>
              <w:jc w:val="both"/>
              <w:rPr>
                <w:rFonts w:ascii="Arial" w:hAnsi="Arial" w:cs="Arial"/>
                <w:sz w:val="16"/>
                <w:szCs w:val="16"/>
                <w:lang w:val="es-ES"/>
              </w:rPr>
            </w:pPr>
            <w:r w:rsidRPr="007A2EB5">
              <w:rPr>
                <w:rFonts w:ascii="Arial" w:hAnsi="Arial" w:cs="Arial"/>
                <w:sz w:val="16"/>
                <w:szCs w:val="16"/>
                <w:lang w:val="es-ES"/>
              </w:rPr>
              <w:t>No se observó problemas desde el punto de vista ambiental ni social que la ejecución de las obras pudiera ocasionar.</w:t>
            </w:r>
          </w:p>
          <w:p w:rsidR="00807050" w:rsidRPr="00807050" w:rsidRDefault="00807050" w:rsidP="00537D6B">
            <w:pPr>
              <w:rPr>
                <w:rFonts w:ascii="Arial" w:hAnsi="Arial" w:cs="Arial"/>
                <w:sz w:val="20"/>
                <w:szCs w:val="20"/>
                <w:lang w:val="es-ES_tradnl" w:eastAsia="en-US"/>
              </w:rPr>
            </w:pPr>
          </w:p>
          <w:p w:rsidR="00807050" w:rsidRPr="00807050" w:rsidRDefault="00807050" w:rsidP="00537D6B">
            <w:pPr>
              <w:rPr>
                <w:rFonts w:ascii="Arial" w:hAnsi="Arial" w:cs="Arial"/>
                <w:sz w:val="20"/>
                <w:szCs w:val="20"/>
                <w:lang w:val="es-ES_tradnl" w:eastAsia="en-US"/>
              </w:rPr>
            </w:pPr>
          </w:p>
          <w:p w:rsidR="00807050" w:rsidRPr="00807050" w:rsidRDefault="00807050" w:rsidP="00537D6B">
            <w:pPr>
              <w:rPr>
                <w:rFonts w:ascii="Arial" w:hAnsi="Arial" w:cs="Arial"/>
                <w:sz w:val="20"/>
                <w:szCs w:val="20"/>
                <w:lang w:val="es-ES_tradnl" w:eastAsia="en-US"/>
              </w:rPr>
            </w:pPr>
          </w:p>
        </w:tc>
      </w:tr>
    </w:tbl>
    <w:p w:rsidR="00807050" w:rsidRDefault="00807050" w:rsidP="00807050">
      <w:pPr>
        <w:rPr>
          <w:rFonts w:ascii="Arial" w:hAnsi="Arial" w:cs="Arial"/>
          <w:sz w:val="20"/>
          <w:szCs w:val="20"/>
          <w:lang w:val="es-ES_tradnl"/>
        </w:rPr>
      </w:pPr>
    </w:p>
    <w:p w:rsidR="00836130" w:rsidRDefault="00836130" w:rsidP="00D2672F">
      <w:pPr>
        <w:rPr>
          <w:rFonts w:ascii="Arial" w:hAnsi="Arial" w:cs="Arial"/>
          <w:sz w:val="20"/>
          <w:szCs w:val="20"/>
          <w:lang w:val="es-ES_tradnl"/>
        </w:rPr>
      </w:pPr>
    </w:p>
    <w:sectPr w:rsidR="00836130" w:rsidSect="00A54160">
      <w:headerReference w:type="default" r:id="rId56"/>
      <w:footerReference w:type="even" r:id="rId57"/>
      <w:footerReference w:type="default" r:id="rId58"/>
      <w:type w:val="nextColumn"/>
      <w:pgSz w:w="12240" w:h="15840" w:code="1"/>
      <w:pgMar w:top="1418" w:right="1418" w:bottom="1418" w:left="1701" w:header="720" w:footer="1134"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E65" w:rsidRDefault="00C61E65">
      <w:r>
        <w:separator/>
      </w:r>
    </w:p>
  </w:endnote>
  <w:endnote w:type="continuationSeparator" w:id="0">
    <w:p w:rsidR="00C61E65" w:rsidRDefault="00C61E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ngsana New">
    <w:panose1 w:val="02020603050405020304"/>
    <w:charset w:val="DE"/>
    <w:family w:val="roman"/>
    <w:notTrueType/>
    <w:pitch w:val="variable"/>
    <w:sig w:usb0="01000001" w:usb1="00000000" w:usb2="00000000" w:usb3="00000000" w:csb0="00010000" w:csb1="00000000"/>
  </w:font>
  <w:font w:name="ＭＳ 明朝">
    <w:panose1 w:val="00000000000000000000"/>
    <w:charset w:val="00"/>
    <w:family w:val="roman"/>
    <w:notTrueType/>
    <w:pitch w:val="default"/>
    <w:sig w:usb0="00540000" w:usb1="00680061" w:usb2="006D006F" w:usb3="00000061" w:csb0="00000000" w:csb1="0062C3E4"/>
  </w:font>
  <w:font w:name="CMCIDB+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New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herit">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6B2" w:rsidRDefault="00291F6C" w:rsidP="00482540">
    <w:pPr>
      <w:pStyle w:val="Footer"/>
      <w:framePr w:wrap="around" w:vAnchor="text" w:hAnchor="margin" w:xAlign="right" w:y="1"/>
      <w:rPr>
        <w:rStyle w:val="PageNumber"/>
      </w:rPr>
    </w:pPr>
    <w:r>
      <w:rPr>
        <w:rStyle w:val="PageNumber"/>
      </w:rPr>
      <w:fldChar w:fldCharType="begin"/>
    </w:r>
    <w:r w:rsidR="003906B2">
      <w:rPr>
        <w:rStyle w:val="PageNumber"/>
      </w:rPr>
      <w:instrText xml:space="preserve">PAGE  </w:instrText>
    </w:r>
    <w:r>
      <w:rPr>
        <w:rStyle w:val="PageNumber"/>
      </w:rPr>
      <w:fldChar w:fldCharType="end"/>
    </w:r>
  </w:p>
  <w:p w:rsidR="003906B2" w:rsidRDefault="003906B2" w:rsidP="009D52A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6B2" w:rsidRDefault="00291F6C" w:rsidP="00482540">
    <w:pPr>
      <w:pStyle w:val="Footer"/>
      <w:framePr w:wrap="around" w:vAnchor="text" w:hAnchor="margin" w:xAlign="right" w:y="1"/>
      <w:rPr>
        <w:rStyle w:val="PageNumber"/>
      </w:rPr>
    </w:pPr>
    <w:r>
      <w:rPr>
        <w:rStyle w:val="PageNumber"/>
      </w:rPr>
      <w:fldChar w:fldCharType="begin"/>
    </w:r>
    <w:r w:rsidR="003906B2">
      <w:rPr>
        <w:rStyle w:val="PageNumber"/>
      </w:rPr>
      <w:instrText xml:space="preserve">PAGE  </w:instrText>
    </w:r>
    <w:r>
      <w:rPr>
        <w:rStyle w:val="PageNumber"/>
      </w:rPr>
      <w:fldChar w:fldCharType="separate"/>
    </w:r>
    <w:r w:rsidR="00693A8E">
      <w:rPr>
        <w:rStyle w:val="PageNumber"/>
        <w:noProof/>
      </w:rPr>
      <w:t>73</w:t>
    </w:r>
    <w:r>
      <w:rPr>
        <w:rStyle w:val="PageNumber"/>
      </w:rPr>
      <w:fldChar w:fldCharType="end"/>
    </w:r>
  </w:p>
  <w:p w:rsidR="003906B2" w:rsidRDefault="003906B2" w:rsidP="009D52A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E65" w:rsidRDefault="00C61E65">
      <w:r>
        <w:separator/>
      </w:r>
    </w:p>
  </w:footnote>
  <w:footnote w:type="continuationSeparator" w:id="0">
    <w:p w:rsidR="00C61E65" w:rsidRDefault="00C61E65">
      <w:r>
        <w:continuationSeparator/>
      </w:r>
    </w:p>
  </w:footnote>
  <w:footnote w:id="1">
    <w:p w:rsidR="003906B2" w:rsidRPr="00D40A51" w:rsidRDefault="003906B2" w:rsidP="00E753FA">
      <w:pPr>
        <w:pStyle w:val="FootnoteText"/>
        <w:rPr>
          <w:lang w:val="es-MX"/>
        </w:rPr>
      </w:pPr>
      <w:r>
        <w:rPr>
          <w:rStyle w:val="FootnoteReference"/>
        </w:rPr>
        <w:footnoteRef/>
      </w:r>
      <w:r w:rsidRPr="00D40A51">
        <w:rPr>
          <w:lang w:val="es-ES"/>
        </w:rPr>
        <w:t xml:space="preserve"> </w:t>
      </w:r>
      <w:r>
        <w:rPr>
          <w:lang w:val="es-ES"/>
        </w:rPr>
        <w:t xml:space="preserve">Denominado en inglés: </w:t>
      </w:r>
      <w:proofErr w:type="spellStart"/>
      <w:r>
        <w:rPr>
          <w:lang w:val="es-ES"/>
        </w:rPr>
        <w:t>Environmental</w:t>
      </w:r>
      <w:proofErr w:type="spellEnd"/>
      <w:r>
        <w:rPr>
          <w:lang w:val="es-ES"/>
        </w:rPr>
        <w:t xml:space="preserve"> and Social Management </w:t>
      </w:r>
      <w:proofErr w:type="spellStart"/>
      <w:r>
        <w:rPr>
          <w:lang w:val="es-ES"/>
        </w:rPr>
        <w:t>Report</w:t>
      </w:r>
      <w:proofErr w:type="spellEnd"/>
      <w:r>
        <w:rPr>
          <w:lang w:val="es-ES"/>
        </w:rPr>
        <w:t xml:space="preserve"> (ESMR).</w:t>
      </w:r>
    </w:p>
  </w:footnote>
  <w:footnote w:id="2">
    <w:p w:rsidR="003906B2" w:rsidRPr="00356282" w:rsidRDefault="003906B2" w:rsidP="000E7809">
      <w:pPr>
        <w:pStyle w:val="FootnoteText"/>
        <w:rPr>
          <w:lang w:val="es-MX"/>
        </w:rPr>
      </w:pPr>
      <w:r>
        <w:rPr>
          <w:rStyle w:val="FootnoteReference"/>
        </w:rPr>
        <w:footnoteRef/>
      </w:r>
      <w:r w:rsidRPr="00356282">
        <w:rPr>
          <w:lang w:val="es-MX"/>
        </w:rPr>
        <w:t xml:space="preserve"> Lineamientos desarrollados por el </w:t>
      </w:r>
      <w:r>
        <w:rPr>
          <w:lang w:val="es-MX"/>
        </w:rPr>
        <w:t>Grupo de Sal</w:t>
      </w:r>
      <w:r w:rsidRPr="00356282">
        <w:rPr>
          <w:lang w:val="es-MX"/>
        </w:rPr>
        <w:t>vagua</w:t>
      </w:r>
      <w:r>
        <w:rPr>
          <w:lang w:val="es-MX"/>
        </w:rPr>
        <w:t>r</w:t>
      </w:r>
      <w:r w:rsidRPr="00356282">
        <w:rPr>
          <w:lang w:val="es-MX"/>
        </w:rPr>
        <w:t>dias Ambientales y Sociales del BID</w:t>
      </w:r>
      <w:r>
        <w:rPr>
          <w:lang w:val="es-MX"/>
        </w:rPr>
        <w:t>, para preparar un “</w:t>
      </w:r>
      <w:proofErr w:type="spellStart"/>
      <w:r w:rsidRPr="00356282">
        <w:rPr>
          <w:lang w:val="es-MX"/>
        </w:rPr>
        <w:t>Environmental</w:t>
      </w:r>
      <w:proofErr w:type="spellEnd"/>
      <w:r w:rsidRPr="00356282">
        <w:rPr>
          <w:lang w:val="es-MX"/>
        </w:rPr>
        <w:t xml:space="preserve"> and Social Management </w:t>
      </w:r>
      <w:proofErr w:type="spellStart"/>
      <w:r w:rsidRPr="00356282">
        <w:rPr>
          <w:lang w:val="es-MX"/>
        </w:rPr>
        <w:t>Report</w:t>
      </w:r>
      <w:proofErr w:type="spellEnd"/>
      <w:r w:rsidRPr="00356282">
        <w:rPr>
          <w:lang w:val="es-MX"/>
        </w:rPr>
        <w:t xml:space="preserve"> </w:t>
      </w:r>
      <w:r>
        <w:rPr>
          <w:lang w:val="es-MX"/>
        </w:rPr>
        <w:t xml:space="preserve">– </w:t>
      </w:r>
      <w:r w:rsidRPr="00356282">
        <w:rPr>
          <w:lang w:val="es-MX"/>
        </w:rPr>
        <w:t>ESMR</w:t>
      </w:r>
      <w:r>
        <w:rPr>
          <w:lang w:val="es-MX"/>
        </w:rPr>
        <w:t>”</w:t>
      </w:r>
      <w:r w:rsidRPr="00356282">
        <w:rPr>
          <w:lang w:val="es-MX"/>
        </w:rPr>
        <w:t xml:space="preserve">, </w:t>
      </w:r>
      <w:r>
        <w:rPr>
          <w:lang w:val="es-MX"/>
        </w:rPr>
        <w:t>Marzo</w:t>
      </w:r>
      <w:r w:rsidRPr="00356282">
        <w:rPr>
          <w:lang w:val="es-MX"/>
        </w:rPr>
        <w:t xml:space="preserve"> 2010 </w:t>
      </w:r>
    </w:p>
  </w:footnote>
  <w:footnote w:id="3">
    <w:p w:rsidR="003906B2" w:rsidRPr="000F5F95" w:rsidRDefault="003906B2" w:rsidP="00486C7F">
      <w:pPr>
        <w:pStyle w:val="FootnoteText"/>
        <w:rPr>
          <w:lang w:val="es-ES"/>
        </w:rPr>
      </w:pPr>
      <w:r>
        <w:rPr>
          <w:rStyle w:val="FootnoteReference"/>
        </w:rPr>
        <w:footnoteRef/>
      </w:r>
      <w:r w:rsidRPr="000F5F95">
        <w:rPr>
          <w:lang w:val="es-ES"/>
        </w:rPr>
        <w:t xml:space="preserve"> </w:t>
      </w:r>
      <w:r>
        <w:rPr>
          <w:lang w:val="es-ES"/>
        </w:rPr>
        <w:t>Documento desarrollado con recursos de la Cuenta del Milenio (</w:t>
      </w:r>
      <w:r w:rsidRPr="00587741">
        <w:rPr>
          <w:lang w:val="es-ES"/>
        </w:rPr>
        <w:t xml:space="preserve">Millennium </w:t>
      </w:r>
      <w:proofErr w:type="spellStart"/>
      <w:r w:rsidRPr="00587741">
        <w:rPr>
          <w:lang w:val="es-ES"/>
        </w:rPr>
        <w:t>Challenge</w:t>
      </w:r>
      <w:proofErr w:type="spellEnd"/>
      <w:r w:rsidRPr="00587741">
        <w:rPr>
          <w:lang w:val="es-ES"/>
        </w:rPr>
        <w:t xml:space="preserve"> </w:t>
      </w:r>
      <w:proofErr w:type="spellStart"/>
      <w:r w:rsidRPr="00587741">
        <w:rPr>
          <w:lang w:val="es-ES"/>
        </w:rPr>
        <w:t>Account</w:t>
      </w:r>
      <w:proofErr w:type="spellEnd"/>
      <w:r>
        <w:rPr>
          <w:lang w:val="es-E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6B2" w:rsidRDefault="003906B2" w:rsidP="00C779A3">
    <w:pPr>
      <w:pStyle w:val="Header"/>
      <w:jc w:val="right"/>
      <w:rPr>
        <w:sz w:val="20"/>
        <w:szCs w:val="20"/>
        <w:lang w:val="es-ES"/>
      </w:rPr>
    </w:pPr>
  </w:p>
  <w:tbl>
    <w:tblPr>
      <w:tblStyle w:val="TableGrid"/>
      <w:tblW w:w="0" w:type="auto"/>
      <w:tblInd w:w="-34"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3369"/>
      <w:gridCol w:w="5953"/>
    </w:tblGrid>
    <w:tr w:rsidR="003906B2" w:rsidTr="00935A27">
      <w:tc>
        <w:tcPr>
          <w:tcW w:w="3369" w:type="dxa"/>
        </w:tcPr>
        <w:p w:rsidR="003906B2" w:rsidRDefault="003906B2" w:rsidP="00A54160">
          <w:pPr>
            <w:pStyle w:val="Header"/>
            <w:rPr>
              <w:sz w:val="20"/>
              <w:szCs w:val="20"/>
              <w:lang w:val="es-ES"/>
            </w:rPr>
          </w:pPr>
          <w:r>
            <w:rPr>
              <w:noProof/>
              <w:sz w:val="20"/>
              <w:szCs w:val="20"/>
              <w:lang w:eastAsia="en-US"/>
            </w:rPr>
            <w:drawing>
              <wp:inline distT="0" distB="0" distL="0" distR="0">
                <wp:extent cx="1885950" cy="450227"/>
                <wp:effectExtent l="19050" t="0" r="0" b="0"/>
                <wp:docPr id="3" name="Imagen 8" descr="C:\Documents and Settings\MARCOS\Mis documentos\Documentos Trabajo MZ\1. Banco Mundial\1. Proyectos por País\Belice\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COS\Mis documentos\Documentos Trabajo MZ\1. Banco Mundial\1. Proyectos por País\Belice\Nueva imagen.jpg"/>
                        <pic:cNvPicPr>
                          <a:picLocks noChangeAspect="1" noChangeArrowheads="1"/>
                        </pic:cNvPicPr>
                      </pic:nvPicPr>
                      <pic:blipFill>
                        <a:blip r:embed="rId1"/>
                        <a:srcRect/>
                        <a:stretch>
                          <a:fillRect/>
                        </a:stretch>
                      </pic:blipFill>
                      <pic:spPr bwMode="auto">
                        <a:xfrm>
                          <a:off x="0" y="0"/>
                          <a:ext cx="1885950" cy="450227"/>
                        </a:xfrm>
                        <a:prstGeom prst="rect">
                          <a:avLst/>
                        </a:prstGeom>
                        <a:noFill/>
                        <a:ln w="9525">
                          <a:noFill/>
                          <a:miter lim="800000"/>
                          <a:headEnd/>
                          <a:tailEnd/>
                        </a:ln>
                      </pic:spPr>
                    </pic:pic>
                  </a:graphicData>
                </a:graphic>
              </wp:inline>
            </w:drawing>
          </w:r>
        </w:p>
      </w:tc>
      <w:tc>
        <w:tcPr>
          <w:tcW w:w="5953" w:type="dxa"/>
        </w:tcPr>
        <w:p w:rsidR="003906B2" w:rsidRDefault="003906B2" w:rsidP="00A54160">
          <w:pPr>
            <w:pStyle w:val="Header"/>
            <w:jc w:val="right"/>
            <w:rPr>
              <w:sz w:val="20"/>
              <w:szCs w:val="20"/>
              <w:lang w:val="es-ES"/>
            </w:rPr>
          </w:pPr>
          <w:r>
            <w:rPr>
              <w:sz w:val="20"/>
              <w:szCs w:val="20"/>
              <w:lang w:val="es-ES"/>
            </w:rPr>
            <w:t>Informe de Gestión Ambiental y Sociocultural</w:t>
          </w:r>
        </w:p>
        <w:p w:rsidR="003906B2" w:rsidRDefault="003906B2" w:rsidP="00A54160">
          <w:pPr>
            <w:pStyle w:val="Header"/>
            <w:jc w:val="right"/>
            <w:rPr>
              <w:sz w:val="20"/>
              <w:szCs w:val="20"/>
              <w:lang w:val="es-ES"/>
            </w:rPr>
          </w:pPr>
          <w:r>
            <w:rPr>
              <w:sz w:val="20"/>
              <w:szCs w:val="20"/>
              <w:lang w:val="es-ES"/>
            </w:rPr>
            <w:t>Programa de Conectividad Rural para las Zonas Norte y Oriente</w:t>
          </w:r>
        </w:p>
        <w:p w:rsidR="003906B2" w:rsidRDefault="003906B2" w:rsidP="00A54160">
          <w:pPr>
            <w:pStyle w:val="Header"/>
            <w:jc w:val="right"/>
            <w:rPr>
              <w:sz w:val="20"/>
              <w:szCs w:val="20"/>
              <w:lang w:val="es-ES"/>
            </w:rPr>
          </w:pPr>
          <w:r>
            <w:rPr>
              <w:sz w:val="20"/>
              <w:szCs w:val="20"/>
              <w:lang w:val="es-ES"/>
            </w:rPr>
            <w:t>Banco Interamericano de Desarrollo</w:t>
          </w:r>
        </w:p>
      </w:tc>
    </w:tr>
  </w:tbl>
  <w:p w:rsidR="003906B2" w:rsidRPr="00C779A3" w:rsidRDefault="003906B2" w:rsidP="009E65CD">
    <w:pPr>
      <w:pStyle w:val="Header"/>
      <w:jc w:val="right"/>
      <w:rPr>
        <w:sz w:val="20"/>
        <w:szCs w:val="20"/>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DD5DCF"/>
    <w:multiLevelType w:val="hybridMultilevel"/>
    <w:tmpl w:val="4D5670A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777959A"/>
    <w:multiLevelType w:val="hybridMultilevel"/>
    <w:tmpl w:val="0588464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03DE590"/>
    <w:multiLevelType w:val="hybridMultilevel"/>
    <w:tmpl w:val="C60A60E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13ACFD2"/>
    <w:multiLevelType w:val="hybridMultilevel"/>
    <w:tmpl w:val="9854D54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A12552"/>
    <w:multiLevelType w:val="singleLevel"/>
    <w:tmpl w:val="02EEB2FC"/>
    <w:lvl w:ilvl="0">
      <w:start w:val="2"/>
      <w:numFmt w:val="bullet"/>
      <w:lvlText w:val="-"/>
      <w:lvlJc w:val="left"/>
      <w:pPr>
        <w:tabs>
          <w:tab w:val="num" w:pos="1080"/>
        </w:tabs>
        <w:ind w:left="1080" w:hanging="360"/>
      </w:pPr>
      <w:rPr>
        <w:rFonts w:ascii="Times New Roman" w:hAnsi="Times New Roman" w:hint="default"/>
      </w:rPr>
    </w:lvl>
  </w:abstractNum>
  <w:abstractNum w:abstractNumId="5">
    <w:nsid w:val="0452771A"/>
    <w:multiLevelType w:val="multilevel"/>
    <w:tmpl w:val="FDECD658"/>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nsid w:val="04AE2AB9"/>
    <w:multiLevelType w:val="hybridMultilevel"/>
    <w:tmpl w:val="6F265FF6"/>
    <w:lvl w:ilvl="0" w:tplc="BD3C2964">
      <w:start w:val="1"/>
      <w:numFmt w:val="bullet"/>
      <w:lvlText w:val="-"/>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A9C2262"/>
    <w:multiLevelType w:val="hybridMultilevel"/>
    <w:tmpl w:val="8B2CA4D2"/>
    <w:lvl w:ilvl="0" w:tplc="2DE40518">
      <w:start w:val="1"/>
      <w:numFmt w:val="bullet"/>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C610842"/>
    <w:multiLevelType w:val="hybridMultilevel"/>
    <w:tmpl w:val="A85202E0"/>
    <w:lvl w:ilvl="0" w:tplc="A8A095B4">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
    <w:nsid w:val="0DAB7FC9"/>
    <w:multiLevelType w:val="multilevel"/>
    <w:tmpl w:val="1B08538E"/>
    <w:lvl w:ilvl="0">
      <w:start w:val="1"/>
      <w:numFmt w:val="upperRoman"/>
      <w:lvlText w:val="%1."/>
      <w:lvlJc w:val="center"/>
      <w:pPr>
        <w:tabs>
          <w:tab w:val="num" w:pos="648"/>
        </w:tabs>
        <w:ind w:left="0" w:firstLine="288"/>
      </w:pPr>
      <w:rPr>
        <w:b/>
        <w:i w:val="0"/>
      </w:rPr>
    </w:lvl>
    <w:lvl w:ilvl="1">
      <w:start w:val="1"/>
      <w:numFmt w:val="decimal"/>
      <w:isLgl/>
      <w:lvlText w:val="%1.%2"/>
      <w:lvlJc w:val="left"/>
      <w:pPr>
        <w:tabs>
          <w:tab w:val="num" w:pos="720"/>
        </w:tabs>
        <w:ind w:left="720" w:hanging="720"/>
      </w:pPr>
    </w:lvl>
    <w:lvl w:ilvl="2">
      <w:start w:val="1"/>
      <w:numFmt w:val="lowerLetter"/>
      <w:lvlText w:val="%3."/>
      <w:lvlJc w:val="left"/>
      <w:pPr>
        <w:tabs>
          <w:tab w:val="num" w:pos="1152"/>
        </w:tabs>
        <w:ind w:left="1152" w:hanging="432"/>
      </w:pPr>
    </w:lvl>
    <w:lvl w:ilvl="3">
      <w:start w:val="1"/>
      <w:numFmt w:val="lowerRoman"/>
      <w:pStyle w:val="SubSubPar"/>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0">
    <w:nsid w:val="117B4C47"/>
    <w:multiLevelType w:val="hybridMultilevel"/>
    <w:tmpl w:val="03A6535E"/>
    <w:lvl w:ilvl="0" w:tplc="B4F6BC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24C12D6"/>
    <w:multiLevelType w:val="hybridMultilevel"/>
    <w:tmpl w:val="8D92BD7E"/>
    <w:lvl w:ilvl="0" w:tplc="BD3C296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4EB20FA"/>
    <w:multiLevelType w:val="hybridMultilevel"/>
    <w:tmpl w:val="B4FE1572"/>
    <w:lvl w:ilvl="0" w:tplc="0C0A0011">
      <w:start w:val="1"/>
      <w:numFmt w:val="decimal"/>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7F26024"/>
    <w:multiLevelType w:val="hybridMultilevel"/>
    <w:tmpl w:val="FF4C8CAE"/>
    <w:lvl w:ilvl="0" w:tplc="44EEE448">
      <w:start w:val="1"/>
      <w:numFmt w:val="lowerLetter"/>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8F36622"/>
    <w:multiLevelType w:val="hybridMultilevel"/>
    <w:tmpl w:val="DAE87030"/>
    <w:lvl w:ilvl="0" w:tplc="B4F6BC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A364E7F"/>
    <w:multiLevelType w:val="hybridMultilevel"/>
    <w:tmpl w:val="32FC3CB4"/>
    <w:lvl w:ilvl="0" w:tplc="BD3C296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D697809"/>
    <w:multiLevelType w:val="hybridMultilevel"/>
    <w:tmpl w:val="7AD0DC50"/>
    <w:lvl w:ilvl="0" w:tplc="BD3C2964">
      <w:start w:val="1"/>
      <w:numFmt w:val="bullet"/>
      <w:lvlText w:val="-"/>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1D79533A"/>
    <w:multiLevelType w:val="multilevel"/>
    <w:tmpl w:val="E9C031E0"/>
    <w:lvl w:ilvl="0">
      <w:start w:val="1"/>
      <w:numFmt w:val="none"/>
      <w:pStyle w:val="FirstHeading"/>
      <w:suff w:val="nothing"/>
      <w:lvlText w:val=""/>
      <w:lvlJc w:val="left"/>
      <w:pPr>
        <w:ind w:left="810" w:hanging="720"/>
      </w:pPr>
    </w:lvl>
    <w:lvl w:ilvl="1">
      <w:start w:val="1"/>
      <w:numFmt w:val="decimal"/>
      <w:pStyle w:val="SecHeading"/>
      <w:lvlText w:val="%2."/>
      <w:lvlJc w:val="left"/>
      <w:pPr>
        <w:tabs>
          <w:tab w:val="num" w:pos="1386"/>
        </w:tabs>
        <w:ind w:left="1386" w:hanging="576"/>
      </w:pPr>
    </w:lvl>
    <w:lvl w:ilvl="2">
      <w:start w:val="1"/>
      <w:numFmt w:val="lowerLetter"/>
      <w:pStyle w:val="SubHeading1"/>
      <w:lvlText w:val="%3)"/>
      <w:lvlJc w:val="left"/>
      <w:pPr>
        <w:tabs>
          <w:tab w:val="num" w:pos="1962"/>
        </w:tabs>
        <w:ind w:left="1962" w:hanging="576"/>
      </w:pPr>
    </w:lvl>
    <w:lvl w:ilvl="3">
      <w:start w:val="1"/>
      <w:numFmt w:val="lowerRoman"/>
      <w:pStyle w:val="Subheading2"/>
      <w:lvlText w:val="(%4)"/>
      <w:lvlJc w:val="right"/>
      <w:pPr>
        <w:tabs>
          <w:tab w:val="num" w:pos="2466"/>
        </w:tabs>
        <w:ind w:left="2466" w:hanging="288"/>
      </w:pPr>
    </w:lvl>
    <w:lvl w:ilvl="4">
      <w:start w:val="1"/>
      <w:numFmt w:val="none"/>
      <w:lvlText w:val=""/>
      <w:lvlJc w:val="left"/>
      <w:pPr>
        <w:tabs>
          <w:tab w:val="num" w:pos="1098"/>
        </w:tabs>
        <w:ind w:left="1098" w:hanging="1008"/>
      </w:pPr>
    </w:lvl>
    <w:lvl w:ilvl="5">
      <w:start w:val="1"/>
      <w:numFmt w:val="none"/>
      <w:lvlText w:val=""/>
      <w:lvlJc w:val="left"/>
      <w:pPr>
        <w:tabs>
          <w:tab w:val="num" w:pos="1242"/>
        </w:tabs>
        <w:ind w:left="1242" w:hanging="1152"/>
      </w:pPr>
    </w:lvl>
    <w:lvl w:ilvl="6">
      <w:start w:val="1"/>
      <w:numFmt w:val="none"/>
      <w:lvlText w:val=""/>
      <w:lvlJc w:val="left"/>
      <w:pPr>
        <w:tabs>
          <w:tab w:val="num" w:pos="1386"/>
        </w:tabs>
        <w:ind w:left="1386" w:hanging="1296"/>
      </w:pPr>
    </w:lvl>
    <w:lvl w:ilvl="7">
      <w:start w:val="1"/>
      <w:numFmt w:val="none"/>
      <w:lvlText w:val=""/>
      <w:lvlJc w:val="left"/>
      <w:pPr>
        <w:tabs>
          <w:tab w:val="num" w:pos="1530"/>
        </w:tabs>
        <w:ind w:left="1530" w:hanging="1440"/>
      </w:pPr>
    </w:lvl>
    <w:lvl w:ilvl="8">
      <w:start w:val="1"/>
      <w:numFmt w:val="none"/>
      <w:lvlText w:val=""/>
      <w:lvlJc w:val="left"/>
      <w:pPr>
        <w:tabs>
          <w:tab w:val="num" w:pos="1674"/>
        </w:tabs>
        <w:ind w:left="1674" w:hanging="1584"/>
      </w:pPr>
    </w:lvl>
  </w:abstractNum>
  <w:abstractNum w:abstractNumId="18">
    <w:nsid w:val="1D8A6299"/>
    <w:multiLevelType w:val="hybridMultilevel"/>
    <w:tmpl w:val="B87639DA"/>
    <w:lvl w:ilvl="0" w:tplc="B4F6BC44">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1796817"/>
    <w:multiLevelType w:val="hybridMultilevel"/>
    <w:tmpl w:val="020A9C86"/>
    <w:lvl w:ilvl="0" w:tplc="2DE40518">
      <w:start w:val="1"/>
      <w:numFmt w:val="bullet"/>
      <w:lvlText w:val=""/>
      <w:lvlJc w:val="left"/>
      <w:pPr>
        <w:tabs>
          <w:tab w:val="num" w:pos="720"/>
        </w:tabs>
        <w:ind w:left="720" w:hanging="360"/>
      </w:pPr>
      <w:rPr>
        <w:rFonts w:ascii="Wingdings" w:hAnsi="Wingdings" w:hint="default"/>
        <w:sz w:val="16"/>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0">
    <w:nsid w:val="22F379F0"/>
    <w:multiLevelType w:val="multilevel"/>
    <w:tmpl w:val="153CEE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5777305"/>
    <w:multiLevelType w:val="hybridMultilevel"/>
    <w:tmpl w:val="D3A8613C"/>
    <w:lvl w:ilvl="0" w:tplc="BCF0D1EE">
      <w:start w:val="1"/>
      <w:numFmt w:val="bullet"/>
      <w:pStyle w:val="mdeclist"/>
      <w:lvlText w:val=""/>
      <w:lvlJc w:val="left"/>
      <w:pPr>
        <w:tabs>
          <w:tab w:val="num" w:pos="2880"/>
        </w:tabs>
        <w:ind w:left="288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26F42588"/>
    <w:multiLevelType w:val="multilevel"/>
    <w:tmpl w:val="4FDAC3DC"/>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89E7057"/>
    <w:multiLevelType w:val="hybridMultilevel"/>
    <w:tmpl w:val="303CFE2E"/>
    <w:lvl w:ilvl="0" w:tplc="B4F6BC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95C768E"/>
    <w:multiLevelType w:val="hybridMultilevel"/>
    <w:tmpl w:val="E316685E"/>
    <w:lvl w:ilvl="0" w:tplc="BD3C296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9851BD1"/>
    <w:multiLevelType w:val="hybridMultilevel"/>
    <w:tmpl w:val="8C32C61C"/>
    <w:lvl w:ilvl="0" w:tplc="2DE40518">
      <w:start w:val="1"/>
      <w:numFmt w:val="bullet"/>
      <w:lvlText w:val=""/>
      <w:lvlJc w:val="left"/>
      <w:pPr>
        <w:tabs>
          <w:tab w:val="num" w:pos="720"/>
        </w:tabs>
        <w:ind w:left="720" w:hanging="360"/>
      </w:pPr>
      <w:rPr>
        <w:rFonts w:ascii="Wingdings" w:hAnsi="Wingdings" w:hint="default"/>
        <w:sz w:val="16"/>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6">
    <w:nsid w:val="2C42270F"/>
    <w:multiLevelType w:val="hybridMultilevel"/>
    <w:tmpl w:val="6332E1B2"/>
    <w:lvl w:ilvl="0" w:tplc="B4F6BC44">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2FB90C56"/>
    <w:multiLevelType w:val="hybridMultilevel"/>
    <w:tmpl w:val="D786C040"/>
    <w:lvl w:ilvl="0" w:tplc="B4F6BC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FC85187"/>
    <w:multiLevelType w:val="hybridMultilevel"/>
    <w:tmpl w:val="EF0060E4"/>
    <w:lvl w:ilvl="0" w:tplc="B4F6BC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1D61F94"/>
    <w:multiLevelType w:val="multilevel"/>
    <w:tmpl w:val="4C724800"/>
    <w:lvl w:ilvl="0">
      <w:start w:val="1"/>
      <w:numFmt w:val="bullet"/>
      <w:pStyle w:val="JVK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nsid w:val="35037578"/>
    <w:multiLevelType w:val="hybridMultilevel"/>
    <w:tmpl w:val="30BAAA06"/>
    <w:lvl w:ilvl="0" w:tplc="2DE40518">
      <w:start w:val="1"/>
      <w:numFmt w:val="bullet"/>
      <w:lvlText w:val=""/>
      <w:lvlJc w:val="left"/>
      <w:pPr>
        <w:ind w:left="360" w:hanging="360"/>
      </w:pPr>
      <w:rPr>
        <w:rFonts w:ascii="Wingdings" w:hAnsi="Wingdings" w:hint="default"/>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38775AD5"/>
    <w:multiLevelType w:val="hybridMultilevel"/>
    <w:tmpl w:val="C6C4E1AA"/>
    <w:lvl w:ilvl="0" w:tplc="2DE40518">
      <w:start w:val="1"/>
      <w:numFmt w:val="bullet"/>
      <w:lvlText w:val=""/>
      <w:lvlJc w:val="left"/>
      <w:pPr>
        <w:ind w:left="360" w:hanging="360"/>
      </w:pPr>
      <w:rPr>
        <w:rFonts w:ascii="Wingdings" w:hAnsi="Wingdings" w:hint="default"/>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38997B9A"/>
    <w:multiLevelType w:val="hybridMultilevel"/>
    <w:tmpl w:val="0CBE2032"/>
    <w:lvl w:ilvl="0" w:tplc="2DE40518">
      <w:start w:val="1"/>
      <w:numFmt w:val="bullet"/>
      <w:lvlText w:val=""/>
      <w:lvlJc w:val="left"/>
      <w:pPr>
        <w:ind w:left="1076" w:hanging="360"/>
      </w:pPr>
      <w:rPr>
        <w:rFonts w:ascii="Wingdings" w:hAnsi="Wingdings" w:hint="default"/>
        <w:sz w:val="16"/>
      </w:rPr>
    </w:lvl>
    <w:lvl w:ilvl="1" w:tplc="0C0A0003" w:tentative="1">
      <w:start w:val="1"/>
      <w:numFmt w:val="bullet"/>
      <w:lvlText w:val="o"/>
      <w:lvlJc w:val="left"/>
      <w:pPr>
        <w:ind w:left="1796" w:hanging="360"/>
      </w:pPr>
      <w:rPr>
        <w:rFonts w:ascii="Courier New" w:hAnsi="Courier New" w:cs="Courier New" w:hint="default"/>
      </w:rPr>
    </w:lvl>
    <w:lvl w:ilvl="2" w:tplc="0C0A0005" w:tentative="1">
      <w:start w:val="1"/>
      <w:numFmt w:val="bullet"/>
      <w:lvlText w:val=""/>
      <w:lvlJc w:val="left"/>
      <w:pPr>
        <w:ind w:left="2516" w:hanging="360"/>
      </w:pPr>
      <w:rPr>
        <w:rFonts w:ascii="Wingdings" w:hAnsi="Wingdings" w:hint="default"/>
      </w:rPr>
    </w:lvl>
    <w:lvl w:ilvl="3" w:tplc="0C0A0001" w:tentative="1">
      <w:start w:val="1"/>
      <w:numFmt w:val="bullet"/>
      <w:lvlText w:val=""/>
      <w:lvlJc w:val="left"/>
      <w:pPr>
        <w:ind w:left="3236" w:hanging="360"/>
      </w:pPr>
      <w:rPr>
        <w:rFonts w:ascii="Symbol" w:hAnsi="Symbol" w:hint="default"/>
      </w:rPr>
    </w:lvl>
    <w:lvl w:ilvl="4" w:tplc="0C0A0003" w:tentative="1">
      <w:start w:val="1"/>
      <w:numFmt w:val="bullet"/>
      <w:lvlText w:val="o"/>
      <w:lvlJc w:val="left"/>
      <w:pPr>
        <w:ind w:left="3956" w:hanging="360"/>
      </w:pPr>
      <w:rPr>
        <w:rFonts w:ascii="Courier New" w:hAnsi="Courier New" w:cs="Courier New" w:hint="default"/>
      </w:rPr>
    </w:lvl>
    <w:lvl w:ilvl="5" w:tplc="0C0A0005" w:tentative="1">
      <w:start w:val="1"/>
      <w:numFmt w:val="bullet"/>
      <w:lvlText w:val=""/>
      <w:lvlJc w:val="left"/>
      <w:pPr>
        <w:ind w:left="4676" w:hanging="360"/>
      </w:pPr>
      <w:rPr>
        <w:rFonts w:ascii="Wingdings" w:hAnsi="Wingdings" w:hint="default"/>
      </w:rPr>
    </w:lvl>
    <w:lvl w:ilvl="6" w:tplc="0C0A0001" w:tentative="1">
      <w:start w:val="1"/>
      <w:numFmt w:val="bullet"/>
      <w:lvlText w:val=""/>
      <w:lvlJc w:val="left"/>
      <w:pPr>
        <w:ind w:left="5396" w:hanging="360"/>
      </w:pPr>
      <w:rPr>
        <w:rFonts w:ascii="Symbol" w:hAnsi="Symbol" w:hint="default"/>
      </w:rPr>
    </w:lvl>
    <w:lvl w:ilvl="7" w:tplc="0C0A0003" w:tentative="1">
      <w:start w:val="1"/>
      <w:numFmt w:val="bullet"/>
      <w:lvlText w:val="o"/>
      <w:lvlJc w:val="left"/>
      <w:pPr>
        <w:ind w:left="6116" w:hanging="360"/>
      </w:pPr>
      <w:rPr>
        <w:rFonts w:ascii="Courier New" w:hAnsi="Courier New" w:cs="Courier New" w:hint="default"/>
      </w:rPr>
    </w:lvl>
    <w:lvl w:ilvl="8" w:tplc="0C0A0005" w:tentative="1">
      <w:start w:val="1"/>
      <w:numFmt w:val="bullet"/>
      <w:lvlText w:val=""/>
      <w:lvlJc w:val="left"/>
      <w:pPr>
        <w:ind w:left="6836" w:hanging="360"/>
      </w:pPr>
      <w:rPr>
        <w:rFonts w:ascii="Wingdings" w:hAnsi="Wingdings" w:hint="default"/>
      </w:rPr>
    </w:lvl>
  </w:abstractNum>
  <w:abstractNum w:abstractNumId="33">
    <w:nsid w:val="3D51025B"/>
    <w:multiLevelType w:val="hybridMultilevel"/>
    <w:tmpl w:val="005AF040"/>
    <w:lvl w:ilvl="0" w:tplc="0C0A000D">
      <w:start w:val="1"/>
      <w:numFmt w:val="bullet"/>
      <w:lvlText w:val=""/>
      <w:lvlJc w:val="left"/>
      <w:pPr>
        <w:ind w:left="954" w:hanging="360"/>
      </w:pPr>
      <w:rPr>
        <w:rFonts w:ascii="Wingdings" w:hAnsi="Wingdings" w:hint="default"/>
      </w:rPr>
    </w:lvl>
    <w:lvl w:ilvl="1" w:tplc="0C0A0003" w:tentative="1">
      <w:start w:val="1"/>
      <w:numFmt w:val="bullet"/>
      <w:lvlText w:val="o"/>
      <w:lvlJc w:val="left"/>
      <w:pPr>
        <w:ind w:left="1674" w:hanging="360"/>
      </w:pPr>
      <w:rPr>
        <w:rFonts w:ascii="Courier New" w:hAnsi="Courier New" w:cs="Courier New" w:hint="default"/>
      </w:rPr>
    </w:lvl>
    <w:lvl w:ilvl="2" w:tplc="0C0A0005" w:tentative="1">
      <w:start w:val="1"/>
      <w:numFmt w:val="bullet"/>
      <w:lvlText w:val=""/>
      <w:lvlJc w:val="left"/>
      <w:pPr>
        <w:ind w:left="2394" w:hanging="360"/>
      </w:pPr>
      <w:rPr>
        <w:rFonts w:ascii="Wingdings" w:hAnsi="Wingdings" w:hint="default"/>
      </w:rPr>
    </w:lvl>
    <w:lvl w:ilvl="3" w:tplc="0C0A0001" w:tentative="1">
      <w:start w:val="1"/>
      <w:numFmt w:val="bullet"/>
      <w:lvlText w:val=""/>
      <w:lvlJc w:val="left"/>
      <w:pPr>
        <w:ind w:left="3114" w:hanging="360"/>
      </w:pPr>
      <w:rPr>
        <w:rFonts w:ascii="Symbol" w:hAnsi="Symbol" w:hint="default"/>
      </w:rPr>
    </w:lvl>
    <w:lvl w:ilvl="4" w:tplc="0C0A0003" w:tentative="1">
      <w:start w:val="1"/>
      <w:numFmt w:val="bullet"/>
      <w:lvlText w:val="o"/>
      <w:lvlJc w:val="left"/>
      <w:pPr>
        <w:ind w:left="3834" w:hanging="360"/>
      </w:pPr>
      <w:rPr>
        <w:rFonts w:ascii="Courier New" w:hAnsi="Courier New" w:cs="Courier New" w:hint="default"/>
      </w:rPr>
    </w:lvl>
    <w:lvl w:ilvl="5" w:tplc="0C0A0005" w:tentative="1">
      <w:start w:val="1"/>
      <w:numFmt w:val="bullet"/>
      <w:lvlText w:val=""/>
      <w:lvlJc w:val="left"/>
      <w:pPr>
        <w:ind w:left="4554" w:hanging="360"/>
      </w:pPr>
      <w:rPr>
        <w:rFonts w:ascii="Wingdings" w:hAnsi="Wingdings" w:hint="default"/>
      </w:rPr>
    </w:lvl>
    <w:lvl w:ilvl="6" w:tplc="0C0A0001" w:tentative="1">
      <w:start w:val="1"/>
      <w:numFmt w:val="bullet"/>
      <w:lvlText w:val=""/>
      <w:lvlJc w:val="left"/>
      <w:pPr>
        <w:ind w:left="5274" w:hanging="360"/>
      </w:pPr>
      <w:rPr>
        <w:rFonts w:ascii="Symbol" w:hAnsi="Symbol" w:hint="default"/>
      </w:rPr>
    </w:lvl>
    <w:lvl w:ilvl="7" w:tplc="0C0A0003" w:tentative="1">
      <w:start w:val="1"/>
      <w:numFmt w:val="bullet"/>
      <w:lvlText w:val="o"/>
      <w:lvlJc w:val="left"/>
      <w:pPr>
        <w:ind w:left="5994" w:hanging="360"/>
      </w:pPr>
      <w:rPr>
        <w:rFonts w:ascii="Courier New" w:hAnsi="Courier New" w:cs="Courier New" w:hint="default"/>
      </w:rPr>
    </w:lvl>
    <w:lvl w:ilvl="8" w:tplc="0C0A0005" w:tentative="1">
      <w:start w:val="1"/>
      <w:numFmt w:val="bullet"/>
      <w:lvlText w:val=""/>
      <w:lvlJc w:val="left"/>
      <w:pPr>
        <w:ind w:left="6714" w:hanging="360"/>
      </w:pPr>
      <w:rPr>
        <w:rFonts w:ascii="Wingdings" w:hAnsi="Wingdings" w:hint="default"/>
      </w:rPr>
    </w:lvl>
  </w:abstractNum>
  <w:abstractNum w:abstractNumId="34">
    <w:nsid w:val="3D9A0B2B"/>
    <w:multiLevelType w:val="hybridMultilevel"/>
    <w:tmpl w:val="67B06238"/>
    <w:lvl w:ilvl="0" w:tplc="B4F6BC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EEE6A0A"/>
    <w:multiLevelType w:val="multilevel"/>
    <w:tmpl w:val="BCEE9F9E"/>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6">
    <w:nsid w:val="4038784B"/>
    <w:multiLevelType w:val="hybridMultilevel"/>
    <w:tmpl w:val="39BE9E6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0C04016"/>
    <w:multiLevelType w:val="hybridMultilevel"/>
    <w:tmpl w:val="7B0C063A"/>
    <w:lvl w:ilvl="0" w:tplc="0C0A000D">
      <w:start w:val="1"/>
      <w:numFmt w:val="bullet"/>
      <w:lvlText w:val=""/>
      <w:lvlJc w:val="left"/>
      <w:pPr>
        <w:tabs>
          <w:tab w:val="num" w:pos="720"/>
        </w:tabs>
        <w:ind w:left="720" w:hanging="360"/>
      </w:pPr>
      <w:rPr>
        <w:rFonts w:ascii="Wingdings" w:hAnsi="Wingdings" w:hint="default"/>
        <w:sz w:val="16"/>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8">
    <w:nsid w:val="427B18AC"/>
    <w:multiLevelType w:val="hybridMultilevel"/>
    <w:tmpl w:val="67464CD6"/>
    <w:lvl w:ilvl="0" w:tplc="B4F6BC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40B0B44"/>
    <w:multiLevelType w:val="hybridMultilevel"/>
    <w:tmpl w:val="A69633D0"/>
    <w:lvl w:ilvl="0" w:tplc="2DE40518">
      <w:start w:val="1"/>
      <w:numFmt w:val="bullet"/>
      <w:lvlText w:val=""/>
      <w:lvlJc w:val="left"/>
      <w:pPr>
        <w:ind w:left="360" w:hanging="360"/>
      </w:pPr>
      <w:rPr>
        <w:rFonts w:ascii="Wingdings" w:hAnsi="Wingdings" w:hint="default"/>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47BB108D"/>
    <w:multiLevelType w:val="multilevel"/>
    <w:tmpl w:val="3B9E71B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1">
    <w:nsid w:val="481918CD"/>
    <w:multiLevelType w:val="hybridMultilevel"/>
    <w:tmpl w:val="15BE6E94"/>
    <w:lvl w:ilvl="0" w:tplc="FB882FE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C442058"/>
    <w:multiLevelType w:val="hybridMultilevel"/>
    <w:tmpl w:val="1224433A"/>
    <w:lvl w:ilvl="0" w:tplc="B4F6BC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C970383"/>
    <w:multiLevelType w:val="hybridMultilevel"/>
    <w:tmpl w:val="E2880FCC"/>
    <w:lvl w:ilvl="0" w:tplc="0C0A000D">
      <w:start w:val="1"/>
      <w:numFmt w:val="bullet"/>
      <w:lvlText w:val=""/>
      <w:lvlJc w:val="left"/>
      <w:pPr>
        <w:ind w:left="954" w:hanging="360"/>
      </w:pPr>
      <w:rPr>
        <w:rFonts w:ascii="Wingdings" w:hAnsi="Wingdings" w:hint="default"/>
      </w:rPr>
    </w:lvl>
    <w:lvl w:ilvl="1" w:tplc="0C0A0003" w:tentative="1">
      <w:start w:val="1"/>
      <w:numFmt w:val="bullet"/>
      <w:lvlText w:val="o"/>
      <w:lvlJc w:val="left"/>
      <w:pPr>
        <w:ind w:left="1674" w:hanging="360"/>
      </w:pPr>
      <w:rPr>
        <w:rFonts w:ascii="Courier New" w:hAnsi="Courier New" w:cs="Courier New" w:hint="default"/>
      </w:rPr>
    </w:lvl>
    <w:lvl w:ilvl="2" w:tplc="0C0A0005" w:tentative="1">
      <w:start w:val="1"/>
      <w:numFmt w:val="bullet"/>
      <w:lvlText w:val=""/>
      <w:lvlJc w:val="left"/>
      <w:pPr>
        <w:ind w:left="2394" w:hanging="360"/>
      </w:pPr>
      <w:rPr>
        <w:rFonts w:ascii="Wingdings" w:hAnsi="Wingdings" w:hint="default"/>
      </w:rPr>
    </w:lvl>
    <w:lvl w:ilvl="3" w:tplc="0C0A0001" w:tentative="1">
      <w:start w:val="1"/>
      <w:numFmt w:val="bullet"/>
      <w:lvlText w:val=""/>
      <w:lvlJc w:val="left"/>
      <w:pPr>
        <w:ind w:left="3114" w:hanging="360"/>
      </w:pPr>
      <w:rPr>
        <w:rFonts w:ascii="Symbol" w:hAnsi="Symbol" w:hint="default"/>
      </w:rPr>
    </w:lvl>
    <w:lvl w:ilvl="4" w:tplc="0C0A0003" w:tentative="1">
      <w:start w:val="1"/>
      <w:numFmt w:val="bullet"/>
      <w:lvlText w:val="o"/>
      <w:lvlJc w:val="left"/>
      <w:pPr>
        <w:ind w:left="3834" w:hanging="360"/>
      </w:pPr>
      <w:rPr>
        <w:rFonts w:ascii="Courier New" w:hAnsi="Courier New" w:cs="Courier New" w:hint="default"/>
      </w:rPr>
    </w:lvl>
    <w:lvl w:ilvl="5" w:tplc="0C0A0005" w:tentative="1">
      <w:start w:val="1"/>
      <w:numFmt w:val="bullet"/>
      <w:lvlText w:val=""/>
      <w:lvlJc w:val="left"/>
      <w:pPr>
        <w:ind w:left="4554" w:hanging="360"/>
      </w:pPr>
      <w:rPr>
        <w:rFonts w:ascii="Wingdings" w:hAnsi="Wingdings" w:hint="default"/>
      </w:rPr>
    </w:lvl>
    <w:lvl w:ilvl="6" w:tplc="0C0A0001" w:tentative="1">
      <w:start w:val="1"/>
      <w:numFmt w:val="bullet"/>
      <w:lvlText w:val=""/>
      <w:lvlJc w:val="left"/>
      <w:pPr>
        <w:ind w:left="5274" w:hanging="360"/>
      </w:pPr>
      <w:rPr>
        <w:rFonts w:ascii="Symbol" w:hAnsi="Symbol" w:hint="default"/>
      </w:rPr>
    </w:lvl>
    <w:lvl w:ilvl="7" w:tplc="0C0A0003" w:tentative="1">
      <w:start w:val="1"/>
      <w:numFmt w:val="bullet"/>
      <w:lvlText w:val="o"/>
      <w:lvlJc w:val="left"/>
      <w:pPr>
        <w:ind w:left="5994" w:hanging="360"/>
      </w:pPr>
      <w:rPr>
        <w:rFonts w:ascii="Courier New" w:hAnsi="Courier New" w:cs="Courier New" w:hint="default"/>
      </w:rPr>
    </w:lvl>
    <w:lvl w:ilvl="8" w:tplc="0C0A0005" w:tentative="1">
      <w:start w:val="1"/>
      <w:numFmt w:val="bullet"/>
      <w:lvlText w:val=""/>
      <w:lvlJc w:val="left"/>
      <w:pPr>
        <w:ind w:left="6714" w:hanging="360"/>
      </w:pPr>
      <w:rPr>
        <w:rFonts w:ascii="Wingdings" w:hAnsi="Wingdings" w:hint="default"/>
      </w:rPr>
    </w:lvl>
  </w:abstractNum>
  <w:abstractNum w:abstractNumId="44">
    <w:nsid w:val="4C9F42F2"/>
    <w:multiLevelType w:val="hybridMultilevel"/>
    <w:tmpl w:val="15C817CA"/>
    <w:lvl w:ilvl="0" w:tplc="B4F6BC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04B20B9"/>
    <w:multiLevelType w:val="hybridMultilevel"/>
    <w:tmpl w:val="FEBAE0D4"/>
    <w:lvl w:ilvl="0" w:tplc="BD3C2964">
      <w:start w:val="1"/>
      <w:numFmt w:val="bullet"/>
      <w:lvlText w:val="-"/>
      <w:lvlJc w:val="left"/>
      <w:pPr>
        <w:ind w:left="1980" w:hanging="360"/>
      </w:pPr>
      <w:rPr>
        <w:rFonts w:ascii="Courier New" w:hAnsi="Courier New" w:hint="default"/>
      </w:rPr>
    </w:lvl>
    <w:lvl w:ilvl="1" w:tplc="0C0A0003" w:tentative="1">
      <w:start w:val="1"/>
      <w:numFmt w:val="bullet"/>
      <w:lvlText w:val="o"/>
      <w:lvlJc w:val="left"/>
      <w:pPr>
        <w:ind w:left="2700" w:hanging="360"/>
      </w:pPr>
      <w:rPr>
        <w:rFonts w:ascii="Courier New" w:hAnsi="Courier New" w:cs="Courier New" w:hint="default"/>
      </w:rPr>
    </w:lvl>
    <w:lvl w:ilvl="2" w:tplc="0C0A0005" w:tentative="1">
      <w:start w:val="1"/>
      <w:numFmt w:val="bullet"/>
      <w:lvlText w:val=""/>
      <w:lvlJc w:val="left"/>
      <w:pPr>
        <w:ind w:left="3420" w:hanging="360"/>
      </w:pPr>
      <w:rPr>
        <w:rFonts w:ascii="Wingdings" w:hAnsi="Wingdings" w:hint="default"/>
      </w:rPr>
    </w:lvl>
    <w:lvl w:ilvl="3" w:tplc="0C0A0001" w:tentative="1">
      <w:start w:val="1"/>
      <w:numFmt w:val="bullet"/>
      <w:lvlText w:val=""/>
      <w:lvlJc w:val="left"/>
      <w:pPr>
        <w:ind w:left="4140" w:hanging="360"/>
      </w:pPr>
      <w:rPr>
        <w:rFonts w:ascii="Symbol" w:hAnsi="Symbol" w:hint="default"/>
      </w:rPr>
    </w:lvl>
    <w:lvl w:ilvl="4" w:tplc="0C0A0003" w:tentative="1">
      <w:start w:val="1"/>
      <w:numFmt w:val="bullet"/>
      <w:lvlText w:val="o"/>
      <w:lvlJc w:val="left"/>
      <w:pPr>
        <w:ind w:left="4860" w:hanging="360"/>
      </w:pPr>
      <w:rPr>
        <w:rFonts w:ascii="Courier New" w:hAnsi="Courier New" w:cs="Courier New" w:hint="default"/>
      </w:rPr>
    </w:lvl>
    <w:lvl w:ilvl="5" w:tplc="0C0A0005" w:tentative="1">
      <w:start w:val="1"/>
      <w:numFmt w:val="bullet"/>
      <w:lvlText w:val=""/>
      <w:lvlJc w:val="left"/>
      <w:pPr>
        <w:ind w:left="5580" w:hanging="360"/>
      </w:pPr>
      <w:rPr>
        <w:rFonts w:ascii="Wingdings" w:hAnsi="Wingdings" w:hint="default"/>
      </w:rPr>
    </w:lvl>
    <w:lvl w:ilvl="6" w:tplc="0C0A0001" w:tentative="1">
      <w:start w:val="1"/>
      <w:numFmt w:val="bullet"/>
      <w:lvlText w:val=""/>
      <w:lvlJc w:val="left"/>
      <w:pPr>
        <w:ind w:left="6300" w:hanging="360"/>
      </w:pPr>
      <w:rPr>
        <w:rFonts w:ascii="Symbol" w:hAnsi="Symbol" w:hint="default"/>
      </w:rPr>
    </w:lvl>
    <w:lvl w:ilvl="7" w:tplc="0C0A0003" w:tentative="1">
      <w:start w:val="1"/>
      <w:numFmt w:val="bullet"/>
      <w:lvlText w:val="o"/>
      <w:lvlJc w:val="left"/>
      <w:pPr>
        <w:ind w:left="7020" w:hanging="360"/>
      </w:pPr>
      <w:rPr>
        <w:rFonts w:ascii="Courier New" w:hAnsi="Courier New" w:cs="Courier New" w:hint="default"/>
      </w:rPr>
    </w:lvl>
    <w:lvl w:ilvl="8" w:tplc="0C0A0005" w:tentative="1">
      <w:start w:val="1"/>
      <w:numFmt w:val="bullet"/>
      <w:lvlText w:val=""/>
      <w:lvlJc w:val="left"/>
      <w:pPr>
        <w:ind w:left="7740" w:hanging="360"/>
      </w:pPr>
      <w:rPr>
        <w:rFonts w:ascii="Wingdings" w:hAnsi="Wingdings" w:hint="default"/>
      </w:rPr>
    </w:lvl>
  </w:abstractNum>
  <w:abstractNum w:abstractNumId="46">
    <w:nsid w:val="51817B89"/>
    <w:multiLevelType w:val="hybridMultilevel"/>
    <w:tmpl w:val="F71EBF38"/>
    <w:lvl w:ilvl="0" w:tplc="B4F6BC44">
      <w:start w:val="1"/>
      <w:numFmt w:val="bullet"/>
      <w:lvlText w:val=""/>
      <w:lvlJc w:val="left"/>
      <w:pPr>
        <w:tabs>
          <w:tab w:val="num" w:pos="2340"/>
        </w:tabs>
        <w:ind w:left="2340" w:hanging="360"/>
      </w:pPr>
      <w:rPr>
        <w:rFonts w:ascii="Symbol" w:hAnsi="Symbol" w:hint="default"/>
      </w:rPr>
    </w:lvl>
    <w:lvl w:ilvl="1" w:tplc="FFFFFFFF" w:tentative="1">
      <w:start w:val="1"/>
      <w:numFmt w:val="bullet"/>
      <w:lvlText w:val="o"/>
      <w:lvlJc w:val="left"/>
      <w:pPr>
        <w:tabs>
          <w:tab w:val="num" w:pos="3060"/>
        </w:tabs>
        <w:ind w:left="3060" w:hanging="360"/>
      </w:pPr>
      <w:rPr>
        <w:rFonts w:ascii="Courier New" w:hAnsi="Courier New" w:cs="Courier New" w:hint="default"/>
      </w:rPr>
    </w:lvl>
    <w:lvl w:ilvl="2" w:tplc="FFFFFFFF" w:tentative="1">
      <w:start w:val="1"/>
      <w:numFmt w:val="bullet"/>
      <w:lvlText w:val=""/>
      <w:lvlJc w:val="left"/>
      <w:pPr>
        <w:tabs>
          <w:tab w:val="num" w:pos="3780"/>
        </w:tabs>
        <w:ind w:left="3780" w:hanging="360"/>
      </w:pPr>
      <w:rPr>
        <w:rFonts w:ascii="Wingdings" w:hAnsi="Wingdings" w:hint="default"/>
      </w:rPr>
    </w:lvl>
    <w:lvl w:ilvl="3" w:tplc="FFFFFFFF" w:tentative="1">
      <w:start w:val="1"/>
      <w:numFmt w:val="bullet"/>
      <w:lvlText w:val=""/>
      <w:lvlJc w:val="left"/>
      <w:pPr>
        <w:tabs>
          <w:tab w:val="num" w:pos="4500"/>
        </w:tabs>
        <w:ind w:left="4500" w:hanging="360"/>
      </w:pPr>
      <w:rPr>
        <w:rFonts w:ascii="Symbol" w:hAnsi="Symbol" w:hint="default"/>
      </w:rPr>
    </w:lvl>
    <w:lvl w:ilvl="4" w:tplc="FFFFFFFF" w:tentative="1">
      <w:start w:val="1"/>
      <w:numFmt w:val="bullet"/>
      <w:lvlText w:val="o"/>
      <w:lvlJc w:val="left"/>
      <w:pPr>
        <w:tabs>
          <w:tab w:val="num" w:pos="5220"/>
        </w:tabs>
        <w:ind w:left="5220" w:hanging="360"/>
      </w:pPr>
      <w:rPr>
        <w:rFonts w:ascii="Courier New" w:hAnsi="Courier New" w:cs="Courier New" w:hint="default"/>
      </w:rPr>
    </w:lvl>
    <w:lvl w:ilvl="5" w:tplc="FFFFFFFF" w:tentative="1">
      <w:start w:val="1"/>
      <w:numFmt w:val="bullet"/>
      <w:lvlText w:val=""/>
      <w:lvlJc w:val="left"/>
      <w:pPr>
        <w:tabs>
          <w:tab w:val="num" w:pos="5940"/>
        </w:tabs>
        <w:ind w:left="5940" w:hanging="360"/>
      </w:pPr>
      <w:rPr>
        <w:rFonts w:ascii="Wingdings" w:hAnsi="Wingdings" w:hint="default"/>
      </w:rPr>
    </w:lvl>
    <w:lvl w:ilvl="6" w:tplc="FFFFFFFF" w:tentative="1">
      <w:start w:val="1"/>
      <w:numFmt w:val="bullet"/>
      <w:lvlText w:val=""/>
      <w:lvlJc w:val="left"/>
      <w:pPr>
        <w:tabs>
          <w:tab w:val="num" w:pos="6660"/>
        </w:tabs>
        <w:ind w:left="6660" w:hanging="360"/>
      </w:pPr>
      <w:rPr>
        <w:rFonts w:ascii="Symbol" w:hAnsi="Symbol" w:hint="default"/>
      </w:rPr>
    </w:lvl>
    <w:lvl w:ilvl="7" w:tplc="FFFFFFFF" w:tentative="1">
      <w:start w:val="1"/>
      <w:numFmt w:val="bullet"/>
      <w:lvlText w:val="o"/>
      <w:lvlJc w:val="left"/>
      <w:pPr>
        <w:tabs>
          <w:tab w:val="num" w:pos="7380"/>
        </w:tabs>
        <w:ind w:left="7380" w:hanging="360"/>
      </w:pPr>
      <w:rPr>
        <w:rFonts w:ascii="Courier New" w:hAnsi="Courier New" w:cs="Courier New" w:hint="default"/>
      </w:rPr>
    </w:lvl>
    <w:lvl w:ilvl="8" w:tplc="FFFFFFFF" w:tentative="1">
      <w:start w:val="1"/>
      <w:numFmt w:val="bullet"/>
      <w:lvlText w:val=""/>
      <w:lvlJc w:val="left"/>
      <w:pPr>
        <w:tabs>
          <w:tab w:val="num" w:pos="8100"/>
        </w:tabs>
        <w:ind w:left="8100" w:hanging="360"/>
      </w:pPr>
      <w:rPr>
        <w:rFonts w:ascii="Wingdings" w:hAnsi="Wingdings" w:hint="default"/>
      </w:rPr>
    </w:lvl>
  </w:abstractNum>
  <w:abstractNum w:abstractNumId="47">
    <w:nsid w:val="51C821B1"/>
    <w:multiLevelType w:val="singleLevel"/>
    <w:tmpl w:val="2DE40518"/>
    <w:lvl w:ilvl="0">
      <w:start w:val="1"/>
      <w:numFmt w:val="bullet"/>
      <w:lvlText w:val=""/>
      <w:lvlJc w:val="left"/>
      <w:pPr>
        <w:tabs>
          <w:tab w:val="num" w:pos="360"/>
        </w:tabs>
        <w:ind w:left="360" w:hanging="360"/>
      </w:pPr>
      <w:rPr>
        <w:rFonts w:ascii="Wingdings" w:hAnsi="Wingdings" w:hint="default"/>
        <w:sz w:val="16"/>
      </w:rPr>
    </w:lvl>
  </w:abstractNum>
  <w:abstractNum w:abstractNumId="48">
    <w:nsid w:val="55486A13"/>
    <w:multiLevelType w:val="hybridMultilevel"/>
    <w:tmpl w:val="0682E792"/>
    <w:lvl w:ilvl="0" w:tplc="0C0A000D">
      <w:start w:val="1"/>
      <w:numFmt w:val="bullet"/>
      <w:lvlText w:val=""/>
      <w:lvlJc w:val="left"/>
      <w:pPr>
        <w:ind w:left="1075" w:hanging="360"/>
      </w:pPr>
      <w:rPr>
        <w:rFonts w:ascii="Wingdings" w:hAnsi="Wingdings" w:hint="default"/>
      </w:rPr>
    </w:lvl>
    <w:lvl w:ilvl="1" w:tplc="0C0A0003" w:tentative="1">
      <w:start w:val="1"/>
      <w:numFmt w:val="bullet"/>
      <w:lvlText w:val="o"/>
      <w:lvlJc w:val="left"/>
      <w:pPr>
        <w:ind w:left="1795" w:hanging="360"/>
      </w:pPr>
      <w:rPr>
        <w:rFonts w:ascii="Courier New" w:hAnsi="Courier New" w:cs="Courier New" w:hint="default"/>
      </w:rPr>
    </w:lvl>
    <w:lvl w:ilvl="2" w:tplc="0C0A0005" w:tentative="1">
      <w:start w:val="1"/>
      <w:numFmt w:val="bullet"/>
      <w:lvlText w:val=""/>
      <w:lvlJc w:val="left"/>
      <w:pPr>
        <w:ind w:left="2515" w:hanging="360"/>
      </w:pPr>
      <w:rPr>
        <w:rFonts w:ascii="Wingdings" w:hAnsi="Wingdings" w:hint="default"/>
      </w:rPr>
    </w:lvl>
    <w:lvl w:ilvl="3" w:tplc="0C0A0001" w:tentative="1">
      <w:start w:val="1"/>
      <w:numFmt w:val="bullet"/>
      <w:lvlText w:val=""/>
      <w:lvlJc w:val="left"/>
      <w:pPr>
        <w:ind w:left="3235" w:hanging="360"/>
      </w:pPr>
      <w:rPr>
        <w:rFonts w:ascii="Symbol" w:hAnsi="Symbol" w:hint="default"/>
      </w:rPr>
    </w:lvl>
    <w:lvl w:ilvl="4" w:tplc="0C0A0003" w:tentative="1">
      <w:start w:val="1"/>
      <w:numFmt w:val="bullet"/>
      <w:lvlText w:val="o"/>
      <w:lvlJc w:val="left"/>
      <w:pPr>
        <w:ind w:left="3955" w:hanging="360"/>
      </w:pPr>
      <w:rPr>
        <w:rFonts w:ascii="Courier New" w:hAnsi="Courier New" w:cs="Courier New" w:hint="default"/>
      </w:rPr>
    </w:lvl>
    <w:lvl w:ilvl="5" w:tplc="0C0A0005" w:tentative="1">
      <w:start w:val="1"/>
      <w:numFmt w:val="bullet"/>
      <w:lvlText w:val=""/>
      <w:lvlJc w:val="left"/>
      <w:pPr>
        <w:ind w:left="4675" w:hanging="360"/>
      </w:pPr>
      <w:rPr>
        <w:rFonts w:ascii="Wingdings" w:hAnsi="Wingdings" w:hint="default"/>
      </w:rPr>
    </w:lvl>
    <w:lvl w:ilvl="6" w:tplc="0C0A0001" w:tentative="1">
      <w:start w:val="1"/>
      <w:numFmt w:val="bullet"/>
      <w:lvlText w:val=""/>
      <w:lvlJc w:val="left"/>
      <w:pPr>
        <w:ind w:left="5395" w:hanging="360"/>
      </w:pPr>
      <w:rPr>
        <w:rFonts w:ascii="Symbol" w:hAnsi="Symbol" w:hint="default"/>
      </w:rPr>
    </w:lvl>
    <w:lvl w:ilvl="7" w:tplc="0C0A0003" w:tentative="1">
      <w:start w:val="1"/>
      <w:numFmt w:val="bullet"/>
      <w:lvlText w:val="o"/>
      <w:lvlJc w:val="left"/>
      <w:pPr>
        <w:ind w:left="6115" w:hanging="360"/>
      </w:pPr>
      <w:rPr>
        <w:rFonts w:ascii="Courier New" w:hAnsi="Courier New" w:cs="Courier New" w:hint="default"/>
      </w:rPr>
    </w:lvl>
    <w:lvl w:ilvl="8" w:tplc="0C0A0005" w:tentative="1">
      <w:start w:val="1"/>
      <w:numFmt w:val="bullet"/>
      <w:lvlText w:val=""/>
      <w:lvlJc w:val="left"/>
      <w:pPr>
        <w:ind w:left="6835" w:hanging="360"/>
      </w:pPr>
      <w:rPr>
        <w:rFonts w:ascii="Wingdings" w:hAnsi="Wingdings" w:hint="default"/>
      </w:rPr>
    </w:lvl>
  </w:abstractNum>
  <w:abstractNum w:abstractNumId="49">
    <w:nsid w:val="58DE102B"/>
    <w:multiLevelType w:val="hybridMultilevel"/>
    <w:tmpl w:val="E6B2EBD6"/>
    <w:lvl w:ilvl="0" w:tplc="BD3C296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5C7B3434"/>
    <w:multiLevelType w:val="singleLevel"/>
    <w:tmpl w:val="E996D772"/>
    <w:lvl w:ilvl="0">
      <w:start w:val="1"/>
      <w:numFmt w:val="bullet"/>
      <w:pStyle w:val="dot1"/>
      <w:lvlText w:val=""/>
      <w:lvlJc w:val="left"/>
      <w:pPr>
        <w:tabs>
          <w:tab w:val="num" w:pos="1276"/>
        </w:tabs>
        <w:ind w:left="1276" w:hanging="567"/>
      </w:pPr>
      <w:rPr>
        <w:rFonts w:ascii="Symbol" w:hAnsi="Symbol" w:hint="default"/>
      </w:rPr>
    </w:lvl>
  </w:abstractNum>
  <w:abstractNum w:abstractNumId="51">
    <w:nsid w:val="5D640736"/>
    <w:multiLevelType w:val="hybridMultilevel"/>
    <w:tmpl w:val="6EC63310"/>
    <w:lvl w:ilvl="0" w:tplc="53A67E28">
      <w:start w:val="2"/>
      <w:numFmt w:val="bullet"/>
      <w:pStyle w:val="TOC4"/>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5DDC785C"/>
    <w:multiLevelType w:val="hybridMultilevel"/>
    <w:tmpl w:val="25860C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5E826E7B"/>
    <w:multiLevelType w:val="hybridMultilevel"/>
    <w:tmpl w:val="861C86D4"/>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5FE04D50"/>
    <w:multiLevelType w:val="hybridMultilevel"/>
    <w:tmpl w:val="5B3448D4"/>
    <w:lvl w:ilvl="0" w:tplc="B4F6BC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61D43AAD"/>
    <w:multiLevelType w:val="hybridMultilevel"/>
    <w:tmpl w:val="92BCDA4C"/>
    <w:lvl w:ilvl="0" w:tplc="BD3C2964">
      <w:start w:val="1"/>
      <w:numFmt w:val="bullet"/>
      <w:lvlText w:val="-"/>
      <w:lvlJc w:val="left"/>
      <w:pPr>
        <w:ind w:left="1980" w:hanging="360"/>
      </w:pPr>
      <w:rPr>
        <w:rFonts w:ascii="Courier New" w:hAnsi="Courier New" w:hint="default"/>
      </w:rPr>
    </w:lvl>
    <w:lvl w:ilvl="1" w:tplc="0C0A0003" w:tentative="1">
      <w:start w:val="1"/>
      <w:numFmt w:val="bullet"/>
      <w:lvlText w:val="o"/>
      <w:lvlJc w:val="left"/>
      <w:pPr>
        <w:ind w:left="2700" w:hanging="360"/>
      </w:pPr>
      <w:rPr>
        <w:rFonts w:ascii="Courier New" w:hAnsi="Courier New" w:cs="Courier New" w:hint="default"/>
      </w:rPr>
    </w:lvl>
    <w:lvl w:ilvl="2" w:tplc="0C0A0005" w:tentative="1">
      <w:start w:val="1"/>
      <w:numFmt w:val="bullet"/>
      <w:lvlText w:val=""/>
      <w:lvlJc w:val="left"/>
      <w:pPr>
        <w:ind w:left="3420" w:hanging="360"/>
      </w:pPr>
      <w:rPr>
        <w:rFonts w:ascii="Wingdings" w:hAnsi="Wingdings" w:hint="default"/>
      </w:rPr>
    </w:lvl>
    <w:lvl w:ilvl="3" w:tplc="0C0A0001" w:tentative="1">
      <w:start w:val="1"/>
      <w:numFmt w:val="bullet"/>
      <w:lvlText w:val=""/>
      <w:lvlJc w:val="left"/>
      <w:pPr>
        <w:ind w:left="4140" w:hanging="360"/>
      </w:pPr>
      <w:rPr>
        <w:rFonts w:ascii="Symbol" w:hAnsi="Symbol" w:hint="default"/>
      </w:rPr>
    </w:lvl>
    <w:lvl w:ilvl="4" w:tplc="0C0A0003" w:tentative="1">
      <w:start w:val="1"/>
      <w:numFmt w:val="bullet"/>
      <w:lvlText w:val="o"/>
      <w:lvlJc w:val="left"/>
      <w:pPr>
        <w:ind w:left="4860" w:hanging="360"/>
      </w:pPr>
      <w:rPr>
        <w:rFonts w:ascii="Courier New" w:hAnsi="Courier New" w:cs="Courier New" w:hint="default"/>
      </w:rPr>
    </w:lvl>
    <w:lvl w:ilvl="5" w:tplc="0C0A0005" w:tentative="1">
      <w:start w:val="1"/>
      <w:numFmt w:val="bullet"/>
      <w:lvlText w:val=""/>
      <w:lvlJc w:val="left"/>
      <w:pPr>
        <w:ind w:left="5580" w:hanging="360"/>
      </w:pPr>
      <w:rPr>
        <w:rFonts w:ascii="Wingdings" w:hAnsi="Wingdings" w:hint="default"/>
      </w:rPr>
    </w:lvl>
    <w:lvl w:ilvl="6" w:tplc="0C0A0001" w:tentative="1">
      <w:start w:val="1"/>
      <w:numFmt w:val="bullet"/>
      <w:lvlText w:val=""/>
      <w:lvlJc w:val="left"/>
      <w:pPr>
        <w:ind w:left="6300" w:hanging="360"/>
      </w:pPr>
      <w:rPr>
        <w:rFonts w:ascii="Symbol" w:hAnsi="Symbol" w:hint="default"/>
      </w:rPr>
    </w:lvl>
    <w:lvl w:ilvl="7" w:tplc="0C0A0003" w:tentative="1">
      <w:start w:val="1"/>
      <w:numFmt w:val="bullet"/>
      <w:lvlText w:val="o"/>
      <w:lvlJc w:val="left"/>
      <w:pPr>
        <w:ind w:left="7020" w:hanging="360"/>
      </w:pPr>
      <w:rPr>
        <w:rFonts w:ascii="Courier New" w:hAnsi="Courier New" w:cs="Courier New" w:hint="default"/>
      </w:rPr>
    </w:lvl>
    <w:lvl w:ilvl="8" w:tplc="0C0A0005" w:tentative="1">
      <w:start w:val="1"/>
      <w:numFmt w:val="bullet"/>
      <w:lvlText w:val=""/>
      <w:lvlJc w:val="left"/>
      <w:pPr>
        <w:ind w:left="7740" w:hanging="360"/>
      </w:pPr>
      <w:rPr>
        <w:rFonts w:ascii="Wingdings" w:hAnsi="Wingdings" w:hint="default"/>
      </w:rPr>
    </w:lvl>
  </w:abstractNum>
  <w:abstractNum w:abstractNumId="56">
    <w:nsid w:val="65AD6370"/>
    <w:multiLevelType w:val="hybridMultilevel"/>
    <w:tmpl w:val="F7D2F20A"/>
    <w:lvl w:ilvl="0" w:tplc="BD3C296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66FD359B"/>
    <w:multiLevelType w:val="hybridMultilevel"/>
    <w:tmpl w:val="73144C62"/>
    <w:lvl w:ilvl="0" w:tplc="2DE40518">
      <w:start w:val="1"/>
      <w:numFmt w:val="bullet"/>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679F192D"/>
    <w:multiLevelType w:val="hybridMultilevel"/>
    <w:tmpl w:val="0F16FCD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6C7C202E"/>
    <w:multiLevelType w:val="hybridMultilevel"/>
    <w:tmpl w:val="894A7C1C"/>
    <w:lvl w:ilvl="0" w:tplc="0C0A0003">
      <w:start w:val="1"/>
      <w:numFmt w:val="bullet"/>
      <w:lvlText w:val="-"/>
      <w:lvlJc w:val="left"/>
      <w:pPr>
        <w:tabs>
          <w:tab w:val="num" w:pos="720"/>
        </w:tabs>
        <w:ind w:left="720" w:hanging="360"/>
      </w:pPr>
      <w:rPr>
        <w:rFonts w:ascii="Courier New" w:hAnsi="Courier New" w:hint="default"/>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0">
    <w:nsid w:val="6F5A3206"/>
    <w:multiLevelType w:val="hybridMultilevel"/>
    <w:tmpl w:val="C068EB42"/>
    <w:lvl w:ilvl="0" w:tplc="2DE40518">
      <w:start w:val="1"/>
      <w:numFmt w:val="bullet"/>
      <w:lvlText w:val=""/>
      <w:lvlJc w:val="left"/>
      <w:pPr>
        <w:tabs>
          <w:tab w:val="num" w:pos="720"/>
        </w:tabs>
        <w:ind w:left="720" w:hanging="360"/>
      </w:pPr>
      <w:rPr>
        <w:rFonts w:ascii="Wingdings" w:hAnsi="Wingdings" w:hint="default"/>
        <w:sz w:val="16"/>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1">
    <w:nsid w:val="76D35659"/>
    <w:multiLevelType w:val="hybridMultilevel"/>
    <w:tmpl w:val="50343AE8"/>
    <w:lvl w:ilvl="0" w:tplc="0C0A000D">
      <w:start w:val="1"/>
      <w:numFmt w:val="bullet"/>
      <w:lvlText w:val=""/>
      <w:lvlJc w:val="left"/>
      <w:pPr>
        <w:ind w:left="1076" w:hanging="360"/>
      </w:pPr>
      <w:rPr>
        <w:rFonts w:ascii="Wingdings" w:hAnsi="Wingdings" w:hint="default"/>
      </w:rPr>
    </w:lvl>
    <w:lvl w:ilvl="1" w:tplc="0C0A0003" w:tentative="1">
      <w:start w:val="1"/>
      <w:numFmt w:val="bullet"/>
      <w:lvlText w:val="o"/>
      <w:lvlJc w:val="left"/>
      <w:pPr>
        <w:ind w:left="1796" w:hanging="360"/>
      </w:pPr>
      <w:rPr>
        <w:rFonts w:ascii="Courier New" w:hAnsi="Courier New" w:cs="Courier New" w:hint="default"/>
      </w:rPr>
    </w:lvl>
    <w:lvl w:ilvl="2" w:tplc="0C0A0005" w:tentative="1">
      <w:start w:val="1"/>
      <w:numFmt w:val="bullet"/>
      <w:lvlText w:val=""/>
      <w:lvlJc w:val="left"/>
      <w:pPr>
        <w:ind w:left="2516" w:hanging="360"/>
      </w:pPr>
      <w:rPr>
        <w:rFonts w:ascii="Wingdings" w:hAnsi="Wingdings" w:hint="default"/>
      </w:rPr>
    </w:lvl>
    <w:lvl w:ilvl="3" w:tplc="0C0A0001" w:tentative="1">
      <w:start w:val="1"/>
      <w:numFmt w:val="bullet"/>
      <w:lvlText w:val=""/>
      <w:lvlJc w:val="left"/>
      <w:pPr>
        <w:ind w:left="3236" w:hanging="360"/>
      </w:pPr>
      <w:rPr>
        <w:rFonts w:ascii="Symbol" w:hAnsi="Symbol" w:hint="default"/>
      </w:rPr>
    </w:lvl>
    <w:lvl w:ilvl="4" w:tplc="0C0A0003" w:tentative="1">
      <w:start w:val="1"/>
      <w:numFmt w:val="bullet"/>
      <w:lvlText w:val="o"/>
      <w:lvlJc w:val="left"/>
      <w:pPr>
        <w:ind w:left="3956" w:hanging="360"/>
      </w:pPr>
      <w:rPr>
        <w:rFonts w:ascii="Courier New" w:hAnsi="Courier New" w:cs="Courier New" w:hint="default"/>
      </w:rPr>
    </w:lvl>
    <w:lvl w:ilvl="5" w:tplc="0C0A0005" w:tentative="1">
      <w:start w:val="1"/>
      <w:numFmt w:val="bullet"/>
      <w:lvlText w:val=""/>
      <w:lvlJc w:val="left"/>
      <w:pPr>
        <w:ind w:left="4676" w:hanging="360"/>
      </w:pPr>
      <w:rPr>
        <w:rFonts w:ascii="Wingdings" w:hAnsi="Wingdings" w:hint="default"/>
      </w:rPr>
    </w:lvl>
    <w:lvl w:ilvl="6" w:tplc="0C0A0001" w:tentative="1">
      <w:start w:val="1"/>
      <w:numFmt w:val="bullet"/>
      <w:lvlText w:val=""/>
      <w:lvlJc w:val="left"/>
      <w:pPr>
        <w:ind w:left="5396" w:hanging="360"/>
      </w:pPr>
      <w:rPr>
        <w:rFonts w:ascii="Symbol" w:hAnsi="Symbol" w:hint="default"/>
      </w:rPr>
    </w:lvl>
    <w:lvl w:ilvl="7" w:tplc="0C0A0003" w:tentative="1">
      <w:start w:val="1"/>
      <w:numFmt w:val="bullet"/>
      <w:lvlText w:val="o"/>
      <w:lvlJc w:val="left"/>
      <w:pPr>
        <w:ind w:left="6116" w:hanging="360"/>
      </w:pPr>
      <w:rPr>
        <w:rFonts w:ascii="Courier New" w:hAnsi="Courier New" w:cs="Courier New" w:hint="default"/>
      </w:rPr>
    </w:lvl>
    <w:lvl w:ilvl="8" w:tplc="0C0A0005" w:tentative="1">
      <w:start w:val="1"/>
      <w:numFmt w:val="bullet"/>
      <w:lvlText w:val=""/>
      <w:lvlJc w:val="left"/>
      <w:pPr>
        <w:ind w:left="6836" w:hanging="360"/>
      </w:pPr>
      <w:rPr>
        <w:rFonts w:ascii="Wingdings" w:hAnsi="Wingdings" w:hint="default"/>
      </w:rPr>
    </w:lvl>
  </w:abstractNum>
  <w:abstractNum w:abstractNumId="62">
    <w:nsid w:val="78220E7A"/>
    <w:multiLevelType w:val="hybridMultilevel"/>
    <w:tmpl w:val="0ACEC4B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788E3D86"/>
    <w:multiLevelType w:val="hybridMultilevel"/>
    <w:tmpl w:val="17E28962"/>
    <w:lvl w:ilvl="0" w:tplc="BD3C2964">
      <w:start w:val="1"/>
      <w:numFmt w:val="bullet"/>
      <w:lvlText w:val="-"/>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0"/>
  </w:num>
  <w:num w:numId="2">
    <w:abstractNumId w:val="9"/>
  </w:num>
  <w:num w:numId="3">
    <w:abstractNumId w:val="29"/>
  </w:num>
  <w:num w:numId="4">
    <w:abstractNumId w:val="17"/>
  </w:num>
  <w:num w:numId="5">
    <w:abstractNumId w:val="63"/>
  </w:num>
  <w:num w:numId="6">
    <w:abstractNumId w:val="16"/>
  </w:num>
  <w:num w:numId="7">
    <w:abstractNumId w:val="21"/>
  </w:num>
  <w:num w:numId="8">
    <w:abstractNumId w:val="6"/>
  </w:num>
  <w:num w:numId="9">
    <w:abstractNumId w:val="53"/>
  </w:num>
  <w:num w:numId="10">
    <w:abstractNumId w:val="45"/>
  </w:num>
  <w:num w:numId="11">
    <w:abstractNumId w:val="55"/>
  </w:num>
  <w:num w:numId="12">
    <w:abstractNumId w:val="15"/>
  </w:num>
  <w:num w:numId="13">
    <w:abstractNumId w:val="24"/>
  </w:num>
  <w:num w:numId="14">
    <w:abstractNumId w:val="49"/>
  </w:num>
  <w:num w:numId="15">
    <w:abstractNumId w:val="56"/>
  </w:num>
  <w:num w:numId="16">
    <w:abstractNumId w:val="11"/>
  </w:num>
  <w:num w:numId="17">
    <w:abstractNumId w:val="3"/>
  </w:num>
  <w:num w:numId="18">
    <w:abstractNumId w:val="2"/>
  </w:num>
  <w:num w:numId="19">
    <w:abstractNumId w:val="0"/>
  </w:num>
  <w:num w:numId="20">
    <w:abstractNumId w:val="1"/>
  </w:num>
  <w:num w:numId="21">
    <w:abstractNumId w:val="59"/>
  </w:num>
  <w:num w:numId="22">
    <w:abstractNumId w:val="20"/>
  </w:num>
  <w:num w:numId="23">
    <w:abstractNumId w:val="54"/>
  </w:num>
  <w:num w:numId="24">
    <w:abstractNumId w:val="38"/>
  </w:num>
  <w:num w:numId="25">
    <w:abstractNumId w:val="12"/>
  </w:num>
  <w:num w:numId="26">
    <w:abstractNumId w:val="40"/>
  </w:num>
  <w:num w:numId="27">
    <w:abstractNumId w:val="5"/>
  </w:num>
  <w:num w:numId="28">
    <w:abstractNumId w:val="35"/>
  </w:num>
  <w:num w:numId="29">
    <w:abstractNumId w:val="46"/>
  </w:num>
  <w:num w:numId="30">
    <w:abstractNumId w:val="62"/>
  </w:num>
  <w:num w:numId="31">
    <w:abstractNumId w:val="4"/>
  </w:num>
  <w:num w:numId="32">
    <w:abstractNumId w:val="47"/>
  </w:num>
  <w:num w:numId="33">
    <w:abstractNumId w:val="7"/>
  </w:num>
  <w:num w:numId="34">
    <w:abstractNumId w:val="60"/>
  </w:num>
  <w:num w:numId="35">
    <w:abstractNumId w:val="25"/>
  </w:num>
  <w:num w:numId="36">
    <w:abstractNumId w:val="39"/>
  </w:num>
  <w:num w:numId="37">
    <w:abstractNumId w:val="30"/>
  </w:num>
  <w:num w:numId="38">
    <w:abstractNumId w:val="31"/>
  </w:num>
  <w:num w:numId="39">
    <w:abstractNumId w:val="37"/>
  </w:num>
  <w:num w:numId="40">
    <w:abstractNumId w:val="61"/>
  </w:num>
  <w:num w:numId="41">
    <w:abstractNumId w:val="43"/>
  </w:num>
  <w:num w:numId="42">
    <w:abstractNumId w:val="57"/>
  </w:num>
  <w:num w:numId="43">
    <w:abstractNumId w:val="48"/>
  </w:num>
  <w:num w:numId="44">
    <w:abstractNumId w:val="41"/>
  </w:num>
  <w:num w:numId="45">
    <w:abstractNumId w:val="18"/>
  </w:num>
  <w:num w:numId="46">
    <w:abstractNumId w:val="36"/>
  </w:num>
  <w:num w:numId="47">
    <w:abstractNumId w:val="13"/>
  </w:num>
  <w:num w:numId="48">
    <w:abstractNumId w:val="32"/>
  </w:num>
  <w:num w:numId="49">
    <w:abstractNumId w:val="19"/>
  </w:num>
  <w:num w:numId="50">
    <w:abstractNumId w:val="52"/>
  </w:num>
  <w:num w:numId="51">
    <w:abstractNumId w:val="22"/>
  </w:num>
  <w:num w:numId="52">
    <w:abstractNumId w:val="51"/>
  </w:num>
  <w:num w:numId="53">
    <w:abstractNumId w:val="26"/>
  </w:num>
  <w:num w:numId="54">
    <w:abstractNumId w:val="58"/>
  </w:num>
  <w:num w:numId="55">
    <w:abstractNumId w:val="8"/>
  </w:num>
  <w:num w:numId="56">
    <w:abstractNumId w:val="28"/>
  </w:num>
  <w:num w:numId="57">
    <w:abstractNumId w:val="10"/>
  </w:num>
  <w:num w:numId="58">
    <w:abstractNumId w:val="42"/>
  </w:num>
  <w:num w:numId="59">
    <w:abstractNumId w:val="23"/>
  </w:num>
  <w:num w:numId="60">
    <w:abstractNumId w:val="44"/>
  </w:num>
  <w:num w:numId="61">
    <w:abstractNumId w:val="34"/>
  </w:num>
  <w:num w:numId="62">
    <w:abstractNumId w:val="27"/>
  </w:num>
  <w:num w:numId="63">
    <w:abstractNumId w:val="14"/>
  </w:num>
  <w:num w:numId="64">
    <w:abstractNumId w:val="33"/>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hyphenationZone w:val="425"/>
  <w:drawingGridHorizontalSpacing w:val="120"/>
  <w:displayHorizontalDrawingGridEvery w:val="2"/>
  <w:characterSpacingControl w:val="doNotCompress"/>
  <w:hdrShapeDefaults>
    <o:shapedefaults v:ext="edit" spidmax="68609">
      <o:colormru v:ext="edit" colors="#9cf"/>
      <o:colormenu v:ext="edit" fillcolor="#ffc000"/>
    </o:shapedefaults>
  </w:hdrShapeDefaults>
  <w:footnotePr>
    <w:footnote w:id="-1"/>
    <w:footnote w:id="0"/>
  </w:footnotePr>
  <w:endnotePr>
    <w:endnote w:id="-1"/>
    <w:endnote w:id="0"/>
  </w:endnotePr>
  <w:compat>
    <w:useFELayout/>
  </w:compat>
  <w:rsids>
    <w:rsidRoot w:val="00B76179"/>
    <w:rsid w:val="00000FA4"/>
    <w:rsid w:val="00002A57"/>
    <w:rsid w:val="00003F81"/>
    <w:rsid w:val="00004E72"/>
    <w:rsid w:val="00004FB0"/>
    <w:rsid w:val="00005DB1"/>
    <w:rsid w:val="00006D6D"/>
    <w:rsid w:val="00007048"/>
    <w:rsid w:val="000073C2"/>
    <w:rsid w:val="000073E4"/>
    <w:rsid w:val="00007621"/>
    <w:rsid w:val="000120B6"/>
    <w:rsid w:val="00013015"/>
    <w:rsid w:val="00016F12"/>
    <w:rsid w:val="00022640"/>
    <w:rsid w:val="00023204"/>
    <w:rsid w:val="00023A63"/>
    <w:rsid w:val="0002419C"/>
    <w:rsid w:val="00025430"/>
    <w:rsid w:val="00027397"/>
    <w:rsid w:val="00027517"/>
    <w:rsid w:val="00031F40"/>
    <w:rsid w:val="00033C94"/>
    <w:rsid w:val="00042363"/>
    <w:rsid w:val="00044BBE"/>
    <w:rsid w:val="00045445"/>
    <w:rsid w:val="00046837"/>
    <w:rsid w:val="000477CF"/>
    <w:rsid w:val="00047FEC"/>
    <w:rsid w:val="00050F76"/>
    <w:rsid w:val="0005105B"/>
    <w:rsid w:val="00051BB2"/>
    <w:rsid w:val="000534DC"/>
    <w:rsid w:val="00054646"/>
    <w:rsid w:val="00056595"/>
    <w:rsid w:val="00057539"/>
    <w:rsid w:val="00057661"/>
    <w:rsid w:val="000602E7"/>
    <w:rsid w:val="00062346"/>
    <w:rsid w:val="000624FC"/>
    <w:rsid w:val="00063740"/>
    <w:rsid w:val="00063B40"/>
    <w:rsid w:val="00064284"/>
    <w:rsid w:val="0006452F"/>
    <w:rsid w:val="00064987"/>
    <w:rsid w:val="000672E2"/>
    <w:rsid w:val="00071686"/>
    <w:rsid w:val="000746D0"/>
    <w:rsid w:val="00074AA4"/>
    <w:rsid w:val="000756A3"/>
    <w:rsid w:val="0007643E"/>
    <w:rsid w:val="00077A93"/>
    <w:rsid w:val="0008108D"/>
    <w:rsid w:val="00082100"/>
    <w:rsid w:val="000849C4"/>
    <w:rsid w:val="00085DD1"/>
    <w:rsid w:val="00086B16"/>
    <w:rsid w:val="00087559"/>
    <w:rsid w:val="00090F48"/>
    <w:rsid w:val="000913C3"/>
    <w:rsid w:val="00093503"/>
    <w:rsid w:val="00094D51"/>
    <w:rsid w:val="00095D1F"/>
    <w:rsid w:val="00096896"/>
    <w:rsid w:val="000B031E"/>
    <w:rsid w:val="000B0BD1"/>
    <w:rsid w:val="000B2872"/>
    <w:rsid w:val="000B3296"/>
    <w:rsid w:val="000B3BB2"/>
    <w:rsid w:val="000B4E0D"/>
    <w:rsid w:val="000B5495"/>
    <w:rsid w:val="000B6CC9"/>
    <w:rsid w:val="000C1B13"/>
    <w:rsid w:val="000C2678"/>
    <w:rsid w:val="000C3831"/>
    <w:rsid w:val="000D02E6"/>
    <w:rsid w:val="000D058F"/>
    <w:rsid w:val="000D1614"/>
    <w:rsid w:val="000D17A0"/>
    <w:rsid w:val="000D2AB2"/>
    <w:rsid w:val="000D2F4A"/>
    <w:rsid w:val="000D3B2B"/>
    <w:rsid w:val="000D546C"/>
    <w:rsid w:val="000E0386"/>
    <w:rsid w:val="000E3716"/>
    <w:rsid w:val="000E380B"/>
    <w:rsid w:val="000E688C"/>
    <w:rsid w:val="000E7809"/>
    <w:rsid w:val="000F316D"/>
    <w:rsid w:val="000F35F9"/>
    <w:rsid w:val="000F42BC"/>
    <w:rsid w:val="000F5E28"/>
    <w:rsid w:val="000F7144"/>
    <w:rsid w:val="001004AF"/>
    <w:rsid w:val="00103955"/>
    <w:rsid w:val="001041E9"/>
    <w:rsid w:val="00104C4E"/>
    <w:rsid w:val="00106F46"/>
    <w:rsid w:val="001151B8"/>
    <w:rsid w:val="00116733"/>
    <w:rsid w:val="00116782"/>
    <w:rsid w:val="0011718D"/>
    <w:rsid w:val="00121824"/>
    <w:rsid w:val="00123284"/>
    <w:rsid w:val="001235BA"/>
    <w:rsid w:val="001246AA"/>
    <w:rsid w:val="00124748"/>
    <w:rsid w:val="001259C0"/>
    <w:rsid w:val="001271A9"/>
    <w:rsid w:val="00130622"/>
    <w:rsid w:val="00131614"/>
    <w:rsid w:val="001376C9"/>
    <w:rsid w:val="001377C6"/>
    <w:rsid w:val="00137997"/>
    <w:rsid w:val="00140888"/>
    <w:rsid w:val="00142B08"/>
    <w:rsid w:val="001437E1"/>
    <w:rsid w:val="00145691"/>
    <w:rsid w:val="0014687F"/>
    <w:rsid w:val="001507C3"/>
    <w:rsid w:val="0015320C"/>
    <w:rsid w:val="00153861"/>
    <w:rsid w:val="00156802"/>
    <w:rsid w:val="00156BB7"/>
    <w:rsid w:val="00160BD0"/>
    <w:rsid w:val="00161B41"/>
    <w:rsid w:val="00161FB3"/>
    <w:rsid w:val="00163ADA"/>
    <w:rsid w:val="00164B06"/>
    <w:rsid w:val="00166C5F"/>
    <w:rsid w:val="00167E0D"/>
    <w:rsid w:val="00180D0E"/>
    <w:rsid w:val="001832A5"/>
    <w:rsid w:val="001835A8"/>
    <w:rsid w:val="00183936"/>
    <w:rsid w:val="00184B92"/>
    <w:rsid w:val="001857A7"/>
    <w:rsid w:val="00187781"/>
    <w:rsid w:val="001912D5"/>
    <w:rsid w:val="00193045"/>
    <w:rsid w:val="00193572"/>
    <w:rsid w:val="00193CC1"/>
    <w:rsid w:val="00196CF6"/>
    <w:rsid w:val="00196DB9"/>
    <w:rsid w:val="001979E1"/>
    <w:rsid w:val="001A0C7D"/>
    <w:rsid w:val="001A163B"/>
    <w:rsid w:val="001A256A"/>
    <w:rsid w:val="001A455C"/>
    <w:rsid w:val="001A680F"/>
    <w:rsid w:val="001B1542"/>
    <w:rsid w:val="001B2F97"/>
    <w:rsid w:val="001B349C"/>
    <w:rsid w:val="001B36F6"/>
    <w:rsid w:val="001B47D1"/>
    <w:rsid w:val="001B6148"/>
    <w:rsid w:val="001C17C9"/>
    <w:rsid w:val="001C2E69"/>
    <w:rsid w:val="001C61E6"/>
    <w:rsid w:val="001D17F3"/>
    <w:rsid w:val="001D351E"/>
    <w:rsid w:val="001D7F89"/>
    <w:rsid w:val="001E065F"/>
    <w:rsid w:val="001E20B7"/>
    <w:rsid w:val="001E3E05"/>
    <w:rsid w:val="001E57DA"/>
    <w:rsid w:val="001E608A"/>
    <w:rsid w:val="001E7D4D"/>
    <w:rsid w:val="001F41FF"/>
    <w:rsid w:val="001F54A9"/>
    <w:rsid w:val="001F68DE"/>
    <w:rsid w:val="002012A4"/>
    <w:rsid w:val="002022F2"/>
    <w:rsid w:val="00204AEF"/>
    <w:rsid w:val="00205A86"/>
    <w:rsid w:val="00206074"/>
    <w:rsid w:val="0021013F"/>
    <w:rsid w:val="0021332A"/>
    <w:rsid w:val="00214F50"/>
    <w:rsid w:val="00216E38"/>
    <w:rsid w:val="00217A47"/>
    <w:rsid w:val="002242E5"/>
    <w:rsid w:val="002246E1"/>
    <w:rsid w:val="00225475"/>
    <w:rsid w:val="00226342"/>
    <w:rsid w:val="002263F9"/>
    <w:rsid w:val="00226BCB"/>
    <w:rsid w:val="0023229D"/>
    <w:rsid w:val="0023696F"/>
    <w:rsid w:val="00237B55"/>
    <w:rsid w:val="0024459B"/>
    <w:rsid w:val="00245ADA"/>
    <w:rsid w:val="00246109"/>
    <w:rsid w:val="00252633"/>
    <w:rsid w:val="00253EAC"/>
    <w:rsid w:val="002540C5"/>
    <w:rsid w:val="002551E1"/>
    <w:rsid w:val="00255214"/>
    <w:rsid w:val="00262C3B"/>
    <w:rsid w:val="00264980"/>
    <w:rsid w:val="00265943"/>
    <w:rsid w:val="00266D1E"/>
    <w:rsid w:val="00266FB3"/>
    <w:rsid w:val="002675DC"/>
    <w:rsid w:val="002677A8"/>
    <w:rsid w:val="002702AC"/>
    <w:rsid w:val="0027208E"/>
    <w:rsid w:val="0027258C"/>
    <w:rsid w:val="00273637"/>
    <w:rsid w:val="00274963"/>
    <w:rsid w:val="00274CC2"/>
    <w:rsid w:val="00275EEA"/>
    <w:rsid w:val="00277C99"/>
    <w:rsid w:val="002808B1"/>
    <w:rsid w:val="00280F45"/>
    <w:rsid w:val="002813BF"/>
    <w:rsid w:val="002825BA"/>
    <w:rsid w:val="00282643"/>
    <w:rsid w:val="00285849"/>
    <w:rsid w:val="00286B50"/>
    <w:rsid w:val="002908C4"/>
    <w:rsid w:val="00290A3B"/>
    <w:rsid w:val="002915A6"/>
    <w:rsid w:val="00291E31"/>
    <w:rsid w:val="00291F6C"/>
    <w:rsid w:val="002A0469"/>
    <w:rsid w:val="002A19F2"/>
    <w:rsid w:val="002A28DC"/>
    <w:rsid w:val="002A4B23"/>
    <w:rsid w:val="002A65D4"/>
    <w:rsid w:val="002A6862"/>
    <w:rsid w:val="002B0835"/>
    <w:rsid w:val="002B0EA4"/>
    <w:rsid w:val="002B1B5F"/>
    <w:rsid w:val="002B24D5"/>
    <w:rsid w:val="002B25F7"/>
    <w:rsid w:val="002B467F"/>
    <w:rsid w:val="002B60BB"/>
    <w:rsid w:val="002B6443"/>
    <w:rsid w:val="002B65BF"/>
    <w:rsid w:val="002C286D"/>
    <w:rsid w:val="002C2C66"/>
    <w:rsid w:val="002D2F95"/>
    <w:rsid w:val="002D70C1"/>
    <w:rsid w:val="002D736B"/>
    <w:rsid w:val="002E05B7"/>
    <w:rsid w:val="002E2A0F"/>
    <w:rsid w:val="002E4004"/>
    <w:rsid w:val="002E6180"/>
    <w:rsid w:val="002E7539"/>
    <w:rsid w:val="002F1003"/>
    <w:rsid w:val="002F5F70"/>
    <w:rsid w:val="002F6AA3"/>
    <w:rsid w:val="002F6C86"/>
    <w:rsid w:val="002F7675"/>
    <w:rsid w:val="002F78D4"/>
    <w:rsid w:val="00304A5D"/>
    <w:rsid w:val="003059A6"/>
    <w:rsid w:val="003118BB"/>
    <w:rsid w:val="00311A5A"/>
    <w:rsid w:val="00313258"/>
    <w:rsid w:val="0031403B"/>
    <w:rsid w:val="00315CF9"/>
    <w:rsid w:val="00317A66"/>
    <w:rsid w:val="00320610"/>
    <w:rsid w:val="00320657"/>
    <w:rsid w:val="00321B2E"/>
    <w:rsid w:val="0032581B"/>
    <w:rsid w:val="00330769"/>
    <w:rsid w:val="0033453F"/>
    <w:rsid w:val="003346EF"/>
    <w:rsid w:val="003416AE"/>
    <w:rsid w:val="0034348C"/>
    <w:rsid w:val="003459C0"/>
    <w:rsid w:val="00347A6F"/>
    <w:rsid w:val="0035104E"/>
    <w:rsid w:val="0035170B"/>
    <w:rsid w:val="00351AA7"/>
    <w:rsid w:val="00353397"/>
    <w:rsid w:val="003541CE"/>
    <w:rsid w:val="00356282"/>
    <w:rsid w:val="0035727B"/>
    <w:rsid w:val="00357EF1"/>
    <w:rsid w:val="0036052A"/>
    <w:rsid w:val="00362D17"/>
    <w:rsid w:val="00364D3D"/>
    <w:rsid w:val="00365F98"/>
    <w:rsid w:val="0036601D"/>
    <w:rsid w:val="0036776E"/>
    <w:rsid w:val="003700B6"/>
    <w:rsid w:val="00374369"/>
    <w:rsid w:val="00375FE6"/>
    <w:rsid w:val="00383AC5"/>
    <w:rsid w:val="00386CFE"/>
    <w:rsid w:val="003873F2"/>
    <w:rsid w:val="003906B2"/>
    <w:rsid w:val="00390CC0"/>
    <w:rsid w:val="00390DAC"/>
    <w:rsid w:val="00392194"/>
    <w:rsid w:val="00392C9D"/>
    <w:rsid w:val="0039407A"/>
    <w:rsid w:val="00394E43"/>
    <w:rsid w:val="003A027E"/>
    <w:rsid w:val="003A040B"/>
    <w:rsid w:val="003A06B9"/>
    <w:rsid w:val="003A2C98"/>
    <w:rsid w:val="003A3828"/>
    <w:rsid w:val="003A4D14"/>
    <w:rsid w:val="003A568D"/>
    <w:rsid w:val="003A587A"/>
    <w:rsid w:val="003C1022"/>
    <w:rsid w:val="003C12E9"/>
    <w:rsid w:val="003C1496"/>
    <w:rsid w:val="003C155B"/>
    <w:rsid w:val="003C1C35"/>
    <w:rsid w:val="003C1C47"/>
    <w:rsid w:val="003C38AA"/>
    <w:rsid w:val="003C502E"/>
    <w:rsid w:val="003C513F"/>
    <w:rsid w:val="003C71E3"/>
    <w:rsid w:val="003D215A"/>
    <w:rsid w:val="003D2F2B"/>
    <w:rsid w:val="003D3986"/>
    <w:rsid w:val="003D47F2"/>
    <w:rsid w:val="003D6845"/>
    <w:rsid w:val="003E01E4"/>
    <w:rsid w:val="003E0BC9"/>
    <w:rsid w:val="003E3C55"/>
    <w:rsid w:val="003E515D"/>
    <w:rsid w:val="003E6398"/>
    <w:rsid w:val="003E745B"/>
    <w:rsid w:val="003F1C48"/>
    <w:rsid w:val="003F2C61"/>
    <w:rsid w:val="003F5380"/>
    <w:rsid w:val="003F5F40"/>
    <w:rsid w:val="003F6A1B"/>
    <w:rsid w:val="00404175"/>
    <w:rsid w:val="00404C0D"/>
    <w:rsid w:val="004056F7"/>
    <w:rsid w:val="004113A6"/>
    <w:rsid w:val="00411ACF"/>
    <w:rsid w:val="004122C4"/>
    <w:rsid w:val="004154DA"/>
    <w:rsid w:val="004159BE"/>
    <w:rsid w:val="00415CD2"/>
    <w:rsid w:val="00421B15"/>
    <w:rsid w:val="004246C5"/>
    <w:rsid w:val="00424D1A"/>
    <w:rsid w:val="00424FDE"/>
    <w:rsid w:val="00425534"/>
    <w:rsid w:val="0042600D"/>
    <w:rsid w:val="00426375"/>
    <w:rsid w:val="004267D1"/>
    <w:rsid w:val="00426DEE"/>
    <w:rsid w:val="00430F47"/>
    <w:rsid w:val="004310CF"/>
    <w:rsid w:val="00431DC2"/>
    <w:rsid w:val="00434167"/>
    <w:rsid w:val="004343EE"/>
    <w:rsid w:val="00434B86"/>
    <w:rsid w:val="00436C64"/>
    <w:rsid w:val="004372B8"/>
    <w:rsid w:val="00437B80"/>
    <w:rsid w:val="00437DBA"/>
    <w:rsid w:val="00440224"/>
    <w:rsid w:val="00440A2E"/>
    <w:rsid w:val="004422C4"/>
    <w:rsid w:val="0045111B"/>
    <w:rsid w:val="004514BD"/>
    <w:rsid w:val="00451AA0"/>
    <w:rsid w:val="00451F5A"/>
    <w:rsid w:val="00452C82"/>
    <w:rsid w:val="004535F3"/>
    <w:rsid w:val="00454094"/>
    <w:rsid w:val="004546D1"/>
    <w:rsid w:val="00456983"/>
    <w:rsid w:val="00456D83"/>
    <w:rsid w:val="00457B76"/>
    <w:rsid w:val="00457E41"/>
    <w:rsid w:val="00463B39"/>
    <w:rsid w:val="004644F2"/>
    <w:rsid w:val="00466187"/>
    <w:rsid w:val="0046765A"/>
    <w:rsid w:val="00470A8C"/>
    <w:rsid w:val="0047174E"/>
    <w:rsid w:val="004748CE"/>
    <w:rsid w:val="00481198"/>
    <w:rsid w:val="00482321"/>
    <w:rsid w:val="00482540"/>
    <w:rsid w:val="00482DD1"/>
    <w:rsid w:val="004845BD"/>
    <w:rsid w:val="00486C7F"/>
    <w:rsid w:val="00487293"/>
    <w:rsid w:val="00487517"/>
    <w:rsid w:val="00487A8A"/>
    <w:rsid w:val="00487ECA"/>
    <w:rsid w:val="004913FB"/>
    <w:rsid w:val="00491F3B"/>
    <w:rsid w:val="00491F94"/>
    <w:rsid w:val="00492771"/>
    <w:rsid w:val="0049361A"/>
    <w:rsid w:val="00493B6B"/>
    <w:rsid w:val="00495061"/>
    <w:rsid w:val="00496408"/>
    <w:rsid w:val="00496893"/>
    <w:rsid w:val="00496B69"/>
    <w:rsid w:val="004A2991"/>
    <w:rsid w:val="004A2ACA"/>
    <w:rsid w:val="004A2B34"/>
    <w:rsid w:val="004A3530"/>
    <w:rsid w:val="004A39CE"/>
    <w:rsid w:val="004A3CF3"/>
    <w:rsid w:val="004A4454"/>
    <w:rsid w:val="004A53EA"/>
    <w:rsid w:val="004A68C3"/>
    <w:rsid w:val="004A69CE"/>
    <w:rsid w:val="004A7732"/>
    <w:rsid w:val="004A7F8B"/>
    <w:rsid w:val="004B08FA"/>
    <w:rsid w:val="004B2798"/>
    <w:rsid w:val="004B32FB"/>
    <w:rsid w:val="004B688F"/>
    <w:rsid w:val="004B7B76"/>
    <w:rsid w:val="004C14C7"/>
    <w:rsid w:val="004C34D9"/>
    <w:rsid w:val="004C5340"/>
    <w:rsid w:val="004C615C"/>
    <w:rsid w:val="004C61AF"/>
    <w:rsid w:val="004C6720"/>
    <w:rsid w:val="004C6D0C"/>
    <w:rsid w:val="004D00DB"/>
    <w:rsid w:val="004D26BE"/>
    <w:rsid w:val="004D2DFF"/>
    <w:rsid w:val="004D431D"/>
    <w:rsid w:val="004D4D93"/>
    <w:rsid w:val="004D789C"/>
    <w:rsid w:val="004E07AA"/>
    <w:rsid w:val="004E2FA4"/>
    <w:rsid w:val="004E33D5"/>
    <w:rsid w:val="004E392B"/>
    <w:rsid w:val="004E590D"/>
    <w:rsid w:val="004E6230"/>
    <w:rsid w:val="004E6C58"/>
    <w:rsid w:val="004F03AF"/>
    <w:rsid w:val="004F15DE"/>
    <w:rsid w:val="004F5555"/>
    <w:rsid w:val="004F5A2D"/>
    <w:rsid w:val="004F6B36"/>
    <w:rsid w:val="00500812"/>
    <w:rsid w:val="005014A0"/>
    <w:rsid w:val="005019A3"/>
    <w:rsid w:val="0050502C"/>
    <w:rsid w:val="00506410"/>
    <w:rsid w:val="00506594"/>
    <w:rsid w:val="00506B61"/>
    <w:rsid w:val="0050789B"/>
    <w:rsid w:val="00507ECB"/>
    <w:rsid w:val="00510B5E"/>
    <w:rsid w:val="00511933"/>
    <w:rsid w:val="0051307A"/>
    <w:rsid w:val="005134CF"/>
    <w:rsid w:val="00515160"/>
    <w:rsid w:val="00520674"/>
    <w:rsid w:val="0052115A"/>
    <w:rsid w:val="00524164"/>
    <w:rsid w:val="00524D33"/>
    <w:rsid w:val="005258ED"/>
    <w:rsid w:val="00526EC6"/>
    <w:rsid w:val="00532871"/>
    <w:rsid w:val="00533CC7"/>
    <w:rsid w:val="00535137"/>
    <w:rsid w:val="00537D6B"/>
    <w:rsid w:val="005404F7"/>
    <w:rsid w:val="00547FEF"/>
    <w:rsid w:val="00552B99"/>
    <w:rsid w:val="0055311F"/>
    <w:rsid w:val="00554840"/>
    <w:rsid w:val="005575BB"/>
    <w:rsid w:val="00557EC8"/>
    <w:rsid w:val="0056146A"/>
    <w:rsid w:val="00563447"/>
    <w:rsid w:val="0056521E"/>
    <w:rsid w:val="00565F3C"/>
    <w:rsid w:val="005667E8"/>
    <w:rsid w:val="00570FE2"/>
    <w:rsid w:val="00571C90"/>
    <w:rsid w:val="00575AE9"/>
    <w:rsid w:val="00575F2B"/>
    <w:rsid w:val="00576621"/>
    <w:rsid w:val="00577A92"/>
    <w:rsid w:val="0058035F"/>
    <w:rsid w:val="00581C99"/>
    <w:rsid w:val="005864ED"/>
    <w:rsid w:val="00591C8F"/>
    <w:rsid w:val="00592CF7"/>
    <w:rsid w:val="00592D79"/>
    <w:rsid w:val="005969D5"/>
    <w:rsid w:val="005977CE"/>
    <w:rsid w:val="005A18E8"/>
    <w:rsid w:val="005A22F2"/>
    <w:rsid w:val="005A274F"/>
    <w:rsid w:val="005A2E10"/>
    <w:rsid w:val="005A4101"/>
    <w:rsid w:val="005A46B0"/>
    <w:rsid w:val="005A5035"/>
    <w:rsid w:val="005A61AB"/>
    <w:rsid w:val="005A6A9A"/>
    <w:rsid w:val="005A6B82"/>
    <w:rsid w:val="005A7206"/>
    <w:rsid w:val="005A7CDF"/>
    <w:rsid w:val="005B275D"/>
    <w:rsid w:val="005B33CC"/>
    <w:rsid w:val="005B43CB"/>
    <w:rsid w:val="005B6B7B"/>
    <w:rsid w:val="005B6B85"/>
    <w:rsid w:val="005C001C"/>
    <w:rsid w:val="005C0515"/>
    <w:rsid w:val="005C0821"/>
    <w:rsid w:val="005C4108"/>
    <w:rsid w:val="005C6C05"/>
    <w:rsid w:val="005D03A3"/>
    <w:rsid w:val="005D0855"/>
    <w:rsid w:val="005D33A0"/>
    <w:rsid w:val="005D4D79"/>
    <w:rsid w:val="005D6364"/>
    <w:rsid w:val="005D771E"/>
    <w:rsid w:val="005E3E38"/>
    <w:rsid w:val="005F2A79"/>
    <w:rsid w:val="00600055"/>
    <w:rsid w:val="00603ACF"/>
    <w:rsid w:val="00604D61"/>
    <w:rsid w:val="00604EBB"/>
    <w:rsid w:val="00604ED1"/>
    <w:rsid w:val="00605B60"/>
    <w:rsid w:val="00607063"/>
    <w:rsid w:val="0060756F"/>
    <w:rsid w:val="006104B1"/>
    <w:rsid w:val="006118AA"/>
    <w:rsid w:val="006146CE"/>
    <w:rsid w:val="00614E11"/>
    <w:rsid w:val="00615C33"/>
    <w:rsid w:val="00615E19"/>
    <w:rsid w:val="00617356"/>
    <w:rsid w:val="00623C6A"/>
    <w:rsid w:val="006246FB"/>
    <w:rsid w:val="0062718D"/>
    <w:rsid w:val="006315F4"/>
    <w:rsid w:val="00631908"/>
    <w:rsid w:val="00631B9A"/>
    <w:rsid w:val="00631F40"/>
    <w:rsid w:val="00636B2B"/>
    <w:rsid w:val="0063773B"/>
    <w:rsid w:val="00640F34"/>
    <w:rsid w:val="006437AF"/>
    <w:rsid w:val="00644308"/>
    <w:rsid w:val="0064692D"/>
    <w:rsid w:val="006476FC"/>
    <w:rsid w:val="0065261D"/>
    <w:rsid w:val="00652686"/>
    <w:rsid w:val="0065394D"/>
    <w:rsid w:val="00653980"/>
    <w:rsid w:val="00655B3E"/>
    <w:rsid w:val="006566F9"/>
    <w:rsid w:val="006612B4"/>
    <w:rsid w:val="00661BF4"/>
    <w:rsid w:val="00661D6C"/>
    <w:rsid w:val="006631EB"/>
    <w:rsid w:val="00663F9C"/>
    <w:rsid w:val="00664794"/>
    <w:rsid w:val="00664D65"/>
    <w:rsid w:val="0066576A"/>
    <w:rsid w:val="006674C9"/>
    <w:rsid w:val="0067026D"/>
    <w:rsid w:val="00671675"/>
    <w:rsid w:val="00671F14"/>
    <w:rsid w:val="0067387B"/>
    <w:rsid w:val="00677433"/>
    <w:rsid w:val="006778A4"/>
    <w:rsid w:val="00677FE5"/>
    <w:rsid w:val="006802F3"/>
    <w:rsid w:val="00680F56"/>
    <w:rsid w:val="00680FF2"/>
    <w:rsid w:val="0068107F"/>
    <w:rsid w:val="00681ECB"/>
    <w:rsid w:val="006823C1"/>
    <w:rsid w:val="00682717"/>
    <w:rsid w:val="00682A72"/>
    <w:rsid w:val="00682E64"/>
    <w:rsid w:val="006839CE"/>
    <w:rsid w:val="006856A9"/>
    <w:rsid w:val="00686C6D"/>
    <w:rsid w:val="00687B9B"/>
    <w:rsid w:val="006900FB"/>
    <w:rsid w:val="006916C2"/>
    <w:rsid w:val="00693A8E"/>
    <w:rsid w:val="0069444F"/>
    <w:rsid w:val="00694FE1"/>
    <w:rsid w:val="00695E16"/>
    <w:rsid w:val="00696EFE"/>
    <w:rsid w:val="00697AC2"/>
    <w:rsid w:val="00697F0F"/>
    <w:rsid w:val="006A221D"/>
    <w:rsid w:val="006A4184"/>
    <w:rsid w:val="006A43E4"/>
    <w:rsid w:val="006A43F4"/>
    <w:rsid w:val="006A4CDE"/>
    <w:rsid w:val="006A59D1"/>
    <w:rsid w:val="006B1268"/>
    <w:rsid w:val="006B1448"/>
    <w:rsid w:val="006B1F58"/>
    <w:rsid w:val="006B512E"/>
    <w:rsid w:val="006B688D"/>
    <w:rsid w:val="006B71FA"/>
    <w:rsid w:val="006B7574"/>
    <w:rsid w:val="006C0835"/>
    <w:rsid w:val="006C3093"/>
    <w:rsid w:val="006C39E2"/>
    <w:rsid w:val="006C3EEB"/>
    <w:rsid w:val="006C4685"/>
    <w:rsid w:val="006C555A"/>
    <w:rsid w:val="006C65CD"/>
    <w:rsid w:val="006C69BC"/>
    <w:rsid w:val="006D000F"/>
    <w:rsid w:val="006D28DB"/>
    <w:rsid w:val="006D57CE"/>
    <w:rsid w:val="006D72D7"/>
    <w:rsid w:val="006E28F6"/>
    <w:rsid w:val="006E3755"/>
    <w:rsid w:val="006E3AC5"/>
    <w:rsid w:val="006E538F"/>
    <w:rsid w:val="006E7CA9"/>
    <w:rsid w:val="006F0B7A"/>
    <w:rsid w:val="006F4D95"/>
    <w:rsid w:val="006F5056"/>
    <w:rsid w:val="006F7287"/>
    <w:rsid w:val="006F7734"/>
    <w:rsid w:val="006F7C8C"/>
    <w:rsid w:val="0070079B"/>
    <w:rsid w:val="0070394C"/>
    <w:rsid w:val="00704236"/>
    <w:rsid w:val="007072E9"/>
    <w:rsid w:val="00711C9E"/>
    <w:rsid w:val="00711FBC"/>
    <w:rsid w:val="007129B8"/>
    <w:rsid w:val="0071343B"/>
    <w:rsid w:val="00715532"/>
    <w:rsid w:val="00717101"/>
    <w:rsid w:val="00720304"/>
    <w:rsid w:val="00720EBA"/>
    <w:rsid w:val="0072165C"/>
    <w:rsid w:val="0072419B"/>
    <w:rsid w:val="00724634"/>
    <w:rsid w:val="00724D27"/>
    <w:rsid w:val="00724F8F"/>
    <w:rsid w:val="00725A08"/>
    <w:rsid w:val="00726AB4"/>
    <w:rsid w:val="00730395"/>
    <w:rsid w:val="00734E5B"/>
    <w:rsid w:val="00735716"/>
    <w:rsid w:val="00735EB1"/>
    <w:rsid w:val="00737815"/>
    <w:rsid w:val="007378A0"/>
    <w:rsid w:val="007379B5"/>
    <w:rsid w:val="00742A79"/>
    <w:rsid w:val="007439CB"/>
    <w:rsid w:val="00743A9F"/>
    <w:rsid w:val="00745CF6"/>
    <w:rsid w:val="0075013F"/>
    <w:rsid w:val="00750841"/>
    <w:rsid w:val="00750A5A"/>
    <w:rsid w:val="00754DE2"/>
    <w:rsid w:val="00756867"/>
    <w:rsid w:val="007578B1"/>
    <w:rsid w:val="00760028"/>
    <w:rsid w:val="0076364F"/>
    <w:rsid w:val="0076533B"/>
    <w:rsid w:val="007668FE"/>
    <w:rsid w:val="00766B13"/>
    <w:rsid w:val="00766BEE"/>
    <w:rsid w:val="007712A4"/>
    <w:rsid w:val="007714D0"/>
    <w:rsid w:val="007722D7"/>
    <w:rsid w:val="0077361F"/>
    <w:rsid w:val="00773987"/>
    <w:rsid w:val="00773CED"/>
    <w:rsid w:val="007743E4"/>
    <w:rsid w:val="00776506"/>
    <w:rsid w:val="00777619"/>
    <w:rsid w:val="00780876"/>
    <w:rsid w:val="00782D1D"/>
    <w:rsid w:val="00783C67"/>
    <w:rsid w:val="00783F0E"/>
    <w:rsid w:val="00784F4A"/>
    <w:rsid w:val="00786D5B"/>
    <w:rsid w:val="00786E3C"/>
    <w:rsid w:val="00787F26"/>
    <w:rsid w:val="0079088E"/>
    <w:rsid w:val="007908A3"/>
    <w:rsid w:val="007A2E60"/>
    <w:rsid w:val="007A2EB5"/>
    <w:rsid w:val="007A3A87"/>
    <w:rsid w:val="007A41CC"/>
    <w:rsid w:val="007A7F04"/>
    <w:rsid w:val="007B0BD2"/>
    <w:rsid w:val="007B2645"/>
    <w:rsid w:val="007B3CBC"/>
    <w:rsid w:val="007B4629"/>
    <w:rsid w:val="007B4B9F"/>
    <w:rsid w:val="007C0A01"/>
    <w:rsid w:val="007C15A6"/>
    <w:rsid w:val="007C4C2D"/>
    <w:rsid w:val="007C5981"/>
    <w:rsid w:val="007C5A2B"/>
    <w:rsid w:val="007C5C7B"/>
    <w:rsid w:val="007C61CF"/>
    <w:rsid w:val="007C7CDB"/>
    <w:rsid w:val="007D0ACD"/>
    <w:rsid w:val="007D0C2A"/>
    <w:rsid w:val="007D2BD5"/>
    <w:rsid w:val="007D4351"/>
    <w:rsid w:val="007D4468"/>
    <w:rsid w:val="007D55C0"/>
    <w:rsid w:val="007D7AEA"/>
    <w:rsid w:val="007E049F"/>
    <w:rsid w:val="007E0EA6"/>
    <w:rsid w:val="007E55CE"/>
    <w:rsid w:val="007F05CC"/>
    <w:rsid w:val="007F0A87"/>
    <w:rsid w:val="007F38A8"/>
    <w:rsid w:val="007F38EC"/>
    <w:rsid w:val="007F4038"/>
    <w:rsid w:val="007F60FC"/>
    <w:rsid w:val="008050F6"/>
    <w:rsid w:val="00805559"/>
    <w:rsid w:val="00807050"/>
    <w:rsid w:val="00817BD8"/>
    <w:rsid w:val="008219A3"/>
    <w:rsid w:val="00830BAE"/>
    <w:rsid w:val="00830F5F"/>
    <w:rsid w:val="00831E57"/>
    <w:rsid w:val="0083204C"/>
    <w:rsid w:val="0083269C"/>
    <w:rsid w:val="00832E59"/>
    <w:rsid w:val="00833ED4"/>
    <w:rsid w:val="00834C91"/>
    <w:rsid w:val="00834ED8"/>
    <w:rsid w:val="00834FC6"/>
    <w:rsid w:val="00836130"/>
    <w:rsid w:val="00840C3B"/>
    <w:rsid w:val="00841007"/>
    <w:rsid w:val="008423E8"/>
    <w:rsid w:val="00842422"/>
    <w:rsid w:val="0084340B"/>
    <w:rsid w:val="00843997"/>
    <w:rsid w:val="00844E2D"/>
    <w:rsid w:val="008454ED"/>
    <w:rsid w:val="00845CAD"/>
    <w:rsid w:val="00846809"/>
    <w:rsid w:val="00850457"/>
    <w:rsid w:val="008534FB"/>
    <w:rsid w:val="00856F24"/>
    <w:rsid w:val="00857404"/>
    <w:rsid w:val="00860CA9"/>
    <w:rsid w:val="00861A52"/>
    <w:rsid w:val="00861DCA"/>
    <w:rsid w:val="008630A3"/>
    <w:rsid w:val="00863479"/>
    <w:rsid w:val="00863FB1"/>
    <w:rsid w:val="00864CDC"/>
    <w:rsid w:val="00864D29"/>
    <w:rsid w:val="008661A3"/>
    <w:rsid w:val="00867424"/>
    <w:rsid w:val="00867775"/>
    <w:rsid w:val="008700D4"/>
    <w:rsid w:val="00875485"/>
    <w:rsid w:val="00876CB2"/>
    <w:rsid w:val="0088083A"/>
    <w:rsid w:val="0088139E"/>
    <w:rsid w:val="00883249"/>
    <w:rsid w:val="00883C57"/>
    <w:rsid w:val="0088477E"/>
    <w:rsid w:val="0088635A"/>
    <w:rsid w:val="00891343"/>
    <w:rsid w:val="00892367"/>
    <w:rsid w:val="008923FA"/>
    <w:rsid w:val="008931A4"/>
    <w:rsid w:val="00895215"/>
    <w:rsid w:val="008A0619"/>
    <w:rsid w:val="008A218A"/>
    <w:rsid w:val="008A29FF"/>
    <w:rsid w:val="008A3B26"/>
    <w:rsid w:val="008A3DE9"/>
    <w:rsid w:val="008A46A7"/>
    <w:rsid w:val="008A4D79"/>
    <w:rsid w:val="008A64B8"/>
    <w:rsid w:val="008A6CAB"/>
    <w:rsid w:val="008A7A58"/>
    <w:rsid w:val="008B00FC"/>
    <w:rsid w:val="008B0F4D"/>
    <w:rsid w:val="008B13B0"/>
    <w:rsid w:val="008B78FC"/>
    <w:rsid w:val="008C09A2"/>
    <w:rsid w:val="008C1D9F"/>
    <w:rsid w:val="008D02FA"/>
    <w:rsid w:val="008D2C30"/>
    <w:rsid w:val="008D5523"/>
    <w:rsid w:val="008D6AC3"/>
    <w:rsid w:val="008E160D"/>
    <w:rsid w:val="008E27F7"/>
    <w:rsid w:val="008E3A98"/>
    <w:rsid w:val="008E41BF"/>
    <w:rsid w:val="008E4341"/>
    <w:rsid w:val="008E45AA"/>
    <w:rsid w:val="008E6357"/>
    <w:rsid w:val="008E6648"/>
    <w:rsid w:val="008E675F"/>
    <w:rsid w:val="008E6F81"/>
    <w:rsid w:val="008E77D9"/>
    <w:rsid w:val="008F0522"/>
    <w:rsid w:val="008F0A46"/>
    <w:rsid w:val="008F0F8B"/>
    <w:rsid w:val="008F1031"/>
    <w:rsid w:val="008F2C58"/>
    <w:rsid w:val="008F4A31"/>
    <w:rsid w:val="008F500D"/>
    <w:rsid w:val="008F5227"/>
    <w:rsid w:val="008F5AFE"/>
    <w:rsid w:val="008F7B72"/>
    <w:rsid w:val="0090158E"/>
    <w:rsid w:val="00901C65"/>
    <w:rsid w:val="00903236"/>
    <w:rsid w:val="0090335C"/>
    <w:rsid w:val="00903A87"/>
    <w:rsid w:val="009048A3"/>
    <w:rsid w:val="00904F8A"/>
    <w:rsid w:val="0090503D"/>
    <w:rsid w:val="00905FEB"/>
    <w:rsid w:val="00910E5D"/>
    <w:rsid w:val="009166C9"/>
    <w:rsid w:val="0092558D"/>
    <w:rsid w:val="00926A0B"/>
    <w:rsid w:val="0092763B"/>
    <w:rsid w:val="00927939"/>
    <w:rsid w:val="00930386"/>
    <w:rsid w:val="00930A46"/>
    <w:rsid w:val="00931EA7"/>
    <w:rsid w:val="00932865"/>
    <w:rsid w:val="00932B95"/>
    <w:rsid w:val="00934686"/>
    <w:rsid w:val="00934CDB"/>
    <w:rsid w:val="00935A27"/>
    <w:rsid w:val="0093611C"/>
    <w:rsid w:val="009407BB"/>
    <w:rsid w:val="0094246E"/>
    <w:rsid w:val="00944C02"/>
    <w:rsid w:val="00945311"/>
    <w:rsid w:val="00945F6F"/>
    <w:rsid w:val="0094712D"/>
    <w:rsid w:val="009471B0"/>
    <w:rsid w:val="00950C5E"/>
    <w:rsid w:val="00950E24"/>
    <w:rsid w:val="00952EDA"/>
    <w:rsid w:val="00953122"/>
    <w:rsid w:val="00953676"/>
    <w:rsid w:val="009544BD"/>
    <w:rsid w:val="009551B1"/>
    <w:rsid w:val="00957440"/>
    <w:rsid w:val="00957505"/>
    <w:rsid w:val="00961CA0"/>
    <w:rsid w:val="00965229"/>
    <w:rsid w:val="009664B9"/>
    <w:rsid w:val="0096688D"/>
    <w:rsid w:val="0097013F"/>
    <w:rsid w:val="00971927"/>
    <w:rsid w:val="009731EE"/>
    <w:rsid w:val="00977F17"/>
    <w:rsid w:val="0098022E"/>
    <w:rsid w:val="009802A6"/>
    <w:rsid w:val="009805C3"/>
    <w:rsid w:val="00980BB3"/>
    <w:rsid w:val="00981053"/>
    <w:rsid w:val="00982463"/>
    <w:rsid w:val="0098315F"/>
    <w:rsid w:val="00984617"/>
    <w:rsid w:val="009856DF"/>
    <w:rsid w:val="00985CD8"/>
    <w:rsid w:val="00986504"/>
    <w:rsid w:val="0098740A"/>
    <w:rsid w:val="00990BB9"/>
    <w:rsid w:val="00990FDB"/>
    <w:rsid w:val="0099254A"/>
    <w:rsid w:val="009932EF"/>
    <w:rsid w:val="00996754"/>
    <w:rsid w:val="009967FA"/>
    <w:rsid w:val="009977D3"/>
    <w:rsid w:val="009978EE"/>
    <w:rsid w:val="009A01A5"/>
    <w:rsid w:val="009A077D"/>
    <w:rsid w:val="009A0813"/>
    <w:rsid w:val="009A1271"/>
    <w:rsid w:val="009A3041"/>
    <w:rsid w:val="009A30C0"/>
    <w:rsid w:val="009A35C4"/>
    <w:rsid w:val="009A4096"/>
    <w:rsid w:val="009A40CF"/>
    <w:rsid w:val="009A4E7E"/>
    <w:rsid w:val="009A6176"/>
    <w:rsid w:val="009A6817"/>
    <w:rsid w:val="009B0A03"/>
    <w:rsid w:val="009B1253"/>
    <w:rsid w:val="009B1519"/>
    <w:rsid w:val="009B3045"/>
    <w:rsid w:val="009B33BC"/>
    <w:rsid w:val="009B3475"/>
    <w:rsid w:val="009B3A3A"/>
    <w:rsid w:val="009C0A7F"/>
    <w:rsid w:val="009C2105"/>
    <w:rsid w:val="009C29D5"/>
    <w:rsid w:val="009C3616"/>
    <w:rsid w:val="009C39AD"/>
    <w:rsid w:val="009C59C7"/>
    <w:rsid w:val="009C6929"/>
    <w:rsid w:val="009D0705"/>
    <w:rsid w:val="009D0FBC"/>
    <w:rsid w:val="009D2B94"/>
    <w:rsid w:val="009D52A2"/>
    <w:rsid w:val="009D73F0"/>
    <w:rsid w:val="009E33D8"/>
    <w:rsid w:val="009E35E7"/>
    <w:rsid w:val="009E3E4F"/>
    <w:rsid w:val="009E409D"/>
    <w:rsid w:val="009E4E05"/>
    <w:rsid w:val="009E65CD"/>
    <w:rsid w:val="009E68A7"/>
    <w:rsid w:val="009E7119"/>
    <w:rsid w:val="009F12FE"/>
    <w:rsid w:val="009F30B6"/>
    <w:rsid w:val="009F4671"/>
    <w:rsid w:val="009F5B19"/>
    <w:rsid w:val="009F6DB0"/>
    <w:rsid w:val="00A00EA8"/>
    <w:rsid w:val="00A01301"/>
    <w:rsid w:val="00A02F03"/>
    <w:rsid w:val="00A039A9"/>
    <w:rsid w:val="00A05A4B"/>
    <w:rsid w:val="00A05EEE"/>
    <w:rsid w:val="00A06F80"/>
    <w:rsid w:val="00A10D57"/>
    <w:rsid w:val="00A10E9D"/>
    <w:rsid w:val="00A15BFC"/>
    <w:rsid w:val="00A15FD1"/>
    <w:rsid w:val="00A165B0"/>
    <w:rsid w:val="00A17949"/>
    <w:rsid w:val="00A2159C"/>
    <w:rsid w:val="00A22DCA"/>
    <w:rsid w:val="00A22EDD"/>
    <w:rsid w:val="00A24650"/>
    <w:rsid w:val="00A26F1D"/>
    <w:rsid w:val="00A26FFE"/>
    <w:rsid w:val="00A307DD"/>
    <w:rsid w:val="00A30B36"/>
    <w:rsid w:val="00A31770"/>
    <w:rsid w:val="00A33898"/>
    <w:rsid w:val="00A33DFE"/>
    <w:rsid w:val="00A3494E"/>
    <w:rsid w:val="00A356C7"/>
    <w:rsid w:val="00A36DDF"/>
    <w:rsid w:val="00A37DBB"/>
    <w:rsid w:val="00A41554"/>
    <w:rsid w:val="00A42C4B"/>
    <w:rsid w:val="00A43CA9"/>
    <w:rsid w:val="00A43DED"/>
    <w:rsid w:val="00A44AD3"/>
    <w:rsid w:val="00A44ED7"/>
    <w:rsid w:val="00A45AE1"/>
    <w:rsid w:val="00A45C26"/>
    <w:rsid w:val="00A478F6"/>
    <w:rsid w:val="00A52193"/>
    <w:rsid w:val="00A538CD"/>
    <w:rsid w:val="00A53938"/>
    <w:rsid w:val="00A54160"/>
    <w:rsid w:val="00A54178"/>
    <w:rsid w:val="00A544BF"/>
    <w:rsid w:val="00A57BB8"/>
    <w:rsid w:val="00A61622"/>
    <w:rsid w:val="00A65DC3"/>
    <w:rsid w:val="00A663E1"/>
    <w:rsid w:val="00A6645B"/>
    <w:rsid w:val="00A66CD9"/>
    <w:rsid w:val="00A6759E"/>
    <w:rsid w:val="00A70A7C"/>
    <w:rsid w:val="00A71F31"/>
    <w:rsid w:val="00A73E32"/>
    <w:rsid w:val="00A73FE1"/>
    <w:rsid w:val="00A74675"/>
    <w:rsid w:val="00A74A18"/>
    <w:rsid w:val="00A74A3F"/>
    <w:rsid w:val="00A75601"/>
    <w:rsid w:val="00A771FA"/>
    <w:rsid w:val="00A80BFC"/>
    <w:rsid w:val="00A83072"/>
    <w:rsid w:val="00A84873"/>
    <w:rsid w:val="00A8646E"/>
    <w:rsid w:val="00A872E9"/>
    <w:rsid w:val="00A9254E"/>
    <w:rsid w:val="00A940E2"/>
    <w:rsid w:val="00A96143"/>
    <w:rsid w:val="00AA1897"/>
    <w:rsid w:val="00AA3C3E"/>
    <w:rsid w:val="00AA508E"/>
    <w:rsid w:val="00AA5119"/>
    <w:rsid w:val="00AA5A82"/>
    <w:rsid w:val="00AA71C5"/>
    <w:rsid w:val="00AB08B5"/>
    <w:rsid w:val="00AC1098"/>
    <w:rsid w:val="00AC2010"/>
    <w:rsid w:val="00AC3185"/>
    <w:rsid w:val="00AC4CF0"/>
    <w:rsid w:val="00AC4E01"/>
    <w:rsid w:val="00AC4FFA"/>
    <w:rsid w:val="00AC7313"/>
    <w:rsid w:val="00AC75C1"/>
    <w:rsid w:val="00AD141E"/>
    <w:rsid w:val="00AD25C7"/>
    <w:rsid w:val="00AD2648"/>
    <w:rsid w:val="00AD2CF0"/>
    <w:rsid w:val="00AD3E2B"/>
    <w:rsid w:val="00AD4C03"/>
    <w:rsid w:val="00AD6374"/>
    <w:rsid w:val="00AE08CC"/>
    <w:rsid w:val="00AE10C5"/>
    <w:rsid w:val="00AE288A"/>
    <w:rsid w:val="00AE3F87"/>
    <w:rsid w:val="00AE4CDC"/>
    <w:rsid w:val="00AE77F2"/>
    <w:rsid w:val="00AE7B32"/>
    <w:rsid w:val="00AE7CD5"/>
    <w:rsid w:val="00AF037C"/>
    <w:rsid w:val="00AF0F83"/>
    <w:rsid w:val="00AF1DE5"/>
    <w:rsid w:val="00AF37F4"/>
    <w:rsid w:val="00AF5136"/>
    <w:rsid w:val="00AF7089"/>
    <w:rsid w:val="00B02402"/>
    <w:rsid w:val="00B0386B"/>
    <w:rsid w:val="00B03992"/>
    <w:rsid w:val="00B0480D"/>
    <w:rsid w:val="00B05522"/>
    <w:rsid w:val="00B05B58"/>
    <w:rsid w:val="00B05CB7"/>
    <w:rsid w:val="00B07A8E"/>
    <w:rsid w:val="00B107D8"/>
    <w:rsid w:val="00B10A85"/>
    <w:rsid w:val="00B11299"/>
    <w:rsid w:val="00B16649"/>
    <w:rsid w:val="00B226C0"/>
    <w:rsid w:val="00B2289C"/>
    <w:rsid w:val="00B2349B"/>
    <w:rsid w:val="00B251E8"/>
    <w:rsid w:val="00B26D20"/>
    <w:rsid w:val="00B27BA1"/>
    <w:rsid w:val="00B342CE"/>
    <w:rsid w:val="00B36573"/>
    <w:rsid w:val="00B3674F"/>
    <w:rsid w:val="00B417CE"/>
    <w:rsid w:val="00B4277F"/>
    <w:rsid w:val="00B4436F"/>
    <w:rsid w:val="00B4620A"/>
    <w:rsid w:val="00B463BC"/>
    <w:rsid w:val="00B4716B"/>
    <w:rsid w:val="00B47948"/>
    <w:rsid w:val="00B47C77"/>
    <w:rsid w:val="00B528D8"/>
    <w:rsid w:val="00B52F2A"/>
    <w:rsid w:val="00B55489"/>
    <w:rsid w:val="00B56AD7"/>
    <w:rsid w:val="00B61825"/>
    <w:rsid w:val="00B63C7B"/>
    <w:rsid w:val="00B64AAC"/>
    <w:rsid w:val="00B65B7D"/>
    <w:rsid w:val="00B70ABB"/>
    <w:rsid w:val="00B73C64"/>
    <w:rsid w:val="00B75571"/>
    <w:rsid w:val="00B75608"/>
    <w:rsid w:val="00B76179"/>
    <w:rsid w:val="00B768D4"/>
    <w:rsid w:val="00B81E97"/>
    <w:rsid w:val="00B81F40"/>
    <w:rsid w:val="00B81FAB"/>
    <w:rsid w:val="00B820B3"/>
    <w:rsid w:val="00B82378"/>
    <w:rsid w:val="00B85866"/>
    <w:rsid w:val="00B86DE5"/>
    <w:rsid w:val="00B95B6C"/>
    <w:rsid w:val="00B96264"/>
    <w:rsid w:val="00B963DC"/>
    <w:rsid w:val="00B96423"/>
    <w:rsid w:val="00B968BC"/>
    <w:rsid w:val="00B96BBF"/>
    <w:rsid w:val="00BA1C23"/>
    <w:rsid w:val="00BA2DC3"/>
    <w:rsid w:val="00BA3252"/>
    <w:rsid w:val="00BA3305"/>
    <w:rsid w:val="00BA3B33"/>
    <w:rsid w:val="00BA470A"/>
    <w:rsid w:val="00BA63CB"/>
    <w:rsid w:val="00BB0FAF"/>
    <w:rsid w:val="00BB1D91"/>
    <w:rsid w:val="00BB26B7"/>
    <w:rsid w:val="00BB34F1"/>
    <w:rsid w:val="00BB4C18"/>
    <w:rsid w:val="00BB4F5B"/>
    <w:rsid w:val="00BB5812"/>
    <w:rsid w:val="00BB6809"/>
    <w:rsid w:val="00BB6B56"/>
    <w:rsid w:val="00BB6E20"/>
    <w:rsid w:val="00BB7AF9"/>
    <w:rsid w:val="00BC0012"/>
    <w:rsid w:val="00BC0A98"/>
    <w:rsid w:val="00BC2607"/>
    <w:rsid w:val="00BC2944"/>
    <w:rsid w:val="00BC2AAF"/>
    <w:rsid w:val="00BC3188"/>
    <w:rsid w:val="00BC47DB"/>
    <w:rsid w:val="00BD1525"/>
    <w:rsid w:val="00BD34AA"/>
    <w:rsid w:val="00BD5291"/>
    <w:rsid w:val="00BD64B5"/>
    <w:rsid w:val="00BD6D22"/>
    <w:rsid w:val="00BE34E0"/>
    <w:rsid w:val="00BE3815"/>
    <w:rsid w:val="00BE550B"/>
    <w:rsid w:val="00BE5AE5"/>
    <w:rsid w:val="00BE5FE0"/>
    <w:rsid w:val="00BE6BE3"/>
    <w:rsid w:val="00BE7431"/>
    <w:rsid w:val="00BF445C"/>
    <w:rsid w:val="00BF64A1"/>
    <w:rsid w:val="00BF7F98"/>
    <w:rsid w:val="00C02EAD"/>
    <w:rsid w:val="00C03E12"/>
    <w:rsid w:val="00C04C07"/>
    <w:rsid w:val="00C05C41"/>
    <w:rsid w:val="00C0795A"/>
    <w:rsid w:val="00C10D4B"/>
    <w:rsid w:val="00C1110E"/>
    <w:rsid w:val="00C11A70"/>
    <w:rsid w:val="00C13540"/>
    <w:rsid w:val="00C15F09"/>
    <w:rsid w:val="00C16638"/>
    <w:rsid w:val="00C17D6D"/>
    <w:rsid w:val="00C2043C"/>
    <w:rsid w:val="00C205B1"/>
    <w:rsid w:val="00C21028"/>
    <w:rsid w:val="00C239C6"/>
    <w:rsid w:val="00C24331"/>
    <w:rsid w:val="00C25462"/>
    <w:rsid w:val="00C263A0"/>
    <w:rsid w:val="00C27135"/>
    <w:rsid w:val="00C30266"/>
    <w:rsid w:val="00C30B87"/>
    <w:rsid w:val="00C339B2"/>
    <w:rsid w:val="00C40EA1"/>
    <w:rsid w:val="00C4108E"/>
    <w:rsid w:val="00C42A50"/>
    <w:rsid w:val="00C4546A"/>
    <w:rsid w:val="00C46F10"/>
    <w:rsid w:val="00C51009"/>
    <w:rsid w:val="00C51896"/>
    <w:rsid w:val="00C53882"/>
    <w:rsid w:val="00C56021"/>
    <w:rsid w:val="00C607FC"/>
    <w:rsid w:val="00C61E65"/>
    <w:rsid w:val="00C620B5"/>
    <w:rsid w:val="00C631F8"/>
    <w:rsid w:val="00C64EB0"/>
    <w:rsid w:val="00C6513C"/>
    <w:rsid w:val="00C65D68"/>
    <w:rsid w:val="00C669B6"/>
    <w:rsid w:val="00C67D76"/>
    <w:rsid w:val="00C717E6"/>
    <w:rsid w:val="00C7221B"/>
    <w:rsid w:val="00C75EC3"/>
    <w:rsid w:val="00C76BF9"/>
    <w:rsid w:val="00C779A3"/>
    <w:rsid w:val="00C77D3D"/>
    <w:rsid w:val="00C80469"/>
    <w:rsid w:val="00C80AA9"/>
    <w:rsid w:val="00C81C96"/>
    <w:rsid w:val="00C81FBF"/>
    <w:rsid w:val="00C846D0"/>
    <w:rsid w:val="00C878E8"/>
    <w:rsid w:val="00C879F9"/>
    <w:rsid w:val="00C87E4B"/>
    <w:rsid w:val="00C93C9D"/>
    <w:rsid w:val="00C9426F"/>
    <w:rsid w:val="00C97C18"/>
    <w:rsid w:val="00CA0309"/>
    <w:rsid w:val="00CA1F1C"/>
    <w:rsid w:val="00CA288D"/>
    <w:rsid w:val="00CA302B"/>
    <w:rsid w:val="00CA34F7"/>
    <w:rsid w:val="00CA3B24"/>
    <w:rsid w:val="00CA4A5D"/>
    <w:rsid w:val="00CA54E5"/>
    <w:rsid w:val="00CA6848"/>
    <w:rsid w:val="00CB0111"/>
    <w:rsid w:val="00CB0FD7"/>
    <w:rsid w:val="00CB179E"/>
    <w:rsid w:val="00CB2C8E"/>
    <w:rsid w:val="00CB3B67"/>
    <w:rsid w:val="00CB40FC"/>
    <w:rsid w:val="00CB6181"/>
    <w:rsid w:val="00CB6B46"/>
    <w:rsid w:val="00CC0095"/>
    <w:rsid w:val="00CC24BE"/>
    <w:rsid w:val="00CC2763"/>
    <w:rsid w:val="00CC29FC"/>
    <w:rsid w:val="00CC4B05"/>
    <w:rsid w:val="00CC5508"/>
    <w:rsid w:val="00CC75B0"/>
    <w:rsid w:val="00CD0919"/>
    <w:rsid w:val="00CD3E9B"/>
    <w:rsid w:val="00CD4D00"/>
    <w:rsid w:val="00CD608D"/>
    <w:rsid w:val="00CD7224"/>
    <w:rsid w:val="00CE1C75"/>
    <w:rsid w:val="00CE1D4A"/>
    <w:rsid w:val="00CE44D2"/>
    <w:rsid w:val="00CE4C78"/>
    <w:rsid w:val="00CE518B"/>
    <w:rsid w:val="00CE51DA"/>
    <w:rsid w:val="00CF189C"/>
    <w:rsid w:val="00CF3BF0"/>
    <w:rsid w:val="00CF451D"/>
    <w:rsid w:val="00CF4A0F"/>
    <w:rsid w:val="00CF58EF"/>
    <w:rsid w:val="00CF6153"/>
    <w:rsid w:val="00CF7AF7"/>
    <w:rsid w:val="00D069F8"/>
    <w:rsid w:val="00D07EBF"/>
    <w:rsid w:val="00D115A2"/>
    <w:rsid w:val="00D11A6C"/>
    <w:rsid w:val="00D11E39"/>
    <w:rsid w:val="00D16224"/>
    <w:rsid w:val="00D16DE0"/>
    <w:rsid w:val="00D2265D"/>
    <w:rsid w:val="00D249F8"/>
    <w:rsid w:val="00D24A79"/>
    <w:rsid w:val="00D25197"/>
    <w:rsid w:val="00D25FA9"/>
    <w:rsid w:val="00D2672F"/>
    <w:rsid w:val="00D26B4D"/>
    <w:rsid w:val="00D318F2"/>
    <w:rsid w:val="00D32E20"/>
    <w:rsid w:val="00D33C0F"/>
    <w:rsid w:val="00D34D45"/>
    <w:rsid w:val="00D34F45"/>
    <w:rsid w:val="00D353E7"/>
    <w:rsid w:val="00D35DDD"/>
    <w:rsid w:val="00D412CD"/>
    <w:rsid w:val="00D41B4A"/>
    <w:rsid w:val="00D4265A"/>
    <w:rsid w:val="00D4328E"/>
    <w:rsid w:val="00D436C3"/>
    <w:rsid w:val="00D46068"/>
    <w:rsid w:val="00D46CF9"/>
    <w:rsid w:val="00D50170"/>
    <w:rsid w:val="00D50661"/>
    <w:rsid w:val="00D50884"/>
    <w:rsid w:val="00D56259"/>
    <w:rsid w:val="00D56B59"/>
    <w:rsid w:val="00D6043B"/>
    <w:rsid w:val="00D60767"/>
    <w:rsid w:val="00D62B14"/>
    <w:rsid w:val="00D63069"/>
    <w:rsid w:val="00D64492"/>
    <w:rsid w:val="00D6508B"/>
    <w:rsid w:val="00D6529C"/>
    <w:rsid w:val="00D662C8"/>
    <w:rsid w:val="00D67071"/>
    <w:rsid w:val="00D721C3"/>
    <w:rsid w:val="00D74A2A"/>
    <w:rsid w:val="00D76EE4"/>
    <w:rsid w:val="00D81157"/>
    <w:rsid w:val="00D90015"/>
    <w:rsid w:val="00D90429"/>
    <w:rsid w:val="00D9061A"/>
    <w:rsid w:val="00D914DC"/>
    <w:rsid w:val="00D91CC4"/>
    <w:rsid w:val="00D92B34"/>
    <w:rsid w:val="00D92FB4"/>
    <w:rsid w:val="00D93D61"/>
    <w:rsid w:val="00D94B97"/>
    <w:rsid w:val="00DA02E2"/>
    <w:rsid w:val="00DA12CF"/>
    <w:rsid w:val="00DA1B10"/>
    <w:rsid w:val="00DA2F45"/>
    <w:rsid w:val="00DA3181"/>
    <w:rsid w:val="00DA44BF"/>
    <w:rsid w:val="00DA6FC5"/>
    <w:rsid w:val="00DA736C"/>
    <w:rsid w:val="00DA77CC"/>
    <w:rsid w:val="00DB01F1"/>
    <w:rsid w:val="00DB1CAF"/>
    <w:rsid w:val="00DB3CCC"/>
    <w:rsid w:val="00DB5CB5"/>
    <w:rsid w:val="00DB6163"/>
    <w:rsid w:val="00DB710E"/>
    <w:rsid w:val="00DC0041"/>
    <w:rsid w:val="00DC0769"/>
    <w:rsid w:val="00DC0F7A"/>
    <w:rsid w:val="00DC2EE9"/>
    <w:rsid w:val="00DC30CD"/>
    <w:rsid w:val="00DC35FA"/>
    <w:rsid w:val="00DC4272"/>
    <w:rsid w:val="00DC5435"/>
    <w:rsid w:val="00DC6163"/>
    <w:rsid w:val="00DC693A"/>
    <w:rsid w:val="00DC7B5F"/>
    <w:rsid w:val="00DD0F59"/>
    <w:rsid w:val="00DD1E56"/>
    <w:rsid w:val="00DD4F65"/>
    <w:rsid w:val="00DD5469"/>
    <w:rsid w:val="00DD645F"/>
    <w:rsid w:val="00DD7D38"/>
    <w:rsid w:val="00DE2E06"/>
    <w:rsid w:val="00DE377F"/>
    <w:rsid w:val="00DE3C74"/>
    <w:rsid w:val="00DE70DB"/>
    <w:rsid w:val="00DE7B43"/>
    <w:rsid w:val="00DF1FA9"/>
    <w:rsid w:val="00DF2F55"/>
    <w:rsid w:val="00DF5D65"/>
    <w:rsid w:val="00DF7B5F"/>
    <w:rsid w:val="00E00DDF"/>
    <w:rsid w:val="00E0100D"/>
    <w:rsid w:val="00E016EC"/>
    <w:rsid w:val="00E0315C"/>
    <w:rsid w:val="00E04337"/>
    <w:rsid w:val="00E05AED"/>
    <w:rsid w:val="00E06825"/>
    <w:rsid w:val="00E134F2"/>
    <w:rsid w:val="00E141CE"/>
    <w:rsid w:val="00E16706"/>
    <w:rsid w:val="00E22024"/>
    <w:rsid w:val="00E22333"/>
    <w:rsid w:val="00E254A4"/>
    <w:rsid w:val="00E258E1"/>
    <w:rsid w:val="00E2789C"/>
    <w:rsid w:val="00E27DCB"/>
    <w:rsid w:val="00E32EEC"/>
    <w:rsid w:val="00E338DC"/>
    <w:rsid w:val="00E33C60"/>
    <w:rsid w:val="00E3450A"/>
    <w:rsid w:val="00E34D99"/>
    <w:rsid w:val="00E36249"/>
    <w:rsid w:val="00E3663E"/>
    <w:rsid w:val="00E36E1D"/>
    <w:rsid w:val="00E37A9D"/>
    <w:rsid w:val="00E4025D"/>
    <w:rsid w:val="00E40605"/>
    <w:rsid w:val="00E41915"/>
    <w:rsid w:val="00E419ED"/>
    <w:rsid w:val="00E4224A"/>
    <w:rsid w:val="00E508DA"/>
    <w:rsid w:val="00E508E6"/>
    <w:rsid w:val="00E52539"/>
    <w:rsid w:val="00E52551"/>
    <w:rsid w:val="00E53B72"/>
    <w:rsid w:val="00E570A6"/>
    <w:rsid w:val="00E606A3"/>
    <w:rsid w:val="00E60878"/>
    <w:rsid w:val="00E61D16"/>
    <w:rsid w:val="00E627BD"/>
    <w:rsid w:val="00E62CAB"/>
    <w:rsid w:val="00E63D60"/>
    <w:rsid w:val="00E648DE"/>
    <w:rsid w:val="00E651EA"/>
    <w:rsid w:val="00E65987"/>
    <w:rsid w:val="00E66AE4"/>
    <w:rsid w:val="00E66D57"/>
    <w:rsid w:val="00E6770A"/>
    <w:rsid w:val="00E7039E"/>
    <w:rsid w:val="00E71BC3"/>
    <w:rsid w:val="00E72A81"/>
    <w:rsid w:val="00E7444E"/>
    <w:rsid w:val="00E753FA"/>
    <w:rsid w:val="00E754BD"/>
    <w:rsid w:val="00E7570B"/>
    <w:rsid w:val="00E7637E"/>
    <w:rsid w:val="00E76E67"/>
    <w:rsid w:val="00E81339"/>
    <w:rsid w:val="00E8165C"/>
    <w:rsid w:val="00E825A0"/>
    <w:rsid w:val="00E83F82"/>
    <w:rsid w:val="00E856A2"/>
    <w:rsid w:val="00E85B4C"/>
    <w:rsid w:val="00E868F3"/>
    <w:rsid w:val="00E90E0C"/>
    <w:rsid w:val="00E912F8"/>
    <w:rsid w:val="00E92D62"/>
    <w:rsid w:val="00E95D27"/>
    <w:rsid w:val="00E96EA0"/>
    <w:rsid w:val="00EA054B"/>
    <w:rsid w:val="00EA4260"/>
    <w:rsid w:val="00EA5760"/>
    <w:rsid w:val="00EB2405"/>
    <w:rsid w:val="00EB2EF1"/>
    <w:rsid w:val="00EB2F4D"/>
    <w:rsid w:val="00EB49CA"/>
    <w:rsid w:val="00EB58CE"/>
    <w:rsid w:val="00EB6C29"/>
    <w:rsid w:val="00EC0145"/>
    <w:rsid w:val="00EC143D"/>
    <w:rsid w:val="00EC598C"/>
    <w:rsid w:val="00EC7F20"/>
    <w:rsid w:val="00ED026C"/>
    <w:rsid w:val="00ED030D"/>
    <w:rsid w:val="00ED3B7D"/>
    <w:rsid w:val="00ED42B1"/>
    <w:rsid w:val="00ED6AE9"/>
    <w:rsid w:val="00EE0F7C"/>
    <w:rsid w:val="00EE12DF"/>
    <w:rsid w:val="00EE19D0"/>
    <w:rsid w:val="00EE1F30"/>
    <w:rsid w:val="00EE2834"/>
    <w:rsid w:val="00EE5593"/>
    <w:rsid w:val="00EE6B0F"/>
    <w:rsid w:val="00EE7ABE"/>
    <w:rsid w:val="00EE7B55"/>
    <w:rsid w:val="00EF0948"/>
    <w:rsid w:val="00EF2083"/>
    <w:rsid w:val="00EF2466"/>
    <w:rsid w:val="00EF2B5D"/>
    <w:rsid w:val="00EF3611"/>
    <w:rsid w:val="00EF4AD0"/>
    <w:rsid w:val="00EF6946"/>
    <w:rsid w:val="00F03F94"/>
    <w:rsid w:val="00F062C3"/>
    <w:rsid w:val="00F07F29"/>
    <w:rsid w:val="00F133E5"/>
    <w:rsid w:val="00F13C92"/>
    <w:rsid w:val="00F15C2B"/>
    <w:rsid w:val="00F21F19"/>
    <w:rsid w:val="00F236C2"/>
    <w:rsid w:val="00F23C5C"/>
    <w:rsid w:val="00F25AFA"/>
    <w:rsid w:val="00F25FF4"/>
    <w:rsid w:val="00F27FC2"/>
    <w:rsid w:val="00F31D05"/>
    <w:rsid w:val="00F33606"/>
    <w:rsid w:val="00F41343"/>
    <w:rsid w:val="00F428A6"/>
    <w:rsid w:val="00F42A82"/>
    <w:rsid w:val="00F42B90"/>
    <w:rsid w:val="00F51CC1"/>
    <w:rsid w:val="00F537E3"/>
    <w:rsid w:val="00F546FC"/>
    <w:rsid w:val="00F55A8A"/>
    <w:rsid w:val="00F561C5"/>
    <w:rsid w:val="00F609BA"/>
    <w:rsid w:val="00F6123C"/>
    <w:rsid w:val="00F612B2"/>
    <w:rsid w:val="00F62621"/>
    <w:rsid w:val="00F62DCA"/>
    <w:rsid w:val="00F65CF4"/>
    <w:rsid w:val="00F67D60"/>
    <w:rsid w:val="00F71353"/>
    <w:rsid w:val="00F71ECA"/>
    <w:rsid w:val="00F730DD"/>
    <w:rsid w:val="00F73CA4"/>
    <w:rsid w:val="00F7414A"/>
    <w:rsid w:val="00F74EBD"/>
    <w:rsid w:val="00F758AB"/>
    <w:rsid w:val="00F75A14"/>
    <w:rsid w:val="00F75F59"/>
    <w:rsid w:val="00F77381"/>
    <w:rsid w:val="00F82283"/>
    <w:rsid w:val="00F82BFE"/>
    <w:rsid w:val="00F84A57"/>
    <w:rsid w:val="00F84D19"/>
    <w:rsid w:val="00F86D8C"/>
    <w:rsid w:val="00F87CF6"/>
    <w:rsid w:val="00F92863"/>
    <w:rsid w:val="00F928B4"/>
    <w:rsid w:val="00F92A08"/>
    <w:rsid w:val="00F95920"/>
    <w:rsid w:val="00F95BE0"/>
    <w:rsid w:val="00F96807"/>
    <w:rsid w:val="00FA0CD9"/>
    <w:rsid w:val="00FA1872"/>
    <w:rsid w:val="00FA325B"/>
    <w:rsid w:val="00FA37C8"/>
    <w:rsid w:val="00FA4C65"/>
    <w:rsid w:val="00FA593D"/>
    <w:rsid w:val="00FB1085"/>
    <w:rsid w:val="00FB1AD2"/>
    <w:rsid w:val="00FB44E8"/>
    <w:rsid w:val="00FB47D3"/>
    <w:rsid w:val="00FB4D05"/>
    <w:rsid w:val="00FB681E"/>
    <w:rsid w:val="00FB7400"/>
    <w:rsid w:val="00FC102F"/>
    <w:rsid w:val="00FC2193"/>
    <w:rsid w:val="00FC22CD"/>
    <w:rsid w:val="00FC453B"/>
    <w:rsid w:val="00FC5104"/>
    <w:rsid w:val="00FC551D"/>
    <w:rsid w:val="00FD0C75"/>
    <w:rsid w:val="00FD15C0"/>
    <w:rsid w:val="00FD1862"/>
    <w:rsid w:val="00FD2CEE"/>
    <w:rsid w:val="00FD3E0A"/>
    <w:rsid w:val="00FD40DC"/>
    <w:rsid w:val="00FD48D6"/>
    <w:rsid w:val="00FD5464"/>
    <w:rsid w:val="00FD5B6D"/>
    <w:rsid w:val="00FD738A"/>
    <w:rsid w:val="00FD78EC"/>
    <w:rsid w:val="00FD7F10"/>
    <w:rsid w:val="00FE18B1"/>
    <w:rsid w:val="00FE1A2B"/>
    <w:rsid w:val="00FE1EEF"/>
    <w:rsid w:val="00FE37A0"/>
    <w:rsid w:val="00FE7FD6"/>
    <w:rsid w:val="00FF1D0E"/>
    <w:rsid w:val="00FF27C7"/>
    <w:rsid w:val="00FF3643"/>
    <w:rsid w:val="00FF373F"/>
    <w:rsid w:val="00FF4520"/>
    <w:rsid w:val="00FF4A90"/>
    <w:rsid w:val="00FF6ACA"/>
    <w:rsid w:val="00FF6E5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8609">
      <o:colormru v:ext="edit" colors="#9cf"/>
      <o:colormenu v:ext="edit" fill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7400"/>
    <w:rPr>
      <w:sz w:val="24"/>
      <w:szCs w:val="24"/>
      <w:lang w:val="en-US" w:eastAsia="ja-JP"/>
    </w:rPr>
  </w:style>
  <w:style w:type="paragraph" w:styleId="Heading1">
    <w:name w:val="heading 1"/>
    <w:basedOn w:val="Normal"/>
    <w:next w:val="Normal"/>
    <w:qFormat/>
    <w:rsid w:val="00AC2010"/>
    <w:pPr>
      <w:keepNext/>
      <w:spacing w:before="240" w:after="60"/>
      <w:outlineLvl w:val="0"/>
    </w:pPr>
    <w:rPr>
      <w:rFonts w:eastAsia="Times New Roman" w:cs="Arial"/>
      <w:b/>
      <w:bCs/>
      <w:kern w:val="32"/>
      <w:szCs w:val="32"/>
      <w:lang w:eastAsia="en-US"/>
    </w:rPr>
  </w:style>
  <w:style w:type="paragraph" w:styleId="Heading2">
    <w:name w:val="heading 2"/>
    <w:basedOn w:val="Normal"/>
    <w:next w:val="Normal"/>
    <w:link w:val="Heading2Char"/>
    <w:qFormat/>
    <w:rsid w:val="00AC2010"/>
    <w:pPr>
      <w:keepNext/>
      <w:jc w:val="right"/>
      <w:outlineLvl w:val="1"/>
    </w:pPr>
    <w:rPr>
      <w:rFonts w:eastAsia="Times New Roman"/>
      <w:b/>
      <w:bCs/>
      <w:iCs/>
      <w:sz w:val="20"/>
      <w:szCs w:val="52"/>
      <w:lang w:val="es-ES" w:eastAsia="en-US"/>
    </w:rPr>
  </w:style>
  <w:style w:type="paragraph" w:styleId="Heading3">
    <w:name w:val="heading 3"/>
    <w:basedOn w:val="Normal"/>
    <w:next w:val="Normal"/>
    <w:link w:val="Heading3Char"/>
    <w:qFormat/>
    <w:rsid w:val="00F07F29"/>
    <w:pPr>
      <w:keepNext/>
      <w:spacing w:before="240" w:after="60"/>
      <w:outlineLvl w:val="2"/>
    </w:pPr>
    <w:rPr>
      <w:rFonts w:ascii="Arial" w:eastAsia="Times New Roman" w:hAnsi="Arial" w:cs="Arial"/>
      <w:bCs/>
      <w:sz w:val="20"/>
      <w:szCs w:val="26"/>
      <w:lang w:eastAsia="en-US"/>
    </w:rPr>
  </w:style>
  <w:style w:type="paragraph" w:styleId="Heading4">
    <w:name w:val="heading 4"/>
    <w:basedOn w:val="Normal"/>
    <w:next w:val="Normal"/>
    <w:link w:val="Heading4Char"/>
    <w:qFormat/>
    <w:rsid w:val="00364D3D"/>
    <w:pPr>
      <w:keepNext/>
      <w:tabs>
        <w:tab w:val="num" w:pos="3384"/>
      </w:tabs>
      <w:spacing w:before="240" w:after="60"/>
      <w:ind w:left="3384" w:hanging="864"/>
      <w:outlineLvl w:val="3"/>
    </w:pPr>
    <w:rPr>
      <w:rFonts w:ascii="Arial" w:eastAsia="Times New Roman" w:hAnsi="Arial"/>
      <w:bCs/>
      <w:sz w:val="22"/>
      <w:szCs w:val="28"/>
      <w:lang w:eastAsia="en-US"/>
    </w:rPr>
  </w:style>
  <w:style w:type="paragraph" w:styleId="Heading5">
    <w:name w:val="heading 5"/>
    <w:basedOn w:val="Normal"/>
    <w:next w:val="Normal"/>
    <w:link w:val="Heading5Char"/>
    <w:qFormat/>
    <w:rsid w:val="00F75A14"/>
    <w:pPr>
      <w:spacing w:before="240" w:after="60"/>
      <w:outlineLvl w:val="4"/>
    </w:pPr>
    <w:rPr>
      <w:b/>
      <w:bCs/>
      <w:i/>
      <w:iCs/>
      <w:sz w:val="26"/>
      <w:szCs w:val="26"/>
    </w:rPr>
  </w:style>
  <w:style w:type="paragraph" w:styleId="Heading6">
    <w:name w:val="heading 6"/>
    <w:basedOn w:val="Normal"/>
    <w:next w:val="Normal"/>
    <w:qFormat/>
    <w:rsid w:val="00F75A14"/>
    <w:pPr>
      <w:tabs>
        <w:tab w:val="num" w:pos="1152"/>
      </w:tabs>
      <w:spacing w:before="240" w:after="60"/>
      <w:ind w:left="1152" w:hanging="1152"/>
      <w:outlineLvl w:val="5"/>
    </w:pPr>
    <w:rPr>
      <w:rFonts w:eastAsia="Times New Roman"/>
      <w:b/>
      <w:bCs/>
      <w:sz w:val="22"/>
      <w:szCs w:val="22"/>
      <w:lang w:eastAsia="en-US"/>
    </w:rPr>
  </w:style>
  <w:style w:type="paragraph" w:styleId="Heading7">
    <w:name w:val="heading 7"/>
    <w:basedOn w:val="Normal"/>
    <w:next w:val="Normal"/>
    <w:qFormat/>
    <w:rsid w:val="00F75A14"/>
    <w:pPr>
      <w:tabs>
        <w:tab w:val="num" w:pos="1296"/>
      </w:tabs>
      <w:spacing w:before="240" w:after="60"/>
      <w:ind w:left="1296" w:hanging="1296"/>
      <w:outlineLvl w:val="6"/>
    </w:pPr>
    <w:rPr>
      <w:rFonts w:eastAsia="Times New Roman"/>
      <w:lang w:eastAsia="en-US"/>
    </w:rPr>
  </w:style>
  <w:style w:type="paragraph" w:styleId="Heading8">
    <w:name w:val="heading 8"/>
    <w:basedOn w:val="Normal"/>
    <w:next w:val="Normal"/>
    <w:qFormat/>
    <w:rsid w:val="00F75A14"/>
    <w:pPr>
      <w:tabs>
        <w:tab w:val="num" w:pos="1440"/>
      </w:tabs>
      <w:spacing w:before="240" w:after="60"/>
      <w:ind w:left="1440" w:hanging="1440"/>
      <w:outlineLvl w:val="7"/>
    </w:pPr>
    <w:rPr>
      <w:rFonts w:eastAsia="Times New Roman"/>
      <w:i/>
      <w:iCs/>
      <w:lang w:eastAsia="en-US"/>
    </w:rPr>
  </w:style>
  <w:style w:type="paragraph" w:styleId="Heading9">
    <w:name w:val="heading 9"/>
    <w:basedOn w:val="Normal"/>
    <w:next w:val="Normal"/>
    <w:qFormat/>
    <w:rsid w:val="00F75A14"/>
    <w:pPr>
      <w:tabs>
        <w:tab w:val="num" w:pos="1584"/>
      </w:tabs>
      <w:spacing w:before="240" w:after="60"/>
      <w:ind w:left="1584" w:hanging="1584"/>
      <w:outlineLvl w:val="8"/>
    </w:pPr>
    <w:rPr>
      <w:rFonts w:ascii="Arial" w:eastAsia="Times New Roman"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sid w:val="007C15A6"/>
    <w:pPr>
      <w:tabs>
        <w:tab w:val="left" w:pos="-1080"/>
        <w:tab w:val="left" w:pos="-720"/>
        <w:tab w:val="left" w:pos="0"/>
        <w:tab w:val="left" w:pos="720"/>
        <w:tab w:val="left" w:pos="1053"/>
        <w:tab w:val="left" w:pos="1621"/>
        <w:tab w:val="left" w:pos="2074"/>
        <w:tab w:val="left" w:pos="2414"/>
        <w:tab w:val="left" w:pos="2811"/>
        <w:tab w:val="left" w:pos="3208"/>
        <w:tab w:val="left" w:pos="3600"/>
        <w:tab w:val="left" w:pos="4320"/>
        <w:tab w:val="left" w:pos="5040"/>
        <w:tab w:val="left" w:pos="5760"/>
        <w:tab w:val="left" w:pos="6480"/>
        <w:tab w:val="left" w:pos="7200"/>
        <w:tab w:val="left" w:pos="7920"/>
        <w:tab w:val="left" w:pos="8640"/>
        <w:tab w:val="left" w:pos="9360"/>
      </w:tabs>
      <w:jc w:val="both"/>
    </w:pPr>
    <w:rPr>
      <w:rFonts w:eastAsia="Times New Roman"/>
      <w:szCs w:val="20"/>
      <w:lang w:val="en-AU" w:eastAsia="en-US"/>
    </w:rPr>
  </w:style>
  <w:style w:type="paragraph" w:customStyle="1" w:styleId="dot1">
    <w:name w:val="dot1"/>
    <w:basedOn w:val="Normal"/>
    <w:autoRedefine/>
    <w:rsid w:val="007C15A6"/>
    <w:pPr>
      <w:numPr>
        <w:numId w:val="1"/>
      </w:numPr>
      <w:tabs>
        <w:tab w:val="clear" w:pos="1276"/>
      </w:tabs>
    </w:pPr>
    <w:rPr>
      <w:rFonts w:eastAsia="Times New Roman"/>
      <w:szCs w:val="20"/>
      <w:lang w:eastAsia="en-US"/>
    </w:rPr>
  </w:style>
  <w:style w:type="paragraph" w:customStyle="1" w:styleId="dot2">
    <w:name w:val="dot2"/>
    <w:basedOn w:val="Normal"/>
    <w:rsid w:val="007C15A6"/>
    <w:pPr>
      <w:tabs>
        <w:tab w:val="left" w:pos="-1080"/>
        <w:tab w:val="left" w:pos="-720"/>
        <w:tab w:val="left" w:pos="1701"/>
      </w:tabs>
      <w:ind w:left="1701" w:hanging="360"/>
    </w:pPr>
    <w:rPr>
      <w:rFonts w:eastAsia="Times New Roman"/>
      <w:szCs w:val="20"/>
      <w:lang w:eastAsia="en-US"/>
    </w:rPr>
  </w:style>
  <w:style w:type="table" w:styleId="TableGrid">
    <w:name w:val="Table Grid"/>
    <w:basedOn w:val="TableNormal"/>
    <w:rsid w:val="007C15A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rsid w:val="007C15A6"/>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OC1">
    <w:name w:val="toc 1"/>
    <w:basedOn w:val="Normal"/>
    <w:next w:val="Normal"/>
    <w:autoRedefine/>
    <w:uiPriority w:val="39"/>
    <w:rsid w:val="00A54160"/>
    <w:pPr>
      <w:tabs>
        <w:tab w:val="right" w:leader="dot" w:pos="9180"/>
      </w:tabs>
      <w:spacing w:before="120" w:after="120"/>
    </w:pPr>
    <w:rPr>
      <w:rFonts w:ascii="Arial" w:eastAsia="Times New Roman" w:hAnsi="Arial" w:cs="Arial"/>
      <w:b/>
      <w:bCs/>
      <w:sz w:val="20"/>
      <w:lang w:eastAsia="en-US"/>
    </w:rPr>
  </w:style>
  <w:style w:type="paragraph" w:styleId="TOC2">
    <w:name w:val="toc 2"/>
    <w:basedOn w:val="Normal"/>
    <w:next w:val="Normal"/>
    <w:autoRedefine/>
    <w:uiPriority w:val="39"/>
    <w:rsid w:val="00A54160"/>
    <w:pPr>
      <w:tabs>
        <w:tab w:val="left" w:pos="360"/>
        <w:tab w:val="right" w:leader="dot" w:pos="9180"/>
      </w:tabs>
      <w:spacing w:before="120" w:after="60"/>
    </w:pPr>
    <w:rPr>
      <w:rFonts w:ascii="Arial" w:eastAsia="Times New Roman" w:hAnsi="Arial"/>
      <w:b/>
      <w:bCs/>
      <w:sz w:val="20"/>
      <w:szCs w:val="20"/>
      <w:lang w:eastAsia="en-US"/>
    </w:rPr>
  </w:style>
  <w:style w:type="paragraph" w:styleId="TOC3">
    <w:name w:val="toc 3"/>
    <w:basedOn w:val="Normal"/>
    <w:next w:val="Normal"/>
    <w:autoRedefine/>
    <w:uiPriority w:val="39"/>
    <w:rsid w:val="00A54160"/>
    <w:pPr>
      <w:tabs>
        <w:tab w:val="left" w:pos="720"/>
        <w:tab w:val="right" w:leader="dot" w:pos="9180"/>
      </w:tabs>
      <w:spacing w:before="60" w:after="60"/>
      <w:ind w:left="357"/>
    </w:pPr>
    <w:rPr>
      <w:rFonts w:ascii="Arial" w:eastAsia="Times New Roman" w:hAnsi="Arial"/>
      <w:sz w:val="20"/>
      <w:szCs w:val="20"/>
      <w:lang w:eastAsia="en-US"/>
    </w:rPr>
  </w:style>
  <w:style w:type="character" w:styleId="Hyperlink">
    <w:name w:val="Hyperlink"/>
    <w:basedOn w:val="DefaultParagraphFont"/>
    <w:uiPriority w:val="99"/>
    <w:rsid w:val="007C15A6"/>
    <w:rPr>
      <w:color w:val="0000FF"/>
      <w:u w:val="single"/>
    </w:rPr>
  </w:style>
  <w:style w:type="paragraph" w:styleId="TOC4">
    <w:name w:val="toc 4"/>
    <w:basedOn w:val="Normal"/>
    <w:next w:val="Normal"/>
    <w:autoRedefine/>
    <w:uiPriority w:val="39"/>
    <w:rsid w:val="00935A27"/>
    <w:pPr>
      <w:numPr>
        <w:numId w:val="52"/>
      </w:numPr>
      <w:tabs>
        <w:tab w:val="left" w:pos="1260"/>
        <w:tab w:val="right" w:leader="dot" w:pos="9180"/>
      </w:tabs>
      <w:ind w:left="284" w:hanging="284"/>
      <w:jc w:val="both"/>
    </w:pPr>
    <w:rPr>
      <w:rFonts w:ascii="Arial" w:eastAsia="Times New Roman" w:hAnsi="Arial"/>
      <w:b/>
      <w:sz w:val="22"/>
      <w:szCs w:val="22"/>
      <w:lang w:val="es-ES_tradnl" w:eastAsia="en-US"/>
    </w:rPr>
  </w:style>
  <w:style w:type="paragraph" w:styleId="TOC5">
    <w:name w:val="toc 5"/>
    <w:basedOn w:val="Normal"/>
    <w:next w:val="Normal"/>
    <w:autoRedefine/>
    <w:uiPriority w:val="39"/>
    <w:rsid w:val="00266D1E"/>
    <w:pPr>
      <w:tabs>
        <w:tab w:val="left" w:pos="1440"/>
        <w:tab w:val="right" w:leader="dot" w:pos="9180"/>
      </w:tabs>
      <w:ind w:left="900"/>
    </w:pPr>
    <w:rPr>
      <w:rFonts w:eastAsia="Times New Roman"/>
      <w:sz w:val="20"/>
      <w:szCs w:val="20"/>
      <w:lang w:eastAsia="en-US"/>
    </w:rPr>
  </w:style>
  <w:style w:type="paragraph" w:styleId="TOC6">
    <w:name w:val="toc 6"/>
    <w:basedOn w:val="Normal"/>
    <w:next w:val="Normal"/>
    <w:autoRedefine/>
    <w:uiPriority w:val="39"/>
    <w:rsid w:val="007C15A6"/>
    <w:pPr>
      <w:ind w:left="960"/>
    </w:pPr>
    <w:rPr>
      <w:rFonts w:eastAsia="Times New Roman"/>
      <w:sz w:val="20"/>
      <w:szCs w:val="20"/>
      <w:lang w:eastAsia="en-US"/>
    </w:rPr>
  </w:style>
  <w:style w:type="paragraph" w:styleId="TOC7">
    <w:name w:val="toc 7"/>
    <w:basedOn w:val="Normal"/>
    <w:next w:val="Normal"/>
    <w:autoRedefine/>
    <w:uiPriority w:val="39"/>
    <w:rsid w:val="007C15A6"/>
    <w:pPr>
      <w:ind w:left="1200"/>
    </w:pPr>
    <w:rPr>
      <w:rFonts w:eastAsia="Times New Roman"/>
      <w:sz w:val="20"/>
      <w:szCs w:val="20"/>
      <w:lang w:eastAsia="en-US"/>
    </w:rPr>
  </w:style>
  <w:style w:type="paragraph" w:styleId="TOC8">
    <w:name w:val="toc 8"/>
    <w:basedOn w:val="Normal"/>
    <w:next w:val="Normal"/>
    <w:autoRedefine/>
    <w:uiPriority w:val="39"/>
    <w:rsid w:val="007C15A6"/>
    <w:pPr>
      <w:ind w:left="1440"/>
    </w:pPr>
    <w:rPr>
      <w:rFonts w:eastAsia="Times New Roman"/>
      <w:sz w:val="20"/>
      <w:szCs w:val="20"/>
      <w:lang w:eastAsia="en-US"/>
    </w:rPr>
  </w:style>
  <w:style w:type="paragraph" w:styleId="TOC9">
    <w:name w:val="toc 9"/>
    <w:basedOn w:val="Normal"/>
    <w:next w:val="Normal"/>
    <w:autoRedefine/>
    <w:uiPriority w:val="39"/>
    <w:rsid w:val="007C15A6"/>
    <w:pPr>
      <w:ind w:left="1680"/>
    </w:pPr>
    <w:rPr>
      <w:rFonts w:eastAsia="Times New Roman"/>
      <w:sz w:val="20"/>
      <w:szCs w:val="20"/>
      <w:lang w:eastAsia="en-US"/>
    </w:rPr>
  </w:style>
  <w:style w:type="paragraph" w:styleId="Footer">
    <w:name w:val="footer"/>
    <w:basedOn w:val="Normal"/>
    <w:link w:val="FooterChar"/>
    <w:rsid w:val="007C15A6"/>
    <w:pPr>
      <w:tabs>
        <w:tab w:val="center" w:pos="4320"/>
        <w:tab w:val="right" w:pos="8640"/>
      </w:tabs>
    </w:pPr>
    <w:rPr>
      <w:rFonts w:eastAsia="Times New Roman"/>
      <w:lang w:eastAsia="en-US"/>
    </w:rPr>
  </w:style>
  <w:style w:type="character" w:styleId="PageNumber">
    <w:name w:val="page number"/>
    <w:basedOn w:val="DefaultParagraphFont"/>
    <w:rsid w:val="007C15A6"/>
  </w:style>
  <w:style w:type="paragraph" w:customStyle="1" w:styleId="Style1">
    <w:name w:val="Style1"/>
    <w:basedOn w:val="Normal"/>
    <w:rsid w:val="00F75A14"/>
    <w:rPr>
      <w:rFonts w:ascii="Arial" w:eastAsia="Times New Roman" w:hAnsi="Arial"/>
      <w:sz w:val="22"/>
      <w:lang w:eastAsia="en-US"/>
    </w:rPr>
  </w:style>
  <w:style w:type="paragraph" w:styleId="NormalWeb">
    <w:name w:val="Normal (Web)"/>
    <w:basedOn w:val="Normal"/>
    <w:uiPriority w:val="99"/>
    <w:rsid w:val="00F75A14"/>
    <w:pPr>
      <w:spacing w:before="100" w:beforeAutospacing="1" w:after="100" w:afterAutospacing="1"/>
    </w:pPr>
    <w:rPr>
      <w:rFonts w:eastAsia="SimSun"/>
      <w:lang w:val="sv-SE" w:eastAsia="zh-CN"/>
    </w:rPr>
  </w:style>
  <w:style w:type="character" w:styleId="Strong">
    <w:name w:val="Strong"/>
    <w:basedOn w:val="DefaultParagraphFont"/>
    <w:uiPriority w:val="22"/>
    <w:qFormat/>
    <w:rsid w:val="00F75A14"/>
    <w:rPr>
      <w:b/>
      <w:bCs/>
    </w:rPr>
  </w:style>
  <w:style w:type="paragraph" w:styleId="FootnoteText">
    <w:name w:val="footnote text"/>
    <w:aliases w:val="fn,Texto de rodapé,nota_rodapé,nota de rodapé,footnote,Texto nota pie IIRSA,Footnote Text Char2,Footnote Text Char1 Char1,Footnote Text Char Char Char,Footnote Text Char1 Char Char Char,Footnote Text Char Char Char Char Char"/>
    <w:basedOn w:val="Normal"/>
    <w:link w:val="FootnoteTextChar"/>
    <w:rsid w:val="00F75A14"/>
    <w:rPr>
      <w:rFonts w:eastAsia="Times New Roman"/>
      <w:sz w:val="20"/>
      <w:szCs w:val="20"/>
      <w:lang w:eastAsia="en-US"/>
    </w:rPr>
  </w:style>
  <w:style w:type="character" w:styleId="FootnoteReference">
    <w:name w:val="footnote reference"/>
    <w:aliases w:val="Ref,de nota al pie"/>
    <w:basedOn w:val="DefaultParagraphFont"/>
    <w:rsid w:val="00F75A14"/>
    <w:rPr>
      <w:vertAlign w:val="superscript"/>
    </w:rPr>
  </w:style>
  <w:style w:type="paragraph" w:styleId="BodyText">
    <w:name w:val="Body Text"/>
    <w:aliases w:val="Main text,tx"/>
    <w:basedOn w:val="Normal"/>
    <w:rsid w:val="00F75A14"/>
    <w:rPr>
      <w:rFonts w:ascii="Arial" w:eastAsia="Times New Roman" w:hAnsi="Arial" w:cs="Angsana New"/>
      <w:b/>
      <w:bCs/>
      <w:sz w:val="22"/>
      <w:lang w:eastAsia="en-US"/>
    </w:rPr>
  </w:style>
  <w:style w:type="paragraph" w:styleId="BodyText3">
    <w:name w:val="Body Text 3"/>
    <w:basedOn w:val="Normal"/>
    <w:rsid w:val="00F75A14"/>
    <w:pPr>
      <w:spacing w:after="120"/>
    </w:pPr>
    <w:rPr>
      <w:rFonts w:eastAsia="Times New Roman"/>
      <w:sz w:val="16"/>
      <w:szCs w:val="16"/>
      <w:lang w:eastAsia="en-US"/>
    </w:rPr>
  </w:style>
  <w:style w:type="paragraph" w:customStyle="1" w:styleId="HTMLBody">
    <w:name w:val="HTML Body"/>
    <w:rsid w:val="00F75A14"/>
    <w:pPr>
      <w:autoSpaceDE w:val="0"/>
      <w:autoSpaceDN w:val="0"/>
      <w:adjustRightInd w:val="0"/>
    </w:pPr>
    <w:rPr>
      <w:rFonts w:ascii="Arial" w:eastAsia="Times New Roman" w:hAnsi="Arial" w:cs="Angsana New"/>
      <w:lang w:val="en-US" w:eastAsia="en-US"/>
    </w:rPr>
  </w:style>
  <w:style w:type="paragraph" w:customStyle="1" w:styleId="BankNormal">
    <w:name w:val="BankNormal"/>
    <w:basedOn w:val="Normal"/>
    <w:rsid w:val="00F75A14"/>
    <w:pPr>
      <w:widowControl w:val="0"/>
      <w:spacing w:after="240"/>
    </w:pPr>
    <w:rPr>
      <w:rFonts w:eastAsia="Times New Roman" w:cs="Angsana New"/>
      <w:szCs w:val="20"/>
      <w:lang w:eastAsia="en-US"/>
    </w:rPr>
  </w:style>
  <w:style w:type="paragraph" w:customStyle="1" w:styleId="Outline">
    <w:name w:val="Outline"/>
    <w:basedOn w:val="Normal"/>
    <w:rsid w:val="00F75A14"/>
    <w:pPr>
      <w:spacing w:before="240"/>
    </w:pPr>
    <w:rPr>
      <w:rFonts w:eastAsia="Times New Roman" w:cs="Angsana New"/>
      <w:kern w:val="28"/>
      <w:szCs w:val="20"/>
      <w:lang w:eastAsia="en-US"/>
    </w:rPr>
  </w:style>
  <w:style w:type="paragraph" w:customStyle="1" w:styleId="NKHeading2">
    <w:name w:val="NK Heading 2"/>
    <w:basedOn w:val="Normal"/>
    <w:rsid w:val="00F75A14"/>
    <w:pPr>
      <w:keepNext/>
      <w:widowControl w:val="0"/>
      <w:spacing w:before="120" w:line="320" w:lineRule="atLeast"/>
      <w:jc w:val="both"/>
    </w:pPr>
    <w:rPr>
      <w:rFonts w:eastAsia="ＭＳ 明朝" w:cs="Angsana New"/>
      <w:b/>
      <w:kern w:val="2"/>
      <w:szCs w:val="20"/>
    </w:rPr>
  </w:style>
  <w:style w:type="paragraph" w:customStyle="1" w:styleId="Default">
    <w:name w:val="Default"/>
    <w:rsid w:val="00161B41"/>
    <w:pPr>
      <w:autoSpaceDE w:val="0"/>
      <w:autoSpaceDN w:val="0"/>
      <w:adjustRightInd w:val="0"/>
    </w:pPr>
    <w:rPr>
      <w:rFonts w:ascii="CMCIDB+TimesNewRoman" w:eastAsia="Times New Roman" w:hAnsi="CMCIDB+TimesNewRoman" w:cs="CMCIDB+TimesNewRoman"/>
      <w:color w:val="000000"/>
      <w:sz w:val="24"/>
      <w:szCs w:val="24"/>
    </w:rPr>
  </w:style>
  <w:style w:type="paragraph" w:styleId="Title">
    <w:name w:val="Title"/>
    <w:basedOn w:val="Normal"/>
    <w:qFormat/>
    <w:rsid w:val="00161B41"/>
    <w:pPr>
      <w:spacing w:before="120" w:after="60"/>
      <w:jc w:val="center"/>
      <w:outlineLvl w:val="0"/>
    </w:pPr>
    <w:rPr>
      <w:rFonts w:ascii="Arial" w:eastAsia="Times New Roman" w:hAnsi="Arial"/>
      <w:b/>
      <w:caps/>
      <w:kern w:val="28"/>
      <w:sz w:val="22"/>
      <w:szCs w:val="20"/>
      <w:lang w:val="es-MX" w:eastAsia="en-US"/>
    </w:rPr>
  </w:style>
  <w:style w:type="paragraph" w:styleId="Header">
    <w:name w:val="header"/>
    <w:basedOn w:val="Normal"/>
    <w:rsid w:val="003346EF"/>
    <w:pPr>
      <w:tabs>
        <w:tab w:val="center" w:pos="4252"/>
        <w:tab w:val="right" w:pos="8504"/>
      </w:tabs>
    </w:pPr>
  </w:style>
  <w:style w:type="paragraph" w:styleId="Caption">
    <w:name w:val="caption"/>
    <w:basedOn w:val="Normal"/>
    <w:next w:val="Normal"/>
    <w:link w:val="CaptionChar"/>
    <w:qFormat/>
    <w:rsid w:val="001507C3"/>
    <w:pPr>
      <w:spacing w:before="120" w:after="120"/>
    </w:pPr>
    <w:rPr>
      <w:rFonts w:eastAsia="Times New Roman"/>
      <w:bCs/>
      <w:sz w:val="20"/>
      <w:szCs w:val="20"/>
      <w:lang w:val="es-ES" w:eastAsia="en-US"/>
    </w:rPr>
  </w:style>
  <w:style w:type="paragraph" w:styleId="BodyTextIndent">
    <w:name w:val="Body Text Indent"/>
    <w:basedOn w:val="Normal"/>
    <w:rsid w:val="00E627BD"/>
    <w:pPr>
      <w:spacing w:after="120"/>
      <w:ind w:left="283"/>
    </w:pPr>
  </w:style>
  <w:style w:type="paragraph" w:styleId="BodyTextIndent2">
    <w:name w:val="Body Text Indent 2"/>
    <w:basedOn w:val="Normal"/>
    <w:rsid w:val="00E627BD"/>
    <w:pPr>
      <w:spacing w:after="120" w:line="480" w:lineRule="auto"/>
      <w:ind w:left="283"/>
    </w:pPr>
  </w:style>
  <w:style w:type="paragraph" w:customStyle="1" w:styleId="Headinga">
    <w:name w:val="Heading a"/>
    <w:basedOn w:val="Normal"/>
    <w:rsid w:val="00E627BD"/>
    <w:pPr>
      <w:widowControl w:val="0"/>
      <w:spacing w:after="120"/>
    </w:pPr>
    <w:rPr>
      <w:rFonts w:eastAsia="Times New Roman"/>
      <w:sz w:val="22"/>
      <w:szCs w:val="20"/>
      <w:lang w:eastAsia="es-ES"/>
    </w:rPr>
  </w:style>
  <w:style w:type="paragraph" w:customStyle="1" w:styleId="JVKNorm">
    <w:name w:val="JVK Norm"/>
    <w:basedOn w:val="Heading5"/>
    <w:rsid w:val="00E627BD"/>
    <w:pPr>
      <w:spacing w:before="0" w:after="240"/>
      <w:jc w:val="both"/>
      <w:outlineLvl w:val="9"/>
    </w:pPr>
    <w:rPr>
      <w:rFonts w:eastAsia="Times New Roman"/>
      <w:b w:val="0"/>
      <w:bCs w:val="0"/>
      <w:i w:val="0"/>
      <w:iCs w:val="0"/>
      <w:sz w:val="22"/>
      <w:szCs w:val="20"/>
      <w:lang w:eastAsia="es-ES"/>
    </w:rPr>
  </w:style>
  <w:style w:type="paragraph" w:customStyle="1" w:styleId="Brtextmedindrag">
    <w:name w:val="Br鰀text med indrag"/>
    <w:basedOn w:val="Default"/>
    <w:next w:val="Default"/>
    <w:rsid w:val="00B4277F"/>
    <w:pPr>
      <w:widowControl w:val="0"/>
    </w:pPr>
    <w:rPr>
      <w:rFonts w:ascii="Times New Roman" w:eastAsia="SimSun" w:hAnsi="Times New Roman" w:cs="Times New Roman"/>
      <w:color w:val="auto"/>
      <w:lang w:val="en-US" w:eastAsia="zh-CN"/>
    </w:rPr>
  </w:style>
  <w:style w:type="paragraph" w:styleId="BodyTextIndent3">
    <w:name w:val="Body Text Indent 3"/>
    <w:basedOn w:val="Normal"/>
    <w:rsid w:val="009C29D5"/>
    <w:pPr>
      <w:spacing w:after="120"/>
      <w:ind w:left="283"/>
    </w:pPr>
    <w:rPr>
      <w:sz w:val="16"/>
      <w:szCs w:val="16"/>
    </w:rPr>
  </w:style>
  <w:style w:type="paragraph" w:customStyle="1" w:styleId="a">
    <w:name w:val="_"/>
    <w:basedOn w:val="Normal"/>
    <w:rsid w:val="009C29D5"/>
    <w:pPr>
      <w:widowControl w:val="0"/>
      <w:autoSpaceDE w:val="0"/>
      <w:autoSpaceDN w:val="0"/>
      <w:adjustRightInd w:val="0"/>
      <w:ind w:left="277" w:hanging="277"/>
    </w:pPr>
    <w:rPr>
      <w:rFonts w:eastAsia="Times New Roman"/>
      <w:sz w:val="20"/>
      <w:szCs w:val="20"/>
      <w:lang w:val="es-HN" w:eastAsia="es-ES"/>
    </w:rPr>
  </w:style>
  <w:style w:type="paragraph" w:customStyle="1" w:styleId="TituloAnexos">
    <w:name w:val="Titulo Anexos"/>
    <w:basedOn w:val="Normal"/>
    <w:rsid w:val="009C29D5"/>
    <w:pPr>
      <w:tabs>
        <w:tab w:val="left" w:pos="708"/>
        <w:tab w:val="left" w:pos="2833"/>
        <w:tab w:val="left" w:pos="2880"/>
      </w:tabs>
      <w:suppressAutoHyphens/>
      <w:ind w:right="-342"/>
      <w:jc w:val="center"/>
    </w:pPr>
    <w:rPr>
      <w:rFonts w:eastAsia="Times New Roman"/>
      <w:b/>
      <w:szCs w:val="20"/>
      <w:lang w:val="es-AR" w:eastAsia="en-US"/>
    </w:rPr>
  </w:style>
  <w:style w:type="character" w:customStyle="1" w:styleId="Heading3Char">
    <w:name w:val="Heading 3 Char"/>
    <w:basedOn w:val="DefaultParagraphFont"/>
    <w:link w:val="Heading3"/>
    <w:rsid w:val="00F07F29"/>
    <w:rPr>
      <w:rFonts w:ascii="Arial" w:eastAsia="Times New Roman" w:hAnsi="Arial" w:cs="Arial"/>
      <w:bCs/>
      <w:szCs w:val="26"/>
      <w:lang w:val="en-US" w:eastAsia="en-US"/>
    </w:rPr>
  </w:style>
  <w:style w:type="paragraph" w:customStyle="1" w:styleId="normal0">
    <w:name w:val="normal"/>
    <w:basedOn w:val="Normal"/>
    <w:next w:val="Normal"/>
    <w:autoRedefine/>
    <w:rsid w:val="001B2F97"/>
    <w:pPr>
      <w:ind w:left="360"/>
      <w:jc w:val="both"/>
    </w:pPr>
    <w:rPr>
      <w:rFonts w:eastAsia="Times New Roman"/>
      <w:sz w:val="22"/>
      <w:szCs w:val="20"/>
      <w:lang w:val="es-ES_tradnl" w:eastAsia="en-US"/>
    </w:rPr>
  </w:style>
  <w:style w:type="paragraph" w:styleId="HTMLPreformatted">
    <w:name w:val="HTML Preformatted"/>
    <w:basedOn w:val="Normal"/>
    <w:rsid w:val="004255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paragraph" w:customStyle="1" w:styleId="BalloonText1">
    <w:name w:val="Balloon Text1"/>
    <w:basedOn w:val="Normal"/>
    <w:semiHidden/>
    <w:rsid w:val="00425534"/>
    <w:pPr>
      <w:tabs>
        <w:tab w:val="left" w:pos="0"/>
      </w:tabs>
      <w:spacing w:after="120"/>
      <w:jc w:val="both"/>
    </w:pPr>
    <w:rPr>
      <w:rFonts w:ascii="Tahoma" w:eastAsia="Times New Roman" w:hAnsi="Tahoma" w:cs="Tahoma"/>
      <w:bCs/>
      <w:sz w:val="16"/>
      <w:szCs w:val="16"/>
      <w:lang w:val="es-ES_tradnl" w:eastAsia="en-US"/>
    </w:rPr>
  </w:style>
  <w:style w:type="paragraph" w:styleId="BodyText2">
    <w:name w:val="Body Text 2"/>
    <w:basedOn w:val="Normal"/>
    <w:rsid w:val="00B963DC"/>
    <w:pPr>
      <w:spacing w:after="120" w:line="480" w:lineRule="auto"/>
    </w:pPr>
  </w:style>
  <w:style w:type="character" w:styleId="FollowedHyperlink">
    <w:name w:val="FollowedHyperlink"/>
    <w:basedOn w:val="DefaultParagraphFont"/>
    <w:rsid w:val="001D7F89"/>
    <w:rPr>
      <w:color w:val="800080"/>
      <w:u w:val="single"/>
    </w:rPr>
  </w:style>
  <w:style w:type="paragraph" w:styleId="BalloonText">
    <w:name w:val="Balloon Text"/>
    <w:basedOn w:val="Normal"/>
    <w:semiHidden/>
    <w:rsid w:val="00495061"/>
    <w:rPr>
      <w:rFonts w:ascii="Tahoma" w:hAnsi="Tahoma" w:cs="Tahoma"/>
      <w:sz w:val="16"/>
      <w:szCs w:val="16"/>
    </w:rPr>
  </w:style>
  <w:style w:type="paragraph" w:styleId="DocumentMap">
    <w:name w:val="Document Map"/>
    <w:basedOn w:val="Normal"/>
    <w:link w:val="DocumentMapChar"/>
    <w:rsid w:val="009C39AD"/>
    <w:rPr>
      <w:rFonts w:ascii="Tahoma" w:hAnsi="Tahoma" w:cs="Tahoma"/>
      <w:sz w:val="16"/>
      <w:szCs w:val="16"/>
    </w:rPr>
  </w:style>
  <w:style w:type="character" w:customStyle="1" w:styleId="DocumentMapChar">
    <w:name w:val="Document Map Char"/>
    <w:basedOn w:val="DefaultParagraphFont"/>
    <w:link w:val="DocumentMap"/>
    <w:rsid w:val="009C39AD"/>
    <w:rPr>
      <w:rFonts w:ascii="Tahoma" w:hAnsi="Tahoma" w:cs="Tahoma"/>
      <w:sz w:val="16"/>
      <w:szCs w:val="16"/>
      <w:lang w:val="en-US" w:eastAsia="ja-JP"/>
    </w:rPr>
  </w:style>
  <w:style w:type="paragraph" w:styleId="NoSpacing">
    <w:name w:val="No Spacing"/>
    <w:uiPriority w:val="1"/>
    <w:qFormat/>
    <w:rsid w:val="00C76BF9"/>
    <w:rPr>
      <w:rFonts w:ascii="Calibri" w:eastAsia="Calibri" w:hAnsi="Calibri"/>
      <w:sz w:val="22"/>
      <w:szCs w:val="22"/>
      <w:lang w:val="en-US" w:eastAsia="en-US"/>
    </w:rPr>
  </w:style>
  <w:style w:type="character" w:customStyle="1" w:styleId="FootnoteTextChar">
    <w:name w:val="Footnote Text Char"/>
    <w:aliases w:val="fn Char,Texto de rodapé Char,nota_rodapé Char,nota de rodapé Char,footnote Char,Texto nota pie IIRSA Char,Footnote Text Char2 Char,Footnote Text Char1 Char1 Char,Footnote Text Char Char Char Char"/>
    <w:basedOn w:val="DefaultParagraphFont"/>
    <w:link w:val="FootnoteText"/>
    <w:uiPriority w:val="99"/>
    <w:semiHidden/>
    <w:rsid w:val="00C76BF9"/>
    <w:rPr>
      <w:rFonts w:eastAsia="Times New Roman"/>
      <w:lang w:val="en-US" w:eastAsia="en-US"/>
    </w:rPr>
  </w:style>
  <w:style w:type="paragraph" w:customStyle="1" w:styleId="Paragraph">
    <w:name w:val="Paragraph"/>
    <w:basedOn w:val="BodyTextIndent"/>
    <w:rsid w:val="00183936"/>
    <w:pPr>
      <w:spacing w:after="0"/>
      <w:ind w:left="0"/>
      <w:jc w:val="both"/>
      <w:outlineLvl w:val="1"/>
    </w:pPr>
    <w:rPr>
      <w:rFonts w:eastAsia="Times New Roman"/>
      <w:noProof/>
      <w:lang w:val="es-ES_tradnl" w:eastAsia="en-US"/>
    </w:rPr>
  </w:style>
  <w:style w:type="paragraph" w:customStyle="1" w:styleId="SubSubPar">
    <w:name w:val="SubSubPar"/>
    <w:basedOn w:val="Normal"/>
    <w:rsid w:val="008A64B8"/>
    <w:pPr>
      <w:numPr>
        <w:ilvl w:val="3"/>
        <w:numId w:val="2"/>
      </w:numPr>
      <w:tabs>
        <w:tab w:val="clear" w:pos="1584"/>
        <w:tab w:val="left" w:pos="0"/>
        <w:tab w:val="num" w:pos="360"/>
      </w:tabs>
      <w:spacing w:before="120" w:after="120"/>
      <w:ind w:left="1080" w:hanging="600"/>
      <w:jc w:val="both"/>
      <w:outlineLvl w:val="2"/>
    </w:pPr>
    <w:rPr>
      <w:rFonts w:eastAsia="Times New Roman"/>
      <w:szCs w:val="20"/>
      <w:lang w:val="es-ES_tradnl" w:eastAsia="en-US"/>
    </w:rPr>
  </w:style>
  <w:style w:type="paragraph" w:customStyle="1" w:styleId="Titilofigura">
    <w:name w:val="Titilo figura"/>
    <w:basedOn w:val="Normal"/>
    <w:rsid w:val="009F4671"/>
    <w:pPr>
      <w:ind w:right="-342"/>
      <w:jc w:val="center"/>
    </w:pPr>
    <w:rPr>
      <w:rFonts w:eastAsia="Times New Roman"/>
      <w:b/>
      <w:sz w:val="22"/>
      <w:szCs w:val="20"/>
      <w:lang w:val="es-ES_tradnl" w:eastAsia="en-US"/>
    </w:rPr>
  </w:style>
  <w:style w:type="paragraph" w:styleId="ListParagraph">
    <w:name w:val="List Paragraph"/>
    <w:basedOn w:val="Normal"/>
    <w:uiPriority w:val="34"/>
    <w:qFormat/>
    <w:rsid w:val="00A039A9"/>
    <w:pPr>
      <w:ind w:left="720"/>
      <w:contextualSpacing/>
    </w:pPr>
  </w:style>
  <w:style w:type="paragraph" w:styleId="TOCHeading">
    <w:name w:val="TOC Heading"/>
    <w:basedOn w:val="Heading1"/>
    <w:next w:val="Normal"/>
    <w:uiPriority w:val="39"/>
    <w:unhideWhenUsed/>
    <w:qFormat/>
    <w:rsid w:val="004D26BE"/>
    <w:pPr>
      <w:keepLines/>
      <w:spacing w:before="480" w:after="0" w:line="276" w:lineRule="auto"/>
      <w:outlineLvl w:val="9"/>
    </w:pPr>
    <w:rPr>
      <w:rFonts w:asciiTheme="majorHAnsi" w:eastAsiaTheme="majorEastAsia" w:hAnsiTheme="majorHAnsi" w:cstheme="majorBidi"/>
      <w:color w:val="A5A5A5" w:themeColor="accent1" w:themeShade="BF"/>
      <w:kern w:val="0"/>
      <w:sz w:val="28"/>
      <w:szCs w:val="28"/>
      <w:lang w:val="es-ES"/>
    </w:rPr>
  </w:style>
  <w:style w:type="character" w:customStyle="1" w:styleId="FooterChar">
    <w:name w:val="Footer Char"/>
    <w:basedOn w:val="DefaultParagraphFont"/>
    <w:link w:val="Footer"/>
    <w:uiPriority w:val="99"/>
    <w:rsid w:val="0072165C"/>
    <w:rPr>
      <w:rFonts w:eastAsia="Times New Roman"/>
      <w:sz w:val="24"/>
      <w:szCs w:val="24"/>
      <w:lang w:val="en-US" w:eastAsia="en-US"/>
    </w:rPr>
  </w:style>
  <w:style w:type="paragraph" w:customStyle="1" w:styleId="Chapter">
    <w:name w:val="Chapter"/>
    <w:basedOn w:val="Normal"/>
    <w:next w:val="Normal"/>
    <w:rsid w:val="00C846D0"/>
    <w:pPr>
      <w:tabs>
        <w:tab w:val="num" w:pos="648"/>
        <w:tab w:val="left" w:pos="1440"/>
      </w:tabs>
      <w:spacing w:after="240"/>
      <w:ind w:firstLine="288"/>
      <w:jc w:val="center"/>
    </w:pPr>
    <w:rPr>
      <w:rFonts w:eastAsia="Times New Roman"/>
      <w:b/>
      <w:smallCaps/>
      <w:noProof/>
      <w:szCs w:val="20"/>
      <w:lang w:eastAsia="en-US"/>
    </w:rPr>
  </w:style>
  <w:style w:type="paragraph" w:customStyle="1" w:styleId="subpar">
    <w:name w:val="subpar"/>
    <w:basedOn w:val="BodyTextIndent3"/>
    <w:rsid w:val="00C846D0"/>
    <w:pPr>
      <w:tabs>
        <w:tab w:val="num" w:pos="1152"/>
      </w:tabs>
      <w:spacing w:before="120"/>
      <w:ind w:left="1152" w:hanging="432"/>
      <w:jc w:val="both"/>
      <w:outlineLvl w:val="2"/>
    </w:pPr>
    <w:rPr>
      <w:rFonts w:eastAsia="Times New Roman"/>
      <w:sz w:val="24"/>
      <w:szCs w:val="20"/>
      <w:lang w:eastAsia="en-US"/>
    </w:rPr>
  </w:style>
  <w:style w:type="paragraph" w:customStyle="1" w:styleId="contenidointernas">
    <w:name w:val="contenidointernas"/>
    <w:basedOn w:val="Normal"/>
    <w:rsid w:val="007D4468"/>
    <w:pPr>
      <w:spacing w:before="100" w:beforeAutospacing="1" w:after="100" w:afterAutospacing="1"/>
    </w:pPr>
    <w:rPr>
      <w:rFonts w:ascii="Verdana" w:eastAsia="Times New Roman" w:hAnsi="Verdana"/>
      <w:color w:val="000000"/>
      <w:sz w:val="15"/>
      <w:szCs w:val="15"/>
      <w:lang w:val="es-ES" w:eastAsia="es-ES"/>
    </w:rPr>
  </w:style>
  <w:style w:type="paragraph" w:customStyle="1" w:styleId="Normal11pt">
    <w:name w:val="Normal + 11 pt"/>
    <w:aliases w:val="Justificado,Después:  6 pto"/>
    <w:basedOn w:val="Normal"/>
    <w:rsid w:val="007D4468"/>
    <w:pPr>
      <w:spacing w:after="120"/>
      <w:jc w:val="both"/>
    </w:pPr>
    <w:rPr>
      <w:rFonts w:eastAsia="Times New Roman"/>
      <w:sz w:val="22"/>
      <w:szCs w:val="20"/>
      <w:lang w:val="es-AR" w:eastAsia="es-ES"/>
    </w:rPr>
  </w:style>
  <w:style w:type="paragraph" w:customStyle="1" w:styleId="contenidogris">
    <w:name w:val="contenido_gris"/>
    <w:basedOn w:val="Normal"/>
    <w:rsid w:val="007D4468"/>
    <w:pPr>
      <w:spacing w:before="100" w:beforeAutospacing="1" w:after="100" w:afterAutospacing="1"/>
    </w:pPr>
    <w:rPr>
      <w:rFonts w:ascii="Arial" w:eastAsia="Times New Roman" w:hAnsi="Arial" w:cs="Arial"/>
      <w:color w:val="000000"/>
      <w:sz w:val="18"/>
      <w:szCs w:val="18"/>
      <w:lang w:val="es-ES" w:eastAsia="es-ES"/>
    </w:rPr>
  </w:style>
  <w:style w:type="character" w:styleId="Emphasis">
    <w:name w:val="Emphasis"/>
    <w:basedOn w:val="DefaultParagraphFont"/>
    <w:qFormat/>
    <w:rsid w:val="007D4468"/>
    <w:rPr>
      <w:i/>
      <w:iCs/>
    </w:rPr>
  </w:style>
  <w:style w:type="character" w:customStyle="1" w:styleId="contenidoestilo11">
    <w:name w:val="contenido estilo11"/>
    <w:basedOn w:val="DefaultParagraphFont"/>
    <w:rsid w:val="007D4468"/>
  </w:style>
  <w:style w:type="character" w:customStyle="1" w:styleId="contenidoestilo2">
    <w:name w:val="contenido estilo2"/>
    <w:basedOn w:val="DefaultParagraphFont"/>
    <w:rsid w:val="007D4468"/>
  </w:style>
  <w:style w:type="paragraph" w:styleId="NormalIndent">
    <w:name w:val="Normal Indent"/>
    <w:basedOn w:val="Normal"/>
    <w:rsid w:val="007D4468"/>
    <w:pPr>
      <w:ind w:left="708"/>
      <w:jc w:val="both"/>
    </w:pPr>
    <w:rPr>
      <w:rFonts w:eastAsia="Times New Roman"/>
      <w:szCs w:val="20"/>
      <w:lang w:val="es-GT" w:eastAsia="zh-CN"/>
    </w:rPr>
  </w:style>
  <w:style w:type="paragraph" w:styleId="ListBullet">
    <w:name w:val="List Bullet"/>
    <w:basedOn w:val="ListBullet2"/>
    <w:autoRedefine/>
    <w:rsid w:val="007D4468"/>
    <w:pPr>
      <w:tabs>
        <w:tab w:val="clear" w:pos="780"/>
        <w:tab w:val="left" w:pos="0"/>
        <w:tab w:val="left" w:pos="1134"/>
      </w:tabs>
      <w:spacing w:before="60" w:after="60"/>
      <w:ind w:left="708" w:hanging="708"/>
    </w:pPr>
    <w:rPr>
      <w:lang w:val="es-ES"/>
    </w:rPr>
  </w:style>
  <w:style w:type="paragraph" w:styleId="ListBullet2">
    <w:name w:val="List Bullet 2"/>
    <w:basedOn w:val="Normal"/>
    <w:autoRedefine/>
    <w:rsid w:val="007D4468"/>
    <w:pPr>
      <w:tabs>
        <w:tab w:val="num" w:pos="780"/>
      </w:tabs>
      <w:ind w:left="780" w:hanging="360"/>
      <w:jc w:val="both"/>
    </w:pPr>
    <w:rPr>
      <w:rFonts w:eastAsia="Times New Roman"/>
      <w:szCs w:val="20"/>
      <w:lang w:val="es-GT" w:eastAsia="zh-CN"/>
    </w:rPr>
  </w:style>
  <w:style w:type="paragraph" w:customStyle="1" w:styleId="Style8">
    <w:name w:val="Style 8"/>
    <w:basedOn w:val="Normal"/>
    <w:rsid w:val="007D4468"/>
    <w:pPr>
      <w:widowControl w:val="0"/>
      <w:autoSpaceDE w:val="0"/>
      <w:autoSpaceDN w:val="0"/>
      <w:ind w:left="720" w:hanging="360"/>
    </w:pPr>
    <w:rPr>
      <w:rFonts w:eastAsia="Times New Roman"/>
      <w:lang w:val="fr-FR" w:eastAsia="fr-FR"/>
    </w:rPr>
  </w:style>
  <w:style w:type="paragraph" w:styleId="BlockText">
    <w:name w:val="Block Text"/>
    <w:basedOn w:val="Normal"/>
    <w:rsid w:val="007D4468"/>
    <w:pPr>
      <w:tabs>
        <w:tab w:val="left" w:pos="1560"/>
      </w:tabs>
      <w:ind w:left="1560" w:right="850" w:hanging="709"/>
      <w:jc w:val="both"/>
    </w:pPr>
    <w:rPr>
      <w:rFonts w:eastAsia="Times New Roman"/>
      <w:i/>
      <w:color w:val="000000"/>
      <w:sz w:val="20"/>
      <w:szCs w:val="20"/>
      <w:lang w:val="es-PE" w:eastAsia="zh-CN"/>
    </w:rPr>
  </w:style>
  <w:style w:type="paragraph" w:customStyle="1" w:styleId="Style2">
    <w:name w:val="Style 2"/>
    <w:basedOn w:val="Normal"/>
    <w:rsid w:val="007D4468"/>
    <w:pPr>
      <w:widowControl w:val="0"/>
      <w:autoSpaceDE w:val="0"/>
      <w:autoSpaceDN w:val="0"/>
      <w:spacing w:line="252" w:lineRule="exact"/>
    </w:pPr>
    <w:rPr>
      <w:rFonts w:eastAsia="Times New Roman"/>
      <w:lang w:val="fr-FR" w:eastAsia="fr-FR"/>
    </w:rPr>
  </w:style>
  <w:style w:type="paragraph" w:customStyle="1" w:styleId="detalle">
    <w:name w:val="detalle"/>
    <w:basedOn w:val="Normal"/>
    <w:rsid w:val="007D4468"/>
    <w:pPr>
      <w:spacing w:before="100" w:beforeAutospacing="1" w:after="100" w:afterAutospacing="1"/>
      <w:jc w:val="both"/>
    </w:pPr>
    <w:rPr>
      <w:rFonts w:ascii="Verdana" w:eastAsia="Times New Roman" w:hAnsi="Verdana"/>
      <w:color w:val="8C8C8C"/>
      <w:sz w:val="16"/>
      <w:szCs w:val="16"/>
      <w:lang w:val="es-ES" w:eastAsia="es-ES"/>
    </w:rPr>
  </w:style>
  <w:style w:type="paragraph" w:customStyle="1" w:styleId="detalletitulostyle3">
    <w:name w:val="detalle_titulo style3"/>
    <w:basedOn w:val="Normal"/>
    <w:rsid w:val="007D4468"/>
    <w:pPr>
      <w:spacing w:before="100" w:beforeAutospacing="1" w:after="100" w:afterAutospacing="1"/>
    </w:pPr>
    <w:rPr>
      <w:rFonts w:eastAsia="Times New Roman"/>
      <w:lang w:val="es-ES" w:eastAsia="es-ES"/>
    </w:rPr>
  </w:style>
  <w:style w:type="paragraph" w:customStyle="1" w:styleId="textmain">
    <w:name w:val="textmain"/>
    <w:basedOn w:val="Normal"/>
    <w:rsid w:val="007D4468"/>
    <w:pPr>
      <w:shd w:val="clear" w:color="auto" w:fill="FFFAF0"/>
      <w:spacing w:before="75" w:after="75"/>
      <w:ind w:left="75" w:right="75"/>
      <w:jc w:val="both"/>
    </w:pPr>
    <w:rPr>
      <w:rFonts w:ascii="Verdana" w:eastAsia="Times New Roman" w:hAnsi="Verdana"/>
      <w:color w:val="333333"/>
      <w:sz w:val="18"/>
      <w:szCs w:val="18"/>
      <w:lang w:val="es-ES" w:eastAsia="es-ES"/>
    </w:rPr>
  </w:style>
  <w:style w:type="paragraph" w:customStyle="1" w:styleId="textmainbold">
    <w:name w:val="textmainbold"/>
    <w:basedOn w:val="Normal"/>
    <w:rsid w:val="007D4468"/>
    <w:pPr>
      <w:shd w:val="clear" w:color="auto" w:fill="FFFAF0"/>
      <w:spacing w:before="75" w:after="75"/>
      <w:ind w:left="75" w:right="75"/>
      <w:jc w:val="both"/>
    </w:pPr>
    <w:rPr>
      <w:rFonts w:ascii="Verdana" w:eastAsia="Times New Roman" w:hAnsi="Verdana"/>
      <w:b/>
      <w:bCs/>
      <w:color w:val="333333"/>
      <w:sz w:val="18"/>
      <w:szCs w:val="18"/>
      <w:lang w:val="es-ES" w:eastAsia="es-ES"/>
    </w:rPr>
  </w:style>
  <w:style w:type="paragraph" w:customStyle="1" w:styleId="title0">
    <w:name w:val="title"/>
    <w:basedOn w:val="Normal"/>
    <w:rsid w:val="007D4468"/>
    <w:pPr>
      <w:spacing w:before="100" w:beforeAutospacing="1" w:after="100" w:afterAutospacing="1"/>
    </w:pPr>
    <w:rPr>
      <w:rFonts w:ascii="Arial" w:eastAsia="Times New Roman" w:hAnsi="Arial" w:cs="Arial"/>
      <w:b/>
      <w:bCs/>
      <w:color w:val="003399"/>
      <w:sz w:val="27"/>
      <w:szCs w:val="27"/>
      <w:lang w:val="es-ES" w:eastAsia="es-ES"/>
    </w:rPr>
  </w:style>
  <w:style w:type="paragraph" w:customStyle="1" w:styleId="subtitle">
    <w:name w:val="subtitle"/>
    <w:basedOn w:val="Normal"/>
    <w:rsid w:val="007D4468"/>
    <w:pPr>
      <w:spacing w:before="100" w:beforeAutospacing="1" w:after="100" w:afterAutospacing="1"/>
    </w:pPr>
    <w:rPr>
      <w:rFonts w:ascii="Arial" w:eastAsia="Times New Roman" w:hAnsi="Arial" w:cs="Arial"/>
      <w:b/>
      <w:bCs/>
      <w:color w:val="003399"/>
      <w:sz w:val="18"/>
      <w:szCs w:val="18"/>
      <w:lang w:val="es-ES" w:eastAsia="es-ES"/>
    </w:rPr>
  </w:style>
  <w:style w:type="paragraph" w:customStyle="1" w:styleId="TtuloCuadro">
    <w:name w:val="Tìtulo Cuadro"/>
    <w:basedOn w:val="Normal"/>
    <w:rsid w:val="007D4468"/>
    <w:pPr>
      <w:ind w:right="-376"/>
      <w:jc w:val="center"/>
    </w:pPr>
    <w:rPr>
      <w:rFonts w:eastAsia="Times New Roman"/>
      <w:b/>
      <w:sz w:val="22"/>
      <w:szCs w:val="20"/>
      <w:lang w:val="es-ES_tradnl" w:eastAsia="en-US"/>
    </w:rPr>
  </w:style>
  <w:style w:type="paragraph" w:customStyle="1" w:styleId="JVKBullet">
    <w:name w:val="JVK Bullet"/>
    <w:basedOn w:val="Normal"/>
    <w:rsid w:val="007D4468"/>
    <w:pPr>
      <w:widowControl w:val="0"/>
      <w:numPr>
        <w:numId w:val="3"/>
      </w:numPr>
      <w:jc w:val="both"/>
    </w:pPr>
    <w:rPr>
      <w:rFonts w:eastAsia="Times New Roman"/>
      <w:sz w:val="22"/>
      <w:szCs w:val="20"/>
      <w:lang w:eastAsia="en-US"/>
    </w:rPr>
  </w:style>
  <w:style w:type="paragraph" w:customStyle="1" w:styleId="Sangra3detindependiente1">
    <w:name w:val="Sangría 3 de t. independiente1"/>
    <w:basedOn w:val="Normal"/>
    <w:rsid w:val="007D4468"/>
    <w:pPr>
      <w:widowControl w:val="0"/>
      <w:tabs>
        <w:tab w:val="left" w:pos="0"/>
      </w:tabs>
      <w:suppressAutoHyphens/>
      <w:ind w:left="1110"/>
      <w:jc w:val="both"/>
    </w:pPr>
    <w:rPr>
      <w:rFonts w:ascii="Arial" w:eastAsia="Batang" w:hAnsi="Arial"/>
      <w:spacing w:val="-3"/>
      <w:sz w:val="22"/>
      <w:szCs w:val="20"/>
      <w:lang w:val="es-ES_tradnl" w:eastAsia="es-ES"/>
    </w:rPr>
  </w:style>
  <w:style w:type="paragraph" w:customStyle="1" w:styleId="Sangra2detindependiente1">
    <w:name w:val="Sangría 2 de t. independiente1"/>
    <w:basedOn w:val="Normal"/>
    <w:rsid w:val="007D4468"/>
    <w:pPr>
      <w:widowControl w:val="0"/>
      <w:tabs>
        <w:tab w:val="left" w:pos="851"/>
      </w:tabs>
      <w:suppressAutoHyphens/>
      <w:ind w:left="851"/>
      <w:jc w:val="both"/>
    </w:pPr>
    <w:rPr>
      <w:rFonts w:ascii="Arial" w:eastAsia="Batang" w:hAnsi="Arial"/>
      <w:spacing w:val="-3"/>
      <w:sz w:val="22"/>
      <w:szCs w:val="20"/>
      <w:lang w:val="es-ES_tradnl" w:eastAsia="es-ES"/>
    </w:rPr>
  </w:style>
  <w:style w:type="paragraph" w:customStyle="1" w:styleId="BodyText21">
    <w:name w:val="Body Text 21"/>
    <w:basedOn w:val="Normal"/>
    <w:rsid w:val="007D4468"/>
    <w:pPr>
      <w:widowControl w:val="0"/>
      <w:tabs>
        <w:tab w:val="left" w:pos="851"/>
      </w:tabs>
      <w:suppressAutoHyphens/>
      <w:ind w:left="851" w:hanging="851"/>
      <w:jc w:val="both"/>
    </w:pPr>
    <w:rPr>
      <w:rFonts w:ascii="Arial" w:eastAsia="Batang" w:hAnsi="Arial"/>
      <w:spacing w:val="-3"/>
      <w:sz w:val="22"/>
      <w:szCs w:val="20"/>
      <w:lang w:val="es-ES_tradnl" w:eastAsia="es-ES"/>
    </w:rPr>
  </w:style>
  <w:style w:type="paragraph" w:customStyle="1" w:styleId="Textoindependiente21">
    <w:name w:val="Texto independiente 21"/>
    <w:basedOn w:val="Normal"/>
    <w:rsid w:val="007D4468"/>
    <w:pPr>
      <w:widowControl w:val="0"/>
      <w:tabs>
        <w:tab w:val="left" w:pos="0"/>
      </w:tabs>
      <w:suppressAutoHyphens/>
      <w:jc w:val="both"/>
    </w:pPr>
    <w:rPr>
      <w:rFonts w:ascii="Arial" w:eastAsia="Batang" w:hAnsi="Arial"/>
      <w:sz w:val="22"/>
      <w:szCs w:val="20"/>
      <w:lang w:val="es-ES_tradnl" w:eastAsia="es-ES"/>
    </w:rPr>
  </w:style>
  <w:style w:type="paragraph" w:customStyle="1" w:styleId="Heading21">
    <w:name w:val="Heading 21"/>
    <w:basedOn w:val="Default"/>
    <w:next w:val="Default"/>
    <w:rsid w:val="007D4468"/>
    <w:rPr>
      <w:rFonts w:ascii="Times New Roman" w:hAnsi="Times New Roman" w:cs="Times New Roman"/>
      <w:color w:val="auto"/>
    </w:rPr>
  </w:style>
  <w:style w:type="paragraph" w:styleId="CommentText">
    <w:name w:val="annotation text"/>
    <w:basedOn w:val="Normal"/>
    <w:link w:val="CommentTextChar"/>
    <w:rsid w:val="007D4468"/>
    <w:rPr>
      <w:rFonts w:eastAsia="Times New Roman"/>
      <w:sz w:val="20"/>
      <w:szCs w:val="20"/>
      <w:lang w:eastAsia="en-US"/>
    </w:rPr>
  </w:style>
  <w:style w:type="character" w:customStyle="1" w:styleId="CommentTextChar">
    <w:name w:val="Comment Text Char"/>
    <w:basedOn w:val="DefaultParagraphFont"/>
    <w:link w:val="CommentText"/>
    <w:rsid w:val="007D4468"/>
    <w:rPr>
      <w:rFonts w:eastAsia="Times New Roman"/>
      <w:lang w:val="en-US" w:eastAsia="en-US"/>
    </w:rPr>
  </w:style>
  <w:style w:type="paragraph" w:styleId="PlainText">
    <w:name w:val="Plain Text"/>
    <w:basedOn w:val="Normal"/>
    <w:link w:val="PlainTextChar"/>
    <w:rsid w:val="007D4468"/>
    <w:rPr>
      <w:rFonts w:ascii="Courier New" w:eastAsia="Times New Roman" w:hAnsi="Courier New"/>
      <w:sz w:val="20"/>
      <w:szCs w:val="20"/>
      <w:lang w:val="es-AR" w:eastAsia="es-ES"/>
    </w:rPr>
  </w:style>
  <w:style w:type="character" w:customStyle="1" w:styleId="PlainTextChar">
    <w:name w:val="Plain Text Char"/>
    <w:basedOn w:val="DefaultParagraphFont"/>
    <w:link w:val="PlainText"/>
    <w:rsid w:val="007D4468"/>
    <w:rPr>
      <w:rFonts w:ascii="Courier New" w:eastAsia="Times New Roman" w:hAnsi="Courier New"/>
      <w:lang w:val="es-AR"/>
    </w:rPr>
  </w:style>
  <w:style w:type="paragraph" w:styleId="CommentSubject">
    <w:name w:val="annotation subject"/>
    <w:basedOn w:val="CommentText"/>
    <w:next w:val="CommentText"/>
    <w:link w:val="CommentSubjectChar"/>
    <w:rsid w:val="007D4468"/>
    <w:rPr>
      <w:b/>
      <w:bCs/>
      <w:lang w:val="es-ES" w:eastAsia="es-ES"/>
    </w:rPr>
  </w:style>
  <w:style w:type="character" w:customStyle="1" w:styleId="CommentSubjectChar">
    <w:name w:val="Comment Subject Char"/>
    <w:basedOn w:val="CommentTextChar"/>
    <w:link w:val="CommentSubject"/>
    <w:rsid w:val="007D4468"/>
    <w:rPr>
      <w:b/>
      <w:bCs/>
    </w:rPr>
  </w:style>
  <w:style w:type="paragraph" w:customStyle="1" w:styleId="Estilo1">
    <w:name w:val="Estilo1"/>
    <w:basedOn w:val="Default"/>
    <w:next w:val="Heading1"/>
    <w:rsid w:val="007D4468"/>
    <w:pPr>
      <w:jc w:val="both"/>
    </w:pPr>
    <w:rPr>
      <w:rFonts w:ascii="Times New Roman" w:hAnsi="Times New Roman" w:cs="Times New Roman"/>
      <w:b/>
      <w:sz w:val="22"/>
      <w:szCs w:val="22"/>
    </w:rPr>
  </w:style>
  <w:style w:type="paragraph" w:customStyle="1" w:styleId="Estilo2">
    <w:name w:val="Estilo2"/>
    <w:basedOn w:val="Heading1"/>
    <w:rsid w:val="007D4468"/>
    <w:pPr>
      <w:autoSpaceDE w:val="0"/>
      <w:autoSpaceDN w:val="0"/>
      <w:adjustRightInd w:val="0"/>
      <w:spacing w:before="0" w:after="0"/>
      <w:jc w:val="both"/>
    </w:pPr>
    <w:rPr>
      <w:rFonts w:ascii="TimesNewRoman" w:hAnsi="TimesNewRoman" w:cs="Times New Roman"/>
      <w:kern w:val="0"/>
      <w:szCs w:val="24"/>
      <w:lang w:val="es-MX"/>
    </w:rPr>
  </w:style>
  <w:style w:type="paragraph" w:customStyle="1" w:styleId="cuerpotexto">
    <w:name w:val="cuerpotexto"/>
    <w:basedOn w:val="Normal"/>
    <w:rsid w:val="007D4468"/>
    <w:pPr>
      <w:spacing w:before="100" w:beforeAutospacing="1" w:after="100" w:afterAutospacing="1"/>
    </w:pPr>
    <w:rPr>
      <w:rFonts w:eastAsia="Times New Roman"/>
      <w:lang w:val="es-ES" w:eastAsia="es-ES"/>
    </w:rPr>
  </w:style>
  <w:style w:type="paragraph" w:customStyle="1" w:styleId="parrafos">
    <w:name w:val="parrafos"/>
    <w:basedOn w:val="Normal"/>
    <w:rsid w:val="007D4468"/>
    <w:pPr>
      <w:spacing w:before="100" w:beforeAutospacing="1" w:after="100" w:afterAutospacing="1"/>
    </w:pPr>
    <w:rPr>
      <w:rFonts w:ascii="Georgia" w:eastAsia="Times New Roman" w:hAnsi="Georgia"/>
      <w:color w:val="000000"/>
      <w:sz w:val="18"/>
      <w:szCs w:val="18"/>
      <w:lang w:val="es-ES" w:eastAsia="es-ES"/>
    </w:rPr>
  </w:style>
  <w:style w:type="character" w:customStyle="1" w:styleId="titulorojo1">
    <w:name w:val="titulo_rojo1"/>
    <w:basedOn w:val="DefaultParagraphFont"/>
    <w:rsid w:val="007D4468"/>
    <w:rPr>
      <w:rFonts w:ascii="Georgia" w:hAnsi="Georgia" w:hint="default"/>
      <w:b/>
      <w:bCs/>
      <w:color w:val="990000"/>
      <w:sz w:val="18"/>
      <w:szCs w:val="18"/>
      <w:u w:val="single"/>
    </w:rPr>
  </w:style>
  <w:style w:type="character" w:customStyle="1" w:styleId="titulos1">
    <w:name w:val="titulos1"/>
    <w:basedOn w:val="DefaultParagraphFont"/>
    <w:rsid w:val="007D4468"/>
    <w:rPr>
      <w:rFonts w:ascii="Georgia" w:hAnsi="Georgia" w:hint="default"/>
      <w:b/>
      <w:bCs/>
      <w:strike w:val="0"/>
      <w:dstrike w:val="0"/>
      <w:color w:val="333366"/>
      <w:sz w:val="18"/>
      <w:szCs w:val="18"/>
      <w:u w:val="none"/>
      <w:effect w:val="none"/>
    </w:rPr>
  </w:style>
  <w:style w:type="paragraph" w:customStyle="1" w:styleId="titulos">
    <w:name w:val="titulos"/>
    <w:basedOn w:val="Normal"/>
    <w:rsid w:val="007D4468"/>
    <w:pPr>
      <w:spacing w:before="100" w:beforeAutospacing="1" w:after="100" w:afterAutospacing="1"/>
    </w:pPr>
    <w:rPr>
      <w:rFonts w:ascii="Georgia" w:eastAsia="Times New Roman" w:hAnsi="Georgia"/>
      <w:b/>
      <w:bCs/>
      <w:color w:val="333366"/>
      <w:sz w:val="18"/>
      <w:szCs w:val="18"/>
      <w:lang w:val="es-ES" w:eastAsia="es-ES"/>
    </w:rPr>
  </w:style>
  <w:style w:type="character" w:customStyle="1" w:styleId="parrafos1">
    <w:name w:val="parrafos1"/>
    <w:basedOn w:val="DefaultParagraphFont"/>
    <w:rsid w:val="007D4468"/>
    <w:rPr>
      <w:rFonts w:ascii="Georgia" w:hAnsi="Georgia" w:hint="default"/>
      <w:b w:val="0"/>
      <w:bCs w:val="0"/>
      <w:strike w:val="0"/>
      <w:dstrike w:val="0"/>
      <w:color w:val="000000"/>
      <w:sz w:val="18"/>
      <w:szCs w:val="18"/>
      <w:u w:val="none"/>
      <w:effect w:val="none"/>
    </w:rPr>
  </w:style>
  <w:style w:type="character" w:customStyle="1" w:styleId="textointerno1">
    <w:name w:val="texto_interno1"/>
    <w:basedOn w:val="DefaultParagraphFont"/>
    <w:rsid w:val="007D4468"/>
    <w:rPr>
      <w:rFonts w:ascii="Arial" w:hAnsi="Arial" w:cs="Arial" w:hint="default"/>
      <w:strike w:val="0"/>
      <w:dstrike w:val="0"/>
      <w:color w:val="000000"/>
      <w:sz w:val="20"/>
      <w:szCs w:val="20"/>
      <w:u w:val="none"/>
      <w:effect w:val="none"/>
    </w:rPr>
  </w:style>
  <w:style w:type="paragraph" w:customStyle="1" w:styleId="estilo20">
    <w:name w:val="estilo2"/>
    <w:basedOn w:val="Normal"/>
    <w:rsid w:val="007D4468"/>
    <w:pPr>
      <w:spacing w:before="100" w:beforeAutospacing="1" w:after="100" w:afterAutospacing="1"/>
    </w:pPr>
    <w:rPr>
      <w:rFonts w:eastAsia="Times New Roman"/>
      <w:lang w:val="es-ES" w:eastAsia="es-ES"/>
    </w:rPr>
  </w:style>
  <w:style w:type="paragraph" w:customStyle="1" w:styleId="estilo1estilo3">
    <w:name w:val="estilo1 estilo3"/>
    <w:basedOn w:val="Normal"/>
    <w:rsid w:val="007D4468"/>
    <w:pPr>
      <w:spacing w:before="100" w:beforeAutospacing="1" w:after="100" w:afterAutospacing="1"/>
    </w:pPr>
    <w:rPr>
      <w:rFonts w:eastAsia="Times New Roman"/>
      <w:lang w:val="es-ES" w:eastAsia="es-ES"/>
    </w:rPr>
  </w:style>
  <w:style w:type="paragraph" w:customStyle="1" w:styleId="estilo4">
    <w:name w:val="estilo4"/>
    <w:basedOn w:val="Normal"/>
    <w:rsid w:val="007D4468"/>
    <w:pPr>
      <w:spacing w:before="100" w:beforeAutospacing="1" w:after="100" w:afterAutospacing="1"/>
    </w:pPr>
    <w:rPr>
      <w:rFonts w:eastAsia="Times New Roman"/>
      <w:lang w:val="es-ES" w:eastAsia="es-ES"/>
    </w:rPr>
  </w:style>
  <w:style w:type="paragraph" w:customStyle="1" w:styleId="estilo30">
    <w:name w:val="estilo30"/>
    <w:basedOn w:val="Normal"/>
    <w:rsid w:val="007D4468"/>
    <w:pPr>
      <w:spacing w:before="100" w:beforeAutospacing="1" w:after="100" w:afterAutospacing="1"/>
    </w:pPr>
    <w:rPr>
      <w:rFonts w:ascii="Arial" w:eastAsia="Times New Roman" w:hAnsi="Arial" w:cs="Arial"/>
      <w:sz w:val="21"/>
      <w:szCs w:val="21"/>
      <w:lang w:val="es-ES" w:eastAsia="es-ES"/>
    </w:rPr>
  </w:style>
  <w:style w:type="character" w:customStyle="1" w:styleId="estilo301">
    <w:name w:val="estilo301"/>
    <w:basedOn w:val="DefaultParagraphFont"/>
    <w:rsid w:val="007D4468"/>
    <w:rPr>
      <w:rFonts w:ascii="Arial" w:hAnsi="Arial" w:cs="Arial" w:hint="default"/>
      <w:sz w:val="21"/>
      <w:szCs w:val="21"/>
    </w:rPr>
  </w:style>
  <w:style w:type="character" w:customStyle="1" w:styleId="spelle">
    <w:name w:val="spelle"/>
    <w:basedOn w:val="DefaultParagraphFont"/>
    <w:rsid w:val="007D4468"/>
  </w:style>
  <w:style w:type="paragraph" w:customStyle="1" w:styleId="FirstHeading">
    <w:name w:val="FirstHeading"/>
    <w:basedOn w:val="Normal"/>
    <w:rsid w:val="007D4468"/>
    <w:pPr>
      <w:keepNext/>
      <w:numPr>
        <w:numId w:val="4"/>
      </w:numPr>
      <w:tabs>
        <w:tab w:val="left" w:pos="0"/>
        <w:tab w:val="left" w:pos="90"/>
      </w:tabs>
      <w:spacing w:before="120" w:after="120"/>
    </w:pPr>
    <w:rPr>
      <w:rFonts w:eastAsia="Times New Roman"/>
      <w:b/>
      <w:szCs w:val="20"/>
      <w:lang w:val="es-ES_tradnl" w:eastAsia="en-US"/>
    </w:rPr>
  </w:style>
  <w:style w:type="paragraph" w:customStyle="1" w:styleId="SecHeading">
    <w:name w:val="SecHeading"/>
    <w:basedOn w:val="Normal"/>
    <w:next w:val="Paragraph"/>
    <w:rsid w:val="007D4468"/>
    <w:pPr>
      <w:keepNext/>
      <w:numPr>
        <w:ilvl w:val="1"/>
        <w:numId w:val="4"/>
      </w:numPr>
      <w:spacing w:before="120" w:after="120"/>
    </w:pPr>
    <w:rPr>
      <w:rFonts w:eastAsia="Times New Roman"/>
      <w:b/>
      <w:szCs w:val="20"/>
      <w:lang w:val="es-ES_tradnl" w:eastAsia="en-US"/>
    </w:rPr>
  </w:style>
  <w:style w:type="paragraph" w:customStyle="1" w:styleId="SubHeading1">
    <w:name w:val="SubHeading1"/>
    <w:basedOn w:val="SecHeading"/>
    <w:rsid w:val="007D4468"/>
    <w:pPr>
      <w:numPr>
        <w:ilvl w:val="2"/>
      </w:numPr>
    </w:pPr>
  </w:style>
  <w:style w:type="paragraph" w:customStyle="1" w:styleId="Subheading2">
    <w:name w:val="Subheading2"/>
    <w:basedOn w:val="SecHeading"/>
    <w:rsid w:val="007D4468"/>
    <w:pPr>
      <w:numPr>
        <w:ilvl w:val="3"/>
      </w:numPr>
    </w:pPr>
  </w:style>
  <w:style w:type="paragraph" w:customStyle="1" w:styleId="CUERPOTEXTO0">
    <w:name w:val="CUERPO TEXTO"/>
    <w:rsid w:val="007D4468"/>
    <w:pPr>
      <w:widowControl w:val="0"/>
      <w:tabs>
        <w:tab w:val="center" w:pos="510"/>
        <w:tab w:val="left" w:pos="1134"/>
      </w:tabs>
      <w:autoSpaceDE w:val="0"/>
      <w:autoSpaceDN w:val="0"/>
      <w:adjustRightInd w:val="0"/>
      <w:spacing w:before="28" w:after="28" w:line="210" w:lineRule="atLeast"/>
      <w:ind w:firstLine="283"/>
      <w:jc w:val="both"/>
    </w:pPr>
    <w:rPr>
      <w:rFonts w:eastAsia="Times New Roman"/>
      <w:color w:val="000000"/>
      <w:sz w:val="19"/>
      <w:szCs w:val="19"/>
    </w:rPr>
  </w:style>
  <w:style w:type="paragraph" w:styleId="z-TopofForm">
    <w:name w:val="HTML Top of Form"/>
    <w:basedOn w:val="Normal"/>
    <w:next w:val="Normal"/>
    <w:link w:val="z-TopofFormChar"/>
    <w:hidden/>
    <w:rsid w:val="007D4468"/>
    <w:pPr>
      <w:pBdr>
        <w:bottom w:val="single" w:sz="6" w:space="1" w:color="auto"/>
      </w:pBdr>
      <w:jc w:val="center"/>
    </w:pPr>
    <w:rPr>
      <w:rFonts w:ascii="Arial" w:eastAsia="Times New Roman" w:hAnsi="Arial" w:cs="Arial"/>
      <w:vanish/>
      <w:sz w:val="16"/>
      <w:szCs w:val="16"/>
      <w:lang w:val="es-ES" w:eastAsia="es-ES"/>
    </w:rPr>
  </w:style>
  <w:style w:type="character" w:customStyle="1" w:styleId="z-TopofFormChar">
    <w:name w:val="z-Top of Form Char"/>
    <w:basedOn w:val="DefaultParagraphFont"/>
    <w:link w:val="z-TopofForm"/>
    <w:rsid w:val="007D4468"/>
    <w:rPr>
      <w:rFonts w:ascii="Arial" w:eastAsia="Times New Roman" w:hAnsi="Arial" w:cs="Arial"/>
      <w:vanish/>
      <w:sz w:val="16"/>
      <w:szCs w:val="16"/>
    </w:rPr>
  </w:style>
  <w:style w:type="paragraph" w:styleId="z-BottomofForm">
    <w:name w:val="HTML Bottom of Form"/>
    <w:basedOn w:val="Normal"/>
    <w:next w:val="Normal"/>
    <w:link w:val="z-BottomofFormChar"/>
    <w:hidden/>
    <w:rsid w:val="007D4468"/>
    <w:pPr>
      <w:pBdr>
        <w:top w:val="single" w:sz="6" w:space="1" w:color="auto"/>
      </w:pBdr>
      <w:jc w:val="center"/>
    </w:pPr>
    <w:rPr>
      <w:rFonts w:ascii="Arial" w:eastAsia="Times New Roman" w:hAnsi="Arial" w:cs="Arial"/>
      <w:vanish/>
      <w:sz w:val="16"/>
      <w:szCs w:val="16"/>
      <w:lang w:val="es-ES" w:eastAsia="es-ES"/>
    </w:rPr>
  </w:style>
  <w:style w:type="character" w:customStyle="1" w:styleId="z-BottomofFormChar">
    <w:name w:val="z-Bottom of Form Char"/>
    <w:basedOn w:val="DefaultParagraphFont"/>
    <w:link w:val="z-BottomofForm"/>
    <w:rsid w:val="007D4468"/>
    <w:rPr>
      <w:rFonts w:ascii="Arial" w:eastAsia="Times New Roman" w:hAnsi="Arial" w:cs="Arial"/>
      <w:vanish/>
      <w:sz w:val="16"/>
      <w:szCs w:val="16"/>
    </w:rPr>
  </w:style>
  <w:style w:type="paragraph" w:customStyle="1" w:styleId="estilo2estilo3">
    <w:name w:val="estilo2 estilo3"/>
    <w:basedOn w:val="Normal"/>
    <w:rsid w:val="007D4468"/>
    <w:pPr>
      <w:spacing w:before="100" w:beforeAutospacing="1" w:after="100" w:afterAutospacing="1"/>
    </w:pPr>
    <w:rPr>
      <w:rFonts w:eastAsia="Times New Roman"/>
      <w:lang w:val="es-ES" w:eastAsia="es-ES"/>
    </w:rPr>
  </w:style>
  <w:style w:type="paragraph" w:customStyle="1" w:styleId="estilo10">
    <w:name w:val="estilo1"/>
    <w:basedOn w:val="Normal"/>
    <w:rsid w:val="007D4468"/>
    <w:pPr>
      <w:spacing w:before="100" w:beforeAutospacing="1" w:after="100" w:afterAutospacing="1"/>
    </w:pPr>
    <w:rPr>
      <w:rFonts w:ascii="Arial" w:eastAsia="Times New Roman" w:hAnsi="Arial" w:cs="Arial"/>
      <w:sz w:val="18"/>
      <w:szCs w:val="18"/>
      <w:lang w:val="es-ES" w:eastAsia="es-ES"/>
    </w:rPr>
  </w:style>
  <w:style w:type="paragraph" w:customStyle="1" w:styleId="vinculoarticulo">
    <w:name w:val="vinculoarticulo"/>
    <w:basedOn w:val="Normal"/>
    <w:rsid w:val="007D4468"/>
    <w:pPr>
      <w:spacing w:before="100" w:beforeAutospacing="1" w:after="100" w:afterAutospacing="1"/>
      <w:jc w:val="both"/>
    </w:pPr>
    <w:rPr>
      <w:rFonts w:ascii="Verdana" w:eastAsia="Times New Roman" w:hAnsi="Verdana"/>
      <w:color w:val="000000"/>
      <w:sz w:val="17"/>
      <w:szCs w:val="17"/>
      <w:lang w:val="es-ES" w:eastAsia="es-ES"/>
    </w:rPr>
  </w:style>
  <w:style w:type="character" w:customStyle="1" w:styleId="vinculoarticulo1">
    <w:name w:val="vinculoarticulo1"/>
    <w:basedOn w:val="DefaultParagraphFont"/>
    <w:rsid w:val="007D4468"/>
    <w:rPr>
      <w:rFonts w:ascii="Verdana" w:hAnsi="Verdana" w:hint="default"/>
      <w:b w:val="0"/>
      <w:bCs w:val="0"/>
      <w:strike w:val="0"/>
      <w:dstrike w:val="0"/>
      <w:color w:val="000000"/>
      <w:sz w:val="17"/>
      <w:szCs w:val="17"/>
      <w:u w:val="none"/>
      <w:effect w:val="none"/>
    </w:rPr>
  </w:style>
  <w:style w:type="paragraph" w:customStyle="1" w:styleId="tex">
    <w:name w:val="tex"/>
    <w:basedOn w:val="Normal"/>
    <w:rsid w:val="007D4468"/>
    <w:pPr>
      <w:spacing w:before="100" w:beforeAutospacing="1" w:after="100" w:afterAutospacing="1"/>
    </w:pPr>
    <w:rPr>
      <w:rFonts w:eastAsia="Times New Roman"/>
      <w:lang w:val="es-ES" w:eastAsia="es-ES"/>
    </w:rPr>
  </w:style>
  <w:style w:type="paragraph" w:styleId="List3">
    <w:name w:val="List 3"/>
    <w:basedOn w:val="Normal"/>
    <w:rsid w:val="007D4468"/>
    <w:pPr>
      <w:tabs>
        <w:tab w:val="num" w:pos="720"/>
      </w:tabs>
      <w:ind w:left="720" w:hanging="360"/>
      <w:jc w:val="both"/>
    </w:pPr>
    <w:rPr>
      <w:rFonts w:eastAsia="Times New Roman"/>
      <w:sz w:val="22"/>
      <w:szCs w:val="20"/>
      <w:lang w:val="es-MX" w:eastAsia="es-ES"/>
    </w:rPr>
  </w:style>
  <w:style w:type="character" w:customStyle="1" w:styleId="Ttulo1Car">
    <w:name w:val="Título 1 Car"/>
    <w:basedOn w:val="DefaultParagraphFont"/>
    <w:rsid w:val="007D4468"/>
    <w:rPr>
      <w:rFonts w:ascii="TimesNewRoman" w:hAnsi="TimesNewRoman"/>
      <w:b/>
      <w:bCs/>
      <w:sz w:val="24"/>
      <w:szCs w:val="24"/>
      <w:lang w:val="es-ES" w:eastAsia="en-US" w:bidi="ar-SA"/>
    </w:rPr>
  </w:style>
  <w:style w:type="paragraph" w:customStyle="1" w:styleId="IndentedParagr">
    <w:name w:val="IndentedParagr"/>
    <w:basedOn w:val="Normal"/>
    <w:rsid w:val="007D4468"/>
    <w:pPr>
      <w:spacing w:before="120" w:after="120"/>
      <w:ind w:left="720"/>
      <w:jc w:val="both"/>
    </w:pPr>
    <w:rPr>
      <w:rFonts w:eastAsia="Times New Roman"/>
      <w:szCs w:val="20"/>
      <w:lang w:val="es-ES" w:eastAsia="en-US"/>
    </w:rPr>
  </w:style>
  <w:style w:type="character" w:customStyle="1" w:styleId="contenidointernas1">
    <w:name w:val="contenidointernas1"/>
    <w:basedOn w:val="DefaultParagraphFont"/>
    <w:rsid w:val="007D4468"/>
    <w:rPr>
      <w:rFonts w:ascii="Verdana" w:hAnsi="Verdana" w:hint="default"/>
      <w:color w:val="000000"/>
      <w:sz w:val="15"/>
      <w:szCs w:val="15"/>
    </w:rPr>
  </w:style>
  <w:style w:type="character" w:styleId="CommentReference">
    <w:name w:val="annotation reference"/>
    <w:basedOn w:val="DefaultParagraphFont"/>
    <w:rsid w:val="007D4468"/>
    <w:rPr>
      <w:sz w:val="16"/>
      <w:szCs w:val="16"/>
    </w:rPr>
  </w:style>
  <w:style w:type="character" w:customStyle="1" w:styleId="Heading4Char">
    <w:name w:val="Heading 4 Char"/>
    <w:basedOn w:val="DefaultParagraphFont"/>
    <w:link w:val="Heading4"/>
    <w:rsid w:val="007D4468"/>
    <w:rPr>
      <w:rFonts w:ascii="Arial" w:eastAsia="Times New Roman" w:hAnsi="Arial"/>
      <w:bCs/>
      <w:sz w:val="22"/>
      <w:szCs w:val="28"/>
      <w:lang w:val="en-US" w:eastAsia="en-US"/>
    </w:rPr>
  </w:style>
  <w:style w:type="paragraph" w:customStyle="1" w:styleId="EstiloTtulo2TimesNewRoman10pt">
    <w:name w:val="Estilo Título 2 + Times New Roman 10 pt"/>
    <w:basedOn w:val="Heading2"/>
    <w:rsid w:val="007D4468"/>
    <w:pPr>
      <w:tabs>
        <w:tab w:val="num" w:pos="1797"/>
      </w:tabs>
      <w:spacing w:before="240" w:after="60" w:line="312" w:lineRule="auto"/>
      <w:ind w:left="1797" w:hanging="360"/>
      <w:jc w:val="both"/>
    </w:pPr>
    <w:rPr>
      <w:rFonts w:ascii="Arial" w:hAnsi="Arial"/>
      <w:iCs w:val="0"/>
      <w:caps/>
      <w:spacing w:val="4"/>
      <w:sz w:val="22"/>
      <w:szCs w:val="22"/>
      <w:lang w:val="es-BO" w:eastAsia="es-ES"/>
    </w:rPr>
  </w:style>
  <w:style w:type="character" w:customStyle="1" w:styleId="CaptionChar">
    <w:name w:val="Caption Char"/>
    <w:basedOn w:val="DefaultParagraphFont"/>
    <w:link w:val="Caption"/>
    <w:rsid w:val="007D4468"/>
    <w:rPr>
      <w:rFonts w:eastAsia="Times New Roman"/>
      <w:bCs/>
      <w:lang w:eastAsia="en-US"/>
    </w:rPr>
  </w:style>
  <w:style w:type="paragraph" w:customStyle="1" w:styleId="Bodytexttable">
    <w:name w:val="Body text table"/>
    <w:basedOn w:val="BodyText3"/>
    <w:autoRedefine/>
    <w:rsid w:val="007D4468"/>
    <w:pPr>
      <w:spacing w:after="0"/>
      <w:jc w:val="center"/>
    </w:pPr>
    <w:rPr>
      <w:rFonts w:ascii="Verdana" w:hAnsi="Verdana"/>
      <w:b/>
      <w:bCs/>
      <w:color w:val="000000"/>
      <w:szCs w:val="20"/>
      <w:lang w:val="es-ES" w:eastAsia="es-ES"/>
    </w:rPr>
  </w:style>
  <w:style w:type="paragraph" w:styleId="EndnoteText">
    <w:name w:val="endnote text"/>
    <w:basedOn w:val="Normal"/>
    <w:link w:val="EndnoteTextChar"/>
    <w:rsid w:val="007D4468"/>
    <w:rPr>
      <w:rFonts w:ascii="Arial" w:eastAsia="Times New Roman" w:hAnsi="Arial"/>
      <w:sz w:val="20"/>
      <w:szCs w:val="20"/>
      <w:lang w:val="es-ES" w:eastAsia="es-CO"/>
    </w:rPr>
  </w:style>
  <w:style w:type="character" w:customStyle="1" w:styleId="EndnoteTextChar">
    <w:name w:val="Endnote Text Char"/>
    <w:basedOn w:val="DefaultParagraphFont"/>
    <w:link w:val="EndnoteText"/>
    <w:rsid w:val="007D4468"/>
    <w:rPr>
      <w:rFonts w:ascii="Arial" w:eastAsia="Times New Roman" w:hAnsi="Arial"/>
      <w:lang w:eastAsia="es-CO"/>
    </w:rPr>
  </w:style>
  <w:style w:type="character" w:customStyle="1" w:styleId="estiloa21">
    <w:name w:val="estilo_a21"/>
    <w:basedOn w:val="DefaultParagraphFont"/>
    <w:rsid w:val="00950C5E"/>
    <w:rPr>
      <w:rFonts w:ascii="Arial" w:hAnsi="Arial" w:cs="Arial" w:hint="default"/>
      <w:b w:val="0"/>
      <w:bCs w:val="0"/>
      <w:color w:val="366C9A"/>
      <w:sz w:val="17"/>
      <w:szCs w:val="17"/>
    </w:rPr>
  </w:style>
  <w:style w:type="character" w:customStyle="1" w:styleId="mw-headline">
    <w:name w:val="mw-headline"/>
    <w:basedOn w:val="DefaultParagraphFont"/>
    <w:rsid w:val="00DC693A"/>
  </w:style>
  <w:style w:type="character" w:customStyle="1" w:styleId="editsection">
    <w:name w:val="editsection"/>
    <w:basedOn w:val="DefaultParagraphFont"/>
    <w:rsid w:val="00DC693A"/>
  </w:style>
  <w:style w:type="character" w:customStyle="1" w:styleId="Heading2Char">
    <w:name w:val="Heading 2 Char"/>
    <w:basedOn w:val="DefaultParagraphFont"/>
    <w:link w:val="Heading2"/>
    <w:uiPriority w:val="9"/>
    <w:rsid w:val="00DC693A"/>
    <w:rPr>
      <w:rFonts w:eastAsia="Times New Roman"/>
      <w:b/>
      <w:bCs/>
      <w:iCs/>
      <w:szCs w:val="52"/>
      <w:lang w:eastAsia="en-US"/>
    </w:rPr>
  </w:style>
  <w:style w:type="character" w:customStyle="1" w:styleId="Heading5Char">
    <w:name w:val="Heading 5 Char"/>
    <w:basedOn w:val="DefaultParagraphFont"/>
    <w:link w:val="Heading5"/>
    <w:uiPriority w:val="9"/>
    <w:rsid w:val="00DC693A"/>
    <w:rPr>
      <w:b/>
      <w:bCs/>
      <w:i/>
      <w:iCs/>
      <w:sz w:val="26"/>
      <w:szCs w:val="26"/>
      <w:lang w:val="en-US" w:eastAsia="ja-JP"/>
    </w:rPr>
  </w:style>
  <w:style w:type="paragraph" w:customStyle="1" w:styleId="error">
    <w:name w:val="error"/>
    <w:basedOn w:val="Normal"/>
    <w:rsid w:val="00DC693A"/>
    <w:pPr>
      <w:spacing w:before="100" w:beforeAutospacing="1" w:after="100" w:afterAutospacing="1"/>
    </w:pPr>
    <w:rPr>
      <w:rFonts w:eastAsia="Times New Roman"/>
      <w:b/>
      <w:bCs/>
      <w:lang w:val="es-ES" w:eastAsia="es-ES"/>
    </w:rPr>
  </w:style>
  <w:style w:type="paragraph" w:customStyle="1" w:styleId="infoboxv2">
    <w:name w:val="infobox_v2"/>
    <w:basedOn w:val="Normal"/>
    <w:rsid w:val="00DC693A"/>
    <w:pPr>
      <w:pBdr>
        <w:top w:val="single" w:sz="6" w:space="5" w:color="AAAAAA"/>
        <w:left w:val="single" w:sz="6" w:space="5" w:color="AAAAAA"/>
        <w:bottom w:val="single" w:sz="6" w:space="5" w:color="AAAAAA"/>
        <w:right w:val="single" w:sz="6" w:space="5" w:color="AAAAAA"/>
      </w:pBdr>
      <w:shd w:val="clear" w:color="auto" w:fill="F9F9F9"/>
      <w:spacing w:before="120" w:after="120" w:line="360" w:lineRule="atLeast"/>
      <w:ind w:left="240"/>
    </w:pPr>
    <w:rPr>
      <w:rFonts w:eastAsia="Times New Roman"/>
      <w:color w:val="000000"/>
      <w:sz w:val="22"/>
      <w:szCs w:val="22"/>
      <w:lang w:val="es-ES" w:eastAsia="es-ES"/>
    </w:rPr>
  </w:style>
  <w:style w:type="paragraph" w:customStyle="1" w:styleId="hiddenstructure">
    <w:name w:val="hiddenstructure"/>
    <w:basedOn w:val="Normal"/>
    <w:rsid w:val="00DC693A"/>
    <w:pPr>
      <w:spacing w:before="100" w:beforeAutospacing="1" w:after="100" w:afterAutospacing="1"/>
    </w:pPr>
    <w:rPr>
      <w:rFonts w:eastAsia="Times New Roman"/>
      <w:vanish/>
      <w:lang w:val="es-ES" w:eastAsia="es-ES"/>
    </w:rPr>
  </w:style>
  <w:style w:type="paragraph" w:customStyle="1" w:styleId="infobox">
    <w:name w:val="infobox"/>
    <w:basedOn w:val="Normal"/>
    <w:rsid w:val="00DC693A"/>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ind w:left="240"/>
    </w:pPr>
    <w:rPr>
      <w:rFonts w:eastAsia="Times New Roman"/>
      <w:color w:val="000000"/>
      <w:lang w:val="es-ES" w:eastAsia="es-ES"/>
    </w:rPr>
  </w:style>
  <w:style w:type="paragraph" w:customStyle="1" w:styleId="infoderecha">
    <w:name w:val="infoderecha"/>
    <w:basedOn w:val="Normal"/>
    <w:rsid w:val="00DC693A"/>
    <w:pPr>
      <w:spacing w:after="240"/>
      <w:ind w:left="240"/>
    </w:pPr>
    <w:rPr>
      <w:rFonts w:eastAsia="Times New Roman"/>
      <w:lang w:val="es-ES" w:eastAsia="es-ES"/>
    </w:rPr>
  </w:style>
  <w:style w:type="paragraph" w:customStyle="1" w:styleId="messagebox">
    <w:name w:val="messagebox"/>
    <w:basedOn w:val="Normal"/>
    <w:rsid w:val="00DC693A"/>
    <w:pPr>
      <w:pBdr>
        <w:top w:val="single" w:sz="6" w:space="2" w:color="AAAAAA"/>
        <w:left w:val="single" w:sz="6" w:space="2" w:color="AAAAAA"/>
        <w:bottom w:val="single" w:sz="6" w:space="2" w:color="AAAAAA"/>
        <w:right w:val="single" w:sz="6" w:space="2" w:color="AAAAAA"/>
      </w:pBdr>
      <w:shd w:val="clear" w:color="auto" w:fill="F9F9F9"/>
      <w:spacing w:after="240"/>
      <w:jc w:val="both"/>
    </w:pPr>
    <w:rPr>
      <w:rFonts w:eastAsia="Times New Roman"/>
      <w:sz w:val="22"/>
      <w:szCs w:val="22"/>
      <w:lang w:val="es-ES" w:eastAsia="es-ES"/>
    </w:rPr>
  </w:style>
  <w:style w:type="paragraph" w:customStyle="1" w:styleId="references-small">
    <w:name w:val="references-small"/>
    <w:basedOn w:val="Normal"/>
    <w:rsid w:val="00DC693A"/>
    <w:pPr>
      <w:spacing w:before="100" w:beforeAutospacing="1" w:after="100" w:afterAutospacing="1"/>
    </w:pPr>
    <w:rPr>
      <w:rFonts w:eastAsia="Times New Roman"/>
      <w:sz w:val="22"/>
      <w:szCs w:val="22"/>
      <w:lang w:val="es-ES" w:eastAsia="es-ES"/>
    </w:rPr>
  </w:style>
  <w:style w:type="paragraph" w:customStyle="1" w:styleId="references-2column">
    <w:name w:val="references-2column"/>
    <w:basedOn w:val="Normal"/>
    <w:rsid w:val="00DC693A"/>
    <w:pPr>
      <w:spacing w:before="100" w:beforeAutospacing="1" w:after="100" w:afterAutospacing="1"/>
    </w:pPr>
    <w:rPr>
      <w:rFonts w:eastAsia="Times New Roman"/>
      <w:sz w:val="22"/>
      <w:szCs w:val="22"/>
      <w:lang w:val="es-ES" w:eastAsia="es-ES"/>
    </w:rPr>
  </w:style>
  <w:style w:type="paragraph" w:customStyle="1" w:styleId="corchete-llamada">
    <w:name w:val="corchete-llamada"/>
    <w:basedOn w:val="Normal"/>
    <w:rsid w:val="00DC693A"/>
    <w:pPr>
      <w:spacing w:before="100" w:beforeAutospacing="1" w:after="100" w:afterAutospacing="1"/>
    </w:pPr>
    <w:rPr>
      <w:rFonts w:eastAsia="Times New Roman"/>
      <w:vanish/>
      <w:lang w:val="es-ES" w:eastAsia="es-ES"/>
    </w:rPr>
  </w:style>
  <w:style w:type="paragraph" w:customStyle="1" w:styleId="geo-default">
    <w:name w:val="geo-default"/>
    <w:basedOn w:val="Normal"/>
    <w:rsid w:val="00DC693A"/>
    <w:pPr>
      <w:spacing w:before="100" w:beforeAutospacing="1" w:after="100" w:afterAutospacing="1"/>
    </w:pPr>
    <w:rPr>
      <w:rFonts w:eastAsia="Times New Roman"/>
      <w:lang w:val="es-ES" w:eastAsia="es-ES"/>
    </w:rPr>
  </w:style>
  <w:style w:type="paragraph" w:customStyle="1" w:styleId="geo-nondefault">
    <w:name w:val="geo-nondefault"/>
    <w:basedOn w:val="Normal"/>
    <w:rsid w:val="00DC693A"/>
    <w:pPr>
      <w:spacing w:before="100" w:beforeAutospacing="1" w:after="100" w:afterAutospacing="1"/>
    </w:pPr>
    <w:rPr>
      <w:rFonts w:eastAsia="Times New Roman"/>
      <w:vanish/>
      <w:lang w:val="es-ES" w:eastAsia="es-ES"/>
    </w:rPr>
  </w:style>
  <w:style w:type="paragraph" w:customStyle="1" w:styleId="geo-dms">
    <w:name w:val="geo-dms"/>
    <w:basedOn w:val="Normal"/>
    <w:rsid w:val="00DC693A"/>
    <w:pPr>
      <w:spacing w:before="100" w:beforeAutospacing="1" w:after="100" w:afterAutospacing="1"/>
    </w:pPr>
    <w:rPr>
      <w:rFonts w:eastAsia="Times New Roman"/>
      <w:lang w:val="es-ES" w:eastAsia="es-ES"/>
    </w:rPr>
  </w:style>
  <w:style w:type="paragraph" w:customStyle="1" w:styleId="geo-dec">
    <w:name w:val="geo-dec"/>
    <w:basedOn w:val="Normal"/>
    <w:rsid w:val="00DC693A"/>
    <w:pPr>
      <w:spacing w:before="100" w:beforeAutospacing="1" w:after="100" w:afterAutospacing="1"/>
    </w:pPr>
    <w:rPr>
      <w:rFonts w:eastAsia="Times New Roman"/>
      <w:lang w:val="es-ES" w:eastAsia="es-ES"/>
    </w:rPr>
  </w:style>
  <w:style w:type="paragraph" w:customStyle="1" w:styleId="geo-multi-punct">
    <w:name w:val="geo-multi-punct"/>
    <w:basedOn w:val="Normal"/>
    <w:rsid w:val="00DC693A"/>
    <w:pPr>
      <w:spacing w:before="100" w:beforeAutospacing="1" w:after="100" w:afterAutospacing="1"/>
    </w:pPr>
    <w:rPr>
      <w:rFonts w:eastAsia="Times New Roman"/>
      <w:vanish/>
      <w:lang w:val="es-ES" w:eastAsia="es-ES"/>
    </w:rPr>
  </w:style>
  <w:style w:type="paragraph" w:customStyle="1" w:styleId="citado">
    <w:name w:val="citado"/>
    <w:basedOn w:val="Normal"/>
    <w:rsid w:val="00DC693A"/>
    <w:pPr>
      <w:spacing w:before="100" w:beforeAutospacing="1" w:after="100" w:afterAutospacing="1"/>
    </w:pPr>
    <w:rPr>
      <w:rFonts w:eastAsia="Times New Roman"/>
      <w:sz w:val="22"/>
      <w:szCs w:val="22"/>
      <w:lang w:val="es-ES" w:eastAsia="es-ES"/>
    </w:rPr>
  </w:style>
  <w:style w:type="paragraph" w:customStyle="1" w:styleId="notice">
    <w:name w:val="notice"/>
    <w:basedOn w:val="Normal"/>
    <w:rsid w:val="00DC693A"/>
    <w:pPr>
      <w:spacing w:before="240" w:after="240"/>
      <w:ind w:left="240" w:right="240"/>
      <w:jc w:val="both"/>
    </w:pPr>
    <w:rPr>
      <w:rFonts w:eastAsia="Times New Roman"/>
      <w:lang w:val="es-ES" w:eastAsia="es-ES"/>
    </w:rPr>
  </w:style>
  <w:style w:type="paragraph" w:customStyle="1" w:styleId="ipa">
    <w:name w:val="ipa"/>
    <w:basedOn w:val="Normal"/>
    <w:rsid w:val="00DC693A"/>
    <w:pPr>
      <w:spacing w:before="100" w:beforeAutospacing="1" w:after="100" w:afterAutospacing="1"/>
    </w:pPr>
    <w:rPr>
      <w:rFonts w:ascii="inherit" w:eastAsia="Times New Roman" w:hAnsi="inherit"/>
      <w:lang w:val="es-ES" w:eastAsia="es-ES"/>
    </w:rPr>
  </w:style>
  <w:style w:type="paragraph" w:customStyle="1" w:styleId="unicode">
    <w:name w:val="unicode"/>
    <w:basedOn w:val="Normal"/>
    <w:rsid w:val="00DC693A"/>
    <w:pPr>
      <w:spacing w:before="100" w:beforeAutospacing="1" w:after="100" w:afterAutospacing="1"/>
    </w:pPr>
    <w:rPr>
      <w:rFonts w:ascii="inherit" w:eastAsia="Times New Roman" w:hAnsi="inherit"/>
      <w:lang w:val="es-ES" w:eastAsia="es-ES"/>
    </w:rPr>
  </w:style>
  <w:style w:type="paragraph" w:customStyle="1" w:styleId="polytonic">
    <w:name w:val="polytonic"/>
    <w:basedOn w:val="Normal"/>
    <w:rsid w:val="00DC693A"/>
    <w:pPr>
      <w:spacing w:before="100" w:beforeAutospacing="1" w:after="100" w:afterAutospacing="1"/>
    </w:pPr>
    <w:rPr>
      <w:rFonts w:ascii="inherit" w:eastAsia="Times New Roman" w:hAnsi="inherit"/>
      <w:lang w:val="es-ES" w:eastAsia="es-ES"/>
    </w:rPr>
  </w:style>
  <w:style w:type="paragraph" w:customStyle="1" w:styleId="allpagesredirect">
    <w:name w:val="allpagesredirect"/>
    <w:basedOn w:val="Normal"/>
    <w:rsid w:val="00DC693A"/>
    <w:pPr>
      <w:spacing w:before="100" w:beforeAutospacing="1" w:after="100" w:afterAutospacing="1"/>
    </w:pPr>
    <w:rPr>
      <w:rFonts w:eastAsia="Times New Roman"/>
      <w:i/>
      <w:iCs/>
      <w:lang w:val="es-ES" w:eastAsia="es-ES"/>
    </w:rPr>
  </w:style>
  <w:style w:type="paragraph" w:customStyle="1" w:styleId="redirect-in-category">
    <w:name w:val="redirect-in-category"/>
    <w:basedOn w:val="Normal"/>
    <w:rsid w:val="00DC693A"/>
    <w:pPr>
      <w:spacing w:before="100" w:beforeAutospacing="1" w:after="100" w:afterAutospacing="1"/>
    </w:pPr>
    <w:rPr>
      <w:rFonts w:eastAsia="Times New Roman"/>
      <w:i/>
      <w:iCs/>
      <w:lang w:val="es-ES" w:eastAsia="es-ES"/>
    </w:rPr>
  </w:style>
  <w:style w:type="paragraph" w:customStyle="1" w:styleId="parabiblios">
    <w:name w:val="para_biblios"/>
    <w:basedOn w:val="Normal"/>
    <w:rsid w:val="00DC693A"/>
    <w:pPr>
      <w:spacing w:before="100" w:beforeAutospacing="1" w:after="100" w:afterAutospacing="1"/>
    </w:pPr>
    <w:rPr>
      <w:rFonts w:eastAsia="Times New Roman"/>
      <w:vanish/>
      <w:lang w:val="es-ES" w:eastAsia="es-ES"/>
    </w:rPr>
  </w:style>
  <w:style w:type="paragraph" w:customStyle="1" w:styleId="rotate0">
    <w:name w:val="rotate_0"/>
    <w:basedOn w:val="Normal"/>
    <w:rsid w:val="00DC693A"/>
    <w:pPr>
      <w:spacing w:before="100" w:beforeAutospacing="1" w:after="100" w:afterAutospacing="1"/>
    </w:pPr>
    <w:rPr>
      <w:rFonts w:eastAsia="Times New Roman"/>
      <w:lang w:val="es-ES" w:eastAsia="es-ES"/>
    </w:rPr>
  </w:style>
  <w:style w:type="paragraph" w:customStyle="1" w:styleId="rotate1">
    <w:name w:val="rotate_1"/>
    <w:basedOn w:val="Normal"/>
    <w:rsid w:val="00DC693A"/>
    <w:pPr>
      <w:spacing w:before="100" w:beforeAutospacing="1" w:after="100" w:afterAutospacing="1"/>
    </w:pPr>
    <w:rPr>
      <w:rFonts w:eastAsia="Times New Roman"/>
      <w:vanish/>
      <w:lang w:val="es-ES" w:eastAsia="es-ES"/>
    </w:rPr>
  </w:style>
  <w:style w:type="paragraph" w:customStyle="1" w:styleId="rotate2">
    <w:name w:val="rotate_2"/>
    <w:basedOn w:val="Normal"/>
    <w:rsid w:val="00DC693A"/>
    <w:pPr>
      <w:spacing w:before="100" w:beforeAutospacing="1" w:after="100" w:afterAutospacing="1"/>
    </w:pPr>
    <w:rPr>
      <w:rFonts w:eastAsia="Times New Roman"/>
      <w:vanish/>
      <w:lang w:val="es-ES" w:eastAsia="es-ES"/>
    </w:rPr>
  </w:style>
  <w:style w:type="paragraph" w:customStyle="1" w:styleId="rotate3">
    <w:name w:val="rotate_3"/>
    <w:basedOn w:val="Normal"/>
    <w:rsid w:val="00DC693A"/>
    <w:pPr>
      <w:spacing w:before="100" w:beforeAutospacing="1" w:after="100" w:afterAutospacing="1"/>
    </w:pPr>
    <w:rPr>
      <w:rFonts w:eastAsia="Times New Roman"/>
      <w:vanish/>
      <w:lang w:val="es-ES" w:eastAsia="es-ES"/>
    </w:rPr>
  </w:style>
  <w:style w:type="paragraph" w:customStyle="1" w:styleId="rotate4">
    <w:name w:val="rotate_4"/>
    <w:basedOn w:val="Normal"/>
    <w:rsid w:val="00DC693A"/>
    <w:pPr>
      <w:spacing w:before="100" w:beforeAutospacing="1" w:after="100" w:afterAutospacing="1"/>
    </w:pPr>
    <w:rPr>
      <w:rFonts w:eastAsia="Times New Roman"/>
      <w:vanish/>
      <w:lang w:val="es-ES" w:eastAsia="es-ES"/>
    </w:rPr>
  </w:style>
  <w:style w:type="paragraph" w:customStyle="1" w:styleId="rotate5">
    <w:name w:val="rotate_5"/>
    <w:basedOn w:val="Normal"/>
    <w:rsid w:val="00DC693A"/>
    <w:pPr>
      <w:spacing w:before="100" w:beforeAutospacing="1" w:after="100" w:afterAutospacing="1"/>
    </w:pPr>
    <w:rPr>
      <w:rFonts w:eastAsia="Times New Roman"/>
      <w:vanish/>
      <w:lang w:val="es-ES" w:eastAsia="es-ES"/>
    </w:rPr>
  </w:style>
  <w:style w:type="paragraph" w:customStyle="1" w:styleId="rotate6">
    <w:name w:val="rotate_6"/>
    <w:basedOn w:val="Normal"/>
    <w:rsid w:val="00DC693A"/>
    <w:pPr>
      <w:spacing w:before="100" w:beforeAutospacing="1" w:after="100" w:afterAutospacing="1"/>
    </w:pPr>
    <w:rPr>
      <w:rFonts w:eastAsia="Times New Roman"/>
      <w:vanish/>
      <w:lang w:val="es-ES" w:eastAsia="es-ES"/>
    </w:rPr>
  </w:style>
  <w:style w:type="paragraph" w:customStyle="1" w:styleId="rotate7">
    <w:name w:val="rotate_7"/>
    <w:basedOn w:val="Normal"/>
    <w:rsid w:val="00DC693A"/>
    <w:pPr>
      <w:spacing w:before="100" w:beforeAutospacing="1" w:after="100" w:afterAutospacing="1"/>
    </w:pPr>
    <w:rPr>
      <w:rFonts w:eastAsia="Times New Roman"/>
      <w:vanish/>
      <w:lang w:val="es-ES" w:eastAsia="es-ES"/>
    </w:rPr>
  </w:style>
  <w:style w:type="paragraph" w:customStyle="1" w:styleId="rotate8">
    <w:name w:val="rotate_8"/>
    <w:basedOn w:val="Normal"/>
    <w:rsid w:val="00DC693A"/>
    <w:pPr>
      <w:spacing w:before="100" w:beforeAutospacing="1" w:after="100" w:afterAutospacing="1"/>
    </w:pPr>
    <w:rPr>
      <w:rFonts w:eastAsia="Times New Roman"/>
      <w:vanish/>
      <w:lang w:val="es-ES" w:eastAsia="es-ES"/>
    </w:rPr>
  </w:style>
  <w:style w:type="paragraph" w:customStyle="1" w:styleId="rotate9">
    <w:name w:val="rotate_9"/>
    <w:basedOn w:val="Normal"/>
    <w:rsid w:val="00DC693A"/>
    <w:pPr>
      <w:spacing w:before="100" w:beforeAutospacing="1" w:after="100" w:afterAutospacing="1"/>
    </w:pPr>
    <w:rPr>
      <w:rFonts w:eastAsia="Times New Roman"/>
      <w:vanish/>
      <w:lang w:val="es-ES" w:eastAsia="es-ES"/>
    </w:rPr>
  </w:style>
  <w:style w:type="paragraph" w:customStyle="1" w:styleId="mw-specialpages-table">
    <w:name w:val="mw-specialpages-table"/>
    <w:basedOn w:val="Normal"/>
    <w:rsid w:val="00DC693A"/>
    <w:pPr>
      <w:spacing w:before="100" w:beforeAutospacing="1" w:after="100" w:afterAutospacing="1"/>
    </w:pPr>
    <w:rPr>
      <w:rFonts w:eastAsia="Times New Roman"/>
      <w:lang w:val="es-ES" w:eastAsia="es-ES"/>
    </w:rPr>
  </w:style>
  <w:style w:type="paragraph" w:customStyle="1" w:styleId="interproject">
    <w:name w:val="interproject"/>
    <w:basedOn w:val="Normal"/>
    <w:rsid w:val="00DC693A"/>
    <w:pPr>
      <w:pBdr>
        <w:top w:val="dotted" w:sz="12" w:space="0" w:color="AAAAAA"/>
      </w:pBdr>
      <w:spacing w:before="480" w:after="100" w:afterAutospacing="1"/>
    </w:pPr>
    <w:rPr>
      <w:rFonts w:eastAsia="Times New Roman"/>
      <w:vanish/>
      <w:lang w:val="es-ES" w:eastAsia="es-ES"/>
    </w:rPr>
  </w:style>
  <w:style w:type="paragraph" w:customStyle="1" w:styleId="navtoggle">
    <w:name w:val="navtoggle"/>
    <w:basedOn w:val="Normal"/>
    <w:rsid w:val="00DC693A"/>
    <w:pPr>
      <w:spacing w:before="100" w:beforeAutospacing="1" w:after="100" w:afterAutospacing="1"/>
    </w:pPr>
    <w:rPr>
      <w:rFonts w:eastAsia="Times New Roman"/>
      <w:sz w:val="20"/>
      <w:szCs w:val="20"/>
      <w:lang w:val="es-ES" w:eastAsia="es-ES"/>
    </w:rPr>
  </w:style>
  <w:style w:type="paragraph" w:customStyle="1" w:styleId="pbody">
    <w:name w:val="pbody"/>
    <w:basedOn w:val="Normal"/>
    <w:rsid w:val="00DC693A"/>
    <w:pPr>
      <w:spacing w:before="100" w:beforeAutospacing="1" w:after="100" w:afterAutospacing="1"/>
    </w:pPr>
    <w:rPr>
      <w:rFonts w:eastAsia="Times New Roman"/>
      <w:lang w:val="es-ES" w:eastAsia="es-ES"/>
    </w:rPr>
  </w:style>
  <w:style w:type="paragraph" w:customStyle="1" w:styleId="metadata-label">
    <w:name w:val="metadata-label"/>
    <w:basedOn w:val="Normal"/>
    <w:rsid w:val="00DC693A"/>
    <w:pPr>
      <w:spacing w:before="100" w:beforeAutospacing="1" w:after="100" w:afterAutospacing="1"/>
    </w:pPr>
    <w:rPr>
      <w:rFonts w:eastAsia="Times New Roman"/>
      <w:color w:val="AAAAAA"/>
      <w:lang w:val="es-ES" w:eastAsia="es-ES"/>
    </w:rPr>
  </w:style>
  <w:style w:type="paragraph" w:customStyle="1" w:styleId="cabecera">
    <w:name w:val="cabecera"/>
    <w:basedOn w:val="Normal"/>
    <w:rsid w:val="00DC693A"/>
    <w:pPr>
      <w:spacing w:before="100" w:beforeAutospacing="1" w:after="100" w:afterAutospacing="1"/>
    </w:pPr>
    <w:rPr>
      <w:rFonts w:eastAsia="Times New Roman"/>
      <w:lang w:val="es-ES" w:eastAsia="es-ES"/>
    </w:rPr>
  </w:style>
  <w:style w:type="paragraph" w:customStyle="1" w:styleId="media">
    <w:name w:val="media"/>
    <w:basedOn w:val="Normal"/>
    <w:rsid w:val="00DC693A"/>
    <w:pPr>
      <w:spacing w:before="100" w:beforeAutospacing="1" w:after="100" w:afterAutospacing="1"/>
    </w:pPr>
    <w:rPr>
      <w:rFonts w:eastAsia="Times New Roman"/>
      <w:lang w:val="es-ES" w:eastAsia="es-ES"/>
    </w:rPr>
  </w:style>
  <w:style w:type="paragraph" w:customStyle="1" w:styleId="latitude">
    <w:name w:val="latitude"/>
    <w:basedOn w:val="Normal"/>
    <w:rsid w:val="00DC693A"/>
    <w:pPr>
      <w:spacing w:before="100" w:beforeAutospacing="1" w:after="100" w:afterAutospacing="1"/>
    </w:pPr>
    <w:rPr>
      <w:rFonts w:eastAsia="Times New Roman"/>
      <w:lang w:val="es-ES" w:eastAsia="es-ES"/>
    </w:rPr>
  </w:style>
  <w:style w:type="paragraph" w:customStyle="1" w:styleId="searchboxinput">
    <w:name w:val="searchboxinput"/>
    <w:basedOn w:val="Normal"/>
    <w:rsid w:val="00DC693A"/>
    <w:pPr>
      <w:spacing w:before="100" w:beforeAutospacing="1" w:after="100" w:afterAutospacing="1"/>
    </w:pPr>
    <w:rPr>
      <w:rFonts w:eastAsia="Times New Roman"/>
      <w:lang w:val="es-ES" w:eastAsia="es-ES"/>
    </w:rPr>
  </w:style>
  <w:style w:type="paragraph" w:customStyle="1" w:styleId="off">
    <w:name w:val="off"/>
    <w:basedOn w:val="Normal"/>
    <w:rsid w:val="00DC693A"/>
    <w:pPr>
      <w:spacing w:before="100" w:beforeAutospacing="1" w:after="100" w:afterAutospacing="1"/>
    </w:pPr>
    <w:rPr>
      <w:rFonts w:eastAsia="Times New Roman"/>
      <w:lang w:val="es-ES" w:eastAsia="es-ES"/>
    </w:rPr>
  </w:style>
  <w:style w:type="paragraph" w:customStyle="1" w:styleId="onn">
    <w:name w:val="onn"/>
    <w:basedOn w:val="Normal"/>
    <w:rsid w:val="00DC693A"/>
    <w:pPr>
      <w:spacing w:before="100" w:beforeAutospacing="1" w:after="100" w:afterAutospacing="1"/>
    </w:pPr>
    <w:rPr>
      <w:rFonts w:eastAsia="Times New Roman"/>
      <w:lang w:val="es-ES" w:eastAsia="es-ES"/>
    </w:rPr>
  </w:style>
  <w:style w:type="paragraph" w:customStyle="1" w:styleId="wrk">
    <w:name w:val="wrk"/>
    <w:basedOn w:val="Normal"/>
    <w:rsid w:val="00DC693A"/>
    <w:pPr>
      <w:spacing w:before="100" w:beforeAutospacing="1" w:after="100" w:afterAutospacing="1"/>
    </w:pPr>
    <w:rPr>
      <w:rFonts w:eastAsia="Times New Roman"/>
      <w:lang w:val="es-ES" w:eastAsia="es-ES"/>
    </w:rPr>
  </w:style>
  <w:style w:type="paragraph" w:customStyle="1" w:styleId="cll">
    <w:name w:val="cll"/>
    <w:basedOn w:val="Normal"/>
    <w:rsid w:val="00DC693A"/>
    <w:pPr>
      <w:spacing w:before="100" w:beforeAutospacing="1" w:after="100" w:afterAutospacing="1"/>
    </w:pPr>
    <w:rPr>
      <w:rFonts w:eastAsia="Times New Roman"/>
      <w:lang w:val="es-ES" w:eastAsia="es-ES"/>
    </w:rPr>
  </w:style>
  <w:style w:type="paragraph" w:customStyle="1" w:styleId="key">
    <w:name w:val="key"/>
    <w:basedOn w:val="Normal"/>
    <w:rsid w:val="00DC693A"/>
    <w:pPr>
      <w:spacing w:before="100" w:beforeAutospacing="1" w:after="100" w:afterAutospacing="1"/>
    </w:pPr>
    <w:rPr>
      <w:rFonts w:eastAsia="Times New Roman"/>
      <w:lang w:val="es-ES" w:eastAsia="es-ES"/>
    </w:rPr>
  </w:style>
  <w:style w:type="paragraph" w:customStyle="1" w:styleId="sitenoticesmall">
    <w:name w:val="sitenoticesmall"/>
    <w:basedOn w:val="Normal"/>
    <w:rsid w:val="00DC693A"/>
    <w:pPr>
      <w:spacing w:before="100" w:beforeAutospacing="1" w:after="100" w:afterAutospacing="1"/>
    </w:pPr>
    <w:rPr>
      <w:rFonts w:eastAsia="Times New Roman"/>
      <w:lang w:val="es-ES" w:eastAsia="es-ES"/>
    </w:rPr>
  </w:style>
  <w:style w:type="paragraph" w:customStyle="1" w:styleId="sitenoticesmallanon">
    <w:name w:val="sitenoticesmallanon"/>
    <w:basedOn w:val="Normal"/>
    <w:rsid w:val="00DC693A"/>
    <w:pPr>
      <w:spacing w:before="100" w:beforeAutospacing="1" w:after="100" w:afterAutospacing="1"/>
    </w:pPr>
    <w:rPr>
      <w:rFonts w:eastAsia="Times New Roman"/>
      <w:lang w:val="es-ES" w:eastAsia="es-ES"/>
    </w:rPr>
  </w:style>
  <w:style w:type="paragraph" w:customStyle="1" w:styleId="sitenoticesmalluser">
    <w:name w:val="sitenoticesmalluser"/>
    <w:basedOn w:val="Normal"/>
    <w:rsid w:val="00DC693A"/>
    <w:pPr>
      <w:spacing w:before="100" w:beforeAutospacing="1" w:after="100" w:afterAutospacing="1"/>
    </w:pPr>
    <w:rPr>
      <w:rFonts w:eastAsia="Times New Roman"/>
      <w:lang w:val="es-ES" w:eastAsia="es-ES"/>
    </w:rPr>
  </w:style>
  <w:style w:type="paragraph" w:customStyle="1" w:styleId="plainlinksneverexpand">
    <w:name w:val="plainlinksneverexpand"/>
    <w:basedOn w:val="Normal"/>
    <w:rsid w:val="00DC693A"/>
    <w:pPr>
      <w:spacing w:before="100" w:beforeAutospacing="1" w:after="100" w:afterAutospacing="1"/>
    </w:pPr>
    <w:rPr>
      <w:rFonts w:eastAsia="Times New Roman"/>
      <w:lang w:val="es-ES" w:eastAsia="es-ES"/>
    </w:rPr>
  </w:style>
  <w:style w:type="paragraph" w:customStyle="1" w:styleId="urlexpansion">
    <w:name w:val="urlexpansion"/>
    <w:basedOn w:val="Normal"/>
    <w:rsid w:val="00DC693A"/>
    <w:pPr>
      <w:spacing w:before="100" w:beforeAutospacing="1" w:after="100" w:afterAutospacing="1"/>
    </w:pPr>
    <w:rPr>
      <w:rFonts w:eastAsia="Times New Roman"/>
      <w:lang w:val="es-ES" w:eastAsia="es-ES"/>
    </w:rPr>
  </w:style>
  <w:style w:type="character" w:customStyle="1" w:styleId="nofirmado">
    <w:name w:val="nofirmado"/>
    <w:basedOn w:val="DefaultParagraphFont"/>
    <w:rsid w:val="00DC693A"/>
    <w:rPr>
      <w:sz w:val="20"/>
      <w:szCs w:val="20"/>
    </w:rPr>
  </w:style>
  <w:style w:type="paragraph" w:customStyle="1" w:styleId="cabecera1">
    <w:name w:val="cabecera1"/>
    <w:basedOn w:val="Normal"/>
    <w:rsid w:val="00DC693A"/>
    <w:pPr>
      <w:spacing w:before="100" w:beforeAutospacing="1" w:after="100" w:afterAutospacing="1" w:line="288" w:lineRule="atLeast"/>
      <w:jc w:val="center"/>
      <w:textAlignment w:val="center"/>
    </w:pPr>
    <w:rPr>
      <w:rFonts w:eastAsia="Times New Roman"/>
      <w:b/>
      <w:bCs/>
      <w:sz w:val="34"/>
      <w:szCs w:val="34"/>
      <w:lang w:val="es-ES" w:eastAsia="es-ES"/>
    </w:rPr>
  </w:style>
  <w:style w:type="paragraph" w:customStyle="1" w:styleId="media1">
    <w:name w:val="media1"/>
    <w:basedOn w:val="Normal"/>
    <w:rsid w:val="00DC693A"/>
    <w:pPr>
      <w:spacing w:before="100" w:beforeAutospacing="1" w:after="100" w:afterAutospacing="1"/>
      <w:jc w:val="center"/>
      <w:textAlignment w:val="center"/>
    </w:pPr>
    <w:rPr>
      <w:rFonts w:eastAsia="Times New Roman"/>
      <w:b/>
      <w:bCs/>
      <w:lang w:val="es-ES" w:eastAsia="es-ES"/>
    </w:rPr>
  </w:style>
  <w:style w:type="paragraph" w:customStyle="1" w:styleId="latitude1">
    <w:name w:val="latitude1"/>
    <w:basedOn w:val="Normal"/>
    <w:rsid w:val="00DC693A"/>
    <w:pPr>
      <w:spacing w:before="100" w:beforeAutospacing="1" w:after="100" w:afterAutospacing="1"/>
    </w:pPr>
    <w:rPr>
      <w:rFonts w:eastAsia="Times New Roman"/>
      <w:lang w:val="es-ES" w:eastAsia="es-ES"/>
    </w:rPr>
  </w:style>
  <w:style w:type="paragraph" w:customStyle="1" w:styleId="off1">
    <w:name w:val="off1"/>
    <w:basedOn w:val="Normal"/>
    <w:rsid w:val="00DC693A"/>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eastAsia="Times New Roman"/>
      <w:sz w:val="19"/>
      <w:szCs w:val="19"/>
      <w:lang w:val="es-ES" w:eastAsia="es-ES"/>
    </w:rPr>
  </w:style>
  <w:style w:type="paragraph" w:customStyle="1" w:styleId="onn1">
    <w:name w:val="onn1"/>
    <w:basedOn w:val="Normal"/>
    <w:rsid w:val="00DC693A"/>
    <w:pPr>
      <w:pBdr>
        <w:top w:val="single" w:sz="6" w:space="0" w:color="AAAAAA"/>
        <w:left w:val="single" w:sz="6" w:space="0" w:color="AAAAAA"/>
        <w:bottom w:val="single" w:sz="6" w:space="0" w:color="AAAAAA"/>
        <w:right w:val="single" w:sz="6" w:space="0" w:color="AAAAAA"/>
      </w:pBdr>
      <w:shd w:val="clear" w:color="auto" w:fill="CCFFCC"/>
      <w:spacing w:before="100" w:beforeAutospacing="1" w:after="100" w:afterAutospacing="1"/>
    </w:pPr>
    <w:rPr>
      <w:rFonts w:eastAsia="Times New Roman"/>
      <w:sz w:val="19"/>
      <w:szCs w:val="19"/>
      <w:lang w:val="es-ES" w:eastAsia="es-ES"/>
    </w:rPr>
  </w:style>
  <w:style w:type="paragraph" w:customStyle="1" w:styleId="wrk1">
    <w:name w:val="wrk1"/>
    <w:basedOn w:val="Normal"/>
    <w:rsid w:val="00DC693A"/>
    <w:pPr>
      <w:pBdr>
        <w:top w:val="single" w:sz="6" w:space="0" w:color="AAAAAA"/>
        <w:left w:val="single" w:sz="6" w:space="0" w:color="AAAAAA"/>
        <w:bottom w:val="single" w:sz="6" w:space="0" w:color="AAAAAA"/>
        <w:right w:val="single" w:sz="6" w:space="0" w:color="AAAAAA"/>
      </w:pBdr>
      <w:shd w:val="clear" w:color="auto" w:fill="CCCCFF"/>
      <w:spacing w:before="100" w:beforeAutospacing="1" w:after="100" w:afterAutospacing="1"/>
    </w:pPr>
    <w:rPr>
      <w:rFonts w:eastAsia="Times New Roman"/>
      <w:sz w:val="19"/>
      <w:szCs w:val="19"/>
      <w:lang w:val="es-ES" w:eastAsia="es-ES"/>
    </w:rPr>
  </w:style>
  <w:style w:type="paragraph" w:customStyle="1" w:styleId="cll1">
    <w:name w:val="cll1"/>
    <w:basedOn w:val="Normal"/>
    <w:rsid w:val="00DC693A"/>
    <w:pPr>
      <w:pBdr>
        <w:top w:val="single" w:sz="6" w:space="0" w:color="AAAAAA"/>
        <w:left w:val="single" w:sz="6" w:space="0" w:color="AAAAAA"/>
        <w:bottom w:val="single" w:sz="6" w:space="0" w:color="AAAAAA"/>
        <w:right w:val="single" w:sz="6" w:space="0" w:color="AAAAAA"/>
      </w:pBdr>
      <w:shd w:val="clear" w:color="auto" w:fill="FFFFDD"/>
      <w:spacing w:before="100" w:beforeAutospacing="1" w:after="100" w:afterAutospacing="1"/>
    </w:pPr>
    <w:rPr>
      <w:rFonts w:eastAsia="Times New Roman"/>
      <w:sz w:val="19"/>
      <w:szCs w:val="19"/>
      <w:lang w:val="es-ES" w:eastAsia="es-ES"/>
    </w:rPr>
  </w:style>
  <w:style w:type="paragraph" w:customStyle="1" w:styleId="key1">
    <w:name w:val="key1"/>
    <w:basedOn w:val="Normal"/>
    <w:rsid w:val="00DC693A"/>
    <w:pPr>
      <w:pBdr>
        <w:top w:val="dashed" w:sz="6" w:space="0" w:color="000000"/>
      </w:pBdr>
      <w:spacing w:before="100" w:beforeAutospacing="1" w:after="100" w:afterAutospacing="1"/>
      <w:jc w:val="right"/>
    </w:pPr>
    <w:rPr>
      <w:rFonts w:eastAsia="Times New Roman"/>
      <w:sz w:val="22"/>
      <w:szCs w:val="22"/>
      <w:lang w:val="es-ES" w:eastAsia="es-ES"/>
    </w:rPr>
  </w:style>
  <w:style w:type="paragraph" w:customStyle="1" w:styleId="urlexpansion1">
    <w:name w:val="urlexpansion1"/>
    <w:basedOn w:val="Normal"/>
    <w:rsid w:val="00DC693A"/>
    <w:pPr>
      <w:spacing w:before="100" w:beforeAutospacing="1" w:after="100" w:afterAutospacing="1"/>
    </w:pPr>
    <w:rPr>
      <w:rFonts w:eastAsia="Times New Roman"/>
      <w:vanish/>
      <w:lang w:val="es-ES" w:eastAsia="es-ES"/>
    </w:rPr>
  </w:style>
  <w:style w:type="paragraph" w:customStyle="1" w:styleId="searchboxinput1">
    <w:name w:val="searchboxinput1"/>
    <w:basedOn w:val="Normal"/>
    <w:rsid w:val="00DC693A"/>
    <w:pPr>
      <w:spacing w:before="100" w:beforeAutospacing="1" w:after="100" w:afterAutospacing="1"/>
    </w:pPr>
    <w:rPr>
      <w:rFonts w:eastAsia="Times New Roman"/>
      <w:lang w:val="es-ES" w:eastAsia="es-ES"/>
    </w:rPr>
  </w:style>
  <w:style w:type="paragraph" w:customStyle="1" w:styleId="sitenoticesmall1">
    <w:name w:val="sitenoticesmall1"/>
    <w:basedOn w:val="Normal"/>
    <w:rsid w:val="00DC693A"/>
    <w:pPr>
      <w:spacing w:before="100" w:beforeAutospacing="1" w:after="100" w:afterAutospacing="1"/>
    </w:pPr>
    <w:rPr>
      <w:rFonts w:eastAsia="Times New Roman"/>
      <w:vanish/>
      <w:lang w:val="es-ES" w:eastAsia="es-ES"/>
    </w:rPr>
  </w:style>
  <w:style w:type="paragraph" w:customStyle="1" w:styleId="sitenoticesmallanon1">
    <w:name w:val="sitenoticesmallanon1"/>
    <w:basedOn w:val="Normal"/>
    <w:rsid w:val="00DC693A"/>
    <w:pPr>
      <w:spacing w:before="100" w:beforeAutospacing="1" w:after="100" w:afterAutospacing="1"/>
    </w:pPr>
    <w:rPr>
      <w:rFonts w:eastAsia="Times New Roman"/>
      <w:vanish/>
      <w:lang w:val="es-ES" w:eastAsia="es-ES"/>
    </w:rPr>
  </w:style>
  <w:style w:type="paragraph" w:customStyle="1" w:styleId="sitenoticesmalluser1">
    <w:name w:val="sitenoticesmalluser1"/>
    <w:basedOn w:val="Normal"/>
    <w:rsid w:val="00DC693A"/>
    <w:pPr>
      <w:spacing w:before="100" w:beforeAutospacing="1" w:after="100" w:afterAutospacing="1"/>
    </w:pPr>
    <w:rPr>
      <w:rFonts w:eastAsia="Times New Roman"/>
      <w:vanish/>
      <w:lang w:val="es-ES" w:eastAsia="es-ES"/>
    </w:rPr>
  </w:style>
  <w:style w:type="paragraph" w:customStyle="1" w:styleId="pbody1">
    <w:name w:val="pbody1"/>
    <w:basedOn w:val="Normal"/>
    <w:rsid w:val="00DC693A"/>
    <w:pPr>
      <w:spacing w:before="100" w:beforeAutospacing="1" w:after="100" w:afterAutospacing="1"/>
    </w:pPr>
    <w:rPr>
      <w:rFonts w:eastAsia="Times New Roman"/>
      <w:lang w:val="es-ES" w:eastAsia="es-ES"/>
    </w:rPr>
  </w:style>
  <w:style w:type="character" w:customStyle="1" w:styleId="corchete-llamada1">
    <w:name w:val="corchete-llamada1"/>
    <w:basedOn w:val="DefaultParagraphFont"/>
    <w:rsid w:val="00DC693A"/>
    <w:rPr>
      <w:vanish/>
      <w:webHidden w:val="0"/>
      <w:specVanish w:val="0"/>
    </w:rPr>
  </w:style>
  <w:style w:type="paragraph" w:customStyle="1" w:styleId="tabletext">
    <w:name w:val="tabletext"/>
    <w:basedOn w:val="Normal"/>
    <w:rsid w:val="008A7A58"/>
    <w:pPr>
      <w:spacing w:before="240" w:after="240"/>
    </w:pPr>
    <w:rPr>
      <w:rFonts w:eastAsia="Times New Roman"/>
      <w:lang w:val="es-ES" w:eastAsia="es-ES"/>
    </w:rPr>
  </w:style>
  <w:style w:type="character" w:customStyle="1" w:styleId="titulo221">
    <w:name w:val="titulo_221"/>
    <w:basedOn w:val="DefaultParagraphFont"/>
    <w:rsid w:val="004913FB"/>
    <w:rPr>
      <w:rFonts w:ascii="Trebuchet MS" w:hAnsi="Trebuchet MS" w:hint="default"/>
      <w:b/>
      <w:bCs/>
      <w:strike w:val="0"/>
      <w:dstrike w:val="0"/>
      <w:color w:val="660000"/>
      <w:sz w:val="33"/>
      <w:szCs w:val="33"/>
      <w:u w:val="none"/>
      <w:effect w:val="none"/>
    </w:rPr>
  </w:style>
  <w:style w:type="paragraph" w:customStyle="1" w:styleId="titulo22">
    <w:name w:val="titulo_22"/>
    <w:basedOn w:val="Normal"/>
    <w:rsid w:val="004913FB"/>
    <w:pPr>
      <w:spacing w:before="100" w:beforeAutospacing="1" w:after="100" w:afterAutospacing="1"/>
    </w:pPr>
    <w:rPr>
      <w:rFonts w:ascii="Trebuchet MS" w:eastAsia="Times New Roman" w:hAnsi="Trebuchet MS"/>
      <w:b/>
      <w:bCs/>
      <w:color w:val="660000"/>
      <w:sz w:val="33"/>
      <w:szCs w:val="33"/>
      <w:lang w:val="es-ES" w:eastAsia="es-ES"/>
    </w:rPr>
  </w:style>
  <w:style w:type="paragraph" w:customStyle="1" w:styleId="Sangra3detindependiente2">
    <w:name w:val="Sangría 3 de t. independiente2"/>
    <w:basedOn w:val="Normal"/>
    <w:rsid w:val="00892367"/>
    <w:pPr>
      <w:widowControl w:val="0"/>
      <w:tabs>
        <w:tab w:val="left" w:pos="0"/>
      </w:tabs>
      <w:suppressAutoHyphens/>
      <w:ind w:left="1110"/>
      <w:jc w:val="both"/>
    </w:pPr>
    <w:rPr>
      <w:rFonts w:ascii="Arial" w:eastAsia="Batang" w:hAnsi="Arial"/>
      <w:spacing w:val="-3"/>
      <w:sz w:val="22"/>
      <w:szCs w:val="20"/>
      <w:lang w:val="es-ES_tradnl" w:eastAsia="es-ES"/>
    </w:rPr>
  </w:style>
  <w:style w:type="paragraph" w:customStyle="1" w:styleId="Sangra2detindependiente2">
    <w:name w:val="Sangría 2 de t. independiente2"/>
    <w:basedOn w:val="Normal"/>
    <w:rsid w:val="00892367"/>
    <w:pPr>
      <w:widowControl w:val="0"/>
      <w:tabs>
        <w:tab w:val="left" w:pos="851"/>
      </w:tabs>
      <w:suppressAutoHyphens/>
      <w:ind w:left="851"/>
      <w:jc w:val="both"/>
    </w:pPr>
    <w:rPr>
      <w:rFonts w:ascii="Arial" w:eastAsia="Batang" w:hAnsi="Arial"/>
      <w:spacing w:val="-3"/>
      <w:sz w:val="22"/>
      <w:szCs w:val="20"/>
      <w:lang w:val="es-ES_tradnl" w:eastAsia="es-ES"/>
    </w:rPr>
  </w:style>
  <w:style w:type="paragraph" w:customStyle="1" w:styleId="Textoindependiente22">
    <w:name w:val="Texto independiente 22"/>
    <w:basedOn w:val="Normal"/>
    <w:rsid w:val="00892367"/>
    <w:pPr>
      <w:widowControl w:val="0"/>
      <w:tabs>
        <w:tab w:val="left" w:pos="0"/>
      </w:tabs>
      <w:suppressAutoHyphens/>
      <w:jc w:val="both"/>
    </w:pPr>
    <w:rPr>
      <w:rFonts w:ascii="Arial" w:eastAsia="Batang" w:hAnsi="Arial"/>
      <w:sz w:val="22"/>
      <w:szCs w:val="20"/>
      <w:lang w:val="es-ES_tradnl" w:eastAsia="es-ES"/>
    </w:rPr>
  </w:style>
  <w:style w:type="paragraph" w:customStyle="1" w:styleId="Ttulo0">
    <w:name w:val="Título 0"/>
    <w:basedOn w:val="Normal"/>
    <w:next w:val="Heading1"/>
    <w:rsid w:val="00FD0C75"/>
    <w:pPr>
      <w:spacing w:before="120" w:after="120"/>
      <w:jc w:val="center"/>
    </w:pPr>
    <w:rPr>
      <w:rFonts w:ascii="Lucida Sans" w:eastAsia="Times New Roman" w:hAnsi="Lucida Sans"/>
      <w:b/>
      <w:i/>
      <w:shadow/>
      <w:sz w:val="32"/>
      <w:szCs w:val="20"/>
      <w:lang w:val="de-AT" w:eastAsia="es-ES"/>
    </w:rPr>
  </w:style>
  <w:style w:type="character" w:customStyle="1" w:styleId="EstiloCorreo2241">
    <w:name w:val="EmailStyle224"/>
    <w:aliases w:val="EmailStyle224"/>
    <w:basedOn w:val="DefaultParagraphFont"/>
    <w:personal/>
    <w:rsid w:val="00FD0C75"/>
    <w:rPr>
      <w:rFonts w:ascii="Arial" w:hAnsi="Arial" w:cs="Arial"/>
      <w:color w:val="000000"/>
      <w:sz w:val="20"/>
    </w:rPr>
  </w:style>
  <w:style w:type="paragraph" w:customStyle="1" w:styleId="IndicedeTablas">
    <w:name w:val="Indice de Tablas"/>
    <w:basedOn w:val="Normal"/>
    <w:rsid w:val="00FD0C75"/>
    <w:pPr>
      <w:jc w:val="center"/>
    </w:pPr>
    <w:rPr>
      <w:rFonts w:ascii="Book Antiqua" w:eastAsia="Times New Roman" w:hAnsi="Book Antiqua"/>
      <w:b/>
      <w:smallCaps/>
      <w:szCs w:val="20"/>
      <w:lang w:val="es-EC" w:eastAsia="es-ES"/>
    </w:rPr>
  </w:style>
  <w:style w:type="paragraph" w:customStyle="1" w:styleId="Capitulo">
    <w:name w:val="Capitulo"/>
    <w:basedOn w:val="Title"/>
    <w:autoRedefine/>
    <w:rsid w:val="00FD0C75"/>
    <w:pPr>
      <w:spacing w:before="240"/>
      <w:jc w:val="left"/>
      <w:outlineLvl w:val="9"/>
    </w:pPr>
    <w:rPr>
      <w:rFonts w:ascii="Book Antiqua" w:hAnsi="Book Antiqua"/>
      <w:caps w:val="0"/>
      <w:sz w:val="24"/>
      <w:lang w:val="es-EC" w:eastAsia="es-ES"/>
    </w:rPr>
  </w:style>
  <w:style w:type="paragraph" w:customStyle="1" w:styleId="Estndar">
    <w:name w:val="Estándar"/>
    <w:basedOn w:val="Normal"/>
    <w:rsid w:val="00FD0C75"/>
    <w:pPr>
      <w:jc w:val="both"/>
    </w:pPr>
    <w:rPr>
      <w:rFonts w:ascii="Roman PS" w:eastAsia="Times New Roman" w:hAnsi="Roman PS"/>
      <w:shadow/>
      <w:noProof/>
      <w:sz w:val="20"/>
      <w:szCs w:val="20"/>
      <w:lang w:val="es-EC" w:eastAsia="es-ES"/>
    </w:rPr>
  </w:style>
  <w:style w:type="paragraph" w:customStyle="1" w:styleId="mdeclist">
    <w:name w:val="mdec list"/>
    <w:basedOn w:val="Normal"/>
    <w:autoRedefine/>
    <w:rsid w:val="00834FC6"/>
    <w:pPr>
      <w:widowControl w:val="0"/>
      <w:numPr>
        <w:numId w:val="7"/>
      </w:numPr>
      <w:tabs>
        <w:tab w:val="clear" w:pos="2880"/>
        <w:tab w:val="left" w:pos="1620"/>
      </w:tabs>
      <w:autoSpaceDE w:val="0"/>
      <w:autoSpaceDN w:val="0"/>
      <w:adjustRightInd w:val="0"/>
      <w:ind w:left="1620"/>
      <w:jc w:val="both"/>
    </w:pPr>
    <w:rPr>
      <w:rFonts w:eastAsia="Times New Roman"/>
      <w:sz w:val="22"/>
      <w:szCs w:val="22"/>
      <w:u w:val="single"/>
      <w:lang w:val="es-ES_tradnl" w:eastAsia="es-ES"/>
    </w:rPr>
  </w:style>
  <w:style w:type="paragraph" w:customStyle="1" w:styleId="DefaultText">
    <w:name w:val="Default Text"/>
    <w:basedOn w:val="Normal"/>
    <w:rsid w:val="00FD78EC"/>
    <w:pPr>
      <w:widowControl w:val="0"/>
      <w:jc w:val="both"/>
    </w:pPr>
    <w:rPr>
      <w:rFonts w:eastAsia="Times New Roman"/>
      <w:szCs w:val="20"/>
      <w:lang w:eastAsia="es-ES"/>
    </w:rPr>
  </w:style>
  <w:style w:type="paragraph" w:customStyle="1" w:styleId="xl30">
    <w:name w:val="xl30"/>
    <w:basedOn w:val="Normal"/>
    <w:rsid w:val="00AC75C1"/>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sz w:val="16"/>
      <w:szCs w:val="16"/>
      <w:lang w:val="es-ES" w:eastAsia="es-ES"/>
    </w:rPr>
  </w:style>
</w:styles>
</file>

<file path=word/webSettings.xml><?xml version="1.0" encoding="utf-8"?>
<w:webSettings xmlns:r="http://schemas.openxmlformats.org/officeDocument/2006/relationships" xmlns:w="http://schemas.openxmlformats.org/wordprocessingml/2006/main">
  <w:divs>
    <w:div w:id="25837174">
      <w:bodyDiv w:val="1"/>
      <w:marLeft w:val="0"/>
      <w:marRight w:val="0"/>
      <w:marTop w:val="0"/>
      <w:marBottom w:val="0"/>
      <w:divBdr>
        <w:top w:val="none" w:sz="0" w:space="0" w:color="auto"/>
        <w:left w:val="none" w:sz="0" w:space="0" w:color="auto"/>
        <w:bottom w:val="none" w:sz="0" w:space="0" w:color="auto"/>
        <w:right w:val="none" w:sz="0" w:space="0" w:color="auto"/>
      </w:divBdr>
      <w:divsChild>
        <w:div w:id="1727145613">
          <w:marLeft w:val="0"/>
          <w:marRight w:val="0"/>
          <w:marTop w:val="0"/>
          <w:marBottom w:val="0"/>
          <w:divBdr>
            <w:top w:val="none" w:sz="0" w:space="0" w:color="auto"/>
            <w:left w:val="none" w:sz="0" w:space="0" w:color="auto"/>
            <w:bottom w:val="none" w:sz="0" w:space="0" w:color="auto"/>
            <w:right w:val="none" w:sz="0" w:space="0" w:color="auto"/>
          </w:divBdr>
          <w:divsChild>
            <w:div w:id="4638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5889">
      <w:bodyDiv w:val="1"/>
      <w:marLeft w:val="0"/>
      <w:marRight w:val="0"/>
      <w:marTop w:val="0"/>
      <w:marBottom w:val="0"/>
      <w:divBdr>
        <w:top w:val="none" w:sz="0" w:space="0" w:color="auto"/>
        <w:left w:val="none" w:sz="0" w:space="0" w:color="auto"/>
        <w:bottom w:val="none" w:sz="0" w:space="0" w:color="auto"/>
        <w:right w:val="none" w:sz="0" w:space="0" w:color="auto"/>
      </w:divBdr>
      <w:divsChild>
        <w:div w:id="942998505">
          <w:marLeft w:val="0"/>
          <w:marRight w:val="0"/>
          <w:marTop w:val="0"/>
          <w:marBottom w:val="0"/>
          <w:divBdr>
            <w:top w:val="none" w:sz="0" w:space="0" w:color="auto"/>
            <w:left w:val="none" w:sz="0" w:space="0" w:color="auto"/>
            <w:bottom w:val="none" w:sz="0" w:space="0" w:color="auto"/>
            <w:right w:val="none" w:sz="0" w:space="0" w:color="auto"/>
          </w:divBdr>
        </w:div>
      </w:divsChild>
    </w:div>
    <w:div w:id="173611029">
      <w:bodyDiv w:val="1"/>
      <w:marLeft w:val="0"/>
      <w:marRight w:val="0"/>
      <w:marTop w:val="0"/>
      <w:marBottom w:val="0"/>
      <w:divBdr>
        <w:top w:val="none" w:sz="0" w:space="0" w:color="auto"/>
        <w:left w:val="none" w:sz="0" w:space="0" w:color="auto"/>
        <w:bottom w:val="none" w:sz="0" w:space="0" w:color="auto"/>
        <w:right w:val="none" w:sz="0" w:space="0" w:color="auto"/>
      </w:divBdr>
      <w:divsChild>
        <w:div w:id="1969624479">
          <w:marLeft w:val="390"/>
          <w:marRight w:val="390"/>
          <w:marTop w:val="150"/>
          <w:marBottom w:val="0"/>
          <w:divBdr>
            <w:top w:val="none" w:sz="0" w:space="0" w:color="auto"/>
            <w:left w:val="none" w:sz="0" w:space="0" w:color="auto"/>
            <w:bottom w:val="none" w:sz="0" w:space="0" w:color="auto"/>
            <w:right w:val="none" w:sz="0" w:space="0" w:color="auto"/>
          </w:divBdr>
          <w:divsChild>
            <w:div w:id="1066535286">
              <w:marLeft w:val="0"/>
              <w:marRight w:val="0"/>
              <w:marTop w:val="0"/>
              <w:marBottom w:val="0"/>
              <w:divBdr>
                <w:top w:val="none" w:sz="0" w:space="0" w:color="auto"/>
                <w:left w:val="none" w:sz="0" w:space="0" w:color="auto"/>
                <w:bottom w:val="none" w:sz="0" w:space="0" w:color="auto"/>
                <w:right w:val="none" w:sz="0" w:space="0" w:color="auto"/>
              </w:divBdr>
              <w:divsChild>
                <w:div w:id="2026639216">
                  <w:marLeft w:val="0"/>
                  <w:marRight w:val="0"/>
                  <w:marTop w:val="300"/>
                  <w:marBottom w:val="225"/>
                  <w:divBdr>
                    <w:top w:val="none" w:sz="0" w:space="0" w:color="auto"/>
                    <w:left w:val="none" w:sz="0" w:space="0" w:color="auto"/>
                    <w:bottom w:val="none" w:sz="0" w:space="0" w:color="auto"/>
                    <w:right w:val="none" w:sz="0" w:space="0" w:color="auto"/>
                  </w:divBdr>
                  <w:divsChild>
                    <w:div w:id="657808787">
                      <w:marLeft w:val="0"/>
                      <w:marRight w:val="0"/>
                      <w:marTop w:val="0"/>
                      <w:marBottom w:val="0"/>
                      <w:divBdr>
                        <w:top w:val="none" w:sz="0" w:space="0" w:color="auto"/>
                        <w:left w:val="none" w:sz="0" w:space="0" w:color="auto"/>
                        <w:bottom w:val="none" w:sz="0" w:space="0" w:color="auto"/>
                        <w:right w:val="none" w:sz="0" w:space="0" w:color="auto"/>
                      </w:divBdr>
                      <w:divsChild>
                        <w:div w:id="1870294091">
                          <w:marLeft w:val="0"/>
                          <w:marRight w:val="0"/>
                          <w:marTop w:val="0"/>
                          <w:marBottom w:val="0"/>
                          <w:divBdr>
                            <w:top w:val="none" w:sz="0" w:space="0" w:color="auto"/>
                            <w:left w:val="none" w:sz="0" w:space="0" w:color="auto"/>
                            <w:bottom w:val="none" w:sz="0" w:space="0" w:color="auto"/>
                            <w:right w:val="none" w:sz="0" w:space="0" w:color="auto"/>
                          </w:divBdr>
                          <w:divsChild>
                            <w:div w:id="1871141640">
                              <w:marLeft w:val="0"/>
                              <w:marRight w:val="0"/>
                              <w:marTop w:val="0"/>
                              <w:marBottom w:val="0"/>
                              <w:divBdr>
                                <w:top w:val="none" w:sz="0" w:space="0" w:color="auto"/>
                                <w:left w:val="none" w:sz="0" w:space="0" w:color="auto"/>
                                <w:bottom w:val="none" w:sz="0" w:space="0" w:color="auto"/>
                                <w:right w:val="none" w:sz="0" w:space="0" w:color="auto"/>
                              </w:divBdr>
                              <w:divsChild>
                                <w:div w:id="341050434">
                                  <w:marLeft w:val="0"/>
                                  <w:marRight w:val="0"/>
                                  <w:marTop w:val="0"/>
                                  <w:marBottom w:val="0"/>
                                  <w:divBdr>
                                    <w:top w:val="none" w:sz="0" w:space="0" w:color="auto"/>
                                    <w:left w:val="none" w:sz="0" w:space="0" w:color="auto"/>
                                    <w:bottom w:val="none" w:sz="0" w:space="0" w:color="auto"/>
                                    <w:right w:val="none" w:sz="0" w:space="0" w:color="auto"/>
                                  </w:divBdr>
                                  <w:divsChild>
                                    <w:div w:id="997802272">
                                      <w:marLeft w:val="0"/>
                                      <w:marRight w:val="0"/>
                                      <w:marTop w:val="0"/>
                                      <w:marBottom w:val="0"/>
                                      <w:divBdr>
                                        <w:top w:val="none" w:sz="0" w:space="0" w:color="auto"/>
                                        <w:left w:val="none" w:sz="0" w:space="0" w:color="auto"/>
                                        <w:bottom w:val="none" w:sz="0" w:space="0" w:color="auto"/>
                                        <w:right w:val="none" w:sz="0" w:space="0" w:color="auto"/>
                                      </w:divBdr>
                                      <w:divsChild>
                                        <w:div w:id="733701669">
                                          <w:marLeft w:val="0"/>
                                          <w:marRight w:val="0"/>
                                          <w:marTop w:val="0"/>
                                          <w:marBottom w:val="0"/>
                                          <w:divBdr>
                                            <w:top w:val="single" w:sz="6" w:space="0" w:color="7F9DB9"/>
                                            <w:left w:val="single" w:sz="6" w:space="0" w:color="7F9DB9"/>
                                            <w:bottom w:val="single" w:sz="6" w:space="0" w:color="7F9DB9"/>
                                            <w:right w:val="single" w:sz="6" w:space="0" w:color="7F9DB9"/>
                                          </w:divBdr>
                                        </w:div>
                                      </w:divsChild>
                                    </w:div>
                                  </w:divsChild>
                                </w:div>
                              </w:divsChild>
                            </w:div>
                          </w:divsChild>
                        </w:div>
                      </w:divsChild>
                    </w:div>
                  </w:divsChild>
                </w:div>
              </w:divsChild>
            </w:div>
          </w:divsChild>
        </w:div>
      </w:divsChild>
    </w:div>
    <w:div w:id="335035338">
      <w:bodyDiv w:val="1"/>
      <w:marLeft w:val="0"/>
      <w:marRight w:val="0"/>
      <w:marTop w:val="0"/>
      <w:marBottom w:val="0"/>
      <w:divBdr>
        <w:top w:val="none" w:sz="0" w:space="0" w:color="auto"/>
        <w:left w:val="none" w:sz="0" w:space="0" w:color="auto"/>
        <w:bottom w:val="none" w:sz="0" w:space="0" w:color="auto"/>
        <w:right w:val="none" w:sz="0" w:space="0" w:color="auto"/>
      </w:divBdr>
      <w:divsChild>
        <w:div w:id="898321781">
          <w:marLeft w:val="390"/>
          <w:marRight w:val="390"/>
          <w:marTop w:val="150"/>
          <w:marBottom w:val="0"/>
          <w:divBdr>
            <w:top w:val="none" w:sz="0" w:space="0" w:color="auto"/>
            <w:left w:val="none" w:sz="0" w:space="0" w:color="auto"/>
            <w:bottom w:val="none" w:sz="0" w:space="0" w:color="auto"/>
            <w:right w:val="none" w:sz="0" w:space="0" w:color="auto"/>
          </w:divBdr>
          <w:divsChild>
            <w:div w:id="884831515">
              <w:marLeft w:val="0"/>
              <w:marRight w:val="0"/>
              <w:marTop w:val="0"/>
              <w:marBottom w:val="0"/>
              <w:divBdr>
                <w:top w:val="none" w:sz="0" w:space="0" w:color="auto"/>
                <w:left w:val="none" w:sz="0" w:space="0" w:color="auto"/>
                <w:bottom w:val="none" w:sz="0" w:space="0" w:color="auto"/>
                <w:right w:val="none" w:sz="0" w:space="0" w:color="auto"/>
              </w:divBdr>
              <w:divsChild>
                <w:div w:id="1660769054">
                  <w:marLeft w:val="0"/>
                  <w:marRight w:val="0"/>
                  <w:marTop w:val="300"/>
                  <w:marBottom w:val="225"/>
                  <w:divBdr>
                    <w:top w:val="none" w:sz="0" w:space="0" w:color="auto"/>
                    <w:left w:val="none" w:sz="0" w:space="0" w:color="auto"/>
                    <w:bottom w:val="none" w:sz="0" w:space="0" w:color="auto"/>
                    <w:right w:val="none" w:sz="0" w:space="0" w:color="auto"/>
                  </w:divBdr>
                  <w:divsChild>
                    <w:div w:id="290013204">
                      <w:marLeft w:val="0"/>
                      <w:marRight w:val="0"/>
                      <w:marTop w:val="0"/>
                      <w:marBottom w:val="0"/>
                      <w:divBdr>
                        <w:top w:val="none" w:sz="0" w:space="0" w:color="auto"/>
                        <w:left w:val="none" w:sz="0" w:space="0" w:color="auto"/>
                        <w:bottom w:val="none" w:sz="0" w:space="0" w:color="auto"/>
                        <w:right w:val="none" w:sz="0" w:space="0" w:color="auto"/>
                      </w:divBdr>
                      <w:divsChild>
                        <w:div w:id="1191989497">
                          <w:marLeft w:val="0"/>
                          <w:marRight w:val="0"/>
                          <w:marTop w:val="0"/>
                          <w:marBottom w:val="0"/>
                          <w:divBdr>
                            <w:top w:val="none" w:sz="0" w:space="0" w:color="auto"/>
                            <w:left w:val="none" w:sz="0" w:space="0" w:color="auto"/>
                            <w:bottom w:val="none" w:sz="0" w:space="0" w:color="auto"/>
                            <w:right w:val="none" w:sz="0" w:space="0" w:color="auto"/>
                          </w:divBdr>
                          <w:divsChild>
                            <w:div w:id="144931126">
                              <w:marLeft w:val="0"/>
                              <w:marRight w:val="0"/>
                              <w:marTop w:val="0"/>
                              <w:marBottom w:val="0"/>
                              <w:divBdr>
                                <w:top w:val="none" w:sz="0" w:space="0" w:color="auto"/>
                                <w:left w:val="none" w:sz="0" w:space="0" w:color="auto"/>
                                <w:bottom w:val="none" w:sz="0" w:space="0" w:color="auto"/>
                                <w:right w:val="none" w:sz="0" w:space="0" w:color="auto"/>
                              </w:divBdr>
                              <w:divsChild>
                                <w:div w:id="1842238613">
                                  <w:marLeft w:val="0"/>
                                  <w:marRight w:val="0"/>
                                  <w:marTop w:val="0"/>
                                  <w:marBottom w:val="0"/>
                                  <w:divBdr>
                                    <w:top w:val="none" w:sz="0" w:space="0" w:color="auto"/>
                                    <w:left w:val="none" w:sz="0" w:space="0" w:color="auto"/>
                                    <w:bottom w:val="none" w:sz="0" w:space="0" w:color="auto"/>
                                    <w:right w:val="none" w:sz="0" w:space="0" w:color="auto"/>
                                  </w:divBdr>
                                  <w:divsChild>
                                    <w:div w:id="218901989">
                                      <w:marLeft w:val="0"/>
                                      <w:marRight w:val="0"/>
                                      <w:marTop w:val="0"/>
                                      <w:marBottom w:val="0"/>
                                      <w:divBdr>
                                        <w:top w:val="none" w:sz="0" w:space="0" w:color="auto"/>
                                        <w:left w:val="none" w:sz="0" w:space="0" w:color="auto"/>
                                        <w:bottom w:val="none" w:sz="0" w:space="0" w:color="auto"/>
                                        <w:right w:val="none" w:sz="0" w:space="0" w:color="auto"/>
                                      </w:divBdr>
                                      <w:divsChild>
                                        <w:div w:id="1535581053">
                                          <w:marLeft w:val="0"/>
                                          <w:marRight w:val="0"/>
                                          <w:marTop w:val="0"/>
                                          <w:marBottom w:val="0"/>
                                          <w:divBdr>
                                            <w:top w:val="single" w:sz="6" w:space="0" w:color="7F9DB9"/>
                                            <w:left w:val="single" w:sz="6" w:space="0" w:color="7F9DB9"/>
                                            <w:bottom w:val="single" w:sz="6" w:space="0" w:color="7F9DB9"/>
                                            <w:right w:val="single" w:sz="6" w:space="0" w:color="7F9DB9"/>
                                          </w:divBdr>
                                        </w:div>
                                      </w:divsChild>
                                    </w:div>
                                    <w:div w:id="1897277092">
                                      <w:marLeft w:val="0"/>
                                      <w:marRight w:val="0"/>
                                      <w:marTop w:val="0"/>
                                      <w:marBottom w:val="0"/>
                                      <w:divBdr>
                                        <w:top w:val="none" w:sz="0" w:space="0" w:color="auto"/>
                                        <w:left w:val="none" w:sz="0" w:space="0" w:color="auto"/>
                                        <w:bottom w:val="none" w:sz="0" w:space="0" w:color="auto"/>
                                        <w:right w:val="none" w:sz="0" w:space="0" w:color="auto"/>
                                      </w:divBdr>
                                      <w:divsChild>
                                        <w:div w:id="503857269">
                                          <w:marLeft w:val="0"/>
                                          <w:marRight w:val="0"/>
                                          <w:marTop w:val="0"/>
                                          <w:marBottom w:val="0"/>
                                          <w:divBdr>
                                            <w:top w:val="none" w:sz="0" w:space="0" w:color="auto"/>
                                            <w:left w:val="none" w:sz="0" w:space="0" w:color="auto"/>
                                            <w:bottom w:val="none" w:sz="0" w:space="0" w:color="auto"/>
                                            <w:right w:val="none" w:sz="0" w:space="0" w:color="auto"/>
                                          </w:divBdr>
                                        </w:div>
                                        <w:div w:id="20570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2749038">
      <w:bodyDiv w:val="1"/>
      <w:marLeft w:val="0"/>
      <w:marRight w:val="0"/>
      <w:marTop w:val="0"/>
      <w:marBottom w:val="0"/>
      <w:divBdr>
        <w:top w:val="none" w:sz="0" w:space="0" w:color="auto"/>
        <w:left w:val="none" w:sz="0" w:space="0" w:color="auto"/>
        <w:bottom w:val="none" w:sz="0" w:space="0" w:color="auto"/>
        <w:right w:val="none" w:sz="0" w:space="0" w:color="auto"/>
      </w:divBdr>
      <w:divsChild>
        <w:div w:id="67769773">
          <w:marLeft w:val="0"/>
          <w:marRight w:val="0"/>
          <w:marTop w:val="0"/>
          <w:marBottom w:val="0"/>
          <w:divBdr>
            <w:top w:val="none" w:sz="0" w:space="0" w:color="auto"/>
            <w:left w:val="none" w:sz="0" w:space="0" w:color="auto"/>
            <w:bottom w:val="none" w:sz="0" w:space="0" w:color="auto"/>
            <w:right w:val="none" w:sz="0" w:space="0" w:color="auto"/>
          </w:divBdr>
          <w:divsChild>
            <w:div w:id="1169250053">
              <w:marLeft w:val="-2928"/>
              <w:marRight w:val="0"/>
              <w:marTop w:val="0"/>
              <w:marBottom w:val="144"/>
              <w:divBdr>
                <w:top w:val="none" w:sz="0" w:space="0" w:color="auto"/>
                <w:left w:val="none" w:sz="0" w:space="0" w:color="auto"/>
                <w:bottom w:val="none" w:sz="0" w:space="0" w:color="auto"/>
                <w:right w:val="none" w:sz="0" w:space="0" w:color="auto"/>
              </w:divBdr>
              <w:divsChild>
                <w:div w:id="2028364645">
                  <w:marLeft w:val="2928"/>
                  <w:marRight w:val="0"/>
                  <w:marTop w:val="720"/>
                  <w:marBottom w:val="0"/>
                  <w:divBdr>
                    <w:top w:val="single" w:sz="6" w:space="0" w:color="AAAAAA"/>
                    <w:left w:val="single" w:sz="6" w:space="0" w:color="AAAAAA"/>
                    <w:bottom w:val="single" w:sz="6" w:space="0" w:color="AAAAAA"/>
                    <w:right w:val="none" w:sz="0" w:space="0" w:color="auto"/>
                  </w:divBdr>
                  <w:divsChild>
                    <w:div w:id="18955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85889">
      <w:bodyDiv w:val="1"/>
      <w:marLeft w:val="0"/>
      <w:marRight w:val="0"/>
      <w:marTop w:val="0"/>
      <w:marBottom w:val="0"/>
      <w:divBdr>
        <w:top w:val="none" w:sz="0" w:space="0" w:color="auto"/>
        <w:left w:val="none" w:sz="0" w:space="0" w:color="auto"/>
        <w:bottom w:val="none" w:sz="0" w:space="0" w:color="auto"/>
        <w:right w:val="none" w:sz="0" w:space="0" w:color="auto"/>
      </w:divBdr>
      <w:divsChild>
        <w:div w:id="676230179">
          <w:marLeft w:val="0"/>
          <w:marRight w:val="0"/>
          <w:marTop w:val="0"/>
          <w:marBottom w:val="0"/>
          <w:divBdr>
            <w:top w:val="none" w:sz="0" w:space="0" w:color="auto"/>
            <w:left w:val="none" w:sz="0" w:space="0" w:color="auto"/>
            <w:bottom w:val="none" w:sz="0" w:space="0" w:color="auto"/>
            <w:right w:val="none" w:sz="0" w:space="0" w:color="auto"/>
          </w:divBdr>
        </w:div>
      </w:divsChild>
    </w:div>
    <w:div w:id="580992758">
      <w:bodyDiv w:val="1"/>
      <w:marLeft w:val="0"/>
      <w:marRight w:val="0"/>
      <w:marTop w:val="0"/>
      <w:marBottom w:val="0"/>
      <w:divBdr>
        <w:top w:val="none" w:sz="0" w:space="0" w:color="auto"/>
        <w:left w:val="none" w:sz="0" w:space="0" w:color="auto"/>
        <w:bottom w:val="none" w:sz="0" w:space="0" w:color="auto"/>
        <w:right w:val="none" w:sz="0" w:space="0" w:color="auto"/>
      </w:divBdr>
      <w:divsChild>
        <w:div w:id="2075816632">
          <w:marLeft w:val="0"/>
          <w:marRight w:val="0"/>
          <w:marTop w:val="0"/>
          <w:marBottom w:val="0"/>
          <w:divBdr>
            <w:top w:val="none" w:sz="0" w:space="0" w:color="auto"/>
            <w:left w:val="none" w:sz="0" w:space="0" w:color="auto"/>
            <w:bottom w:val="none" w:sz="0" w:space="0" w:color="auto"/>
            <w:right w:val="none" w:sz="0" w:space="0" w:color="auto"/>
          </w:divBdr>
        </w:div>
      </w:divsChild>
    </w:div>
    <w:div w:id="846990492">
      <w:bodyDiv w:val="1"/>
      <w:marLeft w:val="0"/>
      <w:marRight w:val="0"/>
      <w:marTop w:val="0"/>
      <w:marBottom w:val="0"/>
      <w:divBdr>
        <w:top w:val="none" w:sz="0" w:space="0" w:color="auto"/>
        <w:left w:val="none" w:sz="0" w:space="0" w:color="auto"/>
        <w:bottom w:val="none" w:sz="0" w:space="0" w:color="auto"/>
        <w:right w:val="none" w:sz="0" w:space="0" w:color="auto"/>
      </w:divBdr>
      <w:divsChild>
        <w:div w:id="748356713">
          <w:marLeft w:val="0"/>
          <w:marRight w:val="0"/>
          <w:marTop w:val="0"/>
          <w:marBottom w:val="0"/>
          <w:divBdr>
            <w:top w:val="none" w:sz="0" w:space="0" w:color="auto"/>
            <w:left w:val="none" w:sz="0" w:space="0" w:color="auto"/>
            <w:bottom w:val="none" w:sz="0" w:space="0" w:color="auto"/>
            <w:right w:val="none" w:sz="0" w:space="0" w:color="auto"/>
          </w:divBdr>
          <w:divsChild>
            <w:div w:id="125393287">
              <w:marLeft w:val="0"/>
              <w:marRight w:val="0"/>
              <w:marTop w:val="0"/>
              <w:marBottom w:val="0"/>
              <w:divBdr>
                <w:top w:val="none" w:sz="0" w:space="0" w:color="auto"/>
                <w:left w:val="none" w:sz="0" w:space="0" w:color="auto"/>
                <w:bottom w:val="none" w:sz="0" w:space="0" w:color="auto"/>
                <w:right w:val="none" w:sz="0" w:space="0" w:color="auto"/>
              </w:divBdr>
              <w:divsChild>
                <w:div w:id="1954171916">
                  <w:marLeft w:val="0"/>
                  <w:marRight w:val="0"/>
                  <w:marTop w:val="0"/>
                  <w:marBottom w:val="0"/>
                  <w:divBdr>
                    <w:top w:val="none" w:sz="0" w:space="0" w:color="auto"/>
                    <w:left w:val="none" w:sz="0" w:space="0" w:color="auto"/>
                    <w:bottom w:val="none" w:sz="0" w:space="0" w:color="auto"/>
                    <w:right w:val="none" w:sz="0" w:space="0" w:color="auto"/>
                  </w:divBdr>
                  <w:divsChild>
                    <w:div w:id="1613170718">
                      <w:marLeft w:val="0"/>
                      <w:marRight w:val="0"/>
                      <w:marTop w:val="0"/>
                      <w:marBottom w:val="0"/>
                      <w:divBdr>
                        <w:top w:val="none" w:sz="0" w:space="0" w:color="auto"/>
                        <w:left w:val="none" w:sz="0" w:space="0" w:color="auto"/>
                        <w:bottom w:val="none" w:sz="0" w:space="0" w:color="auto"/>
                        <w:right w:val="none" w:sz="0" w:space="0" w:color="auto"/>
                      </w:divBdr>
                      <w:divsChild>
                        <w:div w:id="1063259684">
                          <w:marLeft w:val="0"/>
                          <w:marRight w:val="0"/>
                          <w:marTop w:val="0"/>
                          <w:marBottom w:val="0"/>
                          <w:divBdr>
                            <w:top w:val="none" w:sz="0" w:space="0" w:color="auto"/>
                            <w:left w:val="none" w:sz="0" w:space="0" w:color="auto"/>
                            <w:bottom w:val="none" w:sz="0" w:space="0" w:color="auto"/>
                            <w:right w:val="none" w:sz="0" w:space="0" w:color="auto"/>
                          </w:divBdr>
                          <w:divsChild>
                            <w:div w:id="821773412">
                              <w:marLeft w:val="0"/>
                              <w:marRight w:val="0"/>
                              <w:marTop w:val="0"/>
                              <w:marBottom w:val="0"/>
                              <w:divBdr>
                                <w:top w:val="none" w:sz="0" w:space="0" w:color="auto"/>
                                <w:left w:val="none" w:sz="0" w:space="0" w:color="auto"/>
                                <w:bottom w:val="none" w:sz="0" w:space="0" w:color="auto"/>
                                <w:right w:val="none" w:sz="0" w:space="0" w:color="auto"/>
                              </w:divBdr>
                            </w:div>
                          </w:divsChild>
                        </w:div>
                        <w:div w:id="1995642848">
                          <w:marLeft w:val="240"/>
                          <w:marRight w:val="0"/>
                          <w:marTop w:val="0"/>
                          <w:marBottom w:val="24"/>
                          <w:divBdr>
                            <w:top w:val="none" w:sz="0" w:space="0" w:color="auto"/>
                            <w:left w:val="none" w:sz="0" w:space="0" w:color="auto"/>
                            <w:bottom w:val="none" w:sz="0" w:space="0" w:color="auto"/>
                            <w:right w:val="none" w:sz="0" w:space="0" w:color="auto"/>
                          </w:divBdr>
                        </w:div>
                        <w:div w:id="916094968">
                          <w:marLeft w:val="0"/>
                          <w:marRight w:val="0"/>
                          <w:marTop w:val="0"/>
                          <w:marBottom w:val="0"/>
                          <w:divBdr>
                            <w:top w:val="none" w:sz="0" w:space="0" w:color="auto"/>
                            <w:left w:val="none" w:sz="0" w:space="0" w:color="auto"/>
                            <w:bottom w:val="none" w:sz="0" w:space="0" w:color="auto"/>
                            <w:right w:val="none" w:sz="0" w:space="0" w:color="auto"/>
                          </w:divBdr>
                          <w:divsChild>
                            <w:div w:id="2050299426">
                              <w:marLeft w:val="0"/>
                              <w:marRight w:val="0"/>
                              <w:marTop w:val="0"/>
                              <w:marBottom w:val="0"/>
                              <w:divBdr>
                                <w:top w:val="none" w:sz="0" w:space="0" w:color="auto"/>
                                <w:left w:val="none" w:sz="0" w:space="0" w:color="auto"/>
                                <w:bottom w:val="none" w:sz="0" w:space="0" w:color="auto"/>
                                <w:right w:val="none" w:sz="0" w:space="0" w:color="auto"/>
                              </w:divBdr>
                              <w:divsChild>
                                <w:div w:id="1707027769">
                                  <w:marLeft w:val="0"/>
                                  <w:marRight w:val="0"/>
                                  <w:marTop w:val="0"/>
                                  <w:marBottom w:val="0"/>
                                  <w:divBdr>
                                    <w:top w:val="none" w:sz="0" w:space="0" w:color="auto"/>
                                    <w:left w:val="none" w:sz="0" w:space="0" w:color="auto"/>
                                    <w:bottom w:val="none" w:sz="0" w:space="0" w:color="auto"/>
                                    <w:right w:val="none" w:sz="0" w:space="0" w:color="auto"/>
                                  </w:divBdr>
                                  <w:divsChild>
                                    <w:div w:id="19620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8970">
                          <w:marLeft w:val="0"/>
                          <w:marRight w:val="0"/>
                          <w:marTop w:val="0"/>
                          <w:marBottom w:val="0"/>
                          <w:divBdr>
                            <w:top w:val="none" w:sz="0" w:space="0" w:color="auto"/>
                            <w:left w:val="none" w:sz="0" w:space="0" w:color="auto"/>
                            <w:bottom w:val="none" w:sz="0" w:space="0" w:color="auto"/>
                            <w:right w:val="none" w:sz="0" w:space="0" w:color="auto"/>
                          </w:divBdr>
                          <w:divsChild>
                            <w:div w:id="731779250">
                              <w:marLeft w:val="0"/>
                              <w:marRight w:val="0"/>
                              <w:marTop w:val="0"/>
                              <w:marBottom w:val="0"/>
                              <w:divBdr>
                                <w:top w:val="none" w:sz="0" w:space="0" w:color="auto"/>
                                <w:left w:val="none" w:sz="0" w:space="0" w:color="auto"/>
                                <w:bottom w:val="none" w:sz="0" w:space="0" w:color="auto"/>
                                <w:right w:val="none" w:sz="0" w:space="0" w:color="auto"/>
                              </w:divBdr>
                              <w:divsChild>
                                <w:div w:id="1916235508">
                                  <w:marLeft w:val="0"/>
                                  <w:marRight w:val="0"/>
                                  <w:marTop w:val="0"/>
                                  <w:marBottom w:val="0"/>
                                  <w:divBdr>
                                    <w:top w:val="none" w:sz="0" w:space="0" w:color="auto"/>
                                    <w:left w:val="none" w:sz="0" w:space="0" w:color="auto"/>
                                    <w:bottom w:val="none" w:sz="0" w:space="0" w:color="auto"/>
                                    <w:right w:val="none" w:sz="0" w:space="0" w:color="auto"/>
                                  </w:divBdr>
                                  <w:divsChild>
                                    <w:div w:id="175991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75200">
                          <w:marLeft w:val="0"/>
                          <w:marRight w:val="0"/>
                          <w:marTop w:val="0"/>
                          <w:marBottom w:val="0"/>
                          <w:divBdr>
                            <w:top w:val="none" w:sz="0" w:space="0" w:color="auto"/>
                            <w:left w:val="none" w:sz="0" w:space="0" w:color="auto"/>
                            <w:bottom w:val="none" w:sz="0" w:space="0" w:color="auto"/>
                            <w:right w:val="none" w:sz="0" w:space="0" w:color="auto"/>
                          </w:divBdr>
                          <w:divsChild>
                            <w:div w:id="1684242260">
                              <w:marLeft w:val="0"/>
                              <w:marRight w:val="0"/>
                              <w:marTop w:val="0"/>
                              <w:marBottom w:val="0"/>
                              <w:divBdr>
                                <w:top w:val="none" w:sz="0" w:space="0" w:color="auto"/>
                                <w:left w:val="none" w:sz="0" w:space="0" w:color="auto"/>
                                <w:bottom w:val="none" w:sz="0" w:space="0" w:color="auto"/>
                                <w:right w:val="none" w:sz="0" w:space="0" w:color="auto"/>
                              </w:divBdr>
                              <w:divsChild>
                                <w:div w:id="1183546359">
                                  <w:marLeft w:val="0"/>
                                  <w:marRight w:val="0"/>
                                  <w:marTop w:val="0"/>
                                  <w:marBottom w:val="0"/>
                                  <w:divBdr>
                                    <w:top w:val="none" w:sz="0" w:space="0" w:color="auto"/>
                                    <w:left w:val="none" w:sz="0" w:space="0" w:color="auto"/>
                                    <w:bottom w:val="none" w:sz="0" w:space="0" w:color="auto"/>
                                    <w:right w:val="none" w:sz="0" w:space="0" w:color="auto"/>
                                  </w:divBdr>
                                  <w:divsChild>
                                    <w:div w:id="7599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43156">
                          <w:marLeft w:val="240"/>
                          <w:marRight w:val="0"/>
                          <w:marTop w:val="0"/>
                          <w:marBottom w:val="24"/>
                          <w:divBdr>
                            <w:top w:val="none" w:sz="0" w:space="0" w:color="auto"/>
                            <w:left w:val="none" w:sz="0" w:space="0" w:color="auto"/>
                            <w:bottom w:val="none" w:sz="0" w:space="0" w:color="auto"/>
                            <w:right w:val="none" w:sz="0" w:space="0" w:color="auto"/>
                          </w:divBdr>
                        </w:div>
                        <w:div w:id="1420827612">
                          <w:marLeft w:val="0"/>
                          <w:marRight w:val="0"/>
                          <w:marTop w:val="0"/>
                          <w:marBottom w:val="0"/>
                          <w:divBdr>
                            <w:top w:val="none" w:sz="0" w:space="0" w:color="auto"/>
                            <w:left w:val="none" w:sz="0" w:space="0" w:color="auto"/>
                            <w:bottom w:val="none" w:sz="0" w:space="0" w:color="auto"/>
                            <w:right w:val="none" w:sz="0" w:space="0" w:color="auto"/>
                          </w:divBdr>
                          <w:divsChild>
                            <w:div w:id="2029407203">
                              <w:marLeft w:val="0"/>
                              <w:marRight w:val="0"/>
                              <w:marTop w:val="0"/>
                              <w:marBottom w:val="0"/>
                              <w:divBdr>
                                <w:top w:val="none" w:sz="0" w:space="0" w:color="auto"/>
                                <w:left w:val="none" w:sz="0" w:space="0" w:color="auto"/>
                                <w:bottom w:val="none" w:sz="0" w:space="0" w:color="auto"/>
                                <w:right w:val="none" w:sz="0" w:space="0" w:color="auto"/>
                              </w:divBdr>
                              <w:divsChild>
                                <w:div w:id="1028797473">
                                  <w:marLeft w:val="0"/>
                                  <w:marRight w:val="0"/>
                                  <w:marTop w:val="0"/>
                                  <w:marBottom w:val="0"/>
                                  <w:divBdr>
                                    <w:top w:val="none" w:sz="0" w:space="0" w:color="auto"/>
                                    <w:left w:val="none" w:sz="0" w:space="0" w:color="auto"/>
                                    <w:bottom w:val="none" w:sz="0" w:space="0" w:color="auto"/>
                                    <w:right w:val="none" w:sz="0" w:space="0" w:color="auto"/>
                                  </w:divBdr>
                                  <w:divsChild>
                                    <w:div w:id="7875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66811">
                          <w:marLeft w:val="0"/>
                          <w:marRight w:val="0"/>
                          <w:marTop w:val="0"/>
                          <w:marBottom w:val="0"/>
                          <w:divBdr>
                            <w:top w:val="none" w:sz="0" w:space="0" w:color="auto"/>
                            <w:left w:val="none" w:sz="0" w:space="0" w:color="auto"/>
                            <w:bottom w:val="none" w:sz="0" w:space="0" w:color="auto"/>
                            <w:right w:val="none" w:sz="0" w:space="0" w:color="auto"/>
                          </w:divBdr>
                          <w:divsChild>
                            <w:div w:id="1815944359">
                              <w:marLeft w:val="0"/>
                              <w:marRight w:val="0"/>
                              <w:marTop w:val="0"/>
                              <w:marBottom w:val="0"/>
                              <w:divBdr>
                                <w:top w:val="none" w:sz="0" w:space="0" w:color="auto"/>
                                <w:left w:val="none" w:sz="0" w:space="0" w:color="auto"/>
                                <w:bottom w:val="none" w:sz="0" w:space="0" w:color="auto"/>
                                <w:right w:val="none" w:sz="0" w:space="0" w:color="auto"/>
                              </w:divBdr>
                              <w:divsChild>
                                <w:div w:id="722101261">
                                  <w:marLeft w:val="0"/>
                                  <w:marRight w:val="0"/>
                                  <w:marTop w:val="0"/>
                                  <w:marBottom w:val="0"/>
                                  <w:divBdr>
                                    <w:top w:val="none" w:sz="0" w:space="0" w:color="auto"/>
                                    <w:left w:val="none" w:sz="0" w:space="0" w:color="auto"/>
                                    <w:bottom w:val="none" w:sz="0" w:space="0" w:color="auto"/>
                                    <w:right w:val="none" w:sz="0" w:space="0" w:color="auto"/>
                                  </w:divBdr>
                                  <w:divsChild>
                                    <w:div w:id="143015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7060">
                          <w:marLeft w:val="240"/>
                          <w:marRight w:val="0"/>
                          <w:marTop w:val="0"/>
                          <w:marBottom w:val="24"/>
                          <w:divBdr>
                            <w:top w:val="none" w:sz="0" w:space="0" w:color="auto"/>
                            <w:left w:val="none" w:sz="0" w:space="0" w:color="auto"/>
                            <w:bottom w:val="none" w:sz="0" w:space="0" w:color="auto"/>
                            <w:right w:val="none" w:sz="0" w:space="0" w:color="auto"/>
                          </w:divBdr>
                        </w:div>
                        <w:div w:id="851996250">
                          <w:marLeft w:val="240"/>
                          <w:marRight w:val="0"/>
                          <w:marTop w:val="0"/>
                          <w:marBottom w:val="24"/>
                          <w:divBdr>
                            <w:top w:val="none" w:sz="0" w:space="0" w:color="auto"/>
                            <w:left w:val="none" w:sz="0" w:space="0" w:color="auto"/>
                            <w:bottom w:val="none" w:sz="0" w:space="0" w:color="auto"/>
                            <w:right w:val="none" w:sz="0" w:space="0" w:color="auto"/>
                          </w:divBdr>
                        </w:div>
                        <w:div w:id="265576324">
                          <w:marLeft w:val="24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 w:id="1264923749">
      <w:bodyDiv w:val="1"/>
      <w:marLeft w:val="0"/>
      <w:marRight w:val="0"/>
      <w:marTop w:val="0"/>
      <w:marBottom w:val="0"/>
      <w:divBdr>
        <w:top w:val="none" w:sz="0" w:space="0" w:color="auto"/>
        <w:left w:val="none" w:sz="0" w:space="0" w:color="auto"/>
        <w:bottom w:val="none" w:sz="0" w:space="0" w:color="auto"/>
        <w:right w:val="none" w:sz="0" w:space="0" w:color="auto"/>
      </w:divBdr>
      <w:divsChild>
        <w:div w:id="327288948">
          <w:marLeft w:val="390"/>
          <w:marRight w:val="390"/>
          <w:marTop w:val="150"/>
          <w:marBottom w:val="0"/>
          <w:divBdr>
            <w:top w:val="none" w:sz="0" w:space="0" w:color="auto"/>
            <w:left w:val="none" w:sz="0" w:space="0" w:color="auto"/>
            <w:bottom w:val="none" w:sz="0" w:space="0" w:color="auto"/>
            <w:right w:val="none" w:sz="0" w:space="0" w:color="auto"/>
          </w:divBdr>
          <w:divsChild>
            <w:div w:id="1429236784">
              <w:marLeft w:val="0"/>
              <w:marRight w:val="0"/>
              <w:marTop w:val="0"/>
              <w:marBottom w:val="0"/>
              <w:divBdr>
                <w:top w:val="none" w:sz="0" w:space="0" w:color="auto"/>
                <w:left w:val="none" w:sz="0" w:space="0" w:color="auto"/>
                <w:bottom w:val="none" w:sz="0" w:space="0" w:color="auto"/>
                <w:right w:val="none" w:sz="0" w:space="0" w:color="auto"/>
              </w:divBdr>
              <w:divsChild>
                <w:div w:id="378209916">
                  <w:marLeft w:val="0"/>
                  <w:marRight w:val="0"/>
                  <w:marTop w:val="300"/>
                  <w:marBottom w:val="225"/>
                  <w:divBdr>
                    <w:top w:val="none" w:sz="0" w:space="0" w:color="auto"/>
                    <w:left w:val="none" w:sz="0" w:space="0" w:color="auto"/>
                    <w:bottom w:val="none" w:sz="0" w:space="0" w:color="auto"/>
                    <w:right w:val="none" w:sz="0" w:space="0" w:color="auto"/>
                  </w:divBdr>
                  <w:divsChild>
                    <w:div w:id="1381250172">
                      <w:marLeft w:val="0"/>
                      <w:marRight w:val="0"/>
                      <w:marTop w:val="0"/>
                      <w:marBottom w:val="0"/>
                      <w:divBdr>
                        <w:top w:val="none" w:sz="0" w:space="0" w:color="auto"/>
                        <w:left w:val="none" w:sz="0" w:space="0" w:color="auto"/>
                        <w:bottom w:val="none" w:sz="0" w:space="0" w:color="auto"/>
                        <w:right w:val="none" w:sz="0" w:space="0" w:color="auto"/>
                      </w:divBdr>
                      <w:divsChild>
                        <w:div w:id="1823421969">
                          <w:marLeft w:val="0"/>
                          <w:marRight w:val="0"/>
                          <w:marTop w:val="0"/>
                          <w:marBottom w:val="0"/>
                          <w:divBdr>
                            <w:top w:val="none" w:sz="0" w:space="0" w:color="auto"/>
                            <w:left w:val="none" w:sz="0" w:space="0" w:color="auto"/>
                            <w:bottom w:val="none" w:sz="0" w:space="0" w:color="auto"/>
                            <w:right w:val="none" w:sz="0" w:space="0" w:color="auto"/>
                          </w:divBdr>
                          <w:divsChild>
                            <w:div w:id="1805275531">
                              <w:marLeft w:val="0"/>
                              <w:marRight w:val="0"/>
                              <w:marTop w:val="0"/>
                              <w:marBottom w:val="0"/>
                              <w:divBdr>
                                <w:top w:val="none" w:sz="0" w:space="0" w:color="auto"/>
                                <w:left w:val="none" w:sz="0" w:space="0" w:color="auto"/>
                                <w:bottom w:val="none" w:sz="0" w:space="0" w:color="auto"/>
                                <w:right w:val="none" w:sz="0" w:space="0" w:color="auto"/>
                              </w:divBdr>
                              <w:divsChild>
                                <w:div w:id="122189238">
                                  <w:marLeft w:val="0"/>
                                  <w:marRight w:val="0"/>
                                  <w:marTop w:val="0"/>
                                  <w:marBottom w:val="0"/>
                                  <w:divBdr>
                                    <w:top w:val="none" w:sz="0" w:space="0" w:color="auto"/>
                                    <w:left w:val="none" w:sz="0" w:space="0" w:color="auto"/>
                                    <w:bottom w:val="none" w:sz="0" w:space="0" w:color="auto"/>
                                    <w:right w:val="none" w:sz="0" w:space="0" w:color="auto"/>
                                  </w:divBdr>
                                  <w:divsChild>
                                    <w:div w:id="60056610">
                                      <w:marLeft w:val="0"/>
                                      <w:marRight w:val="0"/>
                                      <w:marTop w:val="0"/>
                                      <w:marBottom w:val="0"/>
                                      <w:divBdr>
                                        <w:top w:val="none" w:sz="0" w:space="0" w:color="auto"/>
                                        <w:left w:val="none" w:sz="0" w:space="0" w:color="auto"/>
                                        <w:bottom w:val="none" w:sz="0" w:space="0" w:color="auto"/>
                                        <w:right w:val="none" w:sz="0" w:space="0" w:color="auto"/>
                                      </w:divBdr>
                                      <w:divsChild>
                                        <w:div w:id="1448498996">
                                          <w:marLeft w:val="0"/>
                                          <w:marRight w:val="0"/>
                                          <w:marTop w:val="0"/>
                                          <w:marBottom w:val="0"/>
                                          <w:divBdr>
                                            <w:top w:val="single" w:sz="6" w:space="0" w:color="7F9DB9"/>
                                            <w:left w:val="single" w:sz="6" w:space="0" w:color="7F9DB9"/>
                                            <w:bottom w:val="single" w:sz="6" w:space="0" w:color="7F9DB9"/>
                                            <w:right w:val="single" w:sz="6" w:space="0" w:color="7F9DB9"/>
                                          </w:divBdr>
                                        </w:div>
                                      </w:divsChild>
                                    </w:div>
                                  </w:divsChild>
                                </w:div>
                              </w:divsChild>
                            </w:div>
                          </w:divsChild>
                        </w:div>
                      </w:divsChild>
                    </w:div>
                  </w:divsChild>
                </w:div>
              </w:divsChild>
            </w:div>
          </w:divsChild>
        </w:div>
      </w:divsChild>
    </w:div>
    <w:div w:id="1363094970">
      <w:bodyDiv w:val="1"/>
      <w:marLeft w:val="0"/>
      <w:marRight w:val="0"/>
      <w:marTop w:val="0"/>
      <w:marBottom w:val="0"/>
      <w:divBdr>
        <w:top w:val="none" w:sz="0" w:space="0" w:color="auto"/>
        <w:left w:val="none" w:sz="0" w:space="0" w:color="auto"/>
        <w:bottom w:val="none" w:sz="0" w:space="0" w:color="auto"/>
        <w:right w:val="none" w:sz="0" w:space="0" w:color="auto"/>
      </w:divBdr>
      <w:divsChild>
        <w:div w:id="1959414775">
          <w:marLeft w:val="0"/>
          <w:marRight w:val="0"/>
          <w:marTop w:val="0"/>
          <w:marBottom w:val="0"/>
          <w:divBdr>
            <w:top w:val="none" w:sz="0" w:space="0" w:color="auto"/>
            <w:left w:val="none" w:sz="0" w:space="0" w:color="auto"/>
            <w:bottom w:val="none" w:sz="0" w:space="0" w:color="auto"/>
            <w:right w:val="none" w:sz="0" w:space="0" w:color="auto"/>
          </w:divBdr>
          <w:divsChild>
            <w:div w:id="378214194">
              <w:marLeft w:val="0"/>
              <w:marRight w:val="0"/>
              <w:marTop w:val="0"/>
              <w:marBottom w:val="0"/>
              <w:divBdr>
                <w:top w:val="none" w:sz="0" w:space="0" w:color="auto"/>
                <w:left w:val="none" w:sz="0" w:space="0" w:color="auto"/>
                <w:bottom w:val="none" w:sz="0" w:space="0" w:color="auto"/>
                <w:right w:val="none" w:sz="0" w:space="0" w:color="auto"/>
              </w:divBdr>
              <w:divsChild>
                <w:div w:id="15661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478370">
      <w:bodyDiv w:val="1"/>
      <w:marLeft w:val="0"/>
      <w:marRight w:val="0"/>
      <w:marTop w:val="0"/>
      <w:marBottom w:val="0"/>
      <w:divBdr>
        <w:top w:val="none" w:sz="0" w:space="0" w:color="auto"/>
        <w:left w:val="none" w:sz="0" w:space="0" w:color="auto"/>
        <w:bottom w:val="none" w:sz="0" w:space="0" w:color="auto"/>
        <w:right w:val="none" w:sz="0" w:space="0" w:color="auto"/>
      </w:divBdr>
      <w:divsChild>
        <w:div w:id="828641540">
          <w:marLeft w:val="0"/>
          <w:marRight w:val="0"/>
          <w:marTop w:val="0"/>
          <w:marBottom w:val="0"/>
          <w:divBdr>
            <w:top w:val="none" w:sz="0" w:space="0" w:color="auto"/>
            <w:left w:val="none" w:sz="0" w:space="0" w:color="auto"/>
            <w:bottom w:val="none" w:sz="0" w:space="0" w:color="auto"/>
            <w:right w:val="none" w:sz="0" w:space="0" w:color="auto"/>
          </w:divBdr>
          <w:divsChild>
            <w:div w:id="109906929">
              <w:marLeft w:val="0"/>
              <w:marRight w:val="0"/>
              <w:marTop w:val="0"/>
              <w:marBottom w:val="0"/>
              <w:divBdr>
                <w:top w:val="none" w:sz="0" w:space="0" w:color="auto"/>
                <w:left w:val="none" w:sz="0" w:space="0" w:color="auto"/>
                <w:bottom w:val="none" w:sz="0" w:space="0" w:color="auto"/>
                <w:right w:val="none" w:sz="0" w:space="0" w:color="auto"/>
              </w:divBdr>
              <w:divsChild>
                <w:div w:id="381028309">
                  <w:blockQuote w:val="1"/>
                  <w:marLeft w:val="720"/>
                  <w:marRight w:val="720"/>
                  <w:marTop w:val="100"/>
                  <w:marBottom w:val="100"/>
                  <w:divBdr>
                    <w:top w:val="none" w:sz="0" w:space="0" w:color="auto"/>
                    <w:left w:val="none" w:sz="0" w:space="0" w:color="auto"/>
                    <w:bottom w:val="none" w:sz="0" w:space="0" w:color="auto"/>
                    <w:right w:val="none" w:sz="0" w:space="0" w:color="auto"/>
                  </w:divBdr>
                </w:div>
                <w:div w:id="282007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4462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73068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518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57534655">
                  <w:blockQuote w:val="1"/>
                  <w:marLeft w:val="720"/>
                  <w:marRight w:val="720"/>
                  <w:marTop w:val="100"/>
                  <w:marBottom w:val="100"/>
                  <w:divBdr>
                    <w:top w:val="none" w:sz="0" w:space="0" w:color="auto"/>
                    <w:left w:val="none" w:sz="0" w:space="0" w:color="auto"/>
                    <w:bottom w:val="none" w:sz="0" w:space="0" w:color="auto"/>
                    <w:right w:val="none" w:sz="0" w:space="0" w:color="auto"/>
                  </w:divBdr>
                </w:div>
                <w:div w:id="3950546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137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5136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316">
                  <w:blockQuote w:val="1"/>
                  <w:marLeft w:val="720"/>
                  <w:marRight w:val="720"/>
                  <w:marTop w:val="100"/>
                  <w:marBottom w:val="100"/>
                  <w:divBdr>
                    <w:top w:val="none" w:sz="0" w:space="0" w:color="auto"/>
                    <w:left w:val="none" w:sz="0" w:space="0" w:color="auto"/>
                    <w:bottom w:val="none" w:sz="0" w:space="0" w:color="auto"/>
                    <w:right w:val="none" w:sz="0" w:space="0" w:color="auto"/>
                  </w:divBdr>
                </w:div>
                <w:div w:id="87497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822147">
                  <w:blockQuote w:val="1"/>
                  <w:marLeft w:val="720"/>
                  <w:marRight w:val="720"/>
                  <w:marTop w:val="100"/>
                  <w:marBottom w:val="100"/>
                  <w:divBdr>
                    <w:top w:val="none" w:sz="0" w:space="0" w:color="auto"/>
                    <w:left w:val="none" w:sz="0" w:space="0" w:color="auto"/>
                    <w:bottom w:val="none" w:sz="0" w:space="0" w:color="auto"/>
                    <w:right w:val="none" w:sz="0" w:space="0" w:color="auto"/>
                  </w:divBdr>
                </w:div>
                <w:div w:id="959535929">
                  <w:blockQuote w:val="1"/>
                  <w:marLeft w:val="720"/>
                  <w:marRight w:val="720"/>
                  <w:marTop w:val="100"/>
                  <w:marBottom w:val="100"/>
                  <w:divBdr>
                    <w:top w:val="none" w:sz="0" w:space="0" w:color="auto"/>
                    <w:left w:val="none" w:sz="0" w:space="0" w:color="auto"/>
                    <w:bottom w:val="none" w:sz="0" w:space="0" w:color="auto"/>
                    <w:right w:val="none" w:sz="0" w:space="0" w:color="auto"/>
                  </w:divBdr>
                </w:div>
                <w:div w:id="819074454">
                  <w:blockQuote w:val="1"/>
                  <w:marLeft w:val="720"/>
                  <w:marRight w:val="720"/>
                  <w:marTop w:val="100"/>
                  <w:marBottom w:val="100"/>
                  <w:divBdr>
                    <w:top w:val="none" w:sz="0" w:space="0" w:color="auto"/>
                    <w:left w:val="none" w:sz="0" w:space="0" w:color="auto"/>
                    <w:bottom w:val="none" w:sz="0" w:space="0" w:color="auto"/>
                    <w:right w:val="none" w:sz="0" w:space="0" w:color="auto"/>
                  </w:divBdr>
                </w:div>
                <w:div w:id="5741647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986719">
                  <w:blockQuote w:val="1"/>
                  <w:marLeft w:val="720"/>
                  <w:marRight w:val="720"/>
                  <w:marTop w:val="100"/>
                  <w:marBottom w:val="100"/>
                  <w:divBdr>
                    <w:top w:val="none" w:sz="0" w:space="0" w:color="auto"/>
                    <w:left w:val="none" w:sz="0" w:space="0" w:color="auto"/>
                    <w:bottom w:val="none" w:sz="0" w:space="0" w:color="auto"/>
                    <w:right w:val="none" w:sz="0" w:space="0" w:color="auto"/>
                  </w:divBdr>
                </w:div>
                <w:div w:id="828641314">
                  <w:blockQuote w:val="1"/>
                  <w:marLeft w:val="720"/>
                  <w:marRight w:val="720"/>
                  <w:marTop w:val="100"/>
                  <w:marBottom w:val="100"/>
                  <w:divBdr>
                    <w:top w:val="none" w:sz="0" w:space="0" w:color="auto"/>
                    <w:left w:val="none" w:sz="0" w:space="0" w:color="auto"/>
                    <w:bottom w:val="none" w:sz="0" w:space="0" w:color="auto"/>
                    <w:right w:val="none" w:sz="0" w:space="0" w:color="auto"/>
                  </w:divBdr>
                </w:div>
                <w:div w:id="5933453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980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859872">
                  <w:blockQuote w:val="1"/>
                  <w:marLeft w:val="720"/>
                  <w:marRight w:val="720"/>
                  <w:marTop w:val="100"/>
                  <w:marBottom w:val="100"/>
                  <w:divBdr>
                    <w:top w:val="none" w:sz="0" w:space="0" w:color="auto"/>
                    <w:left w:val="none" w:sz="0" w:space="0" w:color="auto"/>
                    <w:bottom w:val="none" w:sz="0" w:space="0" w:color="auto"/>
                    <w:right w:val="none" w:sz="0" w:space="0" w:color="auto"/>
                  </w:divBdr>
                </w:div>
                <w:div w:id="789862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6453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0588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22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293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92335871">
                  <w:blockQuote w:val="1"/>
                  <w:marLeft w:val="720"/>
                  <w:marRight w:val="720"/>
                  <w:marTop w:val="100"/>
                  <w:marBottom w:val="100"/>
                  <w:divBdr>
                    <w:top w:val="none" w:sz="0" w:space="0" w:color="auto"/>
                    <w:left w:val="none" w:sz="0" w:space="0" w:color="auto"/>
                    <w:bottom w:val="none" w:sz="0" w:space="0" w:color="auto"/>
                    <w:right w:val="none" w:sz="0" w:space="0" w:color="auto"/>
                  </w:divBdr>
                </w:div>
                <w:div w:id="6511037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497371">
                  <w:blockQuote w:val="1"/>
                  <w:marLeft w:val="720"/>
                  <w:marRight w:val="720"/>
                  <w:marTop w:val="100"/>
                  <w:marBottom w:val="100"/>
                  <w:divBdr>
                    <w:top w:val="none" w:sz="0" w:space="0" w:color="auto"/>
                    <w:left w:val="none" w:sz="0" w:space="0" w:color="auto"/>
                    <w:bottom w:val="none" w:sz="0" w:space="0" w:color="auto"/>
                    <w:right w:val="none" w:sz="0" w:space="0" w:color="auto"/>
                  </w:divBdr>
                </w:div>
                <w:div w:id="725371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03761134">
      <w:bodyDiv w:val="1"/>
      <w:marLeft w:val="0"/>
      <w:marRight w:val="0"/>
      <w:marTop w:val="0"/>
      <w:marBottom w:val="0"/>
      <w:divBdr>
        <w:top w:val="none" w:sz="0" w:space="0" w:color="auto"/>
        <w:left w:val="none" w:sz="0" w:space="0" w:color="auto"/>
        <w:bottom w:val="none" w:sz="0" w:space="0" w:color="auto"/>
        <w:right w:val="none" w:sz="0" w:space="0" w:color="auto"/>
      </w:divBdr>
    </w:div>
    <w:div w:id="1604143982">
      <w:bodyDiv w:val="1"/>
      <w:marLeft w:val="0"/>
      <w:marRight w:val="0"/>
      <w:marTop w:val="0"/>
      <w:marBottom w:val="0"/>
      <w:divBdr>
        <w:top w:val="none" w:sz="0" w:space="0" w:color="auto"/>
        <w:left w:val="none" w:sz="0" w:space="0" w:color="auto"/>
        <w:bottom w:val="none" w:sz="0" w:space="0" w:color="auto"/>
        <w:right w:val="none" w:sz="0" w:space="0" w:color="auto"/>
      </w:divBdr>
      <w:divsChild>
        <w:div w:id="379205862">
          <w:marLeft w:val="0"/>
          <w:marRight w:val="0"/>
          <w:marTop w:val="0"/>
          <w:marBottom w:val="0"/>
          <w:divBdr>
            <w:top w:val="none" w:sz="0" w:space="0" w:color="auto"/>
            <w:left w:val="none" w:sz="0" w:space="0" w:color="auto"/>
            <w:bottom w:val="none" w:sz="0" w:space="0" w:color="auto"/>
            <w:right w:val="none" w:sz="0" w:space="0" w:color="auto"/>
          </w:divBdr>
          <w:divsChild>
            <w:div w:id="214466499">
              <w:marLeft w:val="0"/>
              <w:marRight w:val="0"/>
              <w:marTop w:val="0"/>
              <w:marBottom w:val="0"/>
              <w:divBdr>
                <w:top w:val="none" w:sz="0" w:space="0" w:color="auto"/>
                <w:left w:val="none" w:sz="0" w:space="0" w:color="auto"/>
                <w:bottom w:val="none" w:sz="0" w:space="0" w:color="auto"/>
                <w:right w:val="none" w:sz="0" w:space="0" w:color="auto"/>
              </w:divBdr>
              <w:divsChild>
                <w:div w:id="73400774">
                  <w:marLeft w:val="0"/>
                  <w:marRight w:val="0"/>
                  <w:marTop w:val="0"/>
                  <w:marBottom w:val="0"/>
                  <w:divBdr>
                    <w:top w:val="none" w:sz="0" w:space="0" w:color="auto"/>
                    <w:left w:val="none" w:sz="0" w:space="0" w:color="auto"/>
                    <w:bottom w:val="none" w:sz="0" w:space="0" w:color="auto"/>
                    <w:right w:val="none" w:sz="0" w:space="0" w:color="auto"/>
                  </w:divBdr>
                  <w:divsChild>
                    <w:div w:id="2075464779">
                      <w:marLeft w:val="300"/>
                      <w:marRight w:val="0"/>
                      <w:marTop w:val="225"/>
                      <w:marBottom w:val="300"/>
                      <w:divBdr>
                        <w:top w:val="none" w:sz="0" w:space="0" w:color="auto"/>
                        <w:left w:val="none" w:sz="0" w:space="0" w:color="auto"/>
                        <w:bottom w:val="none" w:sz="0" w:space="0" w:color="auto"/>
                        <w:right w:val="none" w:sz="0" w:space="0" w:color="auto"/>
                      </w:divBdr>
                      <w:divsChild>
                        <w:div w:id="920605622">
                          <w:marLeft w:val="0"/>
                          <w:marRight w:val="0"/>
                          <w:marTop w:val="0"/>
                          <w:marBottom w:val="0"/>
                          <w:divBdr>
                            <w:top w:val="none" w:sz="0" w:space="0" w:color="auto"/>
                            <w:left w:val="none" w:sz="0" w:space="0" w:color="auto"/>
                            <w:bottom w:val="none" w:sz="0" w:space="0" w:color="auto"/>
                            <w:right w:val="none" w:sz="0" w:space="0" w:color="auto"/>
                          </w:divBdr>
                        </w:div>
                        <w:div w:id="20061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580059">
      <w:bodyDiv w:val="1"/>
      <w:marLeft w:val="0"/>
      <w:marRight w:val="0"/>
      <w:marTop w:val="0"/>
      <w:marBottom w:val="0"/>
      <w:divBdr>
        <w:top w:val="none" w:sz="0" w:space="0" w:color="auto"/>
        <w:left w:val="none" w:sz="0" w:space="0" w:color="auto"/>
        <w:bottom w:val="none" w:sz="0" w:space="0" w:color="auto"/>
        <w:right w:val="none" w:sz="0" w:space="0" w:color="auto"/>
      </w:divBdr>
      <w:divsChild>
        <w:div w:id="541288618">
          <w:marLeft w:val="0"/>
          <w:marRight w:val="0"/>
          <w:marTop w:val="0"/>
          <w:marBottom w:val="0"/>
          <w:divBdr>
            <w:top w:val="none" w:sz="0" w:space="0" w:color="auto"/>
            <w:left w:val="none" w:sz="0" w:space="0" w:color="auto"/>
            <w:bottom w:val="none" w:sz="0" w:space="0" w:color="auto"/>
            <w:right w:val="none" w:sz="0" w:space="0" w:color="auto"/>
          </w:divBdr>
          <w:divsChild>
            <w:div w:id="1405643140">
              <w:marLeft w:val="0"/>
              <w:marRight w:val="0"/>
              <w:marTop w:val="0"/>
              <w:marBottom w:val="0"/>
              <w:divBdr>
                <w:top w:val="none" w:sz="0" w:space="0" w:color="auto"/>
                <w:left w:val="none" w:sz="0" w:space="0" w:color="auto"/>
                <w:bottom w:val="none" w:sz="0" w:space="0" w:color="auto"/>
                <w:right w:val="none" w:sz="0" w:space="0" w:color="auto"/>
              </w:divBdr>
              <w:divsChild>
                <w:div w:id="175509757">
                  <w:marLeft w:val="0"/>
                  <w:marRight w:val="0"/>
                  <w:marTop w:val="0"/>
                  <w:marBottom w:val="0"/>
                  <w:divBdr>
                    <w:top w:val="none" w:sz="0" w:space="0" w:color="auto"/>
                    <w:left w:val="none" w:sz="0" w:space="0" w:color="auto"/>
                    <w:bottom w:val="none" w:sz="0" w:space="0" w:color="auto"/>
                    <w:right w:val="none" w:sz="0" w:space="0" w:color="auto"/>
                  </w:divBdr>
                  <w:divsChild>
                    <w:div w:id="1116563533">
                      <w:marLeft w:val="0"/>
                      <w:marRight w:val="0"/>
                      <w:marTop w:val="0"/>
                      <w:marBottom w:val="0"/>
                      <w:divBdr>
                        <w:top w:val="none" w:sz="0" w:space="0" w:color="auto"/>
                        <w:left w:val="none" w:sz="0" w:space="0" w:color="auto"/>
                        <w:bottom w:val="none" w:sz="0" w:space="0" w:color="auto"/>
                        <w:right w:val="none" w:sz="0" w:space="0" w:color="auto"/>
                      </w:divBdr>
                      <w:divsChild>
                        <w:div w:id="1659311754">
                          <w:marLeft w:val="24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 w:id="1817411148">
      <w:bodyDiv w:val="1"/>
      <w:marLeft w:val="0"/>
      <w:marRight w:val="0"/>
      <w:marTop w:val="0"/>
      <w:marBottom w:val="0"/>
      <w:divBdr>
        <w:top w:val="none" w:sz="0" w:space="0" w:color="auto"/>
        <w:left w:val="none" w:sz="0" w:space="0" w:color="auto"/>
        <w:bottom w:val="none" w:sz="0" w:space="0" w:color="auto"/>
        <w:right w:val="none" w:sz="0" w:space="0" w:color="auto"/>
      </w:divBdr>
      <w:divsChild>
        <w:div w:id="16279912">
          <w:marLeft w:val="0"/>
          <w:marRight w:val="0"/>
          <w:marTop w:val="0"/>
          <w:marBottom w:val="0"/>
          <w:divBdr>
            <w:top w:val="none" w:sz="0" w:space="0" w:color="auto"/>
            <w:left w:val="none" w:sz="0" w:space="0" w:color="auto"/>
            <w:bottom w:val="none" w:sz="0" w:space="0" w:color="auto"/>
            <w:right w:val="none" w:sz="0" w:space="0" w:color="auto"/>
          </w:divBdr>
          <w:divsChild>
            <w:div w:id="1035735491">
              <w:marLeft w:val="0"/>
              <w:marRight w:val="0"/>
              <w:marTop w:val="0"/>
              <w:marBottom w:val="0"/>
              <w:divBdr>
                <w:top w:val="none" w:sz="0" w:space="0" w:color="auto"/>
                <w:left w:val="none" w:sz="0" w:space="0" w:color="auto"/>
                <w:bottom w:val="none" w:sz="0" w:space="0" w:color="auto"/>
                <w:right w:val="none" w:sz="0" w:space="0" w:color="auto"/>
              </w:divBdr>
              <w:divsChild>
                <w:div w:id="341474041">
                  <w:marLeft w:val="0"/>
                  <w:marRight w:val="0"/>
                  <w:marTop w:val="0"/>
                  <w:marBottom w:val="0"/>
                  <w:divBdr>
                    <w:top w:val="none" w:sz="0" w:space="0" w:color="auto"/>
                    <w:left w:val="none" w:sz="0" w:space="0" w:color="auto"/>
                    <w:bottom w:val="none" w:sz="0" w:space="0" w:color="auto"/>
                    <w:right w:val="none" w:sz="0" w:space="0" w:color="auto"/>
                  </w:divBdr>
                  <w:divsChild>
                    <w:div w:id="2046053942">
                      <w:marLeft w:val="0"/>
                      <w:marRight w:val="0"/>
                      <w:marTop w:val="0"/>
                      <w:marBottom w:val="0"/>
                      <w:divBdr>
                        <w:top w:val="none" w:sz="0" w:space="0" w:color="auto"/>
                        <w:left w:val="none" w:sz="0" w:space="0" w:color="auto"/>
                        <w:bottom w:val="none" w:sz="0" w:space="0" w:color="auto"/>
                        <w:right w:val="none" w:sz="0" w:space="0" w:color="auto"/>
                      </w:divBdr>
                      <w:divsChild>
                        <w:div w:id="404572675">
                          <w:marLeft w:val="0"/>
                          <w:marRight w:val="0"/>
                          <w:marTop w:val="0"/>
                          <w:marBottom w:val="0"/>
                          <w:divBdr>
                            <w:top w:val="none" w:sz="0" w:space="0" w:color="auto"/>
                            <w:left w:val="none" w:sz="0" w:space="0" w:color="auto"/>
                            <w:bottom w:val="none" w:sz="0" w:space="0" w:color="auto"/>
                            <w:right w:val="none" w:sz="0" w:space="0" w:color="auto"/>
                          </w:divBdr>
                        </w:div>
                        <w:div w:id="41254796">
                          <w:marLeft w:val="0"/>
                          <w:marRight w:val="0"/>
                          <w:marTop w:val="0"/>
                          <w:marBottom w:val="0"/>
                          <w:divBdr>
                            <w:top w:val="none" w:sz="0" w:space="0" w:color="auto"/>
                            <w:left w:val="none" w:sz="0" w:space="0" w:color="auto"/>
                            <w:bottom w:val="none" w:sz="0" w:space="0" w:color="auto"/>
                            <w:right w:val="none" w:sz="0" w:space="0" w:color="auto"/>
                          </w:divBdr>
                        </w:div>
                        <w:div w:id="523443615">
                          <w:marLeft w:val="0"/>
                          <w:marRight w:val="0"/>
                          <w:marTop w:val="0"/>
                          <w:marBottom w:val="0"/>
                          <w:divBdr>
                            <w:top w:val="none" w:sz="0" w:space="0" w:color="auto"/>
                            <w:left w:val="none" w:sz="0" w:space="0" w:color="auto"/>
                            <w:bottom w:val="none" w:sz="0" w:space="0" w:color="auto"/>
                            <w:right w:val="none" w:sz="0" w:space="0" w:color="auto"/>
                          </w:divBdr>
                          <w:divsChild>
                            <w:div w:id="363553830">
                              <w:marLeft w:val="0"/>
                              <w:marRight w:val="0"/>
                              <w:marTop w:val="0"/>
                              <w:marBottom w:val="0"/>
                              <w:divBdr>
                                <w:top w:val="none" w:sz="0" w:space="0" w:color="auto"/>
                                <w:left w:val="none" w:sz="0" w:space="0" w:color="auto"/>
                                <w:bottom w:val="none" w:sz="0" w:space="0" w:color="auto"/>
                                <w:right w:val="none" w:sz="0" w:space="0" w:color="auto"/>
                              </w:divBdr>
                              <w:divsChild>
                                <w:div w:id="405616664">
                                  <w:marLeft w:val="0"/>
                                  <w:marRight w:val="0"/>
                                  <w:marTop w:val="0"/>
                                  <w:marBottom w:val="0"/>
                                  <w:divBdr>
                                    <w:top w:val="none" w:sz="0" w:space="0" w:color="auto"/>
                                    <w:left w:val="none" w:sz="0" w:space="0" w:color="auto"/>
                                    <w:bottom w:val="none" w:sz="0" w:space="0" w:color="auto"/>
                                    <w:right w:val="none" w:sz="0" w:space="0" w:color="auto"/>
                                  </w:divBdr>
                                  <w:divsChild>
                                    <w:div w:id="15284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445357">
      <w:bodyDiv w:val="1"/>
      <w:marLeft w:val="0"/>
      <w:marRight w:val="0"/>
      <w:marTop w:val="0"/>
      <w:marBottom w:val="0"/>
      <w:divBdr>
        <w:top w:val="none" w:sz="0" w:space="0" w:color="auto"/>
        <w:left w:val="none" w:sz="0" w:space="0" w:color="auto"/>
        <w:bottom w:val="none" w:sz="0" w:space="0" w:color="auto"/>
        <w:right w:val="none" w:sz="0" w:space="0" w:color="auto"/>
      </w:divBdr>
      <w:divsChild>
        <w:div w:id="1369255315">
          <w:marLeft w:val="0"/>
          <w:marRight w:val="0"/>
          <w:marTop w:val="0"/>
          <w:marBottom w:val="0"/>
          <w:divBdr>
            <w:top w:val="none" w:sz="0" w:space="0" w:color="auto"/>
            <w:left w:val="none" w:sz="0" w:space="0" w:color="auto"/>
            <w:bottom w:val="none" w:sz="0" w:space="0" w:color="auto"/>
            <w:right w:val="none" w:sz="0" w:space="0" w:color="auto"/>
          </w:divBdr>
          <w:divsChild>
            <w:div w:id="6760666">
              <w:marLeft w:val="0"/>
              <w:marRight w:val="0"/>
              <w:marTop w:val="0"/>
              <w:marBottom w:val="0"/>
              <w:divBdr>
                <w:top w:val="none" w:sz="0" w:space="0" w:color="auto"/>
                <w:left w:val="none" w:sz="0" w:space="0" w:color="auto"/>
                <w:bottom w:val="none" w:sz="0" w:space="0" w:color="auto"/>
                <w:right w:val="none" w:sz="0" w:space="0" w:color="auto"/>
              </w:divBdr>
              <w:divsChild>
                <w:div w:id="2063406428">
                  <w:marLeft w:val="0"/>
                  <w:marRight w:val="0"/>
                  <w:marTop w:val="0"/>
                  <w:marBottom w:val="0"/>
                  <w:divBdr>
                    <w:top w:val="none" w:sz="0" w:space="0" w:color="auto"/>
                    <w:left w:val="none" w:sz="0" w:space="0" w:color="auto"/>
                    <w:bottom w:val="none" w:sz="0" w:space="0" w:color="auto"/>
                    <w:right w:val="none" w:sz="0" w:space="0" w:color="auto"/>
                  </w:divBdr>
                  <w:divsChild>
                    <w:div w:id="9750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153588">
      <w:bodyDiv w:val="1"/>
      <w:marLeft w:val="0"/>
      <w:marRight w:val="0"/>
      <w:marTop w:val="0"/>
      <w:marBottom w:val="0"/>
      <w:divBdr>
        <w:top w:val="none" w:sz="0" w:space="0" w:color="auto"/>
        <w:left w:val="none" w:sz="0" w:space="0" w:color="auto"/>
        <w:bottom w:val="none" w:sz="0" w:space="0" w:color="auto"/>
        <w:right w:val="none" w:sz="0" w:space="0" w:color="auto"/>
      </w:divBdr>
      <w:divsChild>
        <w:div w:id="982200176">
          <w:marLeft w:val="0"/>
          <w:marRight w:val="0"/>
          <w:marTop w:val="0"/>
          <w:marBottom w:val="0"/>
          <w:divBdr>
            <w:top w:val="none" w:sz="0" w:space="0" w:color="auto"/>
            <w:left w:val="none" w:sz="0" w:space="0" w:color="auto"/>
            <w:bottom w:val="none" w:sz="0" w:space="0" w:color="auto"/>
            <w:right w:val="none" w:sz="0" w:space="0" w:color="auto"/>
          </w:divBdr>
          <w:divsChild>
            <w:div w:id="481433930">
              <w:marLeft w:val="0"/>
              <w:marRight w:val="0"/>
              <w:marTop w:val="100"/>
              <w:marBottom w:val="100"/>
              <w:divBdr>
                <w:top w:val="none" w:sz="0" w:space="0" w:color="auto"/>
                <w:left w:val="none" w:sz="0" w:space="0" w:color="auto"/>
                <w:bottom w:val="none" w:sz="0" w:space="0" w:color="auto"/>
                <w:right w:val="none" w:sz="0" w:space="0" w:color="auto"/>
              </w:divBdr>
              <w:divsChild>
                <w:div w:id="1943023863">
                  <w:marLeft w:val="0"/>
                  <w:marRight w:val="0"/>
                  <w:marTop w:val="0"/>
                  <w:marBottom w:val="0"/>
                  <w:divBdr>
                    <w:top w:val="none" w:sz="0" w:space="0" w:color="auto"/>
                    <w:left w:val="none" w:sz="0" w:space="0" w:color="auto"/>
                    <w:bottom w:val="none" w:sz="0" w:space="0" w:color="auto"/>
                    <w:right w:val="none" w:sz="0" w:space="0" w:color="auto"/>
                  </w:divBdr>
                  <w:divsChild>
                    <w:div w:id="2087222337">
                      <w:marLeft w:val="0"/>
                      <w:marRight w:val="0"/>
                      <w:marTop w:val="0"/>
                      <w:marBottom w:val="0"/>
                      <w:divBdr>
                        <w:top w:val="none" w:sz="0" w:space="0" w:color="auto"/>
                        <w:left w:val="none" w:sz="0" w:space="0" w:color="auto"/>
                        <w:bottom w:val="none" w:sz="0" w:space="0" w:color="auto"/>
                        <w:right w:val="none" w:sz="0" w:space="0" w:color="auto"/>
                      </w:divBdr>
                      <w:divsChild>
                        <w:div w:id="489450036">
                          <w:marLeft w:val="0"/>
                          <w:marRight w:val="0"/>
                          <w:marTop w:val="0"/>
                          <w:marBottom w:val="0"/>
                          <w:divBdr>
                            <w:top w:val="none" w:sz="0" w:space="0" w:color="auto"/>
                            <w:left w:val="none" w:sz="0" w:space="0" w:color="auto"/>
                            <w:bottom w:val="none" w:sz="0" w:space="0" w:color="auto"/>
                            <w:right w:val="none" w:sz="0" w:space="0" w:color="auto"/>
                          </w:divBdr>
                          <w:divsChild>
                            <w:div w:id="1181119523">
                              <w:marLeft w:val="0"/>
                              <w:marRight w:val="0"/>
                              <w:marTop w:val="0"/>
                              <w:marBottom w:val="0"/>
                              <w:divBdr>
                                <w:top w:val="none" w:sz="0" w:space="0" w:color="auto"/>
                                <w:left w:val="none" w:sz="0" w:space="0" w:color="auto"/>
                                <w:bottom w:val="none" w:sz="0" w:space="0" w:color="auto"/>
                                <w:right w:val="none" w:sz="0" w:space="0" w:color="auto"/>
                              </w:divBdr>
                              <w:divsChild>
                                <w:div w:id="922110856">
                                  <w:marLeft w:val="0"/>
                                  <w:marRight w:val="0"/>
                                  <w:marTop w:val="150"/>
                                  <w:marBottom w:val="0"/>
                                  <w:divBdr>
                                    <w:top w:val="none" w:sz="0" w:space="0" w:color="auto"/>
                                    <w:left w:val="none" w:sz="0" w:space="0" w:color="auto"/>
                                    <w:bottom w:val="none" w:sz="0" w:space="0" w:color="auto"/>
                                    <w:right w:val="none" w:sz="0" w:space="0" w:color="auto"/>
                                  </w:divBdr>
                                  <w:divsChild>
                                    <w:div w:id="1412317714">
                                      <w:marLeft w:val="0"/>
                                      <w:marRight w:val="0"/>
                                      <w:marTop w:val="0"/>
                                      <w:marBottom w:val="0"/>
                                      <w:divBdr>
                                        <w:top w:val="none" w:sz="0" w:space="0" w:color="auto"/>
                                        <w:left w:val="none" w:sz="0" w:space="0" w:color="auto"/>
                                        <w:bottom w:val="none" w:sz="0" w:space="0" w:color="auto"/>
                                        <w:right w:val="none" w:sz="0" w:space="0" w:color="auto"/>
                                      </w:divBdr>
                                      <w:divsChild>
                                        <w:div w:id="1949576491">
                                          <w:marLeft w:val="0"/>
                                          <w:marRight w:val="0"/>
                                          <w:marTop w:val="0"/>
                                          <w:marBottom w:val="0"/>
                                          <w:divBdr>
                                            <w:top w:val="none" w:sz="0" w:space="0" w:color="auto"/>
                                            <w:left w:val="none" w:sz="0" w:space="0" w:color="auto"/>
                                            <w:bottom w:val="none" w:sz="0" w:space="0" w:color="auto"/>
                                            <w:right w:val="none" w:sz="0" w:space="0" w:color="auto"/>
                                          </w:divBdr>
                                          <w:divsChild>
                                            <w:div w:id="1127354599">
                                              <w:marLeft w:val="0"/>
                                              <w:marRight w:val="0"/>
                                              <w:marTop w:val="0"/>
                                              <w:marBottom w:val="0"/>
                                              <w:divBdr>
                                                <w:top w:val="none" w:sz="0" w:space="0" w:color="auto"/>
                                                <w:left w:val="none" w:sz="0" w:space="0" w:color="auto"/>
                                                <w:bottom w:val="none" w:sz="0" w:space="0" w:color="auto"/>
                                                <w:right w:val="none" w:sz="0" w:space="0" w:color="auto"/>
                                              </w:divBdr>
                                              <w:divsChild>
                                                <w:div w:id="1625846870">
                                                  <w:marLeft w:val="0"/>
                                                  <w:marRight w:val="0"/>
                                                  <w:marTop w:val="0"/>
                                                  <w:marBottom w:val="0"/>
                                                  <w:divBdr>
                                                    <w:top w:val="none" w:sz="0" w:space="0" w:color="auto"/>
                                                    <w:left w:val="none" w:sz="0" w:space="0" w:color="auto"/>
                                                    <w:bottom w:val="none" w:sz="0" w:space="0" w:color="auto"/>
                                                    <w:right w:val="none" w:sz="0" w:space="0" w:color="auto"/>
                                                  </w:divBdr>
                                                  <w:divsChild>
                                                    <w:div w:id="1924558314">
                                                      <w:marLeft w:val="0"/>
                                                      <w:marRight w:val="0"/>
                                                      <w:marTop w:val="0"/>
                                                      <w:marBottom w:val="0"/>
                                                      <w:divBdr>
                                                        <w:top w:val="none" w:sz="0" w:space="0" w:color="auto"/>
                                                        <w:left w:val="none" w:sz="0" w:space="0" w:color="auto"/>
                                                        <w:bottom w:val="none" w:sz="0" w:space="0" w:color="auto"/>
                                                        <w:right w:val="none" w:sz="0" w:space="0" w:color="auto"/>
                                                      </w:divBdr>
                                                      <w:divsChild>
                                                        <w:div w:id="173809032">
                                                          <w:marLeft w:val="0"/>
                                                          <w:marRight w:val="0"/>
                                                          <w:marTop w:val="0"/>
                                                          <w:marBottom w:val="0"/>
                                                          <w:divBdr>
                                                            <w:top w:val="none" w:sz="0" w:space="0" w:color="auto"/>
                                                            <w:left w:val="none" w:sz="0" w:space="0" w:color="auto"/>
                                                            <w:bottom w:val="none" w:sz="0" w:space="0" w:color="auto"/>
                                                            <w:right w:val="none" w:sz="0" w:space="0" w:color="auto"/>
                                                          </w:divBdr>
                                                          <w:divsChild>
                                                            <w:div w:id="207380977">
                                                              <w:marLeft w:val="0"/>
                                                              <w:marRight w:val="0"/>
                                                              <w:marTop w:val="0"/>
                                                              <w:marBottom w:val="0"/>
                                                              <w:divBdr>
                                                                <w:top w:val="none" w:sz="0" w:space="0" w:color="auto"/>
                                                                <w:left w:val="none" w:sz="0" w:space="0" w:color="auto"/>
                                                                <w:bottom w:val="none" w:sz="0" w:space="0" w:color="auto"/>
                                                                <w:right w:val="none" w:sz="0" w:space="0" w:color="auto"/>
                                                              </w:divBdr>
                                                              <w:divsChild>
                                                                <w:div w:id="9975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9682296">
      <w:bodyDiv w:val="1"/>
      <w:marLeft w:val="0"/>
      <w:marRight w:val="0"/>
      <w:marTop w:val="0"/>
      <w:marBottom w:val="0"/>
      <w:divBdr>
        <w:top w:val="none" w:sz="0" w:space="0" w:color="auto"/>
        <w:left w:val="none" w:sz="0" w:space="0" w:color="auto"/>
        <w:bottom w:val="none" w:sz="0" w:space="0" w:color="auto"/>
        <w:right w:val="none" w:sz="0" w:space="0" w:color="auto"/>
      </w:divBdr>
      <w:divsChild>
        <w:div w:id="749891822">
          <w:marLeft w:val="390"/>
          <w:marRight w:val="390"/>
          <w:marTop w:val="150"/>
          <w:marBottom w:val="0"/>
          <w:divBdr>
            <w:top w:val="none" w:sz="0" w:space="0" w:color="auto"/>
            <w:left w:val="none" w:sz="0" w:space="0" w:color="auto"/>
            <w:bottom w:val="none" w:sz="0" w:space="0" w:color="auto"/>
            <w:right w:val="none" w:sz="0" w:space="0" w:color="auto"/>
          </w:divBdr>
          <w:divsChild>
            <w:div w:id="69695618">
              <w:marLeft w:val="0"/>
              <w:marRight w:val="0"/>
              <w:marTop w:val="0"/>
              <w:marBottom w:val="0"/>
              <w:divBdr>
                <w:top w:val="none" w:sz="0" w:space="0" w:color="auto"/>
                <w:left w:val="none" w:sz="0" w:space="0" w:color="auto"/>
                <w:bottom w:val="none" w:sz="0" w:space="0" w:color="auto"/>
                <w:right w:val="none" w:sz="0" w:space="0" w:color="auto"/>
              </w:divBdr>
              <w:divsChild>
                <w:div w:id="1695500580">
                  <w:marLeft w:val="0"/>
                  <w:marRight w:val="0"/>
                  <w:marTop w:val="300"/>
                  <w:marBottom w:val="225"/>
                  <w:divBdr>
                    <w:top w:val="none" w:sz="0" w:space="0" w:color="auto"/>
                    <w:left w:val="none" w:sz="0" w:space="0" w:color="auto"/>
                    <w:bottom w:val="none" w:sz="0" w:space="0" w:color="auto"/>
                    <w:right w:val="none" w:sz="0" w:space="0" w:color="auto"/>
                  </w:divBdr>
                  <w:divsChild>
                    <w:div w:id="901870376">
                      <w:marLeft w:val="0"/>
                      <w:marRight w:val="0"/>
                      <w:marTop w:val="0"/>
                      <w:marBottom w:val="0"/>
                      <w:divBdr>
                        <w:top w:val="none" w:sz="0" w:space="0" w:color="auto"/>
                        <w:left w:val="none" w:sz="0" w:space="0" w:color="auto"/>
                        <w:bottom w:val="none" w:sz="0" w:space="0" w:color="auto"/>
                        <w:right w:val="none" w:sz="0" w:space="0" w:color="auto"/>
                      </w:divBdr>
                      <w:divsChild>
                        <w:div w:id="949051503">
                          <w:marLeft w:val="0"/>
                          <w:marRight w:val="0"/>
                          <w:marTop w:val="0"/>
                          <w:marBottom w:val="0"/>
                          <w:divBdr>
                            <w:top w:val="none" w:sz="0" w:space="0" w:color="auto"/>
                            <w:left w:val="none" w:sz="0" w:space="0" w:color="auto"/>
                            <w:bottom w:val="none" w:sz="0" w:space="0" w:color="auto"/>
                            <w:right w:val="none" w:sz="0" w:space="0" w:color="auto"/>
                          </w:divBdr>
                          <w:divsChild>
                            <w:div w:id="1252935977">
                              <w:marLeft w:val="0"/>
                              <w:marRight w:val="0"/>
                              <w:marTop w:val="0"/>
                              <w:marBottom w:val="0"/>
                              <w:divBdr>
                                <w:top w:val="none" w:sz="0" w:space="0" w:color="auto"/>
                                <w:left w:val="none" w:sz="0" w:space="0" w:color="auto"/>
                                <w:bottom w:val="none" w:sz="0" w:space="0" w:color="auto"/>
                                <w:right w:val="none" w:sz="0" w:space="0" w:color="auto"/>
                              </w:divBdr>
                              <w:divsChild>
                                <w:div w:id="541360092">
                                  <w:marLeft w:val="0"/>
                                  <w:marRight w:val="0"/>
                                  <w:marTop w:val="0"/>
                                  <w:marBottom w:val="0"/>
                                  <w:divBdr>
                                    <w:top w:val="none" w:sz="0" w:space="0" w:color="auto"/>
                                    <w:left w:val="none" w:sz="0" w:space="0" w:color="auto"/>
                                    <w:bottom w:val="none" w:sz="0" w:space="0" w:color="auto"/>
                                    <w:right w:val="none" w:sz="0" w:space="0" w:color="auto"/>
                                  </w:divBdr>
                                  <w:divsChild>
                                    <w:div w:id="2084140568">
                                      <w:marLeft w:val="0"/>
                                      <w:marRight w:val="0"/>
                                      <w:marTop w:val="0"/>
                                      <w:marBottom w:val="0"/>
                                      <w:divBdr>
                                        <w:top w:val="none" w:sz="0" w:space="0" w:color="auto"/>
                                        <w:left w:val="none" w:sz="0" w:space="0" w:color="auto"/>
                                        <w:bottom w:val="none" w:sz="0" w:space="0" w:color="auto"/>
                                        <w:right w:val="none" w:sz="0" w:space="0" w:color="auto"/>
                                      </w:divBdr>
                                      <w:divsChild>
                                        <w:div w:id="2000839130">
                                          <w:marLeft w:val="0"/>
                                          <w:marRight w:val="0"/>
                                          <w:marTop w:val="0"/>
                                          <w:marBottom w:val="0"/>
                                          <w:divBdr>
                                            <w:top w:val="single" w:sz="6" w:space="0" w:color="7F9DB9"/>
                                            <w:left w:val="single" w:sz="6" w:space="0" w:color="7F9DB9"/>
                                            <w:bottom w:val="single" w:sz="6" w:space="0" w:color="7F9DB9"/>
                                            <w:right w:val="single" w:sz="6" w:space="0" w:color="7F9DB9"/>
                                          </w:divBdr>
                                        </w:div>
                                      </w:divsChild>
                                    </w:div>
                                  </w:divsChild>
                                </w:div>
                              </w:divsChild>
                            </w:div>
                          </w:divsChild>
                        </w:div>
                      </w:divsChild>
                    </w:div>
                  </w:divsChild>
                </w:div>
              </w:divsChild>
            </w:div>
          </w:divsChild>
        </w:div>
      </w:divsChild>
    </w:div>
    <w:div w:id="2111706283">
      <w:bodyDiv w:val="1"/>
      <w:marLeft w:val="0"/>
      <w:marRight w:val="0"/>
      <w:marTop w:val="0"/>
      <w:marBottom w:val="0"/>
      <w:divBdr>
        <w:top w:val="none" w:sz="0" w:space="0" w:color="auto"/>
        <w:left w:val="none" w:sz="0" w:space="0" w:color="auto"/>
        <w:bottom w:val="none" w:sz="0" w:space="0" w:color="auto"/>
        <w:right w:val="none" w:sz="0" w:space="0" w:color="auto"/>
      </w:divBdr>
      <w:divsChild>
        <w:div w:id="254437880">
          <w:marLeft w:val="0"/>
          <w:marRight w:val="0"/>
          <w:marTop w:val="0"/>
          <w:marBottom w:val="0"/>
          <w:divBdr>
            <w:top w:val="none" w:sz="0" w:space="0" w:color="auto"/>
            <w:left w:val="none" w:sz="0" w:space="0" w:color="auto"/>
            <w:bottom w:val="none" w:sz="0" w:space="0" w:color="auto"/>
            <w:right w:val="none" w:sz="0" w:space="0" w:color="auto"/>
          </w:divBdr>
          <w:divsChild>
            <w:div w:id="2052606995">
              <w:marLeft w:val="0"/>
              <w:marRight w:val="0"/>
              <w:marTop w:val="0"/>
              <w:marBottom w:val="0"/>
              <w:divBdr>
                <w:top w:val="none" w:sz="0" w:space="0" w:color="auto"/>
                <w:left w:val="none" w:sz="0" w:space="0" w:color="auto"/>
                <w:bottom w:val="none" w:sz="0" w:space="0" w:color="auto"/>
                <w:right w:val="none" w:sz="0" w:space="0" w:color="auto"/>
              </w:divBdr>
              <w:divsChild>
                <w:div w:id="1993556122">
                  <w:marLeft w:val="0"/>
                  <w:marRight w:val="0"/>
                  <w:marTop w:val="0"/>
                  <w:marBottom w:val="0"/>
                  <w:divBdr>
                    <w:top w:val="none" w:sz="0" w:space="0" w:color="auto"/>
                    <w:left w:val="none" w:sz="0" w:space="0" w:color="auto"/>
                    <w:bottom w:val="none" w:sz="0" w:space="0" w:color="auto"/>
                    <w:right w:val="none" w:sz="0" w:space="0" w:color="auto"/>
                  </w:divBdr>
                  <w:divsChild>
                    <w:div w:id="1507786908">
                      <w:marLeft w:val="0"/>
                      <w:marRight w:val="0"/>
                      <w:marTop w:val="0"/>
                      <w:marBottom w:val="0"/>
                      <w:divBdr>
                        <w:top w:val="none" w:sz="0" w:space="0" w:color="auto"/>
                        <w:left w:val="none" w:sz="0" w:space="0" w:color="auto"/>
                        <w:bottom w:val="none" w:sz="0" w:space="0" w:color="auto"/>
                        <w:right w:val="none" w:sz="0" w:space="0" w:color="auto"/>
                      </w:divBdr>
                      <w:divsChild>
                        <w:div w:id="339550743">
                          <w:marLeft w:val="24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1.jpeg"/><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7.jpeg"/><Relationship Id="rId11" Type="http://schemas.openxmlformats.org/officeDocument/2006/relationships/hyperlink" Target="http://www.mop.gov.sv"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http://www.mop.gov.sv"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hyperlink" Target="http://www.iadb.org" TargetMode="External"/><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eader" Target="header1.xml"/><Relationship Id="rId64" Type="http://schemas.openxmlformats.org/officeDocument/2006/relationships/customXml" Target="../customXml/item5.xml"/><Relationship Id="rId8" Type="http://schemas.openxmlformats.org/officeDocument/2006/relationships/hyperlink" Target="http://www.mop.gob.sv/" TargetMode="Externa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www.iadb.org" TargetMode="External"/><Relationship Id="rId17" Type="http://schemas.openxmlformats.org/officeDocument/2006/relationships/image" Target="media/image7.e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yperlink" Target="http://www.iadb.org" TargetMode="Externa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theme" Target="theme/theme1.xml"/><Relationship Id="rId65"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image" Target="media/image3.emf"/><Relationship Id="rId18" Type="http://schemas.openxmlformats.org/officeDocument/2006/relationships/hyperlink" Target="http://www.mop.gov.sv" TargetMode="External"/><Relationship Id="rId39"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54D0A154324EB34391D217D83DDD230F" ma:contentTypeVersion="0" ma:contentTypeDescription="A content type to manage public (operations) IDB documents" ma:contentTypeScope="" ma:versionID="3bf06727aba6bdd500bde9f6c1941352">
  <xsd:schema xmlns:xsd="http://www.w3.org/2001/XMLSchema" xmlns:xs="http://www.w3.org/2001/XMLSchema" xmlns:p="http://schemas.microsoft.com/office/2006/metadata/properties" xmlns:ns2="9c571b2f-e523-4ab2-ba2e-09e151a03ef4" targetNamespace="http://schemas.microsoft.com/office/2006/metadata/properties" ma:root="true" ma:fieldsID="90ef649b2057b76d96b8d7233e15ae78"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element ref="ns2:Disclosed"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7d3f1e65-9fb5-4bae-b065-e6d59dc5a5e7}" ma:internalName="TaxCatchAll" ma:showField="CatchAllData" ma:web="594508ba-5e5f-4513-9397-052d64c100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d3f1e65-9fb5-4bae-b065-e6d59dc5a5e7}" ma:internalName="TaxCatchAllLabel" ma:readOnly="true" ma:showField="CatchAllDataLabel" ma:web="594508ba-5e5f-4513-9397-052d64c1003a">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36188151</IDBDocs_x0020_Number>
    <TaxCatchAll xmlns="9c571b2f-e523-4ab2-ba2e-09e151a03ef4">
      <Value>34</Value>
      <Value>20</Value>
      <Value>3</Value>
    </TaxCatchAll>
    <Phase xmlns="9c571b2f-e523-4ab2-ba2e-09e151a03ef4" xsi:nil="true"/>
    <SISCOR_x0020_Number xmlns="9c571b2f-e523-4ab2-ba2e-09e151a03ef4" xsi:nil="true"/>
    <Division_x0020_or_x0020_Unit xmlns="9c571b2f-e523-4ab2-ba2e-09e151a03ef4">INE/TSP</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2a0e641b-eea1-43b9-a56d-c42df477536e</TermId>
        </TermInfo>
      </Terms>
    </o5138a91267540169645e33d09c9ddc6>
    <Approval_x0020_Number xmlns="9c571b2f-e523-4ab2-ba2e-09e151a03ef4" xsi:nil="true"/>
    <Document_x0020_Author xmlns="9c571b2f-e523-4ab2-ba2e-09e151a03ef4">Salazar Galeano, Alfonso</Document_x0020_Author>
    <e559ffcc31d34167856647188be35015 xmlns="9c571b2f-e523-4ab2-ba2e-09e151a03ef4">
      <Terms xmlns="http://schemas.microsoft.com/office/infopath/2007/PartnerControls"/>
    </e559ffcc31d34167856647188be35015>
    <Fiscal_x0020_Year_x0020_IDB xmlns="9c571b2f-e523-4ab2-ba2e-09e151a03ef4">2011</Fiscal_x0020_Year_x0020_IDB>
    <Other_x0020_Author xmlns="9c571b2f-e523-4ab2-ba2e-09e151a03ef4">Marco Zambrano</Other_x0020_Author>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Environmental and Social Risk Management</TermName>
          <TermId xmlns="http://schemas.microsoft.com/office/infopath/2007/PartnerControls">24bef61f-13fe-49fb-8944-c01660937ef9</TermId>
        </TermInfo>
      </Terms>
    </fd0e48b6a66848a9885f717e5bbf40c4>
    <Project_x0020_Number xmlns="9c571b2f-e523-4ab2-ba2e-09e151a03ef4">ES-L1061</Project_x0020_Number>
    <Access_x0020_to_x0020_Information_x00a0_Policy xmlns="9c571b2f-e523-4ab2-ba2e-09e151a03ef4">Confidential</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TermInfo xmlns="http://schemas.microsoft.com/office/infopath/2007/PartnerControls">
          <TermName xmlns="http://schemas.microsoft.com/office/infopath/2007/PartnerControls">El Salvador</TermName>
          <TermId xmlns="http://schemas.microsoft.com/office/infopath/2007/PartnerControls">057b77a9-2761-48a1-b9dc-78a115c002df</TermId>
        </TermInfo>
      </Terms>
    </j8b96605ee2f4c4e988849e658583fee>
    <Migration_x0020_Info xmlns="9c571b2f-e523-4ab2-ba2e-09e151a03ef4">&lt;Data&gt;&lt;APPLICATION&gt;MS WORD&lt;/APPLICATION&gt;&lt;STAGE_CODE&gt;EA&lt;/STAGE_CODE&gt;&lt;USER_STAGE&gt;Environmental Analyses&lt;/USER_STAGE&gt;&lt;PD_OBJ_TYPE&gt;0&lt;/PD_OBJ_TYPE&gt;&lt;MAKERECORD&gt;N&lt;/MAKERECORD&gt;&lt;MULTI_SUBREGION&gt;Central America&lt;/MULTI_SUBREGION&gt;&lt;PD_FILEPT_NO&gt;PO-ES-L1061-ESI&lt;/PD_FILEPT_NO&gt;&lt;PD_FILE_PART&gt;124759559&lt;/PD_FILE_PART&gt;&lt;/Data&gt;</Migration_x0020_Info>
    <Operation_x0020_Type xmlns="9c571b2f-e523-4ab2-ba2e-09e151a03ef4" xsi:nil="true"/>
    <Record_x0020_Number xmlns="9c571b2f-e523-4ab2-ba2e-09e151a03ef4" xsi:nil="true"/>
    <Document_x0020_Language_x0020_IDB xmlns="9c571b2f-e523-4ab2-ba2e-09e151a03ef4">Spanish</Document_x0020_Language_x0020_IDB>
    <Identifier xmlns="9c571b2f-e523-4ab2-ba2e-09e151a03ef4">IGAS </Identifier>
    <Disclosure_x0020_Activity xmlns="9c571b2f-e523-4ab2-ba2e-09e151a03ef4">Environmental Analyses</Disclosure_x0020_Activity>
    <Webtopic xmlns="9c571b2f-e523-4ab2-ba2e-09e151a03ef4">Transportation</Webtopic>
    <Issue_x0020_Date xmlns="9c571b2f-e523-4ab2-ba2e-09e151a03ef4" xsi:nil="true"/>
    <Disclosed xmlns="9c571b2f-e523-4ab2-ba2e-09e151a03ef4">false</Disclosed>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cf0be0ad-272c-4e7f-a157-3f0abda6cde5" ContentTypeId="0x01010046CF21643EE8D14686A648AA6DAD0892" PreviousValue="false"/>
</file>

<file path=customXml/itemProps1.xml><?xml version="1.0" encoding="utf-8"?>
<ds:datastoreItem xmlns:ds="http://schemas.openxmlformats.org/officeDocument/2006/customXml" ds:itemID="{AF41AD97-9A56-4B68-8306-9875C21FC3EE}"/>
</file>

<file path=customXml/itemProps2.xml><?xml version="1.0" encoding="utf-8"?>
<ds:datastoreItem xmlns:ds="http://schemas.openxmlformats.org/officeDocument/2006/customXml" ds:itemID="{D3D36CA3-A003-4D19-AC9C-CE0B3A33D1BE}"/>
</file>

<file path=customXml/itemProps3.xml><?xml version="1.0" encoding="utf-8"?>
<ds:datastoreItem xmlns:ds="http://schemas.openxmlformats.org/officeDocument/2006/customXml" ds:itemID="{C3952AD3-C65B-4AB6-AD54-39F5DD5D447C}"/>
</file>

<file path=customXml/itemProps4.xml><?xml version="1.0" encoding="utf-8"?>
<ds:datastoreItem xmlns:ds="http://schemas.openxmlformats.org/officeDocument/2006/customXml" ds:itemID="{6D53A6A0-2B16-4729-B79D-F82840ED42E3}"/>
</file>

<file path=customXml/itemProps5.xml><?xml version="1.0" encoding="utf-8"?>
<ds:datastoreItem xmlns:ds="http://schemas.openxmlformats.org/officeDocument/2006/customXml" ds:itemID="{25F055AB-4B2E-48B9-81C0-837FA4411615}"/>
</file>

<file path=customXml/itemProps6.xml><?xml version="1.0" encoding="utf-8"?>
<ds:datastoreItem xmlns:ds="http://schemas.openxmlformats.org/officeDocument/2006/customXml" ds:itemID="{8740D5EC-BA4F-4F2D-9E2B-B3491B6424BE}"/>
</file>

<file path=docProps/app.xml><?xml version="1.0" encoding="utf-8"?>
<Properties xmlns="http://schemas.openxmlformats.org/officeDocument/2006/extended-properties" xmlns:vt="http://schemas.openxmlformats.org/officeDocument/2006/docPropsVTypes">
  <Template>Normal.dotm</Template>
  <TotalTime>6</TotalTime>
  <Pages>74</Pages>
  <Words>24827</Words>
  <Characters>137077</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OPERATIONS  MANUAL </vt:lpstr>
    </vt:vector>
  </TitlesOfParts>
  <Company/>
  <LinksUpToDate>false</LinksUpToDate>
  <CharactersWithSpaces>161581</CharactersWithSpaces>
  <SharedDoc>false</SharedDoc>
  <HLinks>
    <vt:vector size="366" baseType="variant">
      <vt:variant>
        <vt:i4>4718595</vt:i4>
      </vt:variant>
      <vt:variant>
        <vt:i4>366</vt:i4>
      </vt:variant>
      <vt:variant>
        <vt:i4>0</vt:i4>
      </vt:variant>
      <vt:variant>
        <vt:i4>5</vt:i4>
      </vt:variant>
      <vt:variant>
        <vt:lpwstr>http://www.worldbank.org/</vt:lpwstr>
      </vt:variant>
      <vt:variant>
        <vt:lpwstr/>
      </vt:variant>
      <vt:variant>
        <vt:i4>1179706</vt:i4>
      </vt:variant>
      <vt:variant>
        <vt:i4>356</vt:i4>
      </vt:variant>
      <vt:variant>
        <vt:i4>0</vt:i4>
      </vt:variant>
      <vt:variant>
        <vt:i4>5</vt:i4>
      </vt:variant>
      <vt:variant>
        <vt:lpwstr/>
      </vt:variant>
      <vt:variant>
        <vt:lpwstr>_Toc237064920</vt:lpwstr>
      </vt:variant>
      <vt:variant>
        <vt:i4>1114170</vt:i4>
      </vt:variant>
      <vt:variant>
        <vt:i4>350</vt:i4>
      </vt:variant>
      <vt:variant>
        <vt:i4>0</vt:i4>
      </vt:variant>
      <vt:variant>
        <vt:i4>5</vt:i4>
      </vt:variant>
      <vt:variant>
        <vt:lpwstr/>
      </vt:variant>
      <vt:variant>
        <vt:lpwstr>_Toc237064919</vt:lpwstr>
      </vt:variant>
      <vt:variant>
        <vt:i4>1114170</vt:i4>
      </vt:variant>
      <vt:variant>
        <vt:i4>344</vt:i4>
      </vt:variant>
      <vt:variant>
        <vt:i4>0</vt:i4>
      </vt:variant>
      <vt:variant>
        <vt:i4>5</vt:i4>
      </vt:variant>
      <vt:variant>
        <vt:lpwstr/>
      </vt:variant>
      <vt:variant>
        <vt:lpwstr>_Toc237064918</vt:lpwstr>
      </vt:variant>
      <vt:variant>
        <vt:i4>1114170</vt:i4>
      </vt:variant>
      <vt:variant>
        <vt:i4>338</vt:i4>
      </vt:variant>
      <vt:variant>
        <vt:i4>0</vt:i4>
      </vt:variant>
      <vt:variant>
        <vt:i4>5</vt:i4>
      </vt:variant>
      <vt:variant>
        <vt:lpwstr/>
      </vt:variant>
      <vt:variant>
        <vt:lpwstr>_Toc237064917</vt:lpwstr>
      </vt:variant>
      <vt:variant>
        <vt:i4>1114170</vt:i4>
      </vt:variant>
      <vt:variant>
        <vt:i4>332</vt:i4>
      </vt:variant>
      <vt:variant>
        <vt:i4>0</vt:i4>
      </vt:variant>
      <vt:variant>
        <vt:i4>5</vt:i4>
      </vt:variant>
      <vt:variant>
        <vt:lpwstr/>
      </vt:variant>
      <vt:variant>
        <vt:lpwstr>_Toc237064916</vt:lpwstr>
      </vt:variant>
      <vt:variant>
        <vt:i4>1114170</vt:i4>
      </vt:variant>
      <vt:variant>
        <vt:i4>326</vt:i4>
      </vt:variant>
      <vt:variant>
        <vt:i4>0</vt:i4>
      </vt:variant>
      <vt:variant>
        <vt:i4>5</vt:i4>
      </vt:variant>
      <vt:variant>
        <vt:lpwstr/>
      </vt:variant>
      <vt:variant>
        <vt:lpwstr>_Toc237064915</vt:lpwstr>
      </vt:variant>
      <vt:variant>
        <vt:i4>1114170</vt:i4>
      </vt:variant>
      <vt:variant>
        <vt:i4>320</vt:i4>
      </vt:variant>
      <vt:variant>
        <vt:i4>0</vt:i4>
      </vt:variant>
      <vt:variant>
        <vt:i4>5</vt:i4>
      </vt:variant>
      <vt:variant>
        <vt:lpwstr/>
      </vt:variant>
      <vt:variant>
        <vt:lpwstr>_Toc237064914</vt:lpwstr>
      </vt:variant>
      <vt:variant>
        <vt:i4>1114170</vt:i4>
      </vt:variant>
      <vt:variant>
        <vt:i4>314</vt:i4>
      </vt:variant>
      <vt:variant>
        <vt:i4>0</vt:i4>
      </vt:variant>
      <vt:variant>
        <vt:i4>5</vt:i4>
      </vt:variant>
      <vt:variant>
        <vt:lpwstr/>
      </vt:variant>
      <vt:variant>
        <vt:lpwstr>_Toc237064913</vt:lpwstr>
      </vt:variant>
      <vt:variant>
        <vt:i4>1114170</vt:i4>
      </vt:variant>
      <vt:variant>
        <vt:i4>308</vt:i4>
      </vt:variant>
      <vt:variant>
        <vt:i4>0</vt:i4>
      </vt:variant>
      <vt:variant>
        <vt:i4>5</vt:i4>
      </vt:variant>
      <vt:variant>
        <vt:lpwstr/>
      </vt:variant>
      <vt:variant>
        <vt:lpwstr>_Toc237064912</vt:lpwstr>
      </vt:variant>
      <vt:variant>
        <vt:i4>1114170</vt:i4>
      </vt:variant>
      <vt:variant>
        <vt:i4>302</vt:i4>
      </vt:variant>
      <vt:variant>
        <vt:i4>0</vt:i4>
      </vt:variant>
      <vt:variant>
        <vt:i4>5</vt:i4>
      </vt:variant>
      <vt:variant>
        <vt:lpwstr/>
      </vt:variant>
      <vt:variant>
        <vt:lpwstr>_Toc237064911</vt:lpwstr>
      </vt:variant>
      <vt:variant>
        <vt:i4>1114170</vt:i4>
      </vt:variant>
      <vt:variant>
        <vt:i4>296</vt:i4>
      </vt:variant>
      <vt:variant>
        <vt:i4>0</vt:i4>
      </vt:variant>
      <vt:variant>
        <vt:i4>5</vt:i4>
      </vt:variant>
      <vt:variant>
        <vt:lpwstr/>
      </vt:variant>
      <vt:variant>
        <vt:lpwstr>_Toc237064910</vt:lpwstr>
      </vt:variant>
      <vt:variant>
        <vt:i4>1048634</vt:i4>
      </vt:variant>
      <vt:variant>
        <vt:i4>290</vt:i4>
      </vt:variant>
      <vt:variant>
        <vt:i4>0</vt:i4>
      </vt:variant>
      <vt:variant>
        <vt:i4>5</vt:i4>
      </vt:variant>
      <vt:variant>
        <vt:lpwstr/>
      </vt:variant>
      <vt:variant>
        <vt:lpwstr>_Toc237064909</vt:lpwstr>
      </vt:variant>
      <vt:variant>
        <vt:i4>1048634</vt:i4>
      </vt:variant>
      <vt:variant>
        <vt:i4>284</vt:i4>
      </vt:variant>
      <vt:variant>
        <vt:i4>0</vt:i4>
      </vt:variant>
      <vt:variant>
        <vt:i4>5</vt:i4>
      </vt:variant>
      <vt:variant>
        <vt:lpwstr/>
      </vt:variant>
      <vt:variant>
        <vt:lpwstr>_Toc237064908</vt:lpwstr>
      </vt:variant>
      <vt:variant>
        <vt:i4>1048634</vt:i4>
      </vt:variant>
      <vt:variant>
        <vt:i4>278</vt:i4>
      </vt:variant>
      <vt:variant>
        <vt:i4>0</vt:i4>
      </vt:variant>
      <vt:variant>
        <vt:i4>5</vt:i4>
      </vt:variant>
      <vt:variant>
        <vt:lpwstr/>
      </vt:variant>
      <vt:variant>
        <vt:lpwstr>_Toc237064907</vt:lpwstr>
      </vt:variant>
      <vt:variant>
        <vt:i4>1048634</vt:i4>
      </vt:variant>
      <vt:variant>
        <vt:i4>272</vt:i4>
      </vt:variant>
      <vt:variant>
        <vt:i4>0</vt:i4>
      </vt:variant>
      <vt:variant>
        <vt:i4>5</vt:i4>
      </vt:variant>
      <vt:variant>
        <vt:lpwstr/>
      </vt:variant>
      <vt:variant>
        <vt:lpwstr>_Toc237064906</vt:lpwstr>
      </vt:variant>
      <vt:variant>
        <vt:i4>1048634</vt:i4>
      </vt:variant>
      <vt:variant>
        <vt:i4>266</vt:i4>
      </vt:variant>
      <vt:variant>
        <vt:i4>0</vt:i4>
      </vt:variant>
      <vt:variant>
        <vt:i4>5</vt:i4>
      </vt:variant>
      <vt:variant>
        <vt:lpwstr/>
      </vt:variant>
      <vt:variant>
        <vt:lpwstr>_Toc237064905</vt:lpwstr>
      </vt:variant>
      <vt:variant>
        <vt:i4>1048634</vt:i4>
      </vt:variant>
      <vt:variant>
        <vt:i4>260</vt:i4>
      </vt:variant>
      <vt:variant>
        <vt:i4>0</vt:i4>
      </vt:variant>
      <vt:variant>
        <vt:i4>5</vt:i4>
      </vt:variant>
      <vt:variant>
        <vt:lpwstr/>
      </vt:variant>
      <vt:variant>
        <vt:lpwstr>_Toc237064904</vt:lpwstr>
      </vt:variant>
      <vt:variant>
        <vt:i4>1048634</vt:i4>
      </vt:variant>
      <vt:variant>
        <vt:i4>254</vt:i4>
      </vt:variant>
      <vt:variant>
        <vt:i4>0</vt:i4>
      </vt:variant>
      <vt:variant>
        <vt:i4>5</vt:i4>
      </vt:variant>
      <vt:variant>
        <vt:lpwstr/>
      </vt:variant>
      <vt:variant>
        <vt:lpwstr>_Toc237064903</vt:lpwstr>
      </vt:variant>
      <vt:variant>
        <vt:i4>1048634</vt:i4>
      </vt:variant>
      <vt:variant>
        <vt:i4>248</vt:i4>
      </vt:variant>
      <vt:variant>
        <vt:i4>0</vt:i4>
      </vt:variant>
      <vt:variant>
        <vt:i4>5</vt:i4>
      </vt:variant>
      <vt:variant>
        <vt:lpwstr/>
      </vt:variant>
      <vt:variant>
        <vt:lpwstr>_Toc237064902</vt:lpwstr>
      </vt:variant>
      <vt:variant>
        <vt:i4>1048634</vt:i4>
      </vt:variant>
      <vt:variant>
        <vt:i4>242</vt:i4>
      </vt:variant>
      <vt:variant>
        <vt:i4>0</vt:i4>
      </vt:variant>
      <vt:variant>
        <vt:i4>5</vt:i4>
      </vt:variant>
      <vt:variant>
        <vt:lpwstr/>
      </vt:variant>
      <vt:variant>
        <vt:lpwstr>_Toc237064901</vt:lpwstr>
      </vt:variant>
      <vt:variant>
        <vt:i4>1048634</vt:i4>
      </vt:variant>
      <vt:variant>
        <vt:i4>236</vt:i4>
      </vt:variant>
      <vt:variant>
        <vt:i4>0</vt:i4>
      </vt:variant>
      <vt:variant>
        <vt:i4>5</vt:i4>
      </vt:variant>
      <vt:variant>
        <vt:lpwstr/>
      </vt:variant>
      <vt:variant>
        <vt:lpwstr>_Toc237064900</vt:lpwstr>
      </vt:variant>
      <vt:variant>
        <vt:i4>1638459</vt:i4>
      </vt:variant>
      <vt:variant>
        <vt:i4>230</vt:i4>
      </vt:variant>
      <vt:variant>
        <vt:i4>0</vt:i4>
      </vt:variant>
      <vt:variant>
        <vt:i4>5</vt:i4>
      </vt:variant>
      <vt:variant>
        <vt:lpwstr/>
      </vt:variant>
      <vt:variant>
        <vt:lpwstr>_Toc237064899</vt:lpwstr>
      </vt:variant>
      <vt:variant>
        <vt:i4>1638459</vt:i4>
      </vt:variant>
      <vt:variant>
        <vt:i4>224</vt:i4>
      </vt:variant>
      <vt:variant>
        <vt:i4>0</vt:i4>
      </vt:variant>
      <vt:variant>
        <vt:i4>5</vt:i4>
      </vt:variant>
      <vt:variant>
        <vt:lpwstr/>
      </vt:variant>
      <vt:variant>
        <vt:lpwstr>_Toc237064898</vt:lpwstr>
      </vt:variant>
      <vt:variant>
        <vt:i4>1638459</vt:i4>
      </vt:variant>
      <vt:variant>
        <vt:i4>218</vt:i4>
      </vt:variant>
      <vt:variant>
        <vt:i4>0</vt:i4>
      </vt:variant>
      <vt:variant>
        <vt:i4>5</vt:i4>
      </vt:variant>
      <vt:variant>
        <vt:lpwstr/>
      </vt:variant>
      <vt:variant>
        <vt:lpwstr>_Toc237064897</vt:lpwstr>
      </vt:variant>
      <vt:variant>
        <vt:i4>1638459</vt:i4>
      </vt:variant>
      <vt:variant>
        <vt:i4>212</vt:i4>
      </vt:variant>
      <vt:variant>
        <vt:i4>0</vt:i4>
      </vt:variant>
      <vt:variant>
        <vt:i4>5</vt:i4>
      </vt:variant>
      <vt:variant>
        <vt:lpwstr/>
      </vt:variant>
      <vt:variant>
        <vt:lpwstr>_Toc237064896</vt:lpwstr>
      </vt:variant>
      <vt:variant>
        <vt:i4>1638459</vt:i4>
      </vt:variant>
      <vt:variant>
        <vt:i4>206</vt:i4>
      </vt:variant>
      <vt:variant>
        <vt:i4>0</vt:i4>
      </vt:variant>
      <vt:variant>
        <vt:i4>5</vt:i4>
      </vt:variant>
      <vt:variant>
        <vt:lpwstr/>
      </vt:variant>
      <vt:variant>
        <vt:lpwstr>_Toc237064895</vt:lpwstr>
      </vt:variant>
      <vt:variant>
        <vt:i4>1638459</vt:i4>
      </vt:variant>
      <vt:variant>
        <vt:i4>200</vt:i4>
      </vt:variant>
      <vt:variant>
        <vt:i4>0</vt:i4>
      </vt:variant>
      <vt:variant>
        <vt:i4>5</vt:i4>
      </vt:variant>
      <vt:variant>
        <vt:lpwstr/>
      </vt:variant>
      <vt:variant>
        <vt:lpwstr>_Toc237064894</vt:lpwstr>
      </vt:variant>
      <vt:variant>
        <vt:i4>1638459</vt:i4>
      </vt:variant>
      <vt:variant>
        <vt:i4>194</vt:i4>
      </vt:variant>
      <vt:variant>
        <vt:i4>0</vt:i4>
      </vt:variant>
      <vt:variant>
        <vt:i4>5</vt:i4>
      </vt:variant>
      <vt:variant>
        <vt:lpwstr/>
      </vt:variant>
      <vt:variant>
        <vt:lpwstr>_Toc237064893</vt:lpwstr>
      </vt:variant>
      <vt:variant>
        <vt:i4>1638459</vt:i4>
      </vt:variant>
      <vt:variant>
        <vt:i4>188</vt:i4>
      </vt:variant>
      <vt:variant>
        <vt:i4>0</vt:i4>
      </vt:variant>
      <vt:variant>
        <vt:i4>5</vt:i4>
      </vt:variant>
      <vt:variant>
        <vt:lpwstr/>
      </vt:variant>
      <vt:variant>
        <vt:lpwstr>_Toc237064892</vt:lpwstr>
      </vt:variant>
      <vt:variant>
        <vt:i4>1638459</vt:i4>
      </vt:variant>
      <vt:variant>
        <vt:i4>182</vt:i4>
      </vt:variant>
      <vt:variant>
        <vt:i4>0</vt:i4>
      </vt:variant>
      <vt:variant>
        <vt:i4>5</vt:i4>
      </vt:variant>
      <vt:variant>
        <vt:lpwstr/>
      </vt:variant>
      <vt:variant>
        <vt:lpwstr>_Toc237064891</vt:lpwstr>
      </vt:variant>
      <vt:variant>
        <vt:i4>1638459</vt:i4>
      </vt:variant>
      <vt:variant>
        <vt:i4>176</vt:i4>
      </vt:variant>
      <vt:variant>
        <vt:i4>0</vt:i4>
      </vt:variant>
      <vt:variant>
        <vt:i4>5</vt:i4>
      </vt:variant>
      <vt:variant>
        <vt:lpwstr/>
      </vt:variant>
      <vt:variant>
        <vt:lpwstr>_Toc237064890</vt:lpwstr>
      </vt:variant>
      <vt:variant>
        <vt:i4>1572923</vt:i4>
      </vt:variant>
      <vt:variant>
        <vt:i4>170</vt:i4>
      </vt:variant>
      <vt:variant>
        <vt:i4>0</vt:i4>
      </vt:variant>
      <vt:variant>
        <vt:i4>5</vt:i4>
      </vt:variant>
      <vt:variant>
        <vt:lpwstr/>
      </vt:variant>
      <vt:variant>
        <vt:lpwstr>_Toc237064889</vt:lpwstr>
      </vt:variant>
      <vt:variant>
        <vt:i4>1572923</vt:i4>
      </vt:variant>
      <vt:variant>
        <vt:i4>164</vt:i4>
      </vt:variant>
      <vt:variant>
        <vt:i4>0</vt:i4>
      </vt:variant>
      <vt:variant>
        <vt:i4>5</vt:i4>
      </vt:variant>
      <vt:variant>
        <vt:lpwstr/>
      </vt:variant>
      <vt:variant>
        <vt:lpwstr>_Toc237064888</vt:lpwstr>
      </vt:variant>
      <vt:variant>
        <vt:i4>1572923</vt:i4>
      </vt:variant>
      <vt:variant>
        <vt:i4>158</vt:i4>
      </vt:variant>
      <vt:variant>
        <vt:i4>0</vt:i4>
      </vt:variant>
      <vt:variant>
        <vt:i4>5</vt:i4>
      </vt:variant>
      <vt:variant>
        <vt:lpwstr/>
      </vt:variant>
      <vt:variant>
        <vt:lpwstr>_Toc237064887</vt:lpwstr>
      </vt:variant>
      <vt:variant>
        <vt:i4>1572923</vt:i4>
      </vt:variant>
      <vt:variant>
        <vt:i4>152</vt:i4>
      </vt:variant>
      <vt:variant>
        <vt:i4>0</vt:i4>
      </vt:variant>
      <vt:variant>
        <vt:i4>5</vt:i4>
      </vt:variant>
      <vt:variant>
        <vt:lpwstr/>
      </vt:variant>
      <vt:variant>
        <vt:lpwstr>_Toc237064886</vt:lpwstr>
      </vt:variant>
      <vt:variant>
        <vt:i4>1572923</vt:i4>
      </vt:variant>
      <vt:variant>
        <vt:i4>146</vt:i4>
      </vt:variant>
      <vt:variant>
        <vt:i4>0</vt:i4>
      </vt:variant>
      <vt:variant>
        <vt:i4>5</vt:i4>
      </vt:variant>
      <vt:variant>
        <vt:lpwstr/>
      </vt:variant>
      <vt:variant>
        <vt:lpwstr>_Toc237064885</vt:lpwstr>
      </vt:variant>
      <vt:variant>
        <vt:i4>1572923</vt:i4>
      </vt:variant>
      <vt:variant>
        <vt:i4>140</vt:i4>
      </vt:variant>
      <vt:variant>
        <vt:i4>0</vt:i4>
      </vt:variant>
      <vt:variant>
        <vt:i4>5</vt:i4>
      </vt:variant>
      <vt:variant>
        <vt:lpwstr/>
      </vt:variant>
      <vt:variant>
        <vt:lpwstr>_Toc237064884</vt:lpwstr>
      </vt:variant>
      <vt:variant>
        <vt:i4>1572923</vt:i4>
      </vt:variant>
      <vt:variant>
        <vt:i4>134</vt:i4>
      </vt:variant>
      <vt:variant>
        <vt:i4>0</vt:i4>
      </vt:variant>
      <vt:variant>
        <vt:i4>5</vt:i4>
      </vt:variant>
      <vt:variant>
        <vt:lpwstr/>
      </vt:variant>
      <vt:variant>
        <vt:lpwstr>_Toc237064883</vt:lpwstr>
      </vt:variant>
      <vt:variant>
        <vt:i4>1572923</vt:i4>
      </vt:variant>
      <vt:variant>
        <vt:i4>128</vt:i4>
      </vt:variant>
      <vt:variant>
        <vt:i4>0</vt:i4>
      </vt:variant>
      <vt:variant>
        <vt:i4>5</vt:i4>
      </vt:variant>
      <vt:variant>
        <vt:lpwstr/>
      </vt:variant>
      <vt:variant>
        <vt:lpwstr>_Toc237064882</vt:lpwstr>
      </vt:variant>
      <vt:variant>
        <vt:i4>1572923</vt:i4>
      </vt:variant>
      <vt:variant>
        <vt:i4>122</vt:i4>
      </vt:variant>
      <vt:variant>
        <vt:i4>0</vt:i4>
      </vt:variant>
      <vt:variant>
        <vt:i4>5</vt:i4>
      </vt:variant>
      <vt:variant>
        <vt:lpwstr/>
      </vt:variant>
      <vt:variant>
        <vt:lpwstr>_Toc237064881</vt:lpwstr>
      </vt:variant>
      <vt:variant>
        <vt:i4>1572923</vt:i4>
      </vt:variant>
      <vt:variant>
        <vt:i4>116</vt:i4>
      </vt:variant>
      <vt:variant>
        <vt:i4>0</vt:i4>
      </vt:variant>
      <vt:variant>
        <vt:i4>5</vt:i4>
      </vt:variant>
      <vt:variant>
        <vt:lpwstr/>
      </vt:variant>
      <vt:variant>
        <vt:lpwstr>_Toc237064880</vt:lpwstr>
      </vt:variant>
      <vt:variant>
        <vt:i4>1507387</vt:i4>
      </vt:variant>
      <vt:variant>
        <vt:i4>110</vt:i4>
      </vt:variant>
      <vt:variant>
        <vt:i4>0</vt:i4>
      </vt:variant>
      <vt:variant>
        <vt:i4>5</vt:i4>
      </vt:variant>
      <vt:variant>
        <vt:lpwstr/>
      </vt:variant>
      <vt:variant>
        <vt:lpwstr>_Toc237064879</vt:lpwstr>
      </vt:variant>
      <vt:variant>
        <vt:i4>1507387</vt:i4>
      </vt:variant>
      <vt:variant>
        <vt:i4>104</vt:i4>
      </vt:variant>
      <vt:variant>
        <vt:i4>0</vt:i4>
      </vt:variant>
      <vt:variant>
        <vt:i4>5</vt:i4>
      </vt:variant>
      <vt:variant>
        <vt:lpwstr/>
      </vt:variant>
      <vt:variant>
        <vt:lpwstr>_Toc237064878</vt:lpwstr>
      </vt:variant>
      <vt:variant>
        <vt:i4>1507387</vt:i4>
      </vt:variant>
      <vt:variant>
        <vt:i4>98</vt:i4>
      </vt:variant>
      <vt:variant>
        <vt:i4>0</vt:i4>
      </vt:variant>
      <vt:variant>
        <vt:i4>5</vt:i4>
      </vt:variant>
      <vt:variant>
        <vt:lpwstr/>
      </vt:variant>
      <vt:variant>
        <vt:lpwstr>_Toc237064877</vt:lpwstr>
      </vt:variant>
      <vt:variant>
        <vt:i4>1507387</vt:i4>
      </vt:variant>
      <vt:variant>
        <vt:i4>92</vt:i4>
      </vt:variant>
      <vt:variant>
        <vt:i4>0</vt:i4>
      </vt:variant>
      <vt:variant>
        <vt:i4>5</vt:i4>
      </vt:variant>
      <vt:variant>
        <vt:lpwstr/>
      </vt:variant>
      <vt:variant>
        <vt:lpwstr>_Toc237064876</vt:lpwstr>
      </vt:variant>
      <vt:variant>
        <vt:i4>1507387</vt:i4>
      </vt:variant>
      <vt:variant>
        <vt:i4>86</vt:i4>
      </vt:variant>
      <vt:variant>
        <vt:i4>0</vt:i4>
      </vt:variant>
      <vt:variant>
        <vt:i4>5</vt:i4>
      </vt:variant>
      <vt:variant>
        <vt:lpwstr/>
      </vt:variant>
      <vt:variant>
        <vt:lpwstr>_Toc237064875</vt:lpwstr>
      </vt:variant>
      <vt:variant>
        <vt:i4>1507387</vt:i4>
      </vt:variant>
      <vt:variant>
        <vt:i4>80</vt:i4>
      </vt:variant>
      <vt:variant>
        <vt:i4>0</vt:i4>
      </vt:variant>
      <vt:variant>
        <vt:i4>5</vt:i4>
      </vt:variant>
      <vt:variant>
        <vt:lpwstr/>
      </vt:variant>
      <vt:variant>
        <vt:lpwstr>_Toc237064874</vt:lpwstr>
      </vt:variant>
      <vt:variant>
        <vt:i4>1507387</vt:i4>
      </vt:variant>
      <vt:variant>
        <vt:i4>74</vt:i4>
      </vt:variant>
      <vt:variant>
        <vt:i4>0</vt:i4>
      </vt:variant>
      <vt:variant>
        <vt:i4>5</vt:i4>
      </vt:variant>
      <vt:variant>
        <vt:lpwstr/>
      </vt:variant>
      <vt:variant>
        <vt:lpwstr>_Toc237064873</vt:lpwstr>
      </vt:variant>
      <vt:variant>
        <vt:i4>1507387</vt:i4>
      </vt:variant>
      <vt:variant>
        <vt:i4>68</vt:i4>
      </vt:variant>
      <vt:variant>
        <vt:i4>0</vt:i4>
      </vt:variant>
      <vt:variant>
        <vt:i4>5</vt:i4>
      </vt:variant>
      <vt:variant>
        <vt:lpwstr/>
      </vt:variant>
      <vt:variant>
        <vt:lpwstr>_Toc237064872</vt:lpwstr>
      </vt:variant>
      <vt:variant>
        <vt:i4>1507387</vt:i4>
      </vt:variant>
      <vt:variant>
        <vt:i4>62</vt:i4>
      </vt:variant>
      <vt:variant>
        <vt:i4>0</vt:i4>
      </vt:variant>
      <vt:variant>
        <vt:i4>5</vt:i4>
      </vt:variant>
      <vt:variant>
        <vt:lpwstr/>
      </vt:variant>
      <vt:variant>
        <vt:lpwstr>_Toc237064871</vt:lpwstr>
      </vt:variant>
      <vt:variant>
        <vt:i4>1507387</vt:i4>
      </vt:variant>
      <vt:variant>
        <vt:i4>56</vt:i4>
      </vt:variant>
      <vt:variant>
        <vt:i4>0</vt:i4>
      </vt:variant>
      <vt:variant>
        <vt:i4>5</vt:i4>
      </vt:variant>
      <vt:variant>
        <vt:lpwstr/>
      </vt:variant>
      <vt:variant>
        <vt:lpwstr>_Toc237064870</vt:lpwstr>
      </vt:variant>
      <vt:variant>
        <vt:i4>1441851</vt:i4>
      </vt:variant>
      <vt:variant>
        <vt:i4>50</vt:i4>
      </vt:variant>
      <vt:variant>
        <vt:i4>0</vt:i4>
      </vt:variant>
      <vt:variant>
        <vt:i4>5</vt:i4>
      </vt:variant>
      <vt:variant>
        <vt:lpwstr/>
      </vt:variant>
      <vt:variant>
        <vt:lpwstr>_Toc237064869</vt:lpwstr>
      </vt:variant>
      <vt:variant>
        <vt:i4>1441851</vt:i4>
      </vt:variant>
      <vt:variant>
        <vt:i4>44</vt:i4>
      </vt:variant>
      <vt:variant>
        <vt:i4>0</vt:i4>
      </vt:variant>
      <vt:variant>
        <vt:i4>5</vt:i4>
      </vt:variant>
      <vt:variant>
        <vt:lpwstr/>
      </vt:variant>
      <vt:variant>
        <vt:lpwstr>_Toc237064868</vt:lpwstr>
      </vt:variant>
      <vt:variant>
        <vt:i4>1441851</vt:i4>
      </vt:variant>
      <vt:variant>
        <vt:i4>38</vt:i4>
      </vt:variant>
      <vt:variant>
        <vt:i4>0</vt:i4>
      </vt:variant>
      <vt:variant>
        <vt:i4>5</vt:i4>
      </vt:variant>
      <vt:variant>
        <vt:lpwstr/>
      </vt:variant>
      <vt:variant>
        <vt:lpwstr>_Toc237064867</vt:lpwstr>
      </vt:variant>
      <vt:variant>
        <vt:i4>1441851</vt:i4>
      </vt:variant>
      <vt:variant>
        <vt:i4>32</vt:i4>
      </vt:variant>
      <vt:variant>
        <vt:i4>0</vt:i4>
      </vt:variant>
      <vt:variant>
        <vt:i4>5</vt:i4>
      </vt:variant>
      <vt:variant>
        <vt:lpwstr/>
      </vt:variant>
      <vt:variant>
        <vt:lpwstr>_Toc237064866</vt:lpwstr>
      </vt:variant>
      <vt:variant>
        <vt:i4>1441851</vt:i4>
      </vt:variant>
      <vt:variant>
        <vt:i4>26</vt:i4>
      </vt:variant>
      <vt:variant>
        <vt:i4>0</vt:i4>
      </vt:variant>
      <vt:variant>
        <vt:i4>5</vt:i4>
      </vt:variant>
      <vt:variant>
        <vt:lpwstr/>
      </vt:variant>
      <vt:variant>
        <vt:lpwstr>_Toc237064865</vt:lpwstr>
      </vt:variant>
      <vt:variant>
        <vt:i4>1441851</vt:i4>
      </vt:variant>
      <vt:variant>
        <vt:i4>20</vt:i4>
      </vt:variant>
      <vt:variant>
        <vt:i4>0</vt:i4>
      </vt:variant>
      <vt:variant>
        <vt:i4>5</vt:i4>
      </vt:variant>
      <vt:variant>
        <vt:lpwstr/>
      </vt:variant>
      <vt:variant>
        <vt:lpwstr>_Toc237064864</vt:lpwstr>
      </vt:variant>
      <vt:variant>
        <vt:i4>1441851</vt:i4>
      </vt:variant>
      <vt:variant>
        <vt:i4>14</vt:i4>
      </vt:variant>
      <vt:variant>
        <vt:i4>0</vt:i4>
      </vt:variant>
      <vt:variant>
        <vt:i4>5</vt:i4>
      </vt:variant>
      <vt:variant>
        <vt:lpwstr/>
      </vt:variant>
      <vt:variant>
        <vt:lpwstr>_Toc237064863</vt:lpwstr>
      </vt:variant>
      <vt:variant>
        <vt:i4>1441851</vt:i4>
      </vt:variant>
      <vt:variant>
        <vt:i4>8</vt:i4>
      </vt:variant>
      <vt:variant>
        <vt:i4>0</vt:i4>
      </vt:variant>
      <vt:variant>
        <vt:i4>5</vt:i4>
      </vt:variant>
      <vt:variant>
        <vt:lpwstr/>
      </vt:variant>
      <vt:variant>
        <vt:lpwstr>_Toc237064862</vt:lpwstr>
      </vt:variant>
      <vt:variant>
        <vt:i4>1441851</vt:i4>
      </vt:variant>
      <vt:variant>
        <vt:i4>2</vt:i4>
      </vt:variant>
      <vt:variant>
        <vt:i4>0</vt:i4>
      </vt:variant>
      <vt:variant>
        <vt:i4>5</vt:i4>
      </vt:variant>
      <vt:variant>
        <vt:lpwstr/>
      </vt:variant>
      <vt:variant>
        <vt:lpwstr>_Toc237064861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Ambeintal y Social </dc:title>
  <dc:subject/>
  <dc:creator>ST:gr79k1s</dc:creator>
  <cp:keywords/>
  <dc:description/>
  <cp:lastModifiedBy>IADB</cp:lastModifiedBy>
  <cp:revision>2</cp:revision>
  <cp:lastPrinted>2008-02-28T19:51:00Z</cp:lastPrinted>
  <dcterms:created xsi:type="dcterms:W3CDTF">2011-05-20T15:59:00Z</dcterms:created>
  <dcterms:modified xsi:type="dcterms:W3CDTF">2011-05-20T15:59:00Z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0x01010046CF21643EE8D14686A648AA6DAD08920054D0A154324EB34391D217D83DDD230F</vt:lpwstr>
  </property>
  <property fmtid="{D5CDD505-2E9C-101B-9397-08002B2CF9AE}" pid="3" name="TaxKeyword">
    <vt:lpwstr/>
  </property>
  <property fmtid="{D5CDD505-2E9C-101B-9397-08002B2CF9AE}" pid="4" name="Sub_x002d_Sector">
    <vt:lpwstr/>
  </property>
  <property fmtid="{D5CDD505-2E9C-101B-9397-08002B2CF9AE}" pid="5" name="TaxKeywordTaxHTField">
    <vt:lpwstr/>
  </property>
  <property fmtid="{D5CDD505-2E9C-101B-9397-08002B2CF9AE}" pid="6" name="Series Operations IDB">
    <vt:lpwstr>34;#Impact Assessment|2a0e641b-eea1-43b9-a56d-c42df477536e</vt:lpwstr>
  </property>
  <property fmtid="{D5CDD505-2E9C-101B-9397-08002B2CF9AE}" pid="8" name="Country">
    <vt:lpwstr>3;#El Salvador|057b77a9-2761-48a1-b9dc-78a115c002df</vt:lpwstr>
  </property>
  <property fmtid="{D5CDD505-2E9C-101B-9397-08002B2CF9AE}" pid="9" name="Fund IDB">
    <vt:lpwstr/>
  </property>
  <property fmtid="{D5CDD505-2E9C-101B-9397-08002B2CF9AE}" pid="10" name="Series_x0020_Operations_x0020_IDB">
    <vt:lpwstr>34;#Impact Assessment|2a0e641b-eea1-43b9-a56d-c42df477536e</vt:lpwstr>
  </property>
  <property fmtid="{D5CDD505-2E9C-101B-9397-08002B2CF9AE}" pid="11" name="To:">
    <vt:lpwstr/>
  </property>
  <property fmtid="{D5CDD505-2E9C-101B-9397-08002B2CF9AE}" pid="12" name="From:">
    <vt:lpwstr>Marco Zambrano</vt:lpwstr>
  </property>
  <property fmtid="{D5CDD505-2E9C-101B-9397-08002B2CF9AE}" pid="13" name="Sector IDB">
    <vt:lpwstr/>
  </property>
  <property fmtid="{D5CDD505-2E9C-101B-9397-08002B2CF9AE}" pid="14" name="Function Operations IDB">
    <vt:lpwstr>20;#Environmental and Social Risk Management|24bef61f-13fe-49fb-8944-c01660937ef9</vt:lpwstr>
  </property>
  <property fmtid="{D5CDD505-2E9C-101B-9397-08002B2CF9AE}" pid="15" name="Sub-Sector">
    <vt:lpwstr/>
  </property>
</Properties>
</file>