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docProps/custom.xml" ContentType="application/vnd.openxmlformats-officedocument.custom-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body>
    <w:p w:rsidRPr="00BF16C9" w:rsidR="00232DCD" w:rsidP="00232DCD" w:rsidRDefault="00232DCD" w14:paraId="370B091C" w14:textId="77777777">
      <w:pPr>
        <w:jc w:val="center"/>
      </w:pPr>
    </w:p>
    <w:p w:rsidRPr="00BF16C9" w:rsidR="00232DCD" w:rsidP="00232DCD" w:rsidRDefault="00232DCD" w14:paraId="3D694B3E" w14:textId="77777777">
      <w:pPr>
        <w:jc w:val="center"/>
        <w:rPr>
          <w:rFonts w:ascii="Arial" w:hAnsi="Arial" w:cs="Arial"/>
          <w:b/>
          <w:smallCaps/>
        </w:rPr>
      </w:pPr>
      <w:r w:rsidRPr="00BF16C9">
        <w:rPr>
          <w:rFonts w:ascii="Arial" w:hAnsi="Arial" w:cs="Arial"/>
          <w:b/>
          <w:smallCaps/>
        </w:rPr>
        <w:t>Document</w:t>
      </w:r>
      <w:r w:rsidRPr="00BF16C9" w:rsidR="00C21376">
        <w:rPr>
          <w:rFonts w:ascii="Arial" w:hAnsi="Arial" w:cs="Arial"/>
          <w:b/>
          <w:smallCaps/>
        </w:rPr>
        <w:t>o</w:t>
      </w:r>
      <w:r w:rsidRPr="00BF16C9">
        <w:rPr>
          <w:rFonts w:ascii="Arial" w:hAnsi="Arial" w:cs="Arial"/>
          <w:b/>
          <w:smallCaps/>
        </w:rPr>
        <w:t xml:space="preserve"> </w:t>
      </w:r>
      <w:r w:rsidRPr="00BF16C9" w:rsidR="00C21376">
        <w:rPr>
          <w:rFonts w:ascii="Arial" w:hAnsi="Arial" w:cs="Arial"/>
          <w:b/>
          <w:smallCaps/>
        </w:rPr>
        <w:t xml:space="preserve">del Banco Interamericano de </w:t>
      </w:r>
      <w:r w:rsidRPr="00BF16C9">
        <w:rPr>
          <w:rFonts w:ascii="Arial" w:hAnsi="Arial" w:cs="Arial"/>
          <w:b/>
          <w:smallCaps/>
        </w:rPr>
        <w:t>De</w:t>
      </w:r>
      <w:r w:rsidRPr="00BF16C9" w:rsidR="00C21376">
        <w:rPr>
          <w:rFonts w:ascii="Arial" w:hAnsi="Arial" w:cs="Arial"/>
          <w:b/>
          <w:smallCaps/>
        </w:rPr>
        <w:t>sarrollo</w:t>
      </w:r>
    </w:p>
    <w:p w:rsidRPr="00BF16C9" w:rsidR="00232DCD" w:rsidP="00232DCD" w:rsidRDefault="00232DCD" w14:paraId="0B785BB9" w14:textId="77777777">
      <w:pPr>
        <w:rPr>
          <w:rFonts w:ascii="Arial" w:hAnsi="Arial" w:cs="Arial"/>
          <w:smallCaps/>
        </w:rPr>
      </w:pPr>
    </w:p>
    <w:p w:rsidRPr="00BF16C9" w:rsidR="00232DCD" w:rsidP="00232DCD" w:rsidRDefault="00232DCD" w14:paraId="236385A6" w14:textId="77777777">
      <w:pPr>
        <w:rPr>
          <w:rFonts w:ascii="Arial" w:hAnsi="Arial" w:cs="Arial"/>
          <w:smallCaps/>
        </w:rPr>
      </w:pPr>
    </w:p>
    <w:p w:rsidRPr="00BF16C9" w:rsidR="00232DCD" w:rsidP="00232DCD" w:rsidRDefault="00232DCD" w14:paraId="3C0B090C" w14:textId="77777777">
      <w:pPr>
        <w:rPr>
          <w:rFonts w:ascii="Arial" w:hAnsi="Arial" w:cs="Arial"/>
          <w:smallCaps/>
        </w:rPr>
      </w:pPr>
    </w:p>
    <w:p w:rsidRPr="00BF16C9" w:rsidR="00232DCD" w:rsidP="00232DCD" w:rsidRDefault="00232DCD" w14:paraId="0E66DFBD" w14:textId="77777777">
      <w:pPr>
        <w:rPr>
          <w:rFonts w:ascii="Arial" w:hAnsi="Arial" w:cs="Arial"/>
          <w:smallCaps/>
        </w:rPr>
      </w:pPr>
    </w:p>
    <w:p w:rsidRPr="001C6E58" w:rsidR="00232DCD" w:rsidP="00232DCD" w:rsidRDefault="001C6E58" w14:paraId="1BA208FD" w14:textId="614AF389">
      <w:pPr>
        <w:jc w:val="center"/>
        <w:rPr>
          <w:rFonts w:ascii="Arial" w:hAnsi="Arial" w:cs="Arial"/>
          <w:smallCaps/>
        </w:rPr>
      </w:pPr>
      <w:r w:rsidRPr="001C6E58">
        <w:rPr>
          <w:rFonts w:ascii="Arial" w:hAnsi="Arial" w:cs="Arial"/>
          <w:smallCaps/>
          <w:noProof/>
        </w:rPr>
        <w:drawing>
          <wp:inline distT="0" distB="0" distL="0" distR="0" wp14:anchorId="2AEC2721" wp14:editId="2E516610">
            <wp:extent cx="2963057" cy="1620595"/>
            <wp:effectExtent l="0" t="0" r="0" b="0"/>
            <wp:docPr id="2" name="Picture 2" descr="C:\Users\NATASHAW\AppData\Local\Microsoft\Windows\Temporary Internet Files\Content.Outlook\Y94DSEE4\bid_espanâol_LR_72dpi_RGB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TASHAW\AppData\Local\Microsoft\Windows\Temporary Internet Files\Content.Outlook\Y94DSEE4\bid_espanâol_LR_72dpi_RGB (00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66312" cy="1622375"/>
                    </a:xfrm>
                    <a:prstGeom prst="rect">
                      <a:avLst/>
                    </a:prstGeom>
                    <a:noFill/>
                    <a:ln>
                      <a:noFill/>
                    </a:ln>
                  </pic:spPr>
                </pic:pic>
              </a:graphicData>
            </a:graphic>
          </wp:inline>
        </w:drawing>
      </w:r>
      <w:bookmarkStart w:name="_GoBack" w:id="0"/>
      <w:bookmarkEnd w:id="0"/>
    </w:p>
    <w:p w:rsidRPr="00BF16C9" w:rsidR="00232DCD" w:rsidP="00232DCD" w:rsidRDefault="00232DCD" w14:paraId="323F95A6" w14:textId="77777777">
      <w:pPr>
        <w:rPr>
          <w:rFonts w:ascii="Arial" w:hAnsi="Arial" w:cs="Arial"/>
          <w:smallCaps/>
        </w:rPr>
      </w:pPr>
    </w:p>
    <w:p w:rsidRPr="00BF16C9" w:rsidR="00232DCD" w:rsidP="00232DCD" w:rsidRDefault="00232DCD" w14:paraId="4C5CBC93" w14:textId="77777777">
      <w:pPr>
        <w:rPr>
          <w:rFonts w:ascii="Arial" w:hAnsi="Arial" w:cs="Arial"/>
          <w:smallCaps/>
        </w:rPr>
      </w:pPr>
    </w:p>
    <w:p w:rsidRPr="00BF16C9" w:rsidR="00232DCD" w:rsidP="00232DCD" w:rsidRDefault="00960ACF" w14:paraId="1CBB20E1" w14:textId="05910BA2">
      <w:pPr>
        <w:jc w:val="center"/>
        <w:rPr>
          <w:rFonts w:ascii="Arial" w:hAnsi="Arial" w:cs="Arial"/>
          <w:b/>
          <w:smallCaps/>
        </w:rPr>
      </w:pPr>
      <w:r>
        <w:rPr>
          <w:rFonts w:ascii="Arial" w:hAnsi="Arial" w:cs="Arial"/>
          <w:b/>
          <w:smallCaps/>
        </w:rPr>
        <w:t>Argentina</w:t>
      </w:r>
    </w:p>
    <w:p w:rsidRPr="00BF16C9" w:rsidR="00232DCD" w:rsidP="00232DCD" w:rsidRDefault="00960ACF" w14:paraId="51E92A89" w14:textId="0B98A78E">
      <w:pPr>
        <w:jc w:val="center"/>
        <w:rPr>
          <w:rFonts w:ascii="Arial" w:hAnsi="Arial" w:cs="Arial"/>
          <w:b/>
          <w:smallCaps/>
        </w:rPr>
      </w:pPr>
      <w:r>
        <w:rPr>
          <w:rFonts w:ascii="Arial" w:hAnsi="Arial" w:cs="Arial"/>
          <w:b/>
          <w:smallCaps/>
        </w:rPr>
        <w:t xml:space="preserve">Proyecto de Mejora del Corredor de la Ruta Provincial </w:t>
      </w:r>
      <w:r w:rsidR="006770B5">
        <w:rPr>
          <w:rFonts w:ascii="Arial" w:hAnsi="Arial" w:cs="Arial"/>
          <w:b/>
          <w:smallCaps/>
        </w:rPr>
        <w:t>No. 82, Provincia de Mendoza</w:t>
      </w:r>
    </w:p>
    <w:p w:rsidRPr="00BF16C9" w:rsidR="00232DCD" w:rsidP="00232DCD" w:rsidRDefault="006770B5" w14:paraId="79119897" w14:textId="776783C0">
      <w:pPr>
        <w:jc w:val="center"/>
        <w:rPr>
          <w:rFonts w:ascii="Arial" w:hAnsi="Arial" w:cs="Arial"/>
          <w:b/>
          <w:smallCaps/>
        </w:rPr>
      </w:pPr>
      <w:r>
        <w:rPr>
          <w:rFonts w:ascii="Arial" w:hAnsi="Arial" w:cs="Arial"/>
          <w:b/>
          <w:smallCaps/>
        </w:rPr>
        <w:t>AR-L1293</w:t>
      </w:r>
    </w:p>
    <w:p w:rsidRPr="00BF16C9" w:rsidR="00232DCD" w:rsidP="00232DCD" w:rsidRDefault="00232DCD" w14:paraId="3317DC5B" w14:textId="77777777">
      <w:pPr>
        <w:jc w:val="center"/>
        <w:rPr>
          <w:rFonts w:ascii="Arial" w:hAnsi="Arial" w:cs="Arial"/>
          <w:smallCaps/>
        </w:rPr>
      </w:pPr>
    </w:p>
    <w:p w:rsidRPr="00BF16C9" w:rsidR="00232DCD" w:rsidP="00232DCD" w:rsidRDefault="00232DCD" w14:paraId="356D6082" w14:textId="77777777">
      <w:pPr>
        <w:jc w:val="center"/>
        <w:rPr>
          <w:rFonts w:ascii="Arial" w:hAnsi="Arial" w:cs="Arial"/>
          <w:smallCaps/>
        </w:rPr>
      </w:pPr>
    </w:p>
    <w:p w:rsidRPr="00BF16C9" w:rsidR="00232DCD" w:rsidP="00232DCD" w:rsidRDefault="00232DCD" w14:paraId="401C1FB6" w14:textId="77777777">
      <w:pPr>
        <w:jc w:val="center"/>
        <w:rPr>
          <w:rFonts w:ascii="Arial" w:hAnsi="Arial" w:cs="Arial"/>
          <w:smallCaps/>
        </w:rPr>
      </w:pPr>
    </w:p>
    <w:p w:rsidRPr="00BF16C9" w:rsidR="00232DCD" w:rsidP="00232DCD" w:rsidRDefault="00232DCD" w14:paraId="11F963B5" w14:textId="77777777">
      <w:pPr>
        <w:jc w:val="center"/>
        <w:rPr>
          <w:rFonts w:ascii="Arial" w:hAnsi="Arial" w:cs="Arial"/>
          <w:smallCaps/>
        </w:rPr>
      </w:pPr>
    </w:p>
    <w:p w:rsidRPr="00BF16C9" w:rsidR="00232DCD" w:rsidP="00232DCD" w:rsidRDefault="00794921" w14:paraId="2772E162" w14:textId="08205D89">
      <w:pPr>
        <w:jc w:val="center"/>
        <w:rPr>
          <w:rFonts w:ascii="Arial" w:hAnsi="Arial" w:cs="Arial"/>
          <w:b/>
          <w:bCs/>
          <w:caps/>
        </w:rPr>
      </w:pPr>
      <w:r>
        <w:rPr>
          <w:rFonts w:ascii="Arial" w:hAnsi="Arial" w:cs="Arial"/>
          <w:b/>
          <w:bCs/>
          <w:caps/>
        </w:rPr>
        <w:t>Informe de gestió</w:t>
      </w:r>
      <w:r w:rsidRPr="00BF16C9" w:rsidR="00C21376">
        <w:rPr>
          <w:rFonts w:ascii="Arial" w:hAnsi="Arial" w:cs="Arial"/>
          <w:b/>
          <w:bCs/>
          <w:caps/>
        </w:rPr>
        <w:t>n ambiental y social</w:t>
      </w:r>
    </w:p>
    <w:p w:rsidRPr="009E08A2" w:rsidR="00232DCD" w:rsidP="00232DCD" w:rsidRDefault="00232DCD" w14:paraId="7D3D4324" w14:textId="6D0AFC53">
      <w:pPr>
        <w:jc w:val="center"/>
        <w:rPr>
          <w:rFonts w:ascii="Arial" w:hAnsi="Arial" w:cs="Arial"/>
          <w:b/>
          <w:smallCaps/>
          <w:lang w:val="pt-BR"/>
        </w:rPr>
      </w:pPr>
      <w:r w:rsidRPr="009E08A2">
        <w:rPr>
          <w:rFonts w:ascii="Arial" w:hAnsi="Arial" w:cs="Arial"/>
          <w:b/>
          <w:smallCaps/>
          <w:lang w:val="pt-BR"/>
        </w:rPr>
        <w:t>(</w:t>
      </w:r>
      <w:r w:rsidRPr="009E08A2" w:rsidR="001C6E58">
        <w:rPr>
          <w:rFonts w:ascii="Arial" w:hAnsi="Arial" w:cs="Arial"/>
          <w:b/>
          <w:smallCaps/>
          <w:lang w:val="pt-BR"/>
        </w:rPr>
        <w:t>IGAS</w:t>
      </w:r>
      <w:r w:rsidRPr="009E08A2">
        <w:rPr>
          <w:rFonts w:ascii="Arial" w:hAnsi="Arial" w:cs="Arial"/>
          <w:b/>
          <w:smallCaps/>
          <w:lang w:val="pt-BR"/>
        </w:rPr>
        <w:t>)</w:t>
      </w:r>
    </w:p>
    <w:p w:rsidRPr="009E08A2" w:rsidR="00232DCD" w:rsidP="3C864362" w:rsidRDefault="006E6B42" w14:paraId="3245B46A" w14:textId="63E2E9FC">
      <w:pPr>
        <w:jc w:val="center"/>
        <w:rPr>
          <w:rFonts w:ascii="Arial" w:hAnsi="Arial" w:cs="Arial"/>
          <w:smallCaps w:val="1"/>
          <w:lang w:val="pt-BR"/>
        </w:rPr>
      </w:pPr>
      <w:r w:rsidRPr="3C864362" w:rsidR="3C864362">
        <w:rPr>
          <w:rFonts w:ascii="Arial" w:hAnsi="Arial" w:cs="Arial"/>
          <w:smallCaps w:val="1"/>
          <w:lang w:val="pt-BR"/>
        </w:rPr>
        <w:t>14</w:t>
      </w:r>
      <w:r w:rsidRPr="3C864362" w:rsidR="3C864362">
        <w:rPr>
          <w:rFonts w:ascii="Arial" w:hAnsi="Arial" w:cs="Arial"/>
          <w:smallCaps w:val="1"/>
          <w:lang w:val="pt-BR"/>
        </w:rPr>
        <w:t>/</w:t>
      </w:r>
      <w:r w:rsidRPr="3C864362" w:rsidR="3C864362">
        <w:rPr>
          <w:rFonts w:ascii="Arial" w:hAnsi="Arial" w:cs="Arial"/>
          <w:smallCaps w:val="1"/>
          <w:lang w:val="pt-BR"/>
        </w:rPr>
        <w:t>Febrero</w:t>
      </w:r>
      <w:r w:rsidRPr="3C864362" w:rsidR="3C864362">
        <w:rPr>
          <w:rFonts w:ascii="Arial" w:hAnsi="Arial" w:cs="Arial"/>
          <w:smallCaps w:val="1"/>
          <w:lang w:val="pt-BR"/>
        </w:rPr>
        <w:t>/201</w:t>
      </w:r>
      <w:r w:rsidRPr="3C864362" w:rsidR="3C864362">
        <w:rPr>
          <w:rFonts w:ascii="Arial" w:hAnsi="Arial" w:cs="Arial"/>
          <w:smallCaps w:val="1"/>
          <w:lang w:val="pt-BR"/>
        </w:rPr>
        <w:t>9</w:t>
      </w:r>
    </w:p>
    <w:p w:rsidRPr="009E08A2" w:rsidR="00232DCD" w:rsidP="00232DCD" w:rsidRDefault="00232DCD" w14:paraId="3727158F" w14:textId="77777777">
      <w:pPr>
        <w:jc w:val="center"/>
        <w:rPr>
          <w:rFonts w:ascii="Arial" w:hAnsi="Arial" w:cs="Arial"/>
          <w:smallCaps/>
          <w:sz w:val="22"/>
          <w:szCs w:val="22"/>
          <w:lang w:val="pt-BR"/>
        </w:rPr>
      </w:pPr>
    </w:p>
    <w:p w:rsidRPr="009E08A2" w:rsidR="00232DCD" w:rsidP="00232DCD" w:rsidRDefault="00232DCD" w14:paraId="7172DAA0" w14:textId="77777777">
      <w:pPr>
        <w:jc w:val="center"/>
        <w:rPr>
          <w:rFonts w:ascii="Arial" w:hAnsi="Arial" w:cs="Arial"/>
          <w:smallCaps/>
          <w:lang w:val="pt-BR"/>
        </w:rPr>
      </w:pPr>
    </w:p>
    <w:p w:rsidRPr="009E08A2" w:rsidR="00232DCD" w:rsidP="00232DCD" w:rsidRDefault="00232DCD" w14:paraId="5E3A177F" w14:textId="77777777">
      <w:pPr>
        <w:jc w:val="center"/>
        <w:rPr>
          <w:rFonts w:ascii="Arial" w:hAnsi="Arial" w:cs="Arial"/>
          <w:smallCaps/>
          <w:lang w:val="pt-BR"/>
        </w:rPr>
      </w:pPr>
    </w:p>
    <w:p w:rsidRPr="009E08A2" w:rsidR="00232DCD" w:rsidP="00232DCD" w:rsidRDefault="00232DCD" w14:paraId="75A44836" w14:textId="77777777">
      <w:pPr>
        <w:jc w:val="center"/>
        <w:rPr>
          <w:rFonts w:ascii="Arial" w:hAnsi="Arial" w:cs="Arial"/>
          <w:smallCaps/>
          <w:lang w:val="pt-BR"/>
        </w:rPr>
      </w:pPr>
    </w:p>
    <w:p w:rsidRPr="009E08A2" w:rsidR="00232DCD" w:rsidP="00232DCD" w:rsidRDefault="00232DCD" w14:paraId="3A734118" w14:textId="77777777">
      <w:pPr>
        <w:jc w:val="center"/>
        <w:rPr>
          <w:rFonts w:ascii="Arial" w:hAnsi="Arial" w:cs="Arial"/>
          <w:smallCaps/>
          <w:lang w:val="pt-BR"/>
        </w:rPr>
      </w:pPr>
    </w:p>
    <w:p w:rsidRPr="009E08A2" w:rsidR="00232DCD" w:rsidP="00232DCD" w:rsidRDefault="00232DCD" w14:paraId="72950AC2" w14:textId="77777777">
      <w:pPr>
        <w:jc w:val="center"/>
        <w:rPr>
          <w:rFonts w:ascii="Arial" w:hAnsi="Arial" w:cs="Arial"/>
          <w:smallCaps/>
          <w:lang w:val="pt-BR"/>
        </w:rPr>
      </w:pPr>
    </w:p>
    <w:p w:rsidRPr="009E08A2" w:rsidR="00232DCD" w:rsidP="00232DCD" w:rsidRDefault="00232DCD" w14:paraId="5ACABAE6" w14:textId="77777777">
      <w:pPr>
        <w:jc w:val="center"/>
        <w:rPr>
          <w:rFonts w:ascii="Arial" w:hAnsi="Arial" w:cs="Arial"/>
          <w:smallCaps/>
          <w:lang w:val="pt-BR"/>
        </w:rPr>
      </w:pPr>
    </w:p>
    <w:p w:rsidRPr="009E08A2" w:rsidR="00232DCD" w:rsidP="00232DCD" w:rsidRDefault="00232DCD" w14:paraId="2E70DE4D" w14:textId="77777777">
      <w:pPr>
        <w:jc w:val="center"/>
        <w:rPr>
          <w:rFonts w:ascii="Arial" w:hAnsi="Arial" w:cs="Arial"/>
          <w:smallCaps/>
          <w:lang w:val="pt-BR"/>
        </w:rPr>
      </w:pPr>
    </w:p>
    <w:p w:rsidRPr="009E08A2" w:rsidR="00C53ABB" w:rsidP="00C53ABB" w:rsidRDefault="00C21376" w14:paraId="3B0CF428" w14:textId="77777777">
      <w:pPr>
        <w:pBdr>
          <w:top w:val="single" w:color="auto" w:sz="4" w:space="1"/>
          <w:left w:val="single" w:color="auto" w:sz="4" w:space="4"/>
          <w:bottom w:val="single" w:color="auto" w:sz="4" w:space="1"/>
          <w:right w:val="single" w:color="auto" w:sz="4" w:space="4"/>
        </w:pBdr>
        <w:jc w:val="center"/>
        <w:rPr>
          <w:rFonts w:ascii="Arial" w:hAnsi="Arial" w:cs="Arial"/>
          <w:sz w:val="18"/>
          <w:szCs w:val="18"/>
          <w:lang w:val="pt-BR"/>
        </w:rPr>
      </w:pPr>
      <w:r w:rsidRPr="009E08A2">
        <w:rPr>
          <w:rFonts w:ascii="Arial" w:hAnsi="Arial" w:cs="Arial"/>
          <w:sz w:val="18"/>
          <w:szCs w:val="18"/>
          <w:lang w:val="pt-BR"/>
        </w:rPr>
        <w:t xml:space="preserve">Este </w:t>
      </w:r>
      <w:r w:rsidRPr="009E08A2" w:rsidR="00BF16C9">
        <w:rPr>
          <w:rFonts w:ascii="Arial" w:hAnsi="Arial" w:cs="Arial"/>
          <w:sz w:val="18"/>
          <w:szCs w:val="18"/>
          <w:lang w:val="pt-BR"/>
        </w:rPr>
        <w:t>documento</w:t>
      </w:r>
      <w:r w:rsidRPr="009E08A2">
        <w:rPr>
          <w:rFonts w:ascii="Arial" w:hAnsi="Arial" w:cs="Arial"/>
          <w:sz w:val="18"/>
          <w:szCs w:val="18"/>
          <w:lang w:val="pt-BR"/>
        </w:rPr>
        <w:t xml:space="preserve"> </w:t>
      </w:r>
      <w:proofErr w:type="spellStart"/>
      <w:r w:rsidRPr="009E08A2">
        <w:rPr>
          <w:rFonts w:ascii="Arial" w:hAnsi="Arial" w:cs="Arial"/>
          <w:sz w:val="18"/>
          <w:szCs w:val="18"/>
          <w:lang w:val="pt-BR"/>
        </w:rPr>
        <w:t>fue</w:t>
      </w:r>
      <w:proofErr w:type="spellEnd"/>
      <w:r w:rsidRPr="009E08A2">
        <w:rPr>
          <w:rFonts w:ascii="Arial" w:hAnsi="Arial" w:cs="Arial"/>
          <w:sz w:val="18"/>
          <w:szCs w:val="18"/>
          <w:lang w:val="pt-BR"/>
        </w:rPr>
        <w:t xml:space="preserve"> preparado por</w:t>
      </w:r>
      <w:r w:rsidRPr="009E08A2" w:rsidR="00C53ABB">
        <w:rPr>
          <w:rFonts w:ascii="Arial" w:hAnsi="Arial" w:cs="Arial"/>
          <w:sz w:val="18"/>
          <w:szCs w:val="18"/>
          <w:lang w:val="pt-BR"/>
        </w:rPr>
        <w:t xml:space="preserve">: </w:t>
      </w:r>
    </w:p>
    <w:p w:rsidRPr="009E08A2" w:rsidR="00D86AD6" w:rsidP="00C53ABB" w:rsidRDefault="00B47E9D" w14:paraId="106604FB" w14:textId="03D08009">
      <w:pPr>
        <w:pBdr>
          <w:top w:val="single" w:color="auto" w:sz="4" w:space="1"/>
          <w:left w:val="single" w:color="auto" w:sz="4" w:space="4"/>
          <w:bottom w:val="single" w:color="auto" w:sz="4" w:space="1"/>
          <w:right w:val="single" w:color="auto" w:sz="4" w:space="4"/>
        </w:pBdr>
        <w:jc w:val="center"/>
        <w:rPr>
          <w:rFonts w:ascii="Arial" w:hAnsi="Arial" w:cs="Arial"/>
          <w:sz w:val="18"/>
          <w:szCs w:val="18"/>
          <w:lang w:val="pt-BR"/>
        </w:rPr>
      </w:pPr>
      <w:r>
        <w:rPr>
          <w:rFonts w:ascii="Arial" w:hAnsi="Arial" w:cs="Arial"/>
          <w:sz w:val="18"/>
          <w:szCs w:val="18"/>
          <w:lang w:val="pt-BR"/>
        </w:rPr>
        <w:t xml:space="preserve">David Baringo y </w:t>
      </w:r>
      <w:r w:rsidR="006E6B42">
        <w:rPr>
          <w:rFonts w:ascii="Arial" w:hAnsi="Arial" w:cs="Arial"/>
          <w:sz w:val="18"/>
          <w:szCs w:val="18"/>
          <w:lang w:val="pt-BR"/>
        </w:rPr>
        <w:t>Julio Rojas</w:t>
      </w:r>
      <w:r w:rsidRPr="009E08A2" w:rsidR="006770B5">
        <w:rPr>
          <w:rFonts w:ascii="Arial" w:hAnsi="Arial" w:cs="Arial"/>
          <w:sz w:val="18"/>
          <w:szCs w:val="18"/>
          <w:lang w:val="pt-BR"/>
        </w:rPr>
        <w:t xml:space="preserve"> (VPS/ESG)</w:t>
      </w:r>
    </w:p>
    <w:p w:rsidRPr="009E08A2" w:rsidR="00232DCD" w:rsidRDefault="00232DCD" w14:paraId="380246C9" w14:textId="77777777">
      <w:pPr>
        <w:rPr>
          <w:lang w:val="pt-BR"/>
        </w:rPr>
      </w:pPr>
    </w:p>
    <w:p w:rsidRPr="009E08A2" w:rsidR="00232DCD" w:rsidRDefault="00232DCD" w14:paraId="4A626210" w14:textId="77777777">
      <w:pPr>
        <w:rPr>
          <w:lang w:val="pt-BR"/>
        </w:rPr>
      </w:pPr>
    </w:p>
    <w:p w:rsidRPr="009E08A2" w:rsidR="00232DCD" w:rsidRDefault="00232DCD" w14:paraId="3B58DFDF" w14:textId="77777777">
      <w:pPr>
        <w:rPr>
          <w:lang w:val="pt-BR"/>
        </w:rPr>
      </w:pPr>
    </w:p>
    <w:p w:rsidRPr="009E08A2" w:rsidR="00232DCD" w:rsidRDefault="00232DCD" w14:paraId="5B91429B" w14:textId="77777777">
      <w:pPr>
        <w:rPr>
          <w:lang w:val="pt-BR"/>
        </w:rPr>
      </w:pPr>
    </w:p>
    <w:p w:rsidRPr="009E08A2" w:rsidR="00232DCD" w:rsidRDefault="00232DCD" w14:paraId="6EB510EB" w14:textId="77777777">
      <w:pPr>
        <w:rPr>
          <w:lang w:val="pt-BR"/>
        </w:rPr>
      </w:pPr>
    </w:p>
    <w:p w:rsidRPr="009E08A2" w:rsidR="00C53ABB" w:rsidRDefault="00C53ABB" w14:paraId="3356F4B1" w14:textId="77777777">
      <w:pPr>
        <w:rPr>
          <w:lang w:val="pt-BR"/>
        </w:rPr>
      </w:pPr>
      <w:r w:rsidRPr="009E08A2">
        <w:rPr>
          <w:lang w:val="pt-BR"/>
        </w:rPr>
        <w:br w:type="page"/>
      </w:r>
    </w:p>
    <w:tbl>
      <w:tblPr>
        <w:tblW w:w="9990" w:type="dxa"/>
        <w:tblInd w:w="105" w:type="dxa"/>
        <w:tblBorders>
          <w:top w:val="single" w:color="000000" w:sz="6" w:space="0"/>
          <w:left w:val="single" w:color="000000" w:sz="6" w:space="0"/>
          <w:bottom w:val="single" w:color="000000" w:sz="6" w:space="0"/>
          <w:right w:val="single" w:color="000000" w:sz="6" w:space="0"/>
        </w:tblBorders>
        <w:tblLayout w:type="fixed"/>
        <w:tblCellMar>
          <w:top w:w="15" w:type="dxa"/>
          <w:left w:w="15" w:type="dxa"/>
          <w:bottom w:w="15" w:type="dxa"/>
          <w:right w:w="15" w:type="dxa"/>
        </w:tblCellMar>
        <w:tblLook w:val="04A0" w:firstRow="1" w:lastRow="0" w:firstColumn="1" w:lastColumn="0" w:noHBand="0" w:noVBand="1"/>
      </w:tblPr>
      <w:tblGrid>
        <w:gridCol w:w="4230"/>
        <w:gridCol w:w="5760"/>
      </w:tblGrid>
      <w:tr w:rsidRPr="00EF34F2" w:rsidR="00B01F04" w:rsidTr="006F7063" w14:paraId="5E20A9B7" w14:textId="77777777">
        <w:trPr>
          <w:trHeight w:val="420"/>
        </w:trPr>
        <w:tc>
          <w:tcPr>
            <w:tcW w:w="9990" w:type="dxa"/>
            <w:gridSpan w:val="2"/>
            <w:tcBorders>
              <w:top w:val="single" w:color="000000" w:sz="6" w:space="0"/>
              <w:left w:val="single" w:color="000000" w:sz="6" w:space="0"/>
              <w:bottom w:val="single" w:color="000000" w:sz="6" w:space="0"/>
              <w:right w:val="single" w:color="000000" w:sz="6" w:space="0"/>
            </w:tcBorders>
            <w:shd w:val="clear" w:color="auto" w:fill="95B3D7" w:themeFill="accent1" w:themeFillTint="99"/>
            <w:tcMar>
              <w:top w:w="15" w:type="dxa"/>
              <w:left w:w="105" w:type="dxa"/>
              <w:bottom w:w="15" w:type="dxa"/>
              <w:right w:w="105" w:type="dxa"/>
            </w:tcMar>
            <w:vAlign w:val="center"/>
            <w:hideMark/>
          </w:tcPr>
          <w:p w:rsidRPr="00BF16C9" w:rsidR="00B01F04" w:rsidP="00232DCD" w:rsidRDefault="0058714B" w14:paraId="29F604BE" w14:textId="39CA2DC9">
            <w:pPr>
              <w:jc w:val="center"/>
              <w:rPr>
                <w:rFonts w:ascii="Arial" w:hAnsi="Arial" w:eastAsia="Times New Roman" w:cs="Arial"/>
                <w:b/>
                <w:bCs/>
                <w:sz w:val="27"/>
                <w:szCs w:val="27"/>
              </w:rPr>
            </w:pPr>
            <w:r>
              <w:rPr>
                <w:rFonts w:ascii="Arial" w:hAnsi="Arial" w:eastAsia="Times New Roman" w:cs="Arial"/>
                <w:b/>
                <w:bCs/>
                <w:sz w:val="27"/>
                <w:szCs w:val="27"/>
              </w:rPr>
              <w:lastRenderedPageBreak/>
              <w:t>INFORME DE GESTIÓN</w:t>
            </w:r>
            <w:r w:rsidRPr="00BF16C9" w:rsidR="00C21376">
              <w:rPr>
                <w:rFonts w:ascii="Arial" w:hAnsi="Arial" w:eastAsia="Times New Roman" w:cs="Arial"/>
                <w:b/>
                <w:bCs/>
                <w:sz w:val="27"/>
                <w:szCs w:val="27"/>
              </w:rPr>
              <w:t xml:space="preserve"> AMBIENTAL Y SOCIAL </w:t>
            </w:r>
            <w:r w:rsidRPr="00BF16C9" w:rsidR="00232DCD">
              <w:rPr>
                <w:rFonts w:ascii="Arial" w:hAnsi="Arial" w:eastAsia="Times New Roman" w:cs="Arial"/>
                <w:b/>
                <w:bCs/>
                <w:sz w:val="27"/>
                <w:szCs w:val="27"/>
              </w:rPr>
              <w:t>(</w:t>
            </w:r>
            <w:r w:rsidR="001C6E58">
              <w:rPr>
                <w:rFonts w:ascii="Arial" w:hAnsi="Arial" w:eastAsia="Times New Roman" w:cs="Arial"/>
                <w:b/>
                <w:bCs/>
                <w:sz w:val="27"/>
                <w:szCs w:val="27"/>
              </w:rPr>
              <w:t>IGAS</w:t>
            </w:r>
            <w:r w:rsidRPr="00BF16C9" w:rsidR="00232DCD">
              <w:rPr>
                <w:rFonts w:ascii="Arial" w:hAnsi="Arial" w:eastAsia="Times New Roman" w:cs="Arial"/>
                <w:b/>
                <w:bCs/>
                <w:sz w:val="27"/>
                <w:szCs w:val="27"/>
              </w:rPr>
              <w:t>)</w:t>
            </w:r>
          </w:p>
        </w:tc>
      </w:tr>
      <w:tr w:rsidRPr="00EF34F2" w:rsidR="00C21376" w:rsidTr="001D3040" w14:paraId="095EE70B" w14:textId="77777777">
        <w:trPr>
          <w:trHeight w:val="236"/>
        </w:trPr>
        <w:tc>
          <w:tcPr>
            <w:tcW w:w="4230" w:type="dxa"/>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vAlign w:val="center"/>
          </w:tcPr>
          <w:p w:rsidRPr="00BF16C9" w:rsidR="00C21376" w:rsidP="00C21376" w:rsidRDefault="00C21376" w14:paraId="261BB044" w14:textId="77777777">
            <w:pPr>
              <w:rPr>
                <w:rFonts w:ascii="Arial" w:hAnsi="Arial" w:eastAsia="Times New Roman" w:cs="Arial"/>
                <w:b/>
                <w:bCs/>
                <w:sz w:val="22"/>
                <w:szCs w:val="22"/>
              </w:rPr>
            </w:pPr>
            <w:r w:rsidRPr="00BF16C9">
              <w:rPr>
                <w:rFonts w:ascii="Arial" w:hAnsi="Arial" w:eastAsia="Times New Roman" w:cs="Arial"/>
                <w:b/>
                <w:bCs/>
                <w:sz w:val="22"/>
                <w:szCs w:val="22"/>
              </w:rPr>
              <w:t>Nombre de la Operación</w:t>
            </w:r>
          </w:p>
        </w:tc>
        <w:tc>
          <w:tcPr>
            <w:tcW w:w="5760" w:type="dxa"/>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vAlign w:val="center"/>
          </w:tcPr>
          <w:p w:rsidRPr="00BF16C9" w:rsidR="00C21376" w:rsidP="00844A93" w:rsidRDefault="006770B5" w14:paraId="0F45F1EE" w14:textId="259C1BAC">
            <w:pPr>
              <w:rPr>
                <w:rFonts w:ascii="Arial" w:hAnsi="Arial" w:eastAsia="Times New Roman" w:cs="Arial"/>
                <w:sz w:val="20"/>
                <w:szCs w:val="20"/>
              </w:rPr>
            </w:pPr>
            <w:r>
              <w:rPr>
                <w:rFonts w:ascii="Arial" w:hAnsi="Arial" w:eastAsia="Times New Roman" w:cs="Arial"/>
                <w:sz w:val="20"/>
                <w:szCs w:val="20"/>
              </w:rPr>
              <w:t>Proyecto de Mejora del Corredor de la Ruta Provincial Número 82, Provincia de Mendoza</w:t>
            </w:r>
          </w:p>
        </w:tc>
      </w:tr>
      <w:tr w:rsidRPr="00317671" w:rsidR="00C21376" w:rsidTr="006F7063" w14:paraId="64E307BE" w14:textId="77777777">
        <w:trPr>
          <w:trHeight w:val="236"/>
        </w:trPr>
        <w:tc>
          <w:tcPr>
            <w:tcW w:w="4230" w:type="dxa"/>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tcPr>
          <w:p w:rsidRPr="00BF16C9" w:rsidR="00C21376" w:rsidP="00844A93" w:rsidRDefault="00C21376" w14:paraId="18D25196" w14:textId="77777777">
            <w:pPr>
              <w:rPr>
                <w:rFonts w:ascii="Arial" w:hAnsi="Arial" w:eastAsia="Times New Roman" w:cs="Arial"/>
                <w:b/>
                <w:bCs/>
                <w:sz w:val="22"/>
                <w:szCs w:val="22"/>
              </w:rPr>
            </w:pPr>
            <w:r w:rsidRPr="00BF16C9">
              <w:rPr>
                <w:rFonts w:ascii="Arial" w:hAnsi="Arial" w:eastAsia="Times New Roman" w:cs="Arial"/>
                <w:b/>
                <w:bCs/>
                <w:sz w:val="22"/>
                <w:szCs w:val="22"/>
              </w:rPr>
              <w:t>Número de la Operación</w:t>
            </w:r>
          </w:p>
        </w:tc>
        <w:tc>
          <w:tcPr>
            <w:tcW w:w="5760" w:type="dxa"/>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vAlign w:val="center"/>
          </w:tcPr>
          <w:p w:rsidRPr="00BF16C9" w:rsidR="00C21376" w:rsidP="00844A93" w:rsidRDefault="006770B5" w14:paraId="5790B0FF" w14:textId="6EFACAA3">
            <w:pPr>
              <w:rPr>
                <w:rFonts w:ascii="Arial" w:hAnsi="Arial" w:eastAsia="Times New Roman" w:cs="Arial"/>
                <w:sz w:val="20"/>
                <w:szCs w:val="20"/>
              </w:rPr>
            </w:pPr>
            <w:r>
              <w:rPr>
                <w:rFonts w:ascii="Arial" w:hAnsi="Arial" w:eastAsia="Times New Roman" w:cs="Arial"/>
                <w:sz w:val="20"/>
                <w:szCs w:val="20"/>
              </w:rPr>
              <w:t>AR-L1293</w:t>
            </w:r>
          </w:p>
        </w:tc>
      </w:tr>
      <w:tr w:rsidRPr="00BF16C9" w:rsidR="00C21376" w:rsidTr="006F7063" w14:paraId="291E1E0F" w14:textId="77777777">
        <w:trPr>
          <w:trHeight w:val="357"/>
        </w:trPr>
        <w:tc>
          <w:tcPr>
            <w:tcW w:w="9990" w:type="dxa"/>
            <w:gridSpan w:val="2"/>
            <w:tcBorders>
              <w:top w:val="single" w:color="000000" w:sz="6" w:space="0"/>
              <w:left w:val="single" w:color="000000" w:sz="6" w:space="0"/>
              <w:bottom w:val="single" w:color="000000" w:sz="6" w:space="0"/>
              <w:right w:val="single" w:color="000000" w:sz="6" w:space="0"/>
            </w:tcBorders>
            <w:shd w:val="clear" w:color="auto" w:fill="95B3D7" w:themeFill="accent1" w:themeFillTint="99"/>
            <w:tcMar>
              <w:top w:w="15" w:type="dxa"/>
              <w:left w:w="105" w:type="dxa"/>
              <w:bottom w:w="15" w:type="dxa"/>
              <w:right w:w="105" w:type="dxa"/>
            </w:tcMar>
          </w:tcPr>
          <w:p w:rsidRPr="005279CB" w:rsidR="00C21376" w:rsidP="005279CB" w:rsidRDefault="005279CB" w14:paraId="74ACED72" w14:textId="106B01A2">
            <w:pPr>
              <w:rPr>
                <w:rFonts w:ascii="Arial" w:hAnsi="Arial" w:eastAsia="Times New Roman" w:cs="Arial"/>
                <w:sz w:val="20"/>
                <w:szCs w:val="20"/>
              </w:rPr>
            </w:pPr>
            <w:r w:rsidRPr="005279CB">
              <w:rPr>
                <w:rFonts w:ascii="Arial" w:hAnsi="Arial" w:eastAsia="Times New Roman" w:cs="Arial"/>
                <w:b/>
                <w:bCs/>
                <w:sz w:val="27"/>
                <w:szCs w:val="27"/>
              </w:rPr>
              <w:t>1.</w:t>
            </w:r>
            <w:r>
              <w:rPr>
                <w:rFonts w:ascii="Arial" w:hAnsi="Arial" w:eastAsia="Times New Roman" w:cs="Arial"/>
                <w:b/>
                <w:bCs/>
                <w:sz w:val="27"/>
                <w:szCs w:val="27"/>
              </w:rPr>
              <w:t xml:space="preserve"> </w:t>
            </w:r>
            <w:r w:rsidRPr="005279CB" w:rsidR="00C21376">
              <w:rPr>
                <w:rFonts w:ascii="Arial" w:hAnsi="Arial" w:eastAsia="Times New Roman" w:cs="Arial"/>
                <w:b/>
                <w:bCs/>
                <w:sz w:val="27"/>
                <w:szCs w:val="27"/>
              </w:rPr>
              <w:t>Detalles de la Operación</w:t>
            </w:r>
          </w:p>
        </w:tc>
      </w:tr>
      <w:tr w:rsidRPr="00BF16C9" w:rsidR="00C21376" w:rsidTr="001D3040" w14:paraId="10152BA9" w14:textId="77777777">
        <w:trPr>
          <w:trHeight w:val="236"/>
        </w:trPr>
        <w:tc>
          <w:tcPr>
            <w:tcW w:w="4230" w:type="dxa"/>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vAlign w:val="center"/>
            <w:hideMark/>
          </w:tcPr>
          <w:p w:rsidRPr="00BF16C9" w:rsidR="00C21376" w:rsidP="001D3040" w:rsidRDefault="00C21376" w14:paraId="0373F1CE" w14:textId="77777777">
            <w:pPr>
              <w:rPr>
                <w:rFonts w:ascii="Arial" w:hAnsi="Arial" w:eastAsia="Times New Roman" w:cs="Arial"/>
                <w:b/>
                <w:bCs/>
                <w:sz w:val="22"/>
                <w:szCs w:val="22"/>
              </w:rPr>
            </w:pPr>
            <w:r w:rsidRPr="00BF16C9">
              <w:rPr>
                <w:rFonts w:ascii="Arial" w:hAnsi="Arial" w:eastAsia="Times New Roman" w:cs="Arial"/>
                <w:b/>
                <w:bCs/>
                <w:sz w:val="22"/>
                <w:szCs w:val="22"/>
              </w:rPr>
              <w:t>Sector del BID</w:t>
            </w:r>
          </w:p>
        </w:tc>
        <w:tc>
          <w:tcPr>
            <w:tcW w:w="5760" w:type="dxa"/>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vAlign w:val="center"/>
            <w:hideMark/>
          </w:tcPr>
          <w:p w:rsidRPr="00D86AD6" w:rsidR="00C21376" w:rsidP="00D86AD6" w:rsidRDefault="006770B5" w14:paraId="121022D6" w14:textId="03C58869">
            <w:pPr>
              <w:rPr>
                <w:rFonts w:ascii="Arial" w:hAnsi="Arial" w:eastAsia="Times New Roman" w:cs="Arial"/>
                <w:i/>
                <w:sz w:val="20"/>
                <w:szCs w:val="20"/>
              </w:rPr>
            </w:pPr>
            <w:r w:rsidRPr="006770B5">
              <w:rPr>
                <w:rFonts w:ascii="Arial" w:hAnsi="Arial" w:eastAsia="Times New Roman" w:cs="Arial"/>
                <w:sz w:val="20"/>
                <w:szCs w:val="20"/>
              </w:rPr>
              <w:t>Transporte</w:t>
            </w:r>
            <w:r w:rsidRPr="006770B5" w:rsidR="00D86AD6">
              <w:rPr>
                <w:rFonts w:ascii="Arial" w:hAnsi="Arial" w:eastAsia="Times New Roman" w:cs="Arial"/>
                <w:sz w:val="20"/>
                <w:szCs w:val="20"/>
              </w:rPr>
              <w:t xml:space="preserve"> (INE / </w:t>
            </w:r>
            <w:r w:rsidRPr="006770B5">
              <w:rPr>
                <w:rFonts w:ascii="Arial" w:hAnsi="Arial" w:eastAsia="Times New Roman" w:cs="Arial"/>
                <w:sz w:val="20"/>
                <w:szCs w:val="20"/>
              </w:rPr>
              <w:t>TSP</w:t>
            </w:r>
            <w:r w:rsidRPr="006770B5" w:rsidR="00D86AD6">
              <w:rPr>
                <w:rFonts w:ascii="Arial" w:hAnsi="Arial" w:eastAsia="Times New Roman" w:cs="Arial"/>
                <w:sz w:val="20"/>
                <w:szCs w:val="20"/>
              </w:rPr>
              <w:t>)</w:t>
            </w:r>
          </w:p>
        </w:tc>
      </w:tr>
      <w:tr w:rsidRPr="00EF34F2" w:rsidR="00C21376" w:rsidTr="001D3040" w14:paraId="259E995B" w14:textId="77777777">
        <w:trPr>
          <w:trHeight w:val="236"/>
        </w:trPr>
        <w:tc>
          <w:tcPr>
            <w:tcW w:w="4230" w:type="dxa"/>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vAlign w:val="center"/>
            <w:hideMark/>
          </w:tcPr>
          <w:p w:rsidRPr="00BF16C9" w:rsidR="00C21376" w:rsidP="001D3040" w:rsidRDefault="00C21376" w14:paraId="1738A38D" w14:textId="77777777">
            <w:pPr>
              <w:rPr>
                <w:rFonts w:ascii="Arial" w:hAnsi="Arial" w:eastAsia="Times New Roman" w:cs="Arial"/>
                <w:b/>
                <w:bCs/>
                <w:sz w:val="22"/>
                <w:szCs w:val="22"/>
              </w:rPr>
            </w:pPr>
            <w:r w:rsidRPr="00BF16C9">
              <w:rPr>
                <w:rFonts w:ascii="Arial" w:hAnsi="Arial" w:eastAsia="Times New Roman" w:cs="Arial"/>
                <w:b/>
                <w:bCs/>
                <w:sz w:val="22"/>
                <w:szCs w:val="22"/>
              </w:rPr>
              <w:t>Tipo de Operación</w:t>
            </w:r>
          </w:p>
        </w:tc>
        <w:tc>
          <w:tcPr>
            <w:tcW w:w="5760" w:type="dxa"/>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vAlign w:val="center"/>
            <w:hideMark/>
          </w:tcPr>
          <w:p w:rsidRPr="006770B5" w:rsidR="00C21376" w:rsidP="00844A93" w:rsidRDefault="006770B5" w14:paraId="72E711B1" w14:textId="5277B903">
            <w:pPr>
              <w:rPr>
                <w:rFonts w:ascii="Arial" w:hAnsi="Arial" w:eastAsia="Times New Roman" w:cs="Arial"/>
                <w:sz w:val="20"/>
                <w:szCs w:val="20"/>
              </w:rPr>
            </w:pPr>
            <w:r w:rsidRPr="006770B5">
              <w:rPr>
                <w:rFonts w:ascii="Arial" w:hAnsi="Arial" w:eastAsia="Times New Roman" w:cs="Arial"/>
                <w:sz w:val="20"/>
                <w:szCs w:val="20"/>
              </w:rPr>
              <w:t>Préstamo de Inversión Específica (ESP)</w:t>
            </w:r>
          </w:p>
        </w:tc>
      </w:tr>
      <w:tr w:rsidRPr="00960ACF" w:rsidR="00C21376" w:rsidTr="006F7063" w14:paraId="6B5A0222" w14:textId="77777777">
        <w:trPr>
          <w:trHeight w:val="216"/>
        </w:trPr>
        <w:tc>
          <w:tcPr>
            <w:tcW w:w="4230" w:type="dxa"/>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tcPr>
          <w:p w:rsidRPr="00BF16C9" w:rsidR="00C21376" w:rsidP="00C21376" w:rsidRDefault="00C21376" w14:paraId="506DFAD2" w14:textId="11B1FA33">
            <w:pPr>
              <w:rPr>
                <w:rFonts w:ascii="Arial" w:hAnsi="Arial" w:eastAsia="Times New Roman" w:cs="Arial"/>
                <w:b/>
                <w:bCs/>
                <w:sz w:val="22"/>
                <w:szCs w:val="22"/>
              </w:rPr>
            </w:pPr>
            <w:r w:rsidRPr="00BF16C9">
              <w:rPr>
                <w:rFonts w:ascii="Arial" w:hAnsi="Arial" w:eastAsia="Times New Roman" w:cs="Arial"/>
                <w:b/>
                <w:bCs/>
                <w:sz w:val="22"/>
                <w:szCs w:val="22"/>
              </w:rPr>
              <w:t>Clasificación de Impacto</w:t>
            </w:r>
            <w:r w:rsidR="003D0E10">
              <w:rPr>
                <w:rFonts w:ascii="Arial" w:hAnsi="Arial" w:eastAsia="Times New Roman" w:cs="Arial"/>
                <w:b/>
                <w:bCs/>
                <w:sz w:val="22"/>
                <w:szCs w:val="22"/>
              </w:rPr>
              <w:t xml:space="preserve"> Ambiental y Social</w:t>
            </w:r>
          </w:p>
        </w:tc>
        <w:tc>
          <w:tcPr>
            <w:tcW w:w="5760" w:type="dxa"/>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vAlign w:val="center"/>
          </w:tcPr>
          <w:p w:rsidRPr="006770B5" w:rsidR="00C21376" w:rsidP="00844A93" w:rsidRDefault="006770B5" w14:paraId="263C1E10" w14:textId="45504548">
            <w:pPr>
              <w:rPr>
                <w:rFonts w:ascii="Arial" w:hAnsi="Arial" w:eastAsia="Times New Roman" w:cs="Arial"/>
                <w:sz w:val="20"/>
                <w:szCs w:val="20"/>
              </w:rPr>
            </w:pPr>
            <w:r w:rsidRPr="006770B5">
              <w:rPr>
                <w:rFonts w:ascii="Arial" w:hAnsi="Arial" w:eastAsia="Times New Roman" w:cs="Arial"/>
                <w:sz w:val="20"/>
                <w:szCs w:val="20"/>
              </w:rPr>
              <w:t>B</w:t>
            </w:r>
          </w:p>
        </w:tc>
      </w:tr>
      <w:tr w:rsidRPr="00960ACF" w:rsidR="00C21376" w:rsidTr="006F7063" w14:paraId="1DB2EFD4" w14:textId="77777777">
        <w:trPr>
          <w:trHeight w:val="216"/>
        </w:trPr>
        <w:tc>
          <w:tcPr>
            <w:tcW w:w="4230" w:type="dxa"/>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tcPr>
          <w:p w:rsidRPr="00BF16C9" w:rsidR="00C21376" w:rsidDel="007813EB" w:rsidP="00844A93" w:rsidRDefault="00C21376" w14:paraId="7710C6A3" w14:textId="638573A2">
            <w:pPr>
              <w:rPr>
                <w:rFonts w:ascii="Arial" w:hAnsi="Arial" w:eastAsia="Times New Roman" w:cs="Arial"/>
                <w:b/>
                <w:bCs/>
                <w:sz w:val="22"/>
                <w:szCs w:val="22"/>
              </w:rPr>
            </w:pPr>
            <w:r w:rsidRPr="00BF16C9">
              <w:rPr>
                <w:rFonts w:ascii="Arial" w:hAnsi="Arial" w:eastAsia="Times New Roman" w:cs="Arial"/>
                <w:b/>
                <w:bCs/>
                <w:sz w:val="22"/>
                <w:szCs w:val="22"/>
              </w:rPr>
              <w:t>Indicador de</w:t>
            </w:r>
            <w:r w:rsidR="00A872A5">
              <w:rPr>
                <w:rFonts w:ascii="Arial" w:hAnsi="Arial" w:eastAsia="Times New Roman" w:cs="Arial"/>
                <w:b/>
                <w:bCs/>
                <w:sz w:val="22"/>
                <w:szCs w:val="22"/>
              </w:rPr>
              <w:t>l</w:t>
            </w:r>
            <w:r w:rsidRPr="00BF16C9">
              <w:rPr>
                <w:rFonts w:ascii="Arial" w:hAnsi="Arial" w:eastAsia="Times New Roman" w:cs="Arial"/>
                <w:b/>
                <w:bCs/>
                <w:sz w:val="22"/>
                <w:szCs w:val="22"/>
              </w:rPr>
              <w:t xml:space="preserve"> Riesgo de Desastres</w:t>
            </w:r>
          </w:p>
        </w:tc>
        <w:tc>
          <w:tcPr>
            <w:tcW w:w="5760" w:type="dxa"/>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vAlign w:val="center"/>
          </w:tcPr>
          <w:p w:rsidRPr="006770B5" w:rsidR="00C21376" w:rsidP="00844A93" w:rsidRDefault="006770B5" w14:paraId="59A157D2" w14:textId="508C9DF5">
            <w:pPr>
              <w:rPr>
                <w:rFonts w:ascii="Arial" w:hAnsi="Arial" w:eastAsia="Times New Roman" w:cs="Arial"/>
                <w:sz w:val="20"/>
                <w:szCs w:val="20"/>
              </w:rPr>
            </w:pPr>
            <w:r w:rsidRPr="006770B5">
              <w:rPr>
                <w:rFonts w:ascii="Arial" w:hAnsi="Arial" w:eastAsia="Times New Roman" w:cs="Arial"/>
                <w:sz w:val="20"/>
                <w:szCs w:val="20"/>
              </w:rPr>
              <w:t>Moderado</w:t>
            </w:r>
          </w:p>
        </w:tc>
      </w:tr>
      <w:tr w:rsidRPr="00EF34F2" w:rsidR="006770B5" w:rsidTr="006F7063" w14:paraId="28DBEC9F" w14:textId="77777777">
        <w:trPr>
          <w:trHeight w:val="216"/>
        </w:trPr>
        <w:tc>
          <w:tcPr>
            <w:tcW w:w="4230" w:type="dxa"/>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tcPr>
          <w:p w:rsidRPr="00BF16C9" w:rsidR="006770B5" w:rsidP="006770B5" w:rsidRDefault="006770B5" w14:paraId="74A75800" w14:textId="77777777">
            <w:pPr>
              <w:rPr>
                <w:rFonts w:ascii="Arial" w:hAnsi="Arial" w:eastAsia="Times New Roman" w:cs="Arial"/>
                <w:b/>
                <w:bCs/>
                <w:sz w:val="22"/>
                <w:szCs w:val="22"/>
              </w:rPr>
            </w:pPr>
            <w:r w:rsidRPr="00BF16C9">
              <w:rPr>
                <w:rFonts w:ascii="Arial" w:hAnsi="Arial" w:eastAsia="Times New Roman" w:cs="Arial"/>
                <w:b/>
                <w:bCs/>
                <w:sz w:val="22"/>
                <w:szCs w:val="22"/>
              </w:rPr>
              <w:t>Prestatario</w:t>
            </w:r>
          </w:p>
        </w:tc>
        <w:tc>
          <w:tcPr>
            <w:tcW w:w="5760" w:type="dxa"/>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vAlign w:val="center"/>
          </w:tcPr>
          <w:p w:rsidRPr="006770B5" w:rsidR="006770B5" w:rsidP="006770B5" w:rsidRDefault="006770B5" w14:paraId="52E7FCD9" w14:textId="761207F2">
            <w:pPr>
              <w:rPr>
                <w:rFonts w:ascii="Arial" w:hAnsi="Arial" w:eastAsia="Times New Roman" w:cs="Arial"/>
                <w:sz w:val="20"/>
                <w:szCs w:val="20"/>
              </w:rPr>
            </w:pPr>
            <w:r w:rsidRPr="006770B5">
              <w:rPr>
                <w:rFonts w:ascii="Arial" w:hAnsi="Arial" w:eastAsia="Times New Roman" w:cs="Arial"/>
                <w:sz w:val="20"/>
                <w:szCs w:val="20"/>
              </w:rPr>
              <w:t>Ministerio de Economía, Infraestructura y Energía de la Provincia de Mendoza (MEIE)</w:t>
            </w:r>
          </w:p>
        </w:tc>
      </w:tr>
      <w:tr w:rsidRPr="00EF34F2" w:rsidR="006770B5" w:rsidTr="006F7063" w14:paraId="4353563B" w14:textId="77777777">
        <w:trPr>
          <w:trHeight w:val="216"/>
        </w:trPr>
        <w:tc>
          <w:tcPr>
            <w:tcW w:w="4230" w:type="dxa"/>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tcPr>
          <w:p w:rsidRPr="00BF16C9" w:rsidR="006770B5" w:rsidP="006770B5" w:rsidRDefault="006770B5" w14:paraId="181156CC" w14:textId="77777777">
            <w:pPr>
              <w:rPr>
                <w:rFonts w:ascii="Arial" w:hAnsi="Arial" w:eastAsia="Times New Roman" w:cs="Arial"/>
                <w:b/>
                <w:bCs/>
                <w:sz w:val="22"/>
                <w:szCs w:val="22"/>
              </w:rPr>
            </w:pPr>
            <w:r w:rsidRPr="00BF16C9">
              <w:rPr>
                <w:rFonts w:ascii="Arial" w:hAnsi="Arial" w:eastAsia="Times New Roman" w:cs="Arial"/>
                <w:b/>
                <w:bCs/>
                <w:sz w:val="22"/>
                <w:szCs w:val="22"/>
              </w:rPr>
              <w:t>Agencia Ejecutora</w:t>
            </w:r>
          </w:p>
        </w:tc>
        <w:tc>
          <w:tcPr>
            <w:tcW w:w="5760" w:type="dxa"/>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vAlign w:val="center"/>
          </w:tcPr>
          <w:p w:rsidRPr="006770B5" w:rsidR="006770B5" w:rsidP="006770B5" w:rsidRDefault="006770B5" w14:paraId="6C3B8B13" w14:textId="07AF4BAB">
            <w:pPr>
              <w:rPr>
                <w:rFonts w:ascii="Arial" w:hAnsi="Arial" w:eastAsia="Times New Roman" w:cs="Arial"/>
                <w:sz w:val="20"/>
                <w:szCs w:val="20"/>
              </w:rPr>
            </w:pPr>
            <w:r w:rsidRPr="006770B5">
              <w:rPr>
                <w:rFonts w:ascii="Arial" w:hAnsi="Arial" w:eastAsia="Times New Roman" w:cs="Arial"/>
                <w:sz w:val="20"/>
                <w:szCs w:val="20"/>
              </w:rPr>
              <w:t>Dirección Provincial de Vialidad (DPV)</w:t>
            </w:r>
          </w:p>
        </w:tc>
      </w:tr>
      <w:tr w:rsidRPr="00960ACF" w:rsidR="006770B5" w:rsidTr="006F7063" w14:paraId="2FFD0AFE" w14:textId="77777777">
        <w:trPr>
          <w:trHeight w:val="236"/>
        </w:trPr>
        <w:tc>
          <w:tcPr>
            <w:tcW w:w="4230" w:type="dxa"/>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tcPr>
          <w:p w:rsidRPr="00BF16C9" w:rsidR="006770B5" w:rsidP="006770B5" w:rsidRDefault="006770B5" w14:paraId="6F1FF8DC" w14:textId="77777777">
            <w:pPr>
              <w:rPr>
                <w:rFonts w:ascii="Arial" w:hAnsi="Arial" w:eastAsia="Times New Roman" w:cs="Arial"/>
                <w:b/>
                <w:bCs/>
                <w:sz w:val="22"/>
                <w:szCs w:val="22"/>
              </w:rPr>
            </w:pPr>
            <w:r w:rsidRPr="00BF16C9">
              <w:rPr>
                <w:rFonts w:ascii="Arial" w:hAnsi="Arial" w:eastAsia="Times New Roman" w:cs="Arial"/>
                <w:b/>
                <w:bCs/>
                <w:sz w:val="22"/>
                <w:szCs w:val="22"/>
              </w:rPr>
              <w:t>Préstamo BID US$ (y costo total del proyecto)</w:t>
            </w:r>
          </w:p>
        </w:tc>
        <w:tc>
          <w:tcPr>
            <w:tcW w:w="5760" w:type="dxa"/>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vAlign w:val="center"/>
          </w:tcPr>
          <w:p w:rsidRPr="006770B5" w:rsidR="006770B5" w:rsidP="006770B5" w:rsidRDefault="006770B5" w14:paraId="7CD025CA" w14:textId="77777777">
            <w:pPr>
              <w:rPr>
                <w:rFonts w:ascii="Arial" w:hAnsi="Arial" w:eastAsia="Times New Roman" w:cs="Arial"/>
                <w:sz w:val="20"/>
                <w:szCs w:val="20"/>
              </w:rPr>
            </w:pPr>
            <w:r w:rsidRPr="006770B5">
              <w:rPr>
                <w:rFonts w:ascii="Arial" w:hAnsi="Arial" w:eastAsia="Times New Roman" w:cs="Arial"/>
                <w:sz w:val="20"/>
                <w:szCs w:val="20"/>
              </w:rPr>
              <w:t>Total: USD 80 millones</w:t>
            </w:r>
          </w:p>
          <w:p w:rsidRPr="006770B5" w:rsidR="006770B5" w:rsidP="006770B5" w:rsidRDefault="006770B5" w14:paraId="58469F95" w14:textId="77777777">
            <w:pPr>
              <w:rPr>
                <w:rFonts w:ascii="Arial" w:hAnsi="Arial" w:eastAsia="Times New Roman" w:cs="Arial"/>
                <w:sz w:val="20"/>
                <w:szCs w:val="20"/>
              </w:rPr>
            </w:pPr>
            <w:r w:rsidRPr="006770B5">
              <w:rPr>
                <w:rFonts w:ascii="Arial" w:hAnsi="Arial" w:eastAsia="Times New Roman" w:cs="Arial"/>
                <w:sz w:val="20"/>
                <w:szCs w:val="20"/>
              </w:rPr>
              <w:t>BID: USD 50 millones</w:t>
            </w:r>
          </w:p>
          <w:p w:rsidRPr="006770B5" w:rsidR="006770B5" w:rsidP="006770B5" w:rsidRDefault="006770B5" w14:paraId="389B118C" w14:textId="2864F1DE">
            <w:pPr>
              <w:rPr>
                <w:rFonts w:ascii="Arial" w:hAnsi="Arial" w:eastAsia="Times New Roman" w:cs="Arial"/>
                <w:sz w:val="20"/>
                <w:szCs w:val="20"/>
              </w:rPr>
            </w:pPr>
            <w:r w:rsidRPr="006770B5">
              <w:rPr>
                <w:rFonts w:ascii="Arial" w:hAnsi="Arial" w:eastAsia="Times New Roman" w:cs="Arial"/>
                <w:sz w:val="20"/>
                <w:szCs w:val="20"/>
              </w:rPr>
              <w:t>Contraparte: USD 30 millones</w:t>
            </w:r>
          </w:p>
        </w:tc>
      </w:tr>
      <w:tr w:rsidRPr="005C015A" w:rsidR="006770B5" w:rsidTr="006F7063" w14:paraId="52F1F53D" w14:textId="77777777">
        <w:trPr>
          <w:trHeight w:val="236"/>
        </w:trPr>
        <w:tc>
          <w:tcPr>
            <w:tcW w:w="4230" w:type="dxa"/>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tcPr>
          <w:p w:rsidRPr="00BF16C9" w:rsidR="006770B5" w:rsidP="006770B5" w:rsidRDefault="006770B5" w14:paraId="199B71AA" w14:textId="71D7C3E0">
            <w:pPr>
              <w:rPr>
                <w:rFonts w:ascii="Arial" w:hAnsi="Arial" w:eastAsia="Times New Roman" w:cs="Arial"/>
                <w:b/>
                <w:bCs/>
                <w:sz w:val="22"/>
                <w:szCs w:val="22"/>
              </w:rPr>
            </w:pPr>
            <w:r w:rsidRPr="00BF16C9">
              <w:rPr>
                <w:rFonts w:ascii="Arial" w:hAnsi="Arial" w:eastAsia="Times New Roman" w:cs="Arial"/>
                <w:b/>
                <w:bCs/>
                <w:sz w:val="22"/>
                <w:szCs w:val="22"/>
              </w:rPr>
              <w:t>Políticas/</w:t>
            </w:r>
            <w:r>
              <w:rPr>
                <w:rFonts w:ascii="Arial" w:hAnsi="Arial" w:eastAsia="Times New Roman" w:cs="Arial"/>
                <w:b/>
                <w:bCs/>
                <w:sz w:val="22"/>
                <w:szCs w:val="22"/>
              </w:rPr>
              <w:t>Directrices</w:t>
            </w:r>
            <w:r w:rsidRPr="00BF16C9">
              <w:rPr>
                <w:rFonts w:ascii="Arial" w:hAnsi="Arial" w:eastAsia="Times New Roman" w:cs="Arial"/>
                <w:b/>
                <w:bCs/>
                <w:sz w:val="22"/>
                <w:szCs w:val="22"/>
              </w:rPr>
              <w:t xml:space="preserve"> Pertinentes</w:t>
            </w:r>
          </w:p>
        </w:tc>
        <w:tc>
          <w:tcPr>
            <w:tcW w:w="5760" w:type="dxa"/>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vAlign w:val="center"/>
          </w:tcPr>
          <w:p w:rsidRPr="009A1C4B" w:rsidR="006770B5" w:rsidP="006770B5" w:rsidRDefault="006770B5" w14:paraId="7B6453DB" w14:textId="1D5D8351">
            <w:pPr>
              <w:rPr>
                <w:rFonts w:ascii="Arial" w:hAnsi="Arial" w:eastAsia="Times New Roman" w:cs="Arial"/>
                <w:sz w:val="20"/>
                <w:szCs w:val="20"/>
                <w:lang w:val="en-US"/>
              </w:rPr>
            </w:pPr>
            <w:r w:rsidRPr="009A1C4B">
              <w:rPr>
                <w:rFonts w:ascii="Arial" w:hAnsi="Arial" w:eastAsia="Times New Roman" w:cs="Arial"/>
                <w:sz w:val="20"/>
                <w:szCs w:val="20"/>
                <w:lang w:val="en-US"/>
              </w:rPr>
              <w:t xml:space="preserve">OP-102; OP-704; OP-761; OP-710; OP-703 (B.1, B.2, B.3, B.4, B.5, B.6, B.7, </w:t>
            </w:r>
            <w:r w:rsidR="00532F26">
              <w:rPr>
                <w:rFonts w:ascii="Arial" w:hAnsi="Arial" w:eastAsia="Times New Roman" w:cs="Arial"/>
                <w:sz w:val="20"/>
                <w:szCs w:val="20"/>
                <w:lang w:val="en-US"/>
              </w:rPr>
              <w:t xml:space="preserve">B.9, </w:t>
            </w:r>
            <w:r w:rsidRPr="009A1C4B">
              <w:rPr>
                <w:rFonts w:ascii="Arial" w:hAnsi="Arial" w:eastAsia="Times New Roman" w:cs="Arial"/>
                <w:sz w:val="20"/>
                <w:szCs w:val="20"/>
                <w:lang w:val="en-US"/>
              </w:rPr>
              <w:t>B.10, B.11, B.17)</w:t>
            </w:r>
          </w:p>
        </w:tc>
      </w:tr>
      <w:tr w:rsidRPr="00A64DFD" w:rsidR="00C21376" w:rsidTr="006F7063" w14:paraId="4408641E" w14:textId="77777777">
        <w:trPr>
          <w:trHeight w:val="429"/>
        </w:trPr>
        <w:tc>
          <w:tcPr>
            <w:tcW w:w="9990" w:type="dxa"/>
            <w:gridSpan w:val="2"/>
            <w:tcBorders>
              <w:top w:val="single" w:color="000000" w:sz="6" w:space="0"/>
              <w:left w:val="single" w:color="000000" w:sz="6" w:space="0"/>
              <w:bottom w:val="single" w:color="000000" w:sz="6" w:space="0"/>
              <w:right w:val="single" w:color="000000" w:sz="6" w:space="0"/>
            </w:tcBorders>
            <w:shd w:val="clear" w:color="auto" w:fill="95B3D7" w:themeFill="accent1" w:themeFillTint="99"/>
            <w:tcMar>
              <w:top w:w="15" w:type="dxa"/>
              <w:left w:w="105" w:type="dxa"/>
              <w:bottom w:w="15" w:type="dxa"/>
              <w:right w:w="105" w:type="dxa"/>
            </w:tcMar>
            <w:vAlign w:val="center"/>
            <w:hideMark/>
          </w:tcPr>
          <w:p w:rsidRPr="00BF16C9" w:rsidR="00C21376" w:rsidP="00044E39" w:rsidRDefault="005C6B71" w14:paraId="275A0898" w14:textId="49D13544">
            <w:pPr>
              <w:rPr>
                <w:rFonts w:ascii="Arial" w:hAnsi="Arial" w:eastAsia="Times New Roman" w:cs="Arial"/>
                <w:b/>
                <w:bCs/>
                <w:sz w:val="27"/>
                <w:szCs w:val="27"/>
              </w:rPr>
            </w:pPr>
            <w:r>
              <w:rPr>
                <w:rFonts w:ascii="Arial" w:hAnsi="Arial" w:eastAsia="Times New Roman" w:cs="Arial"/>
                <w:b/>
                <w:bCs/>
                <w:sz w:val="27"/>
                <w:szCs w:val="27"/>
              </w:rPr>
              <w:t xml:space="preserve">2. </w:t>
            </w:r>
            <w:r w:rsidRPr="00BF16C9" w:rsidR="00044E39">
              <w:rPr>
                <w:rFonts w:ascii="Arial" w:hAnsi="Arial" w:eastAsia="Times New Roman" w:cs="Arial"/>
                <w:b/>
                <w:bCs/>
                <w:sz w:val="27"/>
                <w:szCs w:val="27"/>
              </w:rPr>
              <w:t>Resumen Ejecutivo</w:t>
            </w:r>
          </w:p>
        </w:tc>
      </w:tr>
      <w:tr w:rsidRPr="00EF34F2" w:rsidR="00C21376" w:rsidTr="006F7063" w14:paraId="3D4F508E" w14:textId="77777777">
        <w:trPr>
          <w:trHeight w:val="870"/>
        </w:trPr>
        <w:tc>
          <w:tcPr>
            <w:tcW w:w="9990" w:type="dxa"/>
            <w:gridSpan w:val="2"/>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hideMark/>
          </w:tcPr>
          <w:p w:rsidR="00EF34F2" w:rsidP="0042791E" w:rsidRDefault="00933FFC" w14:paraId="38BBD69E" w14:textId="40F94476">
            <w:pPr>
              <w:rPr>
                <w:rFonts w:ascii="Arial" w:hAnsi="Arial" w:eastAsia="Times New Roman" w:cs="Arial"/>
                <w:sz w:val="22"/>
                <w:szCs w:val="22"/>
                <w:shd w:val="clear" w:color="auto" w:fill="FFFFFF"/>
              </w:rPr>
            </w:pPr>
            <w:r w:rsidRPr="00FB165F">
              <w:rPr>
                <w:rFonts w:ascii="Arial" w:hAnsi="Arial" w:cs="Arial"/>
                <w:sz w:val="22"/>
                <w:szCs w:val="22"/>
                <w:lang w:val="es-ES_tradnl"/>
              </w:rPr>
              <w:t xml:space="preserve">La operación tiene por objeto mejorar </w:t>
            </w:r>
            <w:r w:rsidRPr="00FB165F">
              <w:rPr>
                <w:rFonts w:ascii="Arial" w:hAnsi="Arial" w:cs="Arial"/>
                <w:sz w:val="22"/>
                <w:lang w:val="es-PY"/>
              </w:rPr>
              <w:t>la Ruta Provincial Nº82</w:t>
            </w:r>
            <w:r>
              <w:rPr>
                <w:rFonts w:ascii="Arial" w:hAnsi="Arial" w:cs="Arial"/>
                <w:sz w:val="22"/>
                <w:lang w:val="es-PY"/>
              </w:rPr>
              <w:t xml:space="preserve"> </w:t>
            </w:r>
            <w:r w:rsidR="006E6B42">
              <w:rPr>
                <w:rFonts w:ascii="Arial" w:hAnsi="Arial" w:cs="Arial"/>
                <w:sz w:val="22"/>
                <w:lang w:val="es-PY"/>
              </w:rPr>
              <w:t xml:space="preserve">en </w:t>
            </w:r>
            <w:r>
              <w:rPr>
                <w:rFonts w:ascii="Arial" w:hAnsi="Arial" w:cs="Arial"/>
                <w:sz w:val="22"/>
                <w:lang w:val="es-PY"/>
              </w:rPr>
              <w:t xml:space="preserve">una extensión de 30 kilómetros </w:t>
            </w:r>
            <w:r w:rsidR="006E6B42">
              <w:rPr>
                <w:rFonts w:ascii="Arial" w:hAnsi="Arial" w:cs="Arial"/>
                <w:sz w:val="22"/>
                <w:lang w:val="es-PY"/>
              </w:rPr>
              <w:t xml:space="preserve">aproximadamente </w:t>
            </w:r>
            <w:r>
              <w:rPr>
                <w:rFonts w:ascii="Arial" w:hAnsi="Arial" w:cs="Arial"/>
                <w:sz w:val="22"/>
                <w:lang w:val="es-PY"/>
              </w:rPr>
              <w:t xml:space="preserve">en el entorno del área metropolitana de la ciudad de Mendoza. </w:t>
            </w:r>
            <w:r w:rsidR="006E6B42">
              <w:rPr>
                <w:rFonts w:ascii="Arial" w:hAnsi="Arial" w:cs="Arial"/>
                <w:sz w:val="22"/>
                <w:lang w:val="es-PY"/>
              </w:rPr>
              <w:t xml:space="preserve">Los </w:t>
            </w:r>
            <w:r w:rsidR="0042791E">
              <w:rPr>
                <w:rFonts w:ascii="Arial" w:hAnsi="Arial" w:eastAsia="Times New Roman" w:cs="Arial"/>
                <w:sz w:val="22"/>
                <w:szCs w:val="22"/>
                <w:shd w:val="clear" w:color="auto" w:fill="FFFFFF"/>
              </w:rPr>
              <w:t>impactos ambientales y sociales se estima</w:t>
            </w:r>
            <w:r w:rsidR="00C27040">
              <w:rPr>
                <w:rFonts w:ascii="Arial" w:hAnsi="Arial" w:eastAsia="Times New Roman" w:cs="Arial"/>
                <w:sz w:val="22"/>
                <w:szCs w:val="22"/>
                <w:shd w:val="clear" w:color="auto" w:fill="FFFFFF"/>
              </w:rPr>
              <w:t>n</w:t>
            </w:r>
            <w:r w:rsidR="0042791E">
              <w:rPr>
                <w:rFonts w:ascii="Arial" w:hAnsi="Arial" w:eastAsia="Times New Roman" w:cs="Arial"/>
                <w:sz w:val="22"/>
                <w:szCs w:val="22"/>
                <w:shd w:val="clear" w:color="auto" w:fill="FFFFFF"/>
              </w:rPr>
              <w:t xml:space="preserve"> que sean principal</w:t>
            </w:r>
            <w:r w:rsidR="009A1C4B">
              <w:rPr>
                <w:rFonts w:ascii="Arial" w:hAnsi="Arial" w:eastAsia="Times New Roman" w:cs="Arial"/>
                <w:sz w:val="22"/>
                <w:szCs w:val="22"/>
                <w:shd w:val="clear" w:color="auto" w:fill="FFFFFF"/>
              </w:rPr>
              <w:t>mente</w:t>
            </w:r>
            <w:r w:rsidR="0042791E">
              <w:rPr>
                <w:rFonts w:ascii="Arial" w:hAnsi="Arial" w:eastAsia="Times New Roman" w:cs="Arial"/>
                <w:sz w:val="22"/>
                <w:szCs w:val="22"/>
                <w:shd w:val="clear" w:color="auto" w:fill="FFFFFF"/>
              </w:rPr>
              <w:t xml:space="preserve"> locales y de corto plazo, para los que se pueden aplicar medidas de mitigación estándar para este tipo de proyectos. </w:t>
            </w:r>
          </w:p>
          <w:p w:rsidR="00933FFC" w:rsidP="0042791E" w:rsidRDefault="00933FFC" w14:paraId="25DA1015" w14:textId="77777777">
            <w:pPr>
              <w:rPr>
                <w:rFonts w:ascii="Arial" w:hAnsi="Arial" w:eastAsia="Times New Roman" w:cs="Arial"/>
                <w:sz w:val="22"/>
                <w:szCs w:val="22"/>
                <w:shd w:val="clear" w:color="auto" w:fill="FFFFFF"/>
              </w:rPr>
            </w:pPr>
          </w:p>
          <w:p w:rsidRPr="002555BD" w:rsidR="0042791E" w:rsidP="00AF427B" w:rsidRDefault="0042791E" w14:paraId="213B028E" w14:textId="468E7DAF">
            <w:pPr>
              <w:jc w:val="both"/>
              <w:rPr>
                <w:rFonts w:ascii="Arial" w:hAnsi="Arial" w:eastAsia="Times New Roman" w:cs="Arial"/>
                <w:sz w:val="22"/>
                <w:szCs w:val="22"/>
                <w:shd w:val="clear" w:color="auto" w:fill="FFFFFF"/>
              </w:rPr>
            </w:pPr>
            <w:r>
              <w:rPr>
                <w:rFonts w:ascii="Arial" w:hAnsi="Arial" w:eastAsia="Times New Roman" w:cs="Arial"/>
                <w:sz w:val="22"/>
                <w:szCs w:val="22"/>
                <w:shd w:val="clear" w:color="auto" w:fill="FFFFFF"/>
              </w:rPr>
              <w:t>Las principales previsibles afectaciones</w:t>
            </w:r>
            <w:r w:rsidR="00EF34F2">
              <w:rPr>
                <w:rFonts w:ascii="Arial" w:hAnsi="Arial" w:eastAsia="Times New Roman" w:cs="Arial"/>
                <w:sz w:val="22"/>
                <w:szCs w:val="22"/>
                <w:shd w:val="clear" w:color="auto" w:fill="FFFFFF"/>
              </w:rPr>
              <w:t xml:space="preserve"> </w:t>
            </w:r>
            <w:r w:rsidR="00EF34F2">
              <w:rPr>
                <w:rFonts w:ascii="Arial" w:hAnsi="Arial" w:cs="Arial"/>
                <w:sz w:val="22"/>
                <w:lang w:val="es-PY"/>
              </w:rPr>
              <w:t>ambientales, sociales, salud y seguridad son</w:t>
            </w:r>
            <w:r w:rsidR="00005895">
              <w:rPr>
                <w:rFonts w:ascii="Arial" w:hAnsi="Arial" w:cs="Arial"/>
                <w:sz w:val="22"/>
                <w:lang w:val="es-PY"/>
              </w:rPr>
              <w:t xml:space="preserve"> </w:t>
            </w:r>
            <w:r w:rsidR="00EF34F2">
              <w:rPr>
                <w:rFonts w:ascii="Arial" w:hAnsi="Arial" w:cs="Arial"/>
                <w:sz w:val="22"/>
                <w:lang w:val="es-PY"/>
              </w:rPr>
              <w:t>las estándar para este tipo de proyectos durante las fases de construcción</w:t>
            </w:r>
            <w:r w:rsidR="00C27040">
              <w:rPr>
                <w:rFonts w:ascii="Arial" w:hAnsi="Arial" w:cs="Arial"/>
                <w:sz w:val="22"/>
                <w:lang w:val="es-PY"/>
              </w:rPr>
              <w:t xml:space="preserve">: </w:t>
            </w:r>
            <w:r w:rsidR="00EF34F2">
              <w:rPr>
                <w:rFonts w:ascii="Arial" w:hAnsi="Arial" w:cs="Arial"/>
                <w:sz w:val="22"/>
                <w:lang w:val="es-PY"/>
              </w:rPr>
              <w:t>movimiento de tierras, ruido, polvo, desechos sólidos</w:t>
            </w:r>
            <w:r w:rsidR="009A1C4B">
              <w:rPr>
                <w:rFonts w:ascii="Arial" w:hAnsi="Arial" w:cs="Arial"/>
                <w:sz w:val="22"/>
                <w:lang w:val="es-PY"/>
              </w:rPr>
              <w:t xml:space="preserve">, </w:t>
            </w:r>
            <w:r w:rsidR="00EF34F2">
              <w:rPr>
                <w:rFonts w:ascii="Arial" w:hAnsi="Arial" w:cs="Arial"/>
                <w:sz w:val="22"/>
                <w:lang w:val="es-PY"/>
              </w:rPr>
              <w:t>líquidos</w:t>
            </w:r>
            <w:r w:rsidR="009A1C4B">
              <w:rPr>
                <w:rFonts w:ascii="Arial" w:hAnsi="Arial" w:cs="Arial"/>
                <w:sz w:val="22"/>
                <w:lang w:val="es-PY"/>
              </w:rPr>
              <w:t xml:space="preserve"> y peligrosos</w:t>
            </w:r>
            <w:r w:rsidR="00EF34F2">
              <w:rPr>
                <w:rFonts w:ascii="Arial" w:hAnsi="Arial" w:cs="Arial"/>
                <w:sz w:val="22"/>
                <w:lang w:val="es-PY"/>
              </w:rPr>
              <w:t xml:space="preserve">, interrupción del tráfico, </w:t>
            </w:r>
            <w:r w:rsidR="00005895">
              <w:rPr>
                <w:rFonts w:ascii="Arial" w:hAnsi="Arial" w:cs="Arial"/>
                <w:sz w:val="22"/>
                <w:lang w:val="es-PY"/>
              </w:rPr>
              <w:t>etc. y</w:t>
            </w:r>
            <w:r w:rsidR="00933FFC">
              <w:rPr>
                <w:rFonts w:ascii="Arial" w:hAnsi="Arial" w:cs="Arial"/>
                <w:sz w:val="22"/>
                <w:lang w:val="es-PY"/>
              </w:rPr>
              <w:t xml:space="preserve"> de operación</w:t>
            </w:r>
            <w:r w:rsidR="00C27040">
              <w:rPr>
                <w:rFonts w:ascii="Arial" w:hAnsi="Arial" w:cs="Arial"/>
                <w:sz w:val="22"/>
                <w:lang w:val="es-PY"/>
              </w:rPr>
              <w:t>:</w:t>
            </w:r>
            <w:r w:rsidR="00933FFC">
              <w:rPr>
                <w:rFonts w:ascii="Arial" w:hAnsi="Arial" w:cs="Arial"/>
                <w:sz w:val="22"/>
                <w:lang w:val="es-PY"/>
              </w:rPr>
              <w:t xml:space="preserve"> aumento en el volumen y velocidad media del tráfico, </w:t>
            </w:r>
            <w:r w:rsidR="006E6B42">
              <w:rPr>
                <w:rFonts w:ascii="Arial" w:hAnsi="Arial" w:cs="Arial"/>
                <w:sz w:val="22"/>
                <w:lang w:val="es-PY"/>
              </w:rPr>
              <w:t>etc.</w:t>
            </w:r>
            <w:r w:rsidR="00933FFC">
              <w:rPr>
                <w:rFonts w:ascii="Arial" w:hAnsi="Arial" w:cs="Arial"/>
                <w:sz w:val="22"/>
                <w:lang w:val="es-PY"/>
              </w:rPr>
              <w:t xml:space="preserve">, </w:t>
            </w:r>
            <w:r w:rsidR="00C27040">
              <w:rPr>
                <w:rFonts w:ascii="Arial" w:hAnsi="Arial" w:cs="Arial"/>
                <w:sz w:val="22"/>
                <w:lang w:val="es-PY"/>
              </w:rPr>
              <w:t xml:space="preserve">debido </w:t>
            </w:r>
            <w:r w:rsidR="00C27040">
              <w:rPr>
                <w:rFonts w:ascii="Arial" w:hAnsi="Arial" w:eastAsia="Times New Roman" w:cs="Arial"/>
                <w:sz w:val="22"/>
                <w:szCs w:val="22"/>
                <w:shd w:val="clear" w:color="auto" w:fill="FFFFFF"/>
              </w:rPr>
              <w:t>a</w:t>
            </w:r>
            <w:r w:rsidR="00EF34F2">
              <w:rPr>
                <w:rFonts w:ascii="Arial" w:hAnsi="Arial" w:eastAsia="Times New Roman" w:cs="Arial"/>
                <w:sz w:val="22"/>
                <w:szCs w:val="22"/>
                <w:shd w:val="clear" w:color="auto" w:fill="FFFFFF"/>
              </w:rPr>
              <w:t xml:space="preserve">l desdoblamiento </w:t>
            </w:r>
            <w:r w:rsidR="00933FFC">
              <w:rPr>
                <w:rFonts w:ascii="Arial" w:hAnsi="Arial" w:eastAsia="Times New Roman" w:cs="Arial"/>
                <w:sz w:val="22"/>
                <w:szCs w:val="22"/>
                <w:shd w:val="clear" w:color="auto" w:fill="FFFFFF"/>
              </w:rPr>
              <w:t xml:space="preserve">de la calzada </w:t>
            </w:r>
            <w:r w:rsidR="006E6B42">
              <w:rPr>
                <w:rFonts w:ascii="Arial" w:hAnsi="Arial" w:eastAsia="Times New Roman" w:cs="Arial"/>
                <w:sz w:val="22"/>
                <w:szCs w:val="22"/>
                <w:shd w:val="clear" w:color="auto" w:fill="FFFFFF"/>
              </w:rPr>
              <w:t xml:space="preserve">en </w:t>
            </w:r>
            <w:r w:rsidR="00EF34F2">
              <w:rPr>
                <w:rFonts w:ascii="Arial" w:hAnsi="Arial" w:eastAsia="Times New Roman" w:cs="Arial"/>
                <w:sz w:val="22"/>
                <w:szCs w:val="22"/>
                <w:shd w:val="clear" w:color="auto" w:fill="FFFFFF"/>
              </w:rPr>
              <w:t>8.19 kilómetros</w:t>
            </w:r>
            <w:r w:rsidR="00C27040">
              <w:rPr>
                <w:rFonts w:ascii="Arial" w:hAnsi="Arial" w:eastAsia="Times New Roman" w:cs="Arial"/>
                <w:sz w:val="22"/>
                <w:szCs w:val="22"/>
                <w:shd w:val="clear" w:color="auto" w:fill="FFFFFF"/>
              </w:rPr>
              <w:t xml:space="preserve">. Asimismo, dentro de los impactos tenemos </w:t>
            </w:r>
            <w:r w:rsidR="00933FFC">
              <w:rPr>
                <w:rFonts w:ascii="Arial" w:hAnsi="Arial" w:eastAsia="Times New Roman" w:cs="Arial"/>
                <w:sz w:val="22"/>
                <w:szCs w:val="22"/>
                <w:shd w:val="clear" w:color="auto" w:fill="FFFFFF"/>
              </w:rPr>
              <w:t xml:space="preserve">el reasentamiento involuntario de </w:t>
            </w:r>
            <w:r w:rsidR="009C139B">
              <w:rPr>
                <w:rFonts w:ascii="Arial" w:hAnsi="Arial" w:eastAsia="Times New Roman" w:cs="Arial"/>
                <w:sz w:val="22"/>
                <w:szCs w:val="22"/>
                <w:shd w:val="clear" w:color="auto" w:fill="FFFFFF"/>
              </w:rPr>
              <w:t>36</w:t>
            </w:r>
            <w:r w:rsidR="00933FFC">
              <w:rPr>
                <w:rFonts w:ascii="Arial" w:hAnsi="Arial" w:eastAsia="Times New Roman" w:cs="Arial"/>
                <w:sz w:val="22"/>
                <w:szCs w:val="22"/>
                <w:shd w:val="clear" w:color="auto" w:fill="FFFFFF"/>
              </w:rPr>
              <w:t xml:space="preserve"> familias vulnerables. Debido a cuestiones de seguridad, </w:t>
            </w:r>
            <w:r w:rsidR="0006407A">
              <w:rPr>
                <w:rFonts w:ascii="Arial" w:hAnsi="Arial" w:eastAsia="Times New Roman" w:cs="Arial"/>
                <w:sz w:val="22"/>
                <w:szCs w:val="22"/>
                <w:shd w:val="clear" w:color="auto" w:fill="FFFFFF"/>
              </w:rPr>
              <w:t>a pesar de que</w:t>
            </w:r>
            <w:r w:rsidR="00912A04">
              <w:rPr>
                <w:rFonts w:ascii="Arial" w:hAnsi="Arial" w:eastAsia="Times New Roman" w:cs="Arial"/>
                <w:sz w:val="22"/>
                <w:szCs w:val="22"/>
                <w:shd w:val="clear" w:color="auto" w:fill="FFFFFF"/>
              </w:rPr>
              <w:t xml:space="preserve"> este tramo no se ampliará la calzada, </w:t>
            </w:r>
            <w:r w:rsidR="00933FFC">
              <w:rPr>
                <w:rFonts w:ascii="Arial" w:hAnsi="Arial" w:eastAsia="Times New Roman" w:cs="Arial"/>
                <w:sz w:val="22"/>
                <w:szCs w:val="22"/>
                <w:shd w:val="clear" w:color="auto" w:fill="FFFFFF"/>
              </w:rPr>
              <w:t xml:space="preserve">otras </w:t>
            </w:r>
            <w:r w:rsidR="009C139B">
              <w:rPr>
                <w:rFonts w:ascii="Arial" w:hAnsi="Arial" w:eastAsia="Times New Roman" w:cs="Arial"/>
                <w:sz w:val="22"/>
                <w:szCs w:val="22"/>
                <w:shd w:val="clear" w:color="auto" w:fill="FFFFFF"/>
              </w:rPr>
              <w:t>3</w:t>
            </w:r>
            <w:r w:rsidR="00933FFC">
              <w:rPr>
                <w:rFonts w:ascii="Arial" w:hAnsi="Arial" w:eastAsia="Times New Roman" w:cs="Arial"/>
                <w:sz w:val="22"/>
                <w:szCs w:val="22"/>
                <w:shd w:val="clear" w:color="auto" w:fill="FFFFFF"/>
              </w:rPr>
              <w:t xml:space="preserve"> familias</w:t>
            </w:r>
            <w:r w:rsidR="009C139B">
              <w:rPr>
                <w:rFonts w:ascii="Arial" w:hAnsi="Arial" w:eastAsia="Times New Roman" w:cs="Arial"/>
                <w:sz w:val="22"/>
                <w:szCs w:val="22"/>
                <w:shd w:val="clear" w:color="auto" w:fill="FFFFFF"/>
              </w:rPr>
              <w:t>,</w:t>
            </w:r>
            <w:r w:rsidR="00933FFC">
              <w:rPr>
                <w:rFonts w:ascii="Arial" w:hAnsi="Arial" w:eastAsia="Times New Roman" w:cs="Arial"/>
                <w:sz w:val="22"/>
                <w:szCs w:val="22"/>
                <w:shd w:val="clear" w:color="auto" w:fill="FFFFFF"/>
              </w:rPr>
              <w:t xml:space="preserve"> </w:t>
            </w:r>
            <w:r w:rsidR="009C139B">
              <w:rPr>
                <w:rFonts w:ascii="Arial" w:hAnsi="Arial" w:eastAsia="Times New Roman" w:cs="Arial"/>
                <w:sz w:val="22"/>
                <w:szCs w:val="22"/>
                <w:shd w:val="clear" w:color="auto" w:fill="FFFFFF"/>
              </w:rPr>
              <w:t>7</w:t>
            </w:r>
            <w:r w:rsidR="00933FFC">
              <w:rPr>
                <w:rFonts w:ascii="Arial" w:hAnsi="Arial" w:eastAsia="Times New Roman" w:cs="Arial"/>
                <w:sz w:val="22"/>
                <w:szCs w:val="22"/>
                <w:shd w:val="clear" w:color="auto" w:fill="FFFFFF"/>
              </w:rPr>
              <w:t xml:space="preserve"> actividades económicas </w:t>
            </w:r>
            <w:r w:rsidR="009C139B">
              <w:rPr>
                <w:rFonts w:ascii="Arial" w:hAnsi="Arial" w:eastAsia="Times New Roman" w:cs="Arial"/>
                <w:sz w:val="22"/>
                <w:szCs w:val="22"/>
                <w:shd w:val="clear" w:color="auto" w:fill="FFFFFF"/>
              </w:rPr>
              <w:t xml:space="preserve">y 2 equipamientos comunitarios (zona de juegos infantiles y cancha deportiva) </w:t>
            </w:r>
            <w:r w:rsidR="00933FFC">
              <w:rPr>
                <w:rFonts w:ascii="Arial" w:hAnsi="Arial" w:eastAsia="Times New Roman" w:cs="Arial"/>
                <w:sz w:val="22"/>
                <w:szCs w:val="22"/>
                <w:shd w:val="clear" w:color="auto" w:fill="FFFFFF"/>
              </w:rPr>
              <w:t xml:space="preserve">serán también </w:t>
            </w:r>
            <w:r w:rsidR="006E6B42">
              <w:rPr>
                <w:rFonts w:ascii="Arial" w:hAnsi="Arial" w:eastAsia="Times New Roman" w:cs="Arial"/>
                <w:sz w:val="22"/>
                <w:szCs w:val="22"/>
                <w:shd w:val="clear" w:color="auto" w:fill="FFFFFF"/>
              </w:rPr>
              <w:t xml:space="preserve">afectadas y </w:t>
            </w:r>
            <w:r w:rsidR="00933FFC">
              <w:rPr>
                <w:rFonts w:ascii="Arial" w:hAnsi="Arial" w:eastAsia="Times New Roman" w:cs="Arial"/>
                <w:sz w:val="22"/>
                <w:szCs w:val="22"/>
                <w:shd w:val="clear" w:color="auto" w:fill="FFFFFF"/>
              </w:rPr>
              <w:t xml:space="preserve">reasentadas en el enclave turístico de </w:t>
            </w:r>
            <w:proofErr w:type="spellStart"/>
            <w:r w:rsidR="00933FFC">
              <w:rPr>
                <w:rFonts w:ascii="Arial" w:hAnsi="Arial" w:eastAsia="Times New Roman" w:cs="Arial"/>
                <w:sz w:val="22"/>
                <w:szCs w:val="22"/>
                <w:shd w:val="clear" w:color="auto" w:fill="FFFFFF"/>
              </w:rPr>
              <w:t>Cacheuta</w:t>
            </w:r>
            <w:proofErr w:type="spellEnd"/>
            <w:r w:rsidR="00933FFC">
              <w:rPr>
                <w:rFonts w:ascii="Arial" w:hAnsi="Arial" w:eastAsia="Times New Roman" w:cs="Arial"/>
                <w:sz w:val="22"/>
                <w:szCs w:val="22"/>
                <w:shd w:val="clear" w:color="auto" w:fill="FFFFFF"/>
              </w:rPr>
              <w:t xml:space="preserve">. </w:t>
            </w:r>
            <w:r w:rsidR="002555BD">
              <w:rPr>
                <w:rFonts w:ascii="Arial" w:hAnsi="Arial" w:eastAsia="Times New Roman" w:cs="Arial"/>
                <w:sz w:val="22"/>
                <w:szCs w:val="22"/>
                <w:shd w:val="clear" w:color="auto" w:fill="FFFFFF"/>
              </w:rPr>
              <w:t>En algunos puntos también se desplazarán pequeñas estructuras (cercos, monumentos, paradas de bus, etc</w:t>
            </w:r>
            <w:r w:rsidR="006E6B42">
              <w:rPr>
                <w:rFonts w:ascii="Arial" w:hAnsi="Arial" w:eastAsia="Times New Roman" w:cs="Arial"/>
                <w:sz w:val="22"/>
                <w:szCs w:val="22"/>
                <w:shd w:val="clear" w:color="auto" w:fill="FFFFFF"/>
              </w:rPr>
              <w:t>.</w:t>
            </w:r>
            <w:r w:rsidR="002555BD">
              <w:rPr>
                <w:rFonts w:ascii="Arial" w:hAnsi="Arial" w:eastAsia="Times New Roman" w:cs="Arial"/>
                <w:sz w:val="22"/>
                <w:szCs w:val="22"/>
                <w:shd w:val="clear" w:color="auto" w:fill="FFFFFF"/>
              </w:rPr>
              <w:t xml:space="preserve">) </w:t>
            </w:r>
            <w:r w:rsidR="009A1C4B">
              <w:rPr>
                <w:rFonts w:ascii="Arial" w:hAnsi="Arial" w:eastAsia="Times New Roman" w:cs="Arial"/>
                <w:sz w:val="22"/>
                <w:szCs w:val="22"/>
                <w:shd w:val="clear" w:color="auto" w:fill="FFFFFF"/>
              </w:rPr>
              <w:t xml:space="preserve">hacia </w:t>
            </w:r>
            <w:r w:rsidR="002555BD">
              <w:rPr>
                <w:rFonts w:ascii="Arial" w:hAnsi="Arial" w:eastAsia="Times New Roman" w:cs="Arial"/>
                <w:sz w:val="22"/>
                <w:szCs w:val="22"/>
                <w:shd w:val="clear" w:color="auto" w:fill="FFFFFF"/>
              </w:rPr>
              <w:t xml:space="preserve">fuera del nuevo derecho de vía. </w:t>
            </w:r>
            <w:r w:rsidR="00933FFC">
              <w:rPr>
                <w:rFonts w:ascii="Arial" w:hAnsi="Arial" w:eastAsia="Times New Roman" w:cs="Arial"/>
                <w:sz w:val="22"/>
                <w:szCs w:val="22"/>
                <w:shd w:val="clear" w:color="auto" w:fill="FFFFFF"/>
              </w:rPr>
              <w:t xml:space="preserve">Adicionalmente, </w:t>
            </w:r>
            <w:r w:rsidR="00912A04">
              <w:rPr>
                <w:rFonts w:ascii="Arial" w:hAnsi="Arial" w:eastAsia="Times New Roman" w:cs="Arial"/>
                <w:sz w:val="22"/>
                <w:szCs w:val="22"/>
                <w:shd w:val="clear" w:color="auto" w:fill="FFFFFF"/>
              </w:rPr>
              <w:t xml:space="preserve">en sus primeros tramos, el proyecto se localiza en una zona de cierta complejidad hidrológica </w:t>
            </w:r>
            <w:r w:rsidR="00C27040">
              <w:rPr>
                <w:rFonts w:ascii="Arial" w:hAnsi="Arial" w:eastAsia="Times New Roman" w:cs="Arial"/>
                <w:sz w:val="22"/>
                <w:szCs w:val="22"/>
                <w:shd w:val="clear" w:color="auto" w:fill="FFFFFF"/>
              </w:rPr>
              <w:t xml:space="preserve">produciéndose </w:t>
            </w:r>
            <w:r w:rsidR="00912A04">
              <w:rPr>
                <w:rFonts w:ascii="Arial" w:hAnsi="Arial" w:eastAsia="Times New Roman" w:cs="Arial"/>
                <w:sz w:val="22"/>
                <w:szCs w:val="22"/>
                <w:shd w:val="clear" w:color="auto" w:fill="FFFFFF"/>
              </w:rPr>
              <w:t xml:space="preserve">lluvias torrenciales </w:t>
            </w:r>
            <w:r w:rsidR="00005895">
              <w:rPr>
                <w:rFonts w:ascii="Arial" w:hAnsi="Arial" w:eastAsia="Times New Roman" w:cs="Arial"/>
                <w:sz w:val="22"/>
                <w:szCs w:val="22"/>
                <w:shd w:val="clear" w:color="auto" w:fill="FFFFFF"/>
              </w:rPr>
              <w:t>periódicas</w:t>
            </w:r>
            <w:r w:rsidR="00C27040">
              <w:rPr>
                <w:rFonts w:ascii="Arial" w:hAnsi="Arial" w:eastAsia="Times New Roman" w:cs="Arial"/>
                <w:sz w:val="22"/>
                <w:szCs w:val="22"/>
                <w:shd w:val="clear" w:color="auto" w:fill="FFFFFF"/>
              </w:rPr>
              <w:t xml:space="preserve"> </w:t>
            </w:r>
            <w:r w:rsidR="00912A04">
              <w:rPr>
                <w:rFonts w:ascii="Arial" w:hAnsi="Arial" w:eastAsia="Times New Roman" w:cs="Arial"/>
                <w:sz w:val="22"/>
                <w:szCs w:val="22"/>
                <w:shd w:val="clear" w:color="auto" w:fill="FFFFFF"/>
              </w:rPr>
              <w:t xml:space="preserve">que ocasionan inundaciones. </w:t>
            </w:r>
            <w:r w:rsidR="00B04D50">
              <w:rPr>
                <w:rFonts w:ascii="Arial" w:hAnsi="Arial" w:eastAsia="Times New Roman" w:cs="Arial"/>
                <w:sz w:val="22"/>
                <w:szCs w:val="22"/>
                <w:shd w:val="clear" w:color="auto" w:fill="FFFFFF"/>
              </w:rPr>
              <w:t xml:space="preserve">En </w:t>
            </w:r>
            <w:proofErr w:type="spellStart"/>
            <w:r w:rsidR="00B04D50">
              <w:rPr>
                <w:rFonts w:ascii="Arial" w:hAnsi="Arial" w:eastAsia="Times New Roman" w:cs="Arial"/>
                <w:sz w:val="22"/>
                <w:szCs w:val="22"/>
                <w:shd w:val="clear" w:color="auto" w:fill="FFFFFF"/>
              </w:rPr>
              <w:t>Cacheuta</w:t>
            </w:r>
            <w:proofErr w:type="spellEnd"/>
            <w:r w:rsidR="00B04D50">
              <w:rPr>
                <w:rFonts w:ascii="Arial" w:hAnsi="Arial" w:eastAsia="Times New Roman" w:cs="Arial"/>
                <w:sz w:val="22"/>
                <w:szCs w:val="22"/>
                <w:shd w:val="clear" w:color="auto" w:fill="FFFFFF"/>
              </w:rPr>
              <w:t xml:space="preserve"> el proyecto incluye la urbanización de una calle y la creación de una nueva zona de </w:t>
            </w:r>
            <w:r w:rsidR="006E6B42">
              <w:rPr>
                <w:rFonts w:ascii="Arial" w:hAnsi="Arial" w:eastAsia="Times New Roman" w:cs="Arial"/>
                <w:sz w:val="22"/>
                <w:szCs w:val="22"/>
                <w:shd w:val="clear" w:color="auto" w:fill="FFFFFF"/>
              </w:rPr>
              <w:t>estacionamientos</w:t>
            </w:r>
            <w:r w:rsidR="00B04D50">
              <w:rPr>
                <w:rFonts w:ascii="Arial" w:hAnsi="Arial" w:eastAsia="Times New Roman" w:cs="Arial"/>
                <w:sz w:val="22"/>
                <w:szCs w:val="22"/>
                <w:shd w:val="clear" w:color="auto" w:fill="FFFFFF"/>
              </w:rPr>
              <w:t xml:space="preserve">, lo que supondrá la adquisición de terrenos. </w:t>
            </w:r>
            <w:r w:rsidR="00AF427B">
              <w:rPr>
                <w:rFonts w:ascii="Arial" w:hAnsi="Arial" w:eastAsia="Arial" w:cs="Arial"/>
                <w:sz w:val="22"/>
                <w:szCs w:val="22"/>
                <w:lang w:val="es-ES_tradnl"/>
              </w:rPr>
              <w:t xml:space="preserve">De los censos y estudios realizados no se prevén afectaciones a poblaciones indígenas. </w:t>
            </w:r>
            <w:r w:rsidR="00912A04">
              <w:rPr>
                <w:rFonts w:ascii="Arial" w:hAnsi="Arial" w:eastAsia="Times New Roman" w:cs="Arial"/>
                <w:sz w:val="22"/>
                <w:szCs w:val="22"/>
                <w:shd w:val="clear" w:color="auto" w:fill="FFFFFF"/>
              </w:rPr>
              <w:t>Teniendo en cuenta lo anterior</w:t>
            </w:r>
            <w:r w:rsidDel="00C27040" w:rsidR="00C27040">
              <w:rPr>
                <w:rFonts w:ascii="Arial" w:hAnsi="Arial" w:eastAsia="Times New Roman" w:cs="Arial"/>
                <w:sz w:val="22"/>
                <w:szCs w:val="22"/>
                <w:shd w:val="clear" w:color="auto" w:fill="FFFFFF"/>
              </w:rPr>
              <w:t xml:space="preserve"> </w:t>
            </w:r>
            <w:r>
              <w:rPr>
                <w:rFonts w:ascii="Arial" w:hAnsi="Arial" w:eastAsia="Times New Roman" w:cs="Arial"/>
                <w:sz w:val="22"/>
                <w:szCs w:val="22"/>
                <w:shd w:val="clear" w:color="auto" w:fill="FFFFFF"/>
              </w:rPr>
              <w:t xml:space="preserve">se clasifica esta operación como de categoría “B”.  </w:t>
            </w:r>
          </w:p>
          <w:p w:rsidRPr="00AF427B" w:rsidR="0042791E" w:rsidP="0042791E" w:rsidRDefault="0042791E" w14:paraId="6FDDCAB7" w14:textId="77777777">
            <w:pPr>
              <w:rPr>
                <w:rFonts w:ascii="Arial" w:hAnsi="Arial" w:eastAsia="Times New Roman" w:cs="Arial"/>
                <w:sz w:val="22"/>
                <w:szCs w:val="22"/>
                <w:shd w:val="clear" w:color="auto" w:fill="FFFFFF"/>
                <w:lang w:val="es-ES_tradnl"/>
              </w:rPr>
            </w:pPr>
          </w:p>
          <w:p w:rsidR="00912A04" w:rsidP="0042791E" w:rsidRDefault="0042791E" w14:paraId="744AF848" w14:textId="6C177624">
            <w:pPr>
              <w:jc w:val="both"/>
              <w:rPr>
                <w:rFonts w:ascii="Arial" w:hAnsi="Arial" w:eastAsia="Arial" w:cs="Arial"/>
                <w:sz w:val="22"/>
                <w:szCs w:val="22"/>
                <w:lang w:val="es-ES_tradnl"/>
              </w:rPr>
            </w:pPr>
            <w:r>
              <w:rPr>
                <w:rFonts w:ascii="Arial" w:hAnsi="Arial" w:eastAsia="Arial" w:cs="Arial"/>
                <w:sz w:val="22"/>
                <w:szCs w:val="22"/>
                <w:lang w:val="es-ES_tradnl"/>
              </w:rPr>
              <w:t>Debido a la naturaleza y escala de la operación, siguiendo lo establecido por la B.5. de la OP-703, se elaboró una Evaluación Ambiental y Social (</w:t>
            </w:r>
            <w:r w:rsidR="00A95D24">
              <w:rPr>
                <w:rFonts w:ascii="Arial" w:hAnsi="Arial" w:eastAsia="Arial" w:cs="Arial"/>
                <w:sz w:val="22"/>
                <w:szCs w:val="22"/>
                <w:lang w:val="es-ES_tradnl"/>
              </w:rPr>
              <w:t>EAS</w:t>
            </w:r>
            <w:r>
              <w:rPr>
                <w:rFonts w:ascii="Arial" w:hAnsi="Arial" w:eastAsia="Arial" w:cs="Arial"/>
                <w:sz w:val="22"/>
                <w:szCs w:val="22"/>
                <w:lang w:val="es-ES_tradnl"/>
              </w:rPr>
              <w:t xml:space="preserve">) </w:t>
            </w:r>
            <w:r w:rsidR="006E6B42">
              <w:rPr>
                <w:rFonts w:ascii="Arial" w:hAnsi="Arial" w:eastAsia="Arial" w:cs="Arial"/>
                <w:sz w:val="22"/>
                <w:szCs w:val="22"/>
                <w:lang w:val="es-ES_tradnl"/>
              </w:rPr>
              <w:t>que in</w:t>
            </w:r>
            <w:r w:rsidR="00C27040">
              <w:rPr>
                <w:rFonts w:ascii="Arial" w:hAnsi="Arial" w:eastAsia="Arial" w:cs="Arial"/>
                <w:sz w:val="22"/>
                <w:szCs w:val="22"/>
                <w:lang w:val="es-ES_tradnl"/>
              </w:rPr>
              <w:t>c</w:t>
            </w:r>
            <w:r w:rsidR="006E6B42">
              <w:rPr>
                <w:rFonts w:ascii="Arial" w:hAnsi="Arial" w:eastAsia="Arial" w:cs="Arial"/>
                <w:sz w:val="22"/>
                <w:szCs w:val="22"/>
                <w:lang w:val="es-ES_tradnl"/>
              </w:rPr>
              <w:t xml:space="preserve">luye el </w:t>
            </w:r>
            <w:r>
              <w:rPr>
                <w:rFonts w:ascii="Arial" w:hAnsi="Arial" w:eastAsia="Arial" w:cs="Arial"/>
                <w:sz w:val="22"/>
                <w:szCs w:val="22"/>
                <w:lang w:val="es-ES_tradnl"/>
              </w:rPr>
              <w:t xml:space="preserve">Plan de Gestión Ambiental y Social (PGAS). </w:t>
            </w:r>
            <w:r w:rsidR="005C0F84">
              <w:rPr>
                <w:rFonts w:ascii="Arial" w:hAnsi="Arial" w:eastAsia="Arial" w:cs="Arial"/>
                <w:sz w:val="22"/>
                <w:szCs w:val="22"/>
                <w:lang w:val="es-ES_tradnl"/>
              </w:rPr>
              <w:t>Según</w:t>
            </w:r>
            <w:r w:rsidR="00912A04">
              <w:rPr>
                <w:rFonts w:ascii="Arial" w:hAnsi="Arial" w:eastAsia="Arial" w:cs="Arial"/>
                <w:sz w:val="22"/>
                <w:szCs w:val="22"/>
                <w:lang w:val="es-ES_tradnl"/>
              </w:rPr>
              <w:t xml:space="preserve"> la OP-704 del BID, </w:t>
            </w:r>
            <w:r w:rsidR="00AF427B">
              <w:rPr>
                <w:rFonts w:ascii="Arial" w:hAnsi="Arial" w:eastAsia="Arial" w:cs="Arial"/>
                <w:sz w:val="22"/>
                <w:szCs w:val="22"/>
                <w:lang w:val="es-ES_tradnl"/>
              </w:rPr>
              <w:t xml:space="preserve">la </w:t>
            </w:r>
            <w:r w:rsidR="00A95D24">
              <w:rPr>
                <w:rFonts w:ascii="Arial" w:hAnsi="Arial" w:eastAsia="Arial" w:cs="Arial"/>
                <w:sz w:val="22"/>
                <w:szCs w:val="22"/>
                <w:lang w:val="es-ES_tradnl"/>
              </w:rPr>
              <w:t>EAS</w:t>
            </w:r>
            <w:r w:rsidR="00AF427B">
              <w:rPr>
                <w:rFonts w:ascii="Arial" w:hAnsi="Arial" w:eastAsia="Arial" w:cs="Arial"/>
                <w:sz w:val="22"/>
                <w:szCs w:val="22"/>
                <w:lang w:val="es-ES_tradnl"/>
              </w:rPr>
              <w:t xml:space="preserve"> incluye en sus anexos </w:t>
            </w:r>
            <w:r w:rsidR="00912A04">
              <w:rPr>
                <w:rFonts w:ascii="Arial" w:hAnsi="Arial" w:eastAsia="Arial" w:cs="Arial"/>
                <w:sz w:val="22"/>
                <w:szCs w:val="22"/>
                <w:lang w:val="es-ES_tradnl"/>
              </w:rPr>
              <w:t xml:space="preserve">una Evaluación del Riesgo de Desastres (ERD). Al ocasionar el proyecto reasentamiento físico de viviendas y económico de actividades comerciales, aplicando la OP-710 y OP-703, se elaboró un Plan de Reasentamiento. </w:t>
            </w:r>
            <w:r>
              <w:rPr>
                <w:rFonts w:ascii="Arial" w:hAnsi="Arial" w:eastAsia="Arial" w:cs="Arial"/>
                <w:sz w:val="22"/>
                <w:szCs w:val="22"/>
                <w:lang w:val="es-ES_tradnl"/>
              </w:rPr>
              <w:t xml:space="preserve"> </w:t>
            </w:r>
          </w:p>
          <w:p w:rsidR="00912A04" w:rsidP="0042791E" w:rsidRDefault="00912A04" w14:paraId="29A18154" w14:textId="77777777">
            <w:pPr>
              <w:jc w:val="both"/>
              <w:rPr>
                <w:rFonts w:ascii="Arial" w:hAnsi="Arial" w:eastAsia="Arial" w:cs="Arial"/>
                <w:sz w:val="22"/>
                <w:szCs w:val="22"/>
                <w:lang w:val="es-ES_tradnl"/>
              </w:rPr>
            </w:pPr>
          </w:p>
          <w:p w:rsidR="004519E0" w:rsidP="0042791E" w:rsidRDefault="00841A59" w14:paraId="489A1E5E" w14:textId="112A55D9">
            <w:pPr>
              <w:jc w:val="both"/>
              <w:rPr>
                <w:rFonts w:ascii="Arial" w:hAnsi="Arial" w:eastAsia="Arial" w:cs="Arial"/>
                <w:sz w:val="22"/>
                <w:szCs w:val="22"/>
                <w:lang w:val="es-ES_tradnl"/>
              </w:rPr>
            </w:pPr>
            <w:r>
              <w:rPr>
                <w:rFonts w:ascii="Arial" w:hAnsi="Arial" w:eastAsia="Arial" w:cs="Arial"/>
                <w:sz w:val="22"/>
                <w:szCs w:val="22"/>
                <w:lang w:val="es-ES_tradnl"/>
              </w:rPr>
              <w:lastRenderedPageBreak/>
              <w:t>S</w:t>
            </w:r>
            <w:r w:rsidR="0042791E">
              <w:rPr>
                <w:rFonts w:ascii="Arial" w:hAnsi="Arial" w:eastAsia="Arial" w:cs="Arial"/>
                <w:sz w:val="22"/>
                <w:szCs w:val="22"/>
                <w:lang w:val="es-ES_tradnl"/>
              </w:rPr>
              <w:t xml:space="preserve">e realizaron </w:t>
            </w:r>
            <w:r>
              <w:rPr>
                <w:rFonts w:ascii="Arial" w:hAnsi="Arial" w:eastAsia="Arial" w:cs="Arial"/>
                <w:sz w:val="22"/>
                <w:szCs w:val="22"/>
                <w:lang w:val="es-ES_tradnl"/>
              </w:rPr>
              <w:t xml:space="preserve">dos </w:t>
            </w:r>
            <w:r w:rsidR="0042791E">
              <w:rPr>
                <w:rFonts w:ascii="Arial" w:hAnsi="Arial" w:eastAsia="Arial" w:cs="Arial"/>
                <w:sz w:val="22"/>
                <w:szCs w:val="22"/>
                <w:lang w:val="es-ES_tradnl"/>
              </w:rPr>
              <w:t xml:space="preserve">consultas significativas </w:t>
            </w:r>
            <w:r w:rsidR="005C0F84">
              <w:rPr>
                <w:rFonts w:ascii="Arial" w:hAnsi="Arial" w:eastAsia="Arial" w:cs="Arial"/>
                <w:sz w:val="22"/>
                <w:szCs w:val="22"/>
                <w:lang w:val="es-ES_tradnl"/>
              </w:rPr>
              <w:t>generales sobre e</w:t>
            </w:r>
            <w:r>
              <w:rPr>
                <w:rFonts w:ascii="Arial" w:hAnsi="Arial" w:eastAsia="Arial" w:cs="Arial"/>
                <w:sz w:val="22"/>
                <w:szCs w:val="22"/>
                <w:lang w:val="es-ES_tradnl"/>
              </w:rPr>
              <w:t xml:space="preserve">l proyecto </w:t>
            </w:r>
            <w:r w:rsidR="0042791E">
              <w:rPr>
                <w:rFonts w:ascii="Arial" w:hAnsi="Arial" w:eastAsia="Arial" w:cs="Arial"/>
                <w:sz w:val="22"/>
                <w:szCs w:val="22"/>
                <w:lang w:val="es-ES_tradnl"/>
              </w:rPr>
              <w:t>con actores afectados e interesados</w:t>
            </w:r>
            <w:r w:rsidR="005C0F84">
              <w:rPr>
                <w:rFonts w:ascii="Arial" w:hAnsi="Arial" w:eastAsia="Arial" w:cs="Arial"/>
                <w:sz w:val="22"/>
                <w:szCs w:val="22"/>
                <w:lang w:val="es-ES_tradnl"/>
              </w:rPr>
              <w:t>,</w:t>
            </w:r>
            <w:r w:rsidR="0042791E">
              <w:rPr>
                <w:rFonts w:ascii="Arial" w:hAnsi="Arial" w:eastAsia="Arial" w:cs="Arial"/>
                <w:sz w:val="22"/>
                <w:szCs w:val="22"/>
                <w:lang w:val="es-ES_tradnl"/>
              </w:rPr>
              <w:t xml:space="preserve"> </w:t>
            </w:r>
            <w:r w:rsidR="005C0F84">
              <w:rPr>
                <w:rFonts w:ascii="Arial" w:hAnsi="Arial" w:eastAsia="Arial" w:cs="Arial"/>
                <w:sz w:val="22"/>
                <w:szCs w:val="22"/>
                <w:lang w:val="es-ES_tradnl"/>
              </w:rPr>
              <w:t>los días 5 y 6</w:t>
            </w:r>
            <w:r w:rsidR="0042791E">
              <w:rPr>
                <w:rFonts w:ascii="Arial" w:hAnsi="Arial" w:eastAsia="Arial" w:cs="Arial"/>
                <w:sz w:val="22"/>
                <w:szCs w:val="22"/>
                <w:lang w:val="es-ES_tradnl"/>
              </w:rPr>
              <w:t xml:space="preserve"> de julio de 2018</w:t>
            </w:r>
            <w:r w:rsidR="005C0F84">
              <w:rPr>
                <w:rFonts w:ascii="Arial" w:hAnsi="Arial" w:eastAsia="Arial" w:cs="Arial"/>
                <w:sz w:val="22"/>
                <w:szCs w:val="22"/>
                <w:lang w:val="es-ES_tradnl"/>
              </w:rPr>
              <w:t xml:space="preserve"> en Luján de Cuyo y Cacheuta, respectivamente. En la primera participaron 38 personas (50% mujeres) y en la segunda 34 (</w:t>
            </w:r>
            <w:r w:rsidR="00CF67B1">
              <w:rPr>
                <w:rFonts w:ascii="Arial" w:hAnsi="Arial" w:eastAsia="Arial" w:cs="Arial"/>
                <w:sz w:val="22"/>
                <w:szCs w:val="22"/>
                <w:lang w:val="es-ES_tradnl"/>
              </w:rPr>
              <w:t>33% mujeres</w:t>
            </w:r>
            <w:r w:rsidR="005C0F84">
              <w:rPr>
                <w:rFonts w:ascii="Arial" w:hAnsi="Arial" w:eastAsia="Arial" w:cs="Arial"/>
                <w:sz w:val="22"/>
                <w:szCs w:val="22"/>
                <w:lang w:val="es-ES_tradnl"/>
              </w:rPr>
              <w:t>)</w:t>
            </w:r>
            <w:r w:rsidR="00CF67B1">
              <w:rPr>
                <w:rFonts w:ascii="Arial" w:hAnsi="Arial" w:eastAsia="Arial" w:cs="Arial"/>
                <w:sz w:val="22"/>
                <w:szCs w:val="22"/>
                <w:lang w:val="es-ES_tradnl"/>
              </w:rPr>
              <w:t>. En ambos casos se contó con una significativa participación de frentistas, asociaciones civiles locales y sector privado</w:t>
            </w:r>
            <w:r w:rsidR="00B04D50">
              <w:rPr>
                <w:rFonts w:ascii="Arial" w:hAnsi="Arial" w:eastAsia="Arial" w:cs="Arial"/>
                <w:sz w:val="22"/>
                <w:szCs w:val="22"/>
                <w:lang w:val="es-ES_tradnl"/>
              </w:rPr>
              <w:t xml:space="preserve"> (</w:t>
            </w:r>
            <w:r w:rsidR="00005895">
              <w:rPr>
                <w:rFonts w:ascii="Arial" w:hAnsi="Arial" w:eastAsia="Arial" w:cs="Arial"/>
                <w:sz w:val="22"/>
                <w:szCs w:val="22"/>
                <w:lang w:val="es-ES_tradnl"/>
              </w:rPr>
              <w:t>sobre todo</w:t>
            </w:r>
            <w:r w:rsidR="00B04D50">
              <w:rPr>
                <w:rFonts w:ascii="Arial" w:hAnsi="Arial" w:eastAsia="Arial" w:cs="Arial"/>
                <w:sz w:val="22"/>
                <w:szCs w:val="22"/>
                <w:lang w:val="es-ES_tradnl"/>
              </w:rPr>
              <w:t xml:space="preserve"> en Cacheuta)</w:t>
            </w:r>
            <w:r w:rsidR="00CF67B1">
              <w:rPr>
                <w:rFonts w:ascii="Arial" w:hAnsi="Arial" w:eastAsia="Arial" w:cs="Arial"/>
                <w:sz w:val="22"/>
                <w:szCs w:val="22"/>
                <w:lang w:val="es-ES_tradnl"/>
              </w:rPr>
              <w:t>. Las principales inquietudes y propuestas de los asistentes en la sesión de Luján de Cuyo estuvieron relacionadas con</w:t>
            </w:r>
            <w:r w:rsidR="00B04D50">
              <w:rPr>
                <w:rFonts w:ascii="Arial" w:hAnsi="Arial" w:eastAsia="Arial" w:cs="Arial"/>
                <w:sz w:val="22"/>
                <w:szCs w:val="22"/>
                <w:lang w:val="es-ES_tradnl"/>
              </w:rPr>
              <w:t xml:space="preserve"> el inicio de la fecha de las obras, preguntas sobre el acceso de ciertas zonas urbanas </w:t>
            </w:r>
            <w:r w:rsidR="00B90D6C">
              <w:rPr>
                <w:rFonts w:ascii="Arial" w:hAnsi="Arial" w:eastAsia="Arial" w:cs="Arial"/>
                <w:sz w:val="22"/>
                <w:szCs w:val="22"/>
                <w:lang w:val="es-ES_tradnl"/>
              </w:rPr>
              <w:t>a</w:t>
            </w:r>
            <w:r w:rsidR="00B04D50">
              <w:rPr>
                <w:rFonts w:ascii="Arial" w:hAnsi="Arial" w:eastAsia="Arial" w:cs="Arial"/>
                <w:sz w:val="22"/>
                <w:szCs w:val="22"/>
                <w:lang w:val="es-ES_tradnl"/>
              </w:rPr>
              <w:t xml:space="preserve"> la </w:t>
            </w:r>
            <w:r w:rsidR="00B90D6C">
              <w:rPr>
                <w:rFonts w:ascii="Arial" w:hAnsi="Arial" w:eastAsia="Arial" w:cs="Arial"/>
                <w:sz w:val="22"/>
                <w:szCs w:val="22"/>
                <w:lang w:val="es-ES_tradnl"/>
              </w:rPr>
              <w:t>vía una vez rehabilitada y ampliada</w:t>
            </w:r>
            <w:r w:rsidR="009A1C4B">
              <w:rPr>
                <w:rFonts w:ascii="Arial" w:hAnsi="Arial" w:eastAsia="Arial" w:cs="Arial"/>
                <w:sz w:val="22"/>
                <w:szCs w:val="22"/>
                <w:lang w:val="es-ES_tradnl"/>
              </w:rPr>
              <w:t>,</w:t>
            </w:r>
            <w:r w:rsidR="00B906D2">
              <w:rPr>
                <w:rFonts w:ascii="Arial" w:hAnsi="Arial" w:eastAsia="Arial" w:cs="Arial"/>
                <w:sz w:val="22"/>
                <w:szCs w:val="22"/>
                <w:lang w:val="es-ES_tradnl"/>
              </w:rPr>
              <w:t xml:space="preserve"> y sobre los </w:t>
            </w:r>
            <w:r w:rsidR="00B90D6C">
              <w:rPr>
                <w:rFonts w:ascii="Arial" w:hAnsi="Arial" w:eastAsia="Arial" w:cs="Arial"/>
                <w:sz w:val="22"/>
                <w:szCs w:val="22"/>
                <w:lang w:val="es-ES_tradnl"/>
              </w:rPr>
              <w:t xml:space="preserve">cambios en las paradas de transporte público. </w:t>
            </w:r>
            <w:r w:rsidR="00CF67B1">
              <w:rPr>
                <w:rFonts w:ascii="Arial" w:hAnsi="Arial" w:eastAsia="Arial" w:cs="Arial"/>
                <w:sz w:val="22"/>
                <w:szCs w:val="22"/>
                <w:lang w:val="es-ES_tradnl"/>
              </w:rPr>
              <w:t xml:space="preserve">En el caso de la sesión de Cacheuta, los temas </w:t>
            </w:r>
            <w:r w:rsidR="006E6B42">
              <w:rPr>
                <w:rFonts w:ascii="Arial" w:hAnsi="Arial" w:eastAsia="Arial" w:cs="Arial"/>
                <w:sz w:val="22"/>
                <w:szCs w:val="22"/>
                <w:lang w:val="es-ES_tradnl"/>
              </w:rPr>
              <w:t>relevados</w:t>
            </w:r>
            <w:r w:rsidR="00CF67B1">
              <w:rPr>
                <w:rFonts w:ascii="Arial" w:hAnsi="Arial" w:eastAsia="Arial" w:cs="Arial"/>
                <w:sz w:val="22"/>
                <w:szCs w:val="22"/>
                <w:lang w:val="es-ES_tradnl"/>
              </w:rPr>
              <w:t xml:space="preserve"> fuero</w:t>
            </w:r>
            <w:r w:rsidR="00B906D2">
              <w:rPr>
                <w:rFonts w:ascii="Arial" w:hAnsi="Arial" w:eastAsia="Arial" w:cs="Arial"/>
                <w:sz w:val="22"/>
                <w:szCs w:val="22"/>
                <w:lang w:val="es-ES_tradnl"/>
              </w:rPr>
              <w:t>n demandas de señalización adicional para mejorar la seguridad vial, afectaciones relacionadas con el cierre de un acceso a Cacheuta que en actualidad se encuentra en una curva (el proyecto establece que el nuevo acceso se realizará vía una nueva rotonda situada a unos 200 metros) y acceso al “Puente Colgante” para personas con movilidad reducida.</w:t>
            </w:r>
            <w:r w:rsidR="004519E0">
              <w:rPr>
                <w:rFonts w:ascii="Arial" w:hAnsi="Arial" w:eastAsia="Arial" w:cs="Arial"/>
                <w:sz w:val="22"/>
                <w:szCs w:val="22"/>
                <w:lang w:val="es-ES_tradnl"/>
              </w:rPr>
              <w:t xml:space="preserve"> </w:t>
            </w:r>
            <w:r w:rsidR="0042791E">
              <w:rPr>
                <w:rFonts w:ascii="Arial" w:hAnsi="Arial" w:eastAsia="Arial" w:cs="Arial"/>
                <w:sz w:val="22"/>
                <w:szCs w:val="22"/>
                <w:lang w:val="es-ES_tradnl"/>
              </w:rPr>
              <w:t xml:space="preserve">Los participantes </w:t>
            </w:r>
            <w:r w:rsidR="00CF67B1">
              <w:rPr>
                <w:rFonts w:ascii="Arial" w:hAnsi="Arial" w:eastAsia="Arial" w:cs="Arial"/>
                <w:sz w:val="22"/>
                <w:szCs w:val="22"/>
                <w:lang w:val="es-ES_tradnl"/>
              </w:rPr>
              <w:t xml:space="preserve">de ambas </w:t>
            </w:r>
            <w:r w:rsidR="0042791E">
              <w:rPr>
                <w:rFonts w:ascii="Arial" w:hAnsi="Arial" w:eastAsia="Arial" w:cs="Arial"/>
                <w:sz w:val="22"/>
                <w:szCs w:val="22"/>
                <w:lang w:val="es-ES_tradnl"/>
              </w:rPr>
              <w:t>consulta</w:t>
            </w:r>
            <w:r w:rsidR="00B906D2">
              <w:rPr>
                <w:rFonts w:ascii="Arial" w:hAnsi="Arial" w:eastAsia="Arial" w:cs="Arial"/>
                <w:sz w:val="22"/>
                <w:szCs w:val="22"/>
                <w:lang w:val="es-ES_tradnl"/>
              </w:rPr>
              <w:t>s</w:t>
            </w:r>
            <w:r w:rsidR="0042791E">
              <w:rPr>
                <w:rFonts w:ascii="Arial" w:hAnsi="Arial" w:eastAsia="Arial" w:cs="Arial"/>
                <w:sz w:val="22"/>
                <w:szCs w:val="22"/>
                <w:lang w:val="es-ES_tradnl"/>
              </w:rPr>
              <w:t xml:space="preserve"> se mostraron favorables al proyecto y de las medidas de mitigación propuesta</w:t>
            </w:r>
            <w:r w:rsidR="004519E0">
              <w:rPr>
                <w:rFonts w:ascii="Arial" w:hAnsi="Arial" w:eastAsia="Arial" w:cs="Arial"/>
                <w:sz w:val="22"/>
                <w:szCs w:val="22"/>
                <w:lang w:val="es-ES_tradnl"/>
              </w:rPr>
              <w:t>s</w:t>
            </w:r>
            <w:r w:rsidR="0042791E">
              <w:rPr>
                <w:rFonts w:ascii="Arial" w:hAnsi="Arial" w:eastAsia="Arial" w:cs="Arial"/>
                <w:sz w:val="22"/>
                <w:szCs w:val="22"/>
                <w:lang w:val="es-ES_tradnl"/>
              </w:rPr>
              <w:t xml:space="preserve">. </w:t>
            </w:r>
            <w:r w:rsidR="004519E0">
              <w:rPr>
                <w:rFonts w:ascii="Arial" w:hAnsi="Arial" w:eastAsia="Arial" w:cs="Arial"/>
                <w:sz w:val="22"/>
                <w:szCs w:val="22"/>
                <w:lang w:val="es-ES_tradnl"/>
              </w:rPr>
              <w:t>Tod</w:t>
            </w:r>
            <w:r w:rsidR="00AF427B">
              <w:rPr>
                <w:rFonts w:ascii="Arial" w:hAnsi="Arial" w:eastAsia="Arial" w:cs="Arial"/>
                <w:sz w:val="22"/>
                <w:szCs w:val="22"/>
                <w:lang w:val="es-ES_tradnl"/>
              </w:rPr>
              <w:t>o</w:t>
            </w:r>
            <w:r w:rsidR="004519E0">
              <w:rPr>
                <w:rFonts w:ascii="Arial" w:hAnsi="Arial" w:eastAsia="Arial" w:cs="Arial"/>
                <w:sz w:val="22"/>
                <w:szCs w:val="22"/>
                <w:lang w:val="es-ES_tradnl"/>
              </w:rPr>
              <w:t xml:space="preserve"> lo </w:t>
            </w:r>
            <w:r w:rsidR="006E6B42">
              <w:rPr>
                <w:rFonts w:ascii="Arial" w:hAnsi="Arial" w:eastAsia="Arial" w:cs="Arial"/>
                <w:sz w:val="22"/>
                <w:szCs w:val="22"/>
                <w:lang w:val="es-ES_tradnl"/>
              </w:rPr>
              <w:t>recogido</w:t>
            </w:r>
            <w:r w:rsidR="004519E0">
              <w:rPr>
                <w:rFonts w:ascii="Arial" w:hAnsi="Arial" w:eastAsia="Arial" w:cs="Arial"/>
                <w:sz w:val="22"/>
                <w:szCs w:val="22"/>
                <w:lang w:val="es-ES_tradnl"/>
              </w:rPr>
              <w:t xml:space="preserve"> en las consultas </w:t>
            </w:r>
            <w:r w:rsidR="0042791E">
              <w:rPr>
                <w:rFonts w:ascii="Arial" w:hAnsi="Arial" w:eastAsia="Arial" w:cs="Arial"/>
                <w:sz w:val="22"/>
                <w:szCs w:val="22"/>
                <w:lang w:val="es-ES_tradnl"/>
              </w:rPr>
              <w:t xml:space="preserve">se ha </w:t>
            </w:r>
            <w:r w:rsidR="004519E0">
              <w:rPr>
                <w:rFonts w:ascii="Arial" w:hAnsi="Arial" w:eastAsia="Arial" w:cs="Arial"/>
                <w:sz w:val="22"/>
                <w:szCs w:val="22"/>
                <w:lang w:val="es-ES_tradnl"/>
              </w:rPr>
              <w:t>tomado</w:t>
            </w:r>
            <w:r w:rsidR="0042791E">
              <w:rPr>
                <w:rFonts w:ascii="Arial" w:hAnsi="Arial" w:eastAsia="Arial" w:cs="Arial"/>
                <w:sz w:val="22"/>
                <w:szCs w:val="22"/>
                <w:lang w:val="es-ES_tradnl"/>
              </w:rPr>
              <w:t xml:space="preserve"> en consideración e incluido en la medida de lo posible en los diseños finales.</w:t>
            </w:r>
            <w:r w:rsidR="00B90D6C">
              <w:rPr>
                <w:rFonts w:ascii="Arial" w:hAnsi="Arial" w:eastAsia="Arial" w:cs="Arial"/>
                <w:sz w:val="22"/>
                <w:szCs w:val="22"/>
                <w:lang w:val="es-ES_tradnl"/>
              </w:rPr>
              <w:t xml:space="preserve"> </w:t>
            </w:r>
          </w:p>
          <w:p w:rsidR="004519E0" w:rsidP="0042791E" w:rsidRDefault="004519E0" w14:paraId="1FA590B0" w14:textId="77777777">
            <w:pPr>
              <w:jc w:val="both"/>
              <w:rPr>
                <w:rFonts w:ascii="Arial" w:hAnsi="Arial" w:eastAsia="Arial" w:cs="Arial"/>
                <w:sz w:val="22"/>
                <w:szCs w:val="22"/>
                <w:lang w:val="es-ES_tradnl"/>
              </w:rPr>
            </w:pPr>
          </w:p>
          <w:p w:rsidR="00B906D2" w:rsidP="0042791E" w:rsidRDefault="006E6B42" w14:paraId="4C7F5C27" w14:textId="3245B6AD">
            <w:pPr>
              <w:jc w:val="both"/>
              <w:rPr>
                <w:rFonts w:ascii="Arial" w:hAnsi="Arial" w:eastAsia="Arial" w:cs="Arial"/>
                <w:sz w:val="22"/>
                <w:szCs w:val="22"/>
                <w:lang w:val="es-ES_tradnl"/>
              </w:rPr>
            </w:pPr>
            <w:r>
              <w:rPr>
                <w:rFonts w:ascii="Arial" w:hAnsi="Arial" w:eastAsia="Arial" w:cs="Arial"/>
                <w:sz w:val="22"/>
                <w:szCs w:val="22"/>
                <w:lang w:val="es-ES_tradnl"/>
              </w:rPr>
              <w:t>Con</w:t>
            </w:r>
            <w:r w:rsidR="00841A59">
              <w:rPr>
                <w:rFonts w:ascii="Arial" w:hAnsi="Arial" w:eastAsia="Arial" w:cs="Arial"/>
                <w:sz w:val="22"/>
                <w:szCs w:val="22"/>
                <w:lang w:val="es-ES_tradnl"/>
              </w:rPr>
              <w:t xml:space="preserve"> relación a los afectados por los reasentamientos, además del censo</w:t>
            </w:r>
            <w:r w:rsidR="00B906D2">
              <w:rPr>
                <w:rFonts w:ascii="Arial" w:hAnsi="Arial" w:eastAsia="Arial" w:cs="Arial"/>
                <w:sz w:val="22"/>
                <w:szCs w:val="22"/>
                <w:lang w:val="es-ES_tradnl"/>
              </w:rPr>
              <w:t xml:space="preserve"> realizado</w:t>
            </w:r>
            <w:r w:rsidR="004519E0">
              <w:rPr>
                <w:rFonts w:ascii="Arial" w:hAnsi="Arial" w:eastAsia="Arial" w:cs="Arial"/>
                <w:sz w:val="22"/>
                <w:szCs w:val="22"/>
                <w:lang w:val="es-ES_tradnl"/>
              </w:rPr>
              <w:t xml:space="preserve"> los días 5 y 6 de abril de 2018,</w:t>
            </w:r>
            <w:r w:rsidR="00B906D2">
              <w:rPr>
                <w:rFonts w:ascii="Arial" w:hAnsi="Arial" w:eastAsia="Arial" w:cs="Arial"/>
                <w:sz w:val="22"/>
                <w:szCs w:val="22"/>
                <w:lang w:val="es-ES_tradnl"/>
              </w:rPr>
              <w:t xml:space="preserve"> en el que se </w:t>
            </w:r>
            <w:r w:rsidR="005771F8">
              <w:rPr>
                <w:rFonts w:ascii="Arial" w:hAnsi="Arial" w:eastAsia="Arial" w:cs="Arial"/>
                <w:sz w:val="22"/>
                <w:szCs w:val="22"/>
                <w:lang w:val="es-ES_tradnl"/>
              </w:rPr>
              <w:t xml:space="preserve">les </w:t>
            </w:r>
            <w:r w:rsidR="00B906D2">
              <w:rPr>
                <w:rFonts w:ascii="Arial" w:hAnsi="Arial" w:eastAsia="Arial" w:cs="Arial"/>
                <w:sz w:val="22"/>
                <w:szCs w:val="22"/>
                <w:lang w:val="es-ES_tradnl"/>
              </w:rPr>
              <w:t>consult</w:t>
            </w:r>
            <w:r w:rsidR="00FD1CB9">
              <w:rPr>
                <w:rFonts w:ascii="Arial" w:hAnsi="Arial" w:eastAsia="Arial" w:cs="Arial"/>
                <w:sz w:val="22"/>
                <w:szCs w:val="22"/>
                <w:lang w:val="es-ES_tradnl"/>
              </w:rPr>
              <w:t>ó</w:t>
            </w:r>
            <w:r w:rsidR="00B906D2">
              <w:rPr>
                <w:rFonts w:ascii="Arial" w:hAnsi="Arial" w:eastAsia="Arial" w:cs="Arial"/>
                <w:sz w:val="22"/>
                <w:szCs w:val="22"/>
                <w:lang w:val="es-ES_tradnl"/>
              </w:rPr>
              <w:t xml:space="preserve"> sobre </w:t>
            </w:r>
            <w:r w:rsidR="005771F8">
              <w:rPr>
                <w:rFonts w:ascii="Arial" w:hAnsi="Arial" w:eastAsia="Arial" w:cs="Arial"/>
                <w:sz w:val="22"/>
                <w:szCs w:val="22"/>
                <w:lang w:val="es-ES_tradnl"/>
              </w:rPr>
              <w:t>su</w:t>
            </w:r>
            <w:r w:rsidR="00B906D2">
              <w:rPr>
                <w:rFonts w:ascii="Arial" w:hAnsi="Arial" w:eastAsia="Arial" w:cs="Arial"/>
                <w:sz w:val="22"/>
                <w:szCs w:val="22"/>
                <w:lang w:val="es-ES_tradnl"/>
              </w:rPr>
              <w:t xml:space="preserve"> opción de reasentamiento preferida, </w:t>
            </w:r>
            <w:r>
              <w:rPr>
                <w:rFonts w:ascii="Arial" w:hAnsi="Arial" w:eastAsia="Arial" w:cs="Arial"/>
                <w:sz w:val="22"/>
                <w:szCs w:val="22"/>
                <w:lang w:val="es-ES_tradnl"/>
              </w:rPr>
              <w:t xml:space="preserve">con fecha 2 y 3 de </w:t>
            </w:r>
            <w:r w:rsidR="00B906D2">
              <w:rPr>
                <w:rFonts w:ascii="Arial" w:hAnsi="Arial" w:eastAsia="Arial" w:cs="Arial"/>
                <w:sz w:val="22"/>
                <w:szCs w:val="22"/>
                <w:lang w:val="es-ES_tradnl"/>
              </w:rPr>
              <w:t>agosto de 2018 la Agencia Ejecutora realiz</w:t>
            </w:r>
            <w:r>
              <w:rPr>
                <w:rFonts w:ascii="Arial" w:hAnsi="Arial" w:eastAsia="Arial" w:cs="Arial"/>
                <w:sz w:val="22"/>
                <w:szCs w:val="22"/>
                <w:lang w:val="es-ES_tradnl"/>
              </w:rPr>
              <w:t>ó</w:t>
            </w:r>
            <w:r w:rsidR="00B906D2">
              <w:rPr>
                <w:rFonts w:ascii="Arial" w:hAnsi="Arial" w:eastAsia="Arial" w:cs="Arial"/>
                <w:sz w:val="22"/>
                <w:szCs w:val="22"/>
                <w:lang w:val="es-ES_tradnl"/>
              </w:rPr>
              <w:t xml:space="preserve"> consultas documentadas cara a cara </w:t>
            </w:r>
            <w:r w:rsidR="004519E0">
              <w:rPr>
                <w:rFonts w:ascii="Arial" w:hAnsi="Arial" w:eastAsia="Arial" w:cs="Arial"/>
                <w:sz w:val="22"/>
                <w:szCs w:val="22"/>
                <w:lang w:val="es-ES_tradnl"/>
              </w:rPr>
              <w:t xml:space="preserve">específicas </w:t>
            </w:r>
            <w:r w:rsidR="00B906D2">
              <w:rPr>
                <w:rFonts w:ascii="Arial" w:hAnsi="Arial" w:eastAsia="Arial" w:cs="Arial"/>
                <w:sz w:val="22"/>
                <w:szCs w:val="22"/>
                <w:lang w:val="es-ES_tradnl"/>
              </w:rPr>
              <w:t>con los afectados</w:t>
            </w:r>
            <w:r>
              <w:rPr>
                <w:rFonts w:ascii="Arial" w:hAnsi="Arial" w:eastAsia="Arial" w:cs="Arial"/>
                <w:sz w:val="22"/>
                <w:szCs w:val="22"/>
                <w:lang w:val="es-ES_tradnl"/>
              </w:rPr>
              <w:t xml:space="preserve"> con el </w:t>
            </w:r>
            <w:r w:rsidR="00FA141D">
              <w:rPr>
                <w:rFonts w:ascii="Arial" w:hAnsi="Arial" w:eastAsia="Arial" w:cs="Arial"/>
                <w:sz w:val="22"/>
                <w:szCs w:val="22"/>
                <w:lang w:val="es-ES_tradnl"/>
              </w:rPr>
              <w:t>reasentamiento</w:t>
            </w:r>
            <w:r>
              <w:rPr>
                <w:rFonts w:ascii="Arial" w:hAnsi="Arial" w:eastAsia="Arial" w:cs="Arial"/>
                <w:sz w:val="22"/>
                <w:szCs w:val="22"/>
                <w:lang w:val="es-ES_tradnl"/>
              </w:rPr>
              <w:t xml:space="preserve"> asistiendo 30 familias de un total de 37 invitadas</w:t>
            </w:r>
            <w:r w:rsidR="002918E5">
              <w:rPr>
                <w:rFonts w:ascii="Arial" w:hAnsi="Arial" w:eastAsia="Arial" w:cs="Arial"/>
                <w:sz w:val="22"/>
                <w:szCs w:val="22"/>
                <w:lang w:val="es-ES_tradnl"/>
              </w:rPr>
              <w:t>.</w:t>
            </w:r>
            <w:r w:rsidR="00B906D2">
              <w:rPr>
                <w:rFonts w:ascii="Arial" w:hAnsi="Arial" w:eastAsia="Arial" w:cs="Arial"/>
                <w:sz w:val="22"/>
                <w:szCs w:val="22"/>
                <w:lang w:val="es-ES_tradnl"/>
              </w:rPr>
              <w:t xml:space="preserve"> </w:t>
            </w:r>
            <w:r w:rsidR="005771F8">
              <w:rPr>
                <w:rFonts w:ascii="Arial" w:hAnsi="Arial" w:eastAsia="Arial" w:cs="Arial"/>
                <w:sz w:val="22"/>
                <w:szCs w:val="22"/>
                <w:lang w:val="es-ES_tradnl"/>
              </w:rPr>
              <w:t xml:space="preserve">Los resultados de estas consultas </w:t>
            </w:r>
            <w:r>
              <w:rPr>
                <w:rFonts w:ascii="Arial" w:hAnsi="Arial" w:eastAsia="Arial" w:cs="Arial"/>
                <w:sz w:val="22"/>
                <w:szCs w:val="22"/>
                <w:lang w:val="es-ES_tradnl"/>
              </w:rPr>
              <w:t xml:space="preserve">han sido incluidos en la </w:t>
            </w:r>
            <w:r w:rsidR="005771F8">
              <w:rPr>
                <w:rFonts w:ascii="Arial" w:hAnsi="Arial" w:eastAsia="Arial" w:cs="Arial"/>
                <w:sz w:val="22"/>
                <w:szCs w:val="22"/>
                <w:lang w:val="es-ES_tradnl"/>
              </w:rPr>
              <w:t>versión final del Plan de Reasentamiento.</w:t>
            </w:r>
          </w:p>
          <w:p w:rsidR="00AF427B" w:rsidP="0042791E" w:rsidRDefault="00AF427B" w14:paraId="022EDFAB" w14:textId="77777777">
            <w:pPr>
              <w:jc w:val="both"/>
              <w:rPr>
                <w:rFonts w:ascii="Arial" w:hAnsi="Arial" w:eastAsia="Arial" w:cs="Arial"/>
                <w:sz w:val="22"/>
                <w:szCs w:val="22"/>
                <w:lang w:val="es-ES_tradnl"/>
              </w:rPr>
            </w:pPr>
          </w:p>
          <w:p w:rsidRPr="00D86AD6" w:rsidR="00C21376" w:rsidP="00C27040" w:rsidRDefault="0042791E" w14:paraId="10F5B5E2" w14:textId="782D099D">
            <w:pPr>
              <w:jc w:val="both"/>
              <w:rPr>
                <w:rFonts w:ascii="Arial" w:hAnsi="Arial" w:eastAsia="Times New Roman" w:cs="Arial"/>
                <w:i/>
                <w:sz w:val="22"/>
                <w:szCs w:val="22"/>
                <w:shd w:val="clear" w:color="auto" w:fill="FFFFFF"/>
              </w:rPr>
            </w:pPr>
            <w:r>
              <w:rPr>
                <w:rFonts w:ascii="Arial" w:hAnsi="Arial" w:eastAsia="Arial" w:cs="Arial"/>
                <w:sz w:val="22"/>
                <w:szCs w:val="22"/>
                <w:lang w:val="es-ES_tradnl"/>
              </w:rPr>
              <w:t xml:space="preserve">Las medidas incluidas en el PGAS </w:t>
            </w:r>
            <w:r w:rsidR="004519E0">
              <w:rPr>
                <w:rFonts w:ascii="Arial" w:hAnsi="Arial" w:eastAsia="Arial" w:cs="Arial"/>
                <w:sz w:val="22"/>
                <w:szCs w:val="22"/>
                <w:lang w:val="es-ES_tradnl"/>
              </w:rPr>
              <w:t xml:space="preserve">y Plan de Reasentamiento </w:t>
            </w:r>
            <w:r>
              <w:rPr>
                <w:rFonts w:ascii="Arial" w:hAnsi="Arial" w:eastAsia="Arial" w:cs="Arial"/>
                <w:sz w:val="22"/>
                <w:szCs w:val="22"/>
                <w:lang w:val="es-ES_tradnl"/>
              </w:rPr>
              <w:t>para mitigar los previsibles impactos del proyecto cuentan con presupuestos específicos, habiéndose incluido instrucciones para su inclusión en los futuros pliegos de licitación para la construcción de las obras. La Agencia Ejecutora</w:t>
            </w:r>
            <w:r w:rsidR="004519E0">
              <w:rPr>
                <w:rFonts w:ascii="Arial" w:hAnsi="Arial" w:eastAsia="Arial" w:cs="Arial"/>
                <w:sz w:val="22"/>
                <w:szCs w:val="22"/>
                <w:lang w:val="es-ES_tradnl"/>
              </w:rPr>
              <w:t xml:space="preserve"> reforzará sus equipos ya existentes en materia </w:t>
            </w:r>
            <w:r>
              <w:rPr>
                <w:rFonts w:ascii="Arial" w:hAnsi="Arial" w:eastAsia="Arial" w:cs="Arial"/>
                <w:sz w:val="22"/>
                <w:szCs w:val="22"/>
                <w:lang w:val="es-ES_tradnl"/>
              </w:rPr>
              <w:t xml:space="preserve">ambiental, </w:t>
            </w:r>
            <w:r w:rsidR="004519E0">
              <w:rPr>
                <w:rFonts w:ascii="Arial" w:hAnsi="Arial" w:eastAsia="Arial" w:cs="Arial"/>
                <w:sz w:val="22"/>
                <w:szCs w:val="22"/>
                <w:lang w:val="es-ES_tradnl"/>
              </w:rPr>
              <w:t>seguridad y salud laboral y</w:t>
            </w:r>
            <w:r w:rsidR="00AF427B">
              <w:rPr>
                <w:rFonts w:ascii="Arial" w:hAnsi="Arial" w:eastAsia="Arial" w:cs="Arial"/>
                <w:sz w:val="22"/>
                <w:szCs w:val="22"/>
                <w:lang w:val="es-ES_tradnl"/>
              </w:rPr>
              <w:t xml:space="preserve"> e</w:t>
            </w:r>
            <w:r w:rsidR="004519E0">
              <w:rPr>
                <w:rFonts w:ascii="Arial" w:hAnsi="Arial" w:eastAsia="Arial" w:cs="Arial"/>
                <w:sz w:val="22"/>
                <w:szCs w:val="22"/>
                <w:lang w:val="es-ES_tradnl"/>
              </w:rPr>
              <w:t xml:space="preserve">xpropiaciones, vía Convenio, con el Instituto Provincial de Vivienda (IPV), con quien </w:t>
            </w:r>
            <w:r w:rsidR="00AF427B">
              <w:rPr>
                <w:rFonts w:ascii="Arial" w:hAnsi="Arial" w:eastAsia="Arial" w:cs="Arial"/>
                <w:sz w:val="22"/>
                <w:szCs w:val="22"/>
                <w:lang w:val="es-ES_tradnl"/>
              </w:rPr>
              <w:t xml:space="preserve">ya </w:t>
            </w:r>
            <w:r w:rsidR="004519E0">
              <w:rPr>
                <w:rFonts w:ascii="Arial" w:hAnsi="Arial" w:eastAsia="Arial" w:cs="Arial"/>
                <w:sz w:val="22"/>
                <w:szCs w:val="22"/>
                <w:lang w:val="es-ES_tradnl"/>
              </w:rPr>
              <w:t xml:space="preserve">colaboró en la preparación del Plan de Reasentamiento, y cuyos equipos sociales serán también los encargados de coordinar su ejecución. </w:t>
            </w:r>
          </w:p>
        </w:tc>
      </w:tr>
      <w:tr w:rsidRPr="00A64DFD" w:rsidR="00C21376" w:rsidTr="006F7063" w14:paraId="68127C07" w14:textId="77777777">
        <w:trPr>
          <w:trHeight w:val="411"/>
        </w:trPr>
        <w:tc>
          <w:tcPr>
            <w:tcW w:w="9990" w:type="dxa"/>
            <w:gridSpan w:val="2"/>
            <w:tcBorders>
              <w:top w:val="single" w:color="000000" w:sz="6" w:space="0"/>
              <w:left w:val="single" w:color="000000" w:sz="6" w:space="0"/>
              <w:bottom w:val="single" w:color="000000" w:sz="6" w:space="0"/>
              <w:right w:val="single" w:color="000000" w:sz="6" w:space="0"/>
            </w:tcBorders>
            <w:shd w:val="clear" w:color="auto" w:fill="95B3D7" w:themeFill="accent1" w:themeFillTint="99"/>
            <w:tcMar>
              <w:top w:w="15" w:type="dxa"/>
              <w:left w:w="105" w:type="dxa"/>
              <w:bottom w:w="15" w:type="dxa"/>
              <w:right w:w="105" w:type="dxa"/>
            </w:tcMar>
            <w:vAlign w:val="center"/>
            <w:hideMark/>
          </w:tcPr>
          <w:p w:rsidRPr="00BF16C9" w:rsidR="00C21376" w:rsidP="004553C2" w:rsidRDefault="005C6B71" w14:paraId="26D22CEE" w14:textId="7DFCB0E0">
            <w:pPr>
              <w:rPr>
                <w:rFonts w:ascii="Arial" w:hAnsi="Arial" w:eastAsia="Times New Roman" w:cs="Arial"/>
                <w:b/>
                <w:bCs/>
                <w:sz w:val="27"/>
                <w:szCs w:val="27"/>
              </w:rPr>
            </w:pPr>
            <w:r>
              <w:rPr>
                <w:rFonts w:ascii="Arial" w:hAnsi="Arial" w:eastAsia="Times New Roman" w:cs="Arial"/>
                <w:b/>
                <w:bCs/>
                <w:sz w:val="27"/>
                <w:szCs w:val="27"/>
              </w:rPr>
              <w:lastRenderedPageBreak/>
              <w:t xml:space="preserve">3. </w:t>
            </w:r>
            <w:r w:rsidRPr="00BF16C9" w:rsidR="004E555E">
              <w:rPr>
                <w:rFonts w:ascii="Arial" w:hAnsi="Arial" w:eastAsia="Times New Roman" w:cs="Arial"/>
                <w:b/>
                <w:bCs/>
                <w:sz w:val="27"/>
                <w:szCs w:val="27"/>
              </w:rPr>
              <w:t>Descripción de la Operación</w:t>
            </w:r>
          </w:p>
        </w:tc>
      </w:tr>
      <w:tr w:rsidRPr="00EF34F2" w:rsidR="00C21376" w:rsidTr="00844A93" w14:paraId="6F4662C5" w14:textId="77777777">
        <w:trPr>
          <w:trHeight w:val="236"/>
        </w:trPr>
        <w:tc>
          <w:tcPr>
            <w:tcW w:w="9990" w:type="dxa"/>
            <w:gridSpan w:val="2"/>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hideMark/>
          </w:tcPr>
          <w:p w:rsidRPr="00FB165F" w:rsidR="00DF3AF2" w:rsidP="00DF3AF2" w:rsidRDefault="00DF3AF2" w14:paraId="3D942F3A" w14:textId="56FA57D8">
            <w:pPr>
              <w:jc w:val="both"/>
              <w:rPr>
                <w:rFonts w:ascii="Arial" w:hAnsi="Arial" w:cs="Arial"/>
                <w:sz w:val="22"/>
                <w:lang w:val="es-PY"/>
              </w:rPr>
            </w:pPr>
            <w:r w:rsidRPr="00FB165F">
              <w:rPr>
                <w:rFonts w:ascii="Arial" w:hAnsi="Arial" w:cs="Arial"/>
                <w:sz w:val="22"/>
                <w:szCs w:val="22"/>
                <w:lang w:val="es-ES_tradnl"/>
              </w:rPr>
              <w:t xml:space="preserve">La </w:t>
            </w:r>
            <w:r w:rsidR="00D74EA9">
              <w:rPr>
                <w:rFonts w:ascii="Arial" w:hAnsi="Arial" w:cs="Arial"/>
                <w:sz w:val="22"/>
                <w:szCs w:val="22"/>
                <w:lang w:val="es-ES_tradnl"/>
              </w:rPr>
              <w:t>O</w:t>
            </w:r>
            <w:r w:rsidRPr="00FB165F">
              <w:rPr>
                <w:rFonts w:ascii="Arial" w:hAnsi="Arial" w:cs="Arial"/>
                <w:sz w:val="22"/>
                <w:szCs w:val="22"/>
                <w:lang w:val="es-ES_tradnl"/>
              </w:rPr>
              <w:t xml:space="preserve">peración tiene por objeto mejorar </w:t>
            </w:r>
            <w:r w:rsidRPr="00FB165F">
              <w:rPr>
                <w:rFonts w:ascii="Arial" w:hAnsi="Arial" w:cs="Arial"/>
                <w:sz w:val="22"/>
                <w:lang w:val="es-PY"/>
              </w:rPr>
              <w:t xml:space="preserve">la Ruta Provincial Nº82, entre las localidades de La Puntilla y la boca de acceso al nuevo túnel de Potrerillos (financiado con el 3169/OC-AR), ambos del Departamento de Luján de Cuyo (Provincia de Mendoza), con una extensión aproximada de 30 km (ver mapa en el </w:t>
            </w:r>
            <w:r w:rsidR="004A6F73">
              <w:rPr>
                <w:rFonts w:ascii="Arial" w:hAnsi="Arial" w:cs="Arial"/>
                <w:sz w:val="22"/>
                <w:lang w:val="es-PY"/>
              </w:rPr>
              <w:t>A</w:t>
            </w:r>
            <w:r w:rsidRPr="00FB165F">
              <w:rPr>
                <w:rFonts w:ascii="Arial" w:hAnsi="Arial" w:cs="Arial"/>
                <w:sz w:val="22"/>
                <w:lang w:val="es-PY"/>
              </w:rPr>
              <w:t xml:space="preserve">nexo </w:t>
            </w:r>
            <w:r w:rsidR="004A6F73">
              <w:rPr>
                <w:rFonts w:ascii="Arial" w:hAnsi="Arial" w:cs="Arial"/>
                <w:sz w:val="22"/>
                <w:lang w:val="es-PY"/>
              </w:rPr>
              <w:t>C</w:t>
            </w:r>
            <w:r w:rsidRPr="00FB165F">
              <w:rPr>
                <w:rFonts w:ascii="Arial" w:hAnsi="Arial" w:cs="Arial"/>
                <w:sz w:val="22"/>
                <w:lang w:val="es-PY"/>
              </w:rPr>
              <w:t>). Presenta dos ámbitos de intervención claramente diferenciad</w:t>
            </w:r>
            <w:r w:rsidR="00D74EA9">
              <w:rPr>
                <w:rFonts w:ascii="Arial" w:hAnsi="Arial" w:cs="Arial"/>
                <w:sz w:val="22"/>
                <w:lang w:val="es-PY"/>
              </w:rPr>
              <w:t>o</w:t>
            </w:r>
            <w:r w:rsidRPr="00FB165F">
              <w:rPr>
                <w:rFonts w:ascii="Arial" w:hAnsi="Arial" w:cs="Arial"/>
                <w:sz w:val="22"/>
                <w:lang w:val="es-PY"/>
              </w:rPr>
              <w:t>s:</w:t>
            </w:r>
          </w:p>
          <w:p w:rsidRPr="00FB165F" w:rsidR="00DF3AF2" w:rsidP="00DF3AF2" w:rsidRDefault="00DF3AF2" w14:paraId="78E4931E" w14:textId="77777777">
            <w:pPr>
              <w:jc w:val="both"/>
              <w:rPr>
                <w:rFonts w:ascii="Arial" w:hAnsi="Arial" w:cs="Arial"/>
                <w:sz w:val="22"/>
                <w:lang w:val="es-PY"/>
              </w:rPr>
            </w:pPr>
          </w:p>
          <w:p w:rsidRPr="00FB165F" w:rsidR="00DF3AF2" w:rsidP="00DF3AF2" w:rsidRDefault="00DF3AF2" w14:paraId="73ECD7F0" w14:textId="4208F696">
            <w:pPr>
              <w:pStyle w:val="ListParagraph"/>
              <w:numPr>
                <w:ilvl w:val="0"/>
                <w:numId w:val="7"/>
              </w:numPr>
              <w:jc w:val="both"/>
              <w:rPr>
                <w:rFonts w:ascii="Arial" w:hAnsi="Arial" w:cs="Arial"/>
                <w:sz w:val="22"/>
                <w:szCs w:val="22"/>
                <w:lang w:val="es-ES_tradnl"/>
              </w:rPr>
            </w:pPr>
            <w:r w:rsidRPr="00FB165F">
              <w:rPr>
                <w:rFonts w:ascii="Arial" w:hAnsi="Arial" w:cs="Arial"/>
                <w:sz w:val="22"/>
                <w:lang w:val="es-PY"/>
              </w:rPr>
              <w:t xml:space="preserve">Los primeros 8.19 </w:t>
            </w:r>
            <w:proofErr w:type="spellStart"/>
            <w:r w:rsidRPr="00FB165F">
              <w:rPr>
                <w:rFonts w:ascii="Arial" w:hAnsi="Arial" w:cs="Arial"/>
                <w:sz w:val="22"/>
                <w:lang w:val="es-PY"/>
              </w:rPr>
              <w:t>kms</w:t>
            </w:r>
            <w:proofErr w:type="spellEnd"/>
            <w:r w:rsidRPr="00FB165F">
              <w:rPr>
                <w:rFonts w:ascii="Arial" w:hAnsi="Arial" w:cs="Arial"/>
                <w:sz w:val="22"/>
                <w:lang w:val="es-PY"/>
              </w:rPr>
              <w:t xml:space="preserve"> (Tramo II) </w:t>
            </w:r>
            <w:r w:rsidRPr="00FB165F" w:rsidR="004A6F73">
              <w:rPr>
                <w:rFonts w:ascii="Arial" w:hAnsi="Arial" w:cs="Arial"/>
                <w:sz w:val="22"/>
                <w:lang w:val="es-PY"/>
              </w:rPr>
              <w:t>consistirán</w:t>
            </w:r>
            <w:r w:rsidRPr="00FB165F">
              <w:rPr>
                <w:rFonts w:ascii="Arial" w:hAnsi="Arial" w:cs="Arial"/>
                <w:sz w:val="22"/>
                <w:lang w:val="es-PY"/>
              </w:rPr>
              <w:t xml:space="preserve"> en ampliar la calzada actual de 1+1 a 2+2 </w:t>
            </w:r>
            <w:r w:rsidRPr="00FB165F" w:rsidR="004A6F73">
              <w:rPr>
                <w:rFonts w:ascii="Arial" w:hAnsi="Arial" w:cs="Arial"/>
                <w:sz w:val="22"/>
                <w:lang w:val="es-PY"/>
              </w:rPr>
              <w:t>carriles</w:t>
            </w:r>
            <w:r w:rsidRPr="00FB165F">
              <w:rPr>
                <w:rFonts w:ascii="Arial" w:hAnsi="Arial" w:cs="Arial"/>
                <w:sz w:val="22"/>
                <w:lang w:val="es-PY"/>
              </w:rPr>
              <w:t xml:space="preserve"> (siguiendo estándar de autopistas), más la creación de vías de servicio adicionales a ambos o uno de sus lados, lo que requiere una ampliación del derecho de vía pre-existente. Esta zona es suburbana, con fuertes intensidades de tráfico de vehículos ligeros;</w:t>
            </w:r>
          </w:p>
          <w:p w:rsidRPr="00FB165F" w:rsidR="00DF3AF2" w:rsidP="00DF3AF2" w:rsidRDefault="00DF3AF2" w14:paraId="6024FDB5" w14:textId="77777777">
            <w:pPr>
              <w:pStyle w:val="ListParagraph"/>
              <w:jc w:val="both"/>
              <w:rPr>
                <w:rFonts w:ascii="Arial" w:hAnsi="Arial" w:cs="Arial"/>
                <w:sz w:val="22"/>
                <w:szCs w:val="22"/>
                <w:lang w:val="es-ES_tradnl"/>
              </w:rPr>
            </w:pPr>
          </w:p>
          <w:p w:rsidRPr="00FB165F" w:rsidR="00DF3AF2" w:rsidP="00DF3AF2" w:rsidRDefault="00DF3AF2" w14:paraId="0625FBC6" w14:textId="7A50EDE7">
            <w:pPr>
              <w:pStyle w:val="ListParagraph"/>
              <w:numPr>
                <w:ilvl w:val="0"/>
                <w:numId w:val="7"/>
              </w:numPr>
              <w:jc w:val="both"/>
              <w:rPr>
                <w:rFonts w:ascii="Arial" w:hAnsi="Arial" w:cs="Arial"/>
                <w:sz w:val="22"/>
                <w:szCs w:val="22"/>
                <w:lang w:val="es-ES_tradnl"/>
              </w:rPr>
            </w:pPr>
            <w:r w:rsidRPr="00FB165F">
              <w:rPr>
                <w:rFonts w:ascii="Arial" w:hAnsi="Arial" w:cs="Arial"/>
                <w:sz w:val="22"/>
                <w:lang w:val="es-PY"/>
              </w:rPr>
              <w:t xml:space="preserve">Los 22 kilómetros restantes (Tramos III a VI) es una zona más rural, que en su último tramo presenta notables pendientes. En este tramo está previsto mantener el ancho </w:t>
            </w:r>
            <w:r w:rsidRPr="00FB165F" w:rsidR="004A6F73">
              <w:rPr>
                <w:rFonts w:ascii="Arial" w:hAnsi="Arial" w:cs="Arial"/>
                <w:sz w:val="22"/>
                <w:lang w:val="es-PY"/>
              </w:rPr>
              <w:t>original</w:t>
            </w:r>
            <w:r w:rsidRPr="00FB165F">
              <w:rPr>
                <w:rFonts w:ascii="Arial" w:hAnsi="Arial" w:cs="Arial"/>
                <w:sz w:val="22"/>
                <w:lang w:val="es-PY"/>
              </w:rPr>
              <w:t xml:space="preserve">, realizando actuaciones de mejoramiento de calzadas, </w:t>
            </w:r>
            <w:r w:rsidR="008A200E">
              <w:rPr>
                <w:rFonts w:ascii="Arial" w:hAnsi="Arial" w:eastAsia="Times New Roman" w:cs="Arial"/>
                <w:sz w:val="22"/>
                <w:szCs w:val="22"/>
                <w:shd w:val="clear" w:color="auto" w:fill="FFFFFF"/>
                <w:lang w:val="es-ES_tradnl"/>
              </w:rPr>
              <w:t>ampliación del puente sobre el río Seco Tejo</w:t>
            </w:r>
            <w:r w:rsidR="000D6074">
              <w:rPr>
                <w:rFonts w:ascii="Arial" w:hAnsi="Arial" w:eastAsia="Times New Roman" w:cs="Arial"/>
                <w:sz w:val="22"/>
                <w:szCs w:val="22"/>
                <w:shd w:val="clear" w:color="auto" w:fill="FFFFFF"/>
                <w:lang w:val="es-ES_tradnl"/>
              </w:rPr>
              <w:t>,</w:t>
            </w:r>
            <w:r w:rsidRPr="00FB165F" w:rsidR="008A200E">
              <w:rPr>
                <w:rFonts w:ascii="Arial" w:hAnsi="Arial" w:cs="Arial"/>
                <w:sz w:val="22"/>
                <w:lang w:val="es-PY"/>
              </w:rPr>
              <w:t xml:space="preserve"> </w:t>
            </w:r>
            <w:r w:rsidRPr="00FB165F">
              <w:rPr>
                <w:rFonts w:ascii="Arial" w:hAnsi="Arial" w:cs="Arial"/>
                <w:sz w:val="22"/>
                <w:lang w:val="es-PY"/>
              </w:rPr>
              <w:t xml:space="preserve">pavimentación de banquinas, reacondicionamiento del túnel en </w:t>
            </w:r>
            <w:proofErr w:type="spellStart"/>
            <w:r w:rsidRPr="00FB165F">
              <w:rPr>
                <w:rFonts w:ascii="Arial" w:hAnsi="Arial" w:cs="Arial"/>
                <w:sz w:val="22"/>
                <w:lang w:val="es-PY"/>
              </w:rPr>
              <w:t>Cacheuta</w:t>
            </w:r>
            <w:proofErr w:type="spellEnd"/>
            <w:r w:rsidRPr="00FB165F">
              <w:rPr>
                <w:rFonts w:ascii="Arial" w:hAnsi="Arial" w:cs="Arial"/>
                <w:sz w:val="22"/>
                <w:lang w:val="es-PY"/>
              </w:rPr>
              <w:t xml:space="preserve">, creación de un nuevo puente aguas abajo del dique de Potrerillo (el puente pre-existe se mantendrá para uso sólo de ciclistas y peatones), solución de intersecciones para la mejora de la seguridad vial, etc.  </w:t>
            </w:r>
          </w:p>
          <w:p w:rsidR="00DF3AF2" w:rsidP="00AF427B" w:rsidRDefault="00DF3AF2" w14:paraId="65B0A97A" w14:textId="77777777">
            <w:pPr>
              <w:jc w:val="both"/>
              <w:rPr>
                <w:rFonts w:ascii="Arial" w:hAnsi="Arial" w:eastAsia="Arial" w:cs="Arial"/>
                <w:sz w:val="22"/>
                <w:szCs w:val="22"/>
                <w:lang w:val="es-ES_tradnl"/>
              </w:rPr>
            </w:pPr>
          </w:p>
          <w:p w:rsidR="004A6F73" w:rsidP="00AF427B" w:rsidRDefault="004A6F73" w14:paraId="5861019B" w14:textId="0D4612A9">
            <w:pPr>
              <w:jc w:val="both"/>
              <w:rPr>
                <w:rFonts w:ascii="Arial" w:hAnsi="Arial" w:eastAsia="Arial" w:cs="Arial"/>
                <w:sz w:val="22"/>
                <w:szCs w:val="22"/>
                <w:lang w:val="es-ES_tradnl"/>
              </w:rPr>
            </w:pPr>
            <w:r>
              <w:rPr>
                <w:rFonts w:ascii="Arial" w:hAnsi="Arial" w:eastAsia="Arial" w:cs="Arial"/>
                <w:sz w:val="22"/>
                <w:szCs w:val="22"/>
                <w:lang w:val="es-ES_tradnl"/>
              </w:rPr>
              <w:t xml:space="preserve">En el núcleo turístico de Cacheuta (tramo VI) se incluyen una serie de actuaciones urbanas complementarias para reducir el riesgo de accidentes de tráfico y mejorar el atractivo del núcleo. En </w:t>
            </w:r>
            <w:r>
              <w:rPr>
                <w:rFonts w:ascii="Arial" w:hAnsi="Arial" w:eastAsia="Arial" w:cs="Arial"/>
                <w:sz w:val="22"/>
                <w:szCs w:val="22"/>
                <w:lang w:val="es-ES_tradnl"/>
              </w:rPr>
              <w:lastRenderedPageBreak/>
              <w:t>concreto, cerrando el punto de apartamiento y acceso vehicular principa</w:t>
            </w:r>
            <w:r w:rsidR="00E20ECF">
              <w:rPr>
                <w:rFonts w:ascii="Arial" w:hAnsi="Arial" w:eastAsia="Arial" w:cs="Arial"/>
                <w:sz w:val="22"/>
                <w:szCs w:val="22"/>
                <w:lang w:val="es-ES_tradnl"/>
              </w:rPr>
              <w:t>l actual (muy peligroso, al situarse en curva)</w:t>
            </w:r>
            <w:r>
              <w:rPr>
                <w:rFonts w:ascii="Arial" w:hAnsi="Arial" w:eastAsia="Arial" w:cs="Arial"/>
                <w:sz w:val="22"/>
                <w:szCs w:val="22"/>
                <w:lang w:val="es-ES_tradnl"/>
              </w:rPr>
              <w:t>, y creando una nueva rotonda y área de aparcamiento, así como acondicionando una vía peatonal que permita acceder de manera cómoda y segura a los principales atractivos turísticos del enclave como son su “Puente Colgante” y las termas. Ver detalles en el Anexo C.</w:t>
            </w:r>
          </w:p>
          <w:p w:rsidRPr="00AF427B" w:rsidR="00C21376" w:rsidP="00A872A5" w:rsidRDefault="00C21376" w14:paraId="775E1486" w14:textId="6B588BF8">
            <w:pPr>
              <w:jc w:val="both"/>
              <w:rPr>
                <w:rFonts w:ascii="Arial" w:hAnsi="Arial" w:eastAsia="Arial" w:cs="Arial"/>
                <w:sz w:val="22"/>
                <w:szCs w:val="22"/>
                <w:lang w:val="es-ES_tradnl"/>
              </w:rPr>
            </w:pPr>
          </w:p>
        </w:tc>
      </w:tr>
      <w:tr w:rsidRPr="00EF34F2" w:rsidR="00C21376" w:rsidTr="006F7063" w14:paraId="3A9EA9D5" w14:textId="77777777">
        <w:trPr>
          <w:trHeight w:val="402"/>
        </w:trPr>
        <w:tc>
          <w:tcPr>
            <w:tcW w:w="9990" w:type="dxa"/>
            <w:gridSpan w:val="2"/>
            <w:tcBorders>
              <w:top w:val="single" w:color="000000" w:sz="6" w:space="0"/>
              <w:left w:val="single" w:color="000000" w:sz="6" w:space="0"/>
              <w:bottom w:val="single" w:color="000000" w:sz="6" w:space="0"/>
              <w:right w:val="single" w:color="000000" w:sz="6" w:space="0"/>
            </w:tcBorders>
            <w:shd w:val="clear" w:color="auto" w:fill="95B3D7" w:themeFill="accent1" w:themeFillTint="99"/>
            <w:tcMar>
              <w:top w:w="15" w:type="dxa"/>
              <w:left w:w="105" w:type="dxa"/>
              <w:bottom w:w="15" w:type="dxa"/>
              <w:right w:w="105" w:type="dxa"/>
            </w:tcMar>
            <w:vAlign w:val="center"/>
            <w:hideMark/>
          </w:tcPr>
          <w:p w:rsidRPr="00BF16C9" w:rsidR="00C21376" w:rsidP="00E0621E" w:rsidRDefault="005C6B71" w14:paraId="7A4816C6" w14:textId="36AD0D67">
            <w:pPr>
              <w:rPr>
                <w:rFonts w:ascii="Arial" w:hAnsi="Arial" w:eastAsia="Times New Roman" w:cs="Arial"/>
                <w:b/>
                <w:bCs/>
                <w:sz w:val="27"/>
                <w:szCs w:val="27"/>
              </w:rPr>
            </w:pPr>
            <w:r>
              <w:rPr>
                <w:rFonts w:ascii="Arial" w:hAnsi="Arial" w:eastAsia="Times New Roman" w:cs="Arial"/>
                <w:b/>
                <w:bCs/>
                <w:sz w:val="27"/>
                <w:szCs w:val="27"/>
              </w:rPr>
              <w:lastRenderedPageBreak/>
              <w:t xml:space="preserve">4. </w:t>
            </w:r>
            <w:r w:rsidRPr="00BF16C9" w:rsidR="00E0621E">
              <w:rPr>
                <w:rFonts w:ascii="Arial" w:hAnsi="Arial" w:eastAsia="Times New Roman" w:cs="Arial"/>
                <w:b/>
                <w:bCs/>
                <w:sz w:val="27"/>
                <w:szCs w:val="27"/>
              </w:rPr>
              <w:t>Impactos, Riesgos y Medidas de Mitigación</w:t>
            </w:r>
            <w:r w:rsidRPr="00BF16C9" w:rsidR="00C21376">
              <w:rPr>
                <w:rFonts w:ascii="Arial" w:hAnsi="Arial" w:eastAsia="Times New Roman" w:cs="Arial"/>
                <w:b/>
                <w:bCs/>
                <w:sz w:val="27"/>
                <w:szCs w:val="27"/>
              </w:rPr>
              <w:t xml:space="preserve"> </w:t>
            </w:r>
            <w:r w:rsidRPr="00BF16C9" w:rsidR="00E0621E">
              <w:rPr>
                <w:rFonts w:ascii="Arial" w:hAnsi="Arial" w:eastAsia="Times New Roman" w:cs="Arial"/>
                <w:b/>
                <w:bCs/>
                <w:sz w:val="27"/>
                <w:szCs w:val="27"/>
              </w:rPr>
              <w:t xml:space="preserve">Principales </w:t>
            </w:r>
          </w:p>
        </w:tc>
      </w:tr>
      <w:tr w:rsidRPr="00EF34F2" w:rsidR="00C21376" w:rsidTr="00D15A49" w14:paraId="2DE10E02" w14:textId="77777777">
        <w:trPr>
          <w:trHeight w:val="236"/>
        </w:trPr>
        <w:tc>
          <w:tcPr>
            <w:tcW w:w="9990" w:type="dxa"/>
            <w:gridSpan w:val="2"/>
            <w:tcBorders>
              <w:top w:val="single" w:color="000000" w:sz="6" w:space="0"/>
              <w:left w:val="single" w:color="000000" w:sz="6" w:space="0"/>
              <w:bottom w:val="single" w:color="000000" w:sz="6" w:space="0"/>
              <w:right w:val="single" w:color="000000" w:sz="6" w:space="0"/>
            </w:tcBorders>
            <w:shd w:val="clear" w:color="auto" w:fill="C6D9F1" w:themeFill="text2" w:themeFillTint="33"/>
            <w:tcMar>
              <w:top w:w="15" w:type="dxa"/>
              <w:left w:w="105" w:type="dxa"/>
              <w:bottom w:w="15" w:type="dxa"/>
              <w:right w:w="105" w:type="dxa"/>
            </w:tcMar>
            <w:vAlign w:val="center"/>
          </w:tcPr>
          <w:p w:rsidRPr="00BF16C9" w:rsidR="00C21376" w:rsidP="00FC37F5" w:rsidRDefault="00761640" w14:paraId="405F94ED" w14:textId="131AA08E">
            <w:pPr>
              <w:ind w:right="165"/>
              <w:rPr>
                <w:rFonts w:ascii="Arial" w:hAnsi="Arial" w:eastAsia="Times New Roman" w:cs="Arial"/>
                <w:sz w:val="20"/>
                <w:szCs w:val="20"/>
                <w:shd w:val="clear" w:color="auto" w:fill="FFFFFF"/>
              </w:rPr>
            </w:pPr>
            <w:r w:rsidRPr="00BF16C9">
              <w:rPr>
                <w:rFonts w:ascii="Arial" w:hAnsi="Arial" w:eastAsia="Times New Roman" w:cs="Arial"/>
                <w:b/>
                <w:sz w:val="22"/>
                <w:szCs w:val="22"/>
              </w:rPr>
              <w:t>Requisitos de Evaluación</w:t>
            </w:r>
            <w:r w:rsidR="00FC37F5">
              <w:rPr>
                <w:rFonts w:ascii="Arial" w:hAnsi="Arial" w:eastAsia="Times New Roman" w:cs="Arial"/>
                <w:b/>
                <w:sz w:val="22"/>
                <w:szCs w:val="22"/>
              </w:rPr>
              <w:t xml:space="preserve"> y </w:t>
            </w:r>
            <w:r w:rsidRPr="00FC37F5" w:rsidR="00FC37F5">
              <w:rPr>
                <w:rFonts w:ascii="Arial" w:hAnsi="Arial" w:eastAsia="Times New Roman" w:cs="Arial"/>
                <w:b/>
                <w:sz w:val="22"/>
                <w:szCs w:val="22"/>
              </w:rPr>
              <w:t>Divulgación de Información</w:t>
            </w:r>
          </w:p>
        </w:tc>
      </w:tr>
      <w:tr w:rsidRPr="00EF34F2" w:rsidR="00C21376" w:rsidTr="00D15A49" w14:paraId="7CA8CBA1" w14:textId="77777777">
        <w:trPr>
          <w:trHeight w:val="236"/>
        </w:trPr>
        <w:tc>
          <w:tcPr>
            <w:tcW w:w="9990" w:type="dxa"/>
            <w:gridSpan w:val="2"/>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vAlign w:val="center"/>
          </w:tcPr>
          <w:p w:rsidR="00A2285B" w:rsidP="00A2285B" w:rsidRDefault="00A2285B" w14:paraId="0D74656B" w14:textId="77777777">
            <w:pPr>
              <w:rPr>
                <w:rFonts w:ascii="Arial" w:hAnsi="Arial" w:eastAsia="Times New Roman" w:cs="Arial"/>
                <w:sz w:val="22"/>
                <w:szCs w:val="22"/>
                <w:shd w:val="clear" w:color="auto" w:fill="FFFFFF"/>
              </w:rPr>
            </w:pPr>
          </w:p>
          <w:p w:rsidR="00A2285B" w:rsidP="00A2285B" w:rsidRDefault="00A2285B" w14:paraId="39622B52" w14:textId="04A97656">
            <w:pPr>
              <w:rPr>
                <w:rFonts w:ascii="Arial" w:hAnsi="Arial" w:eastAsia="Times New Roman" w:cs="Arial"/>
                <w:sz w:val="22"/>
                <w:szCs w:val="22"/>
                <w:shd w:val="clear" w:color="auto" w:fill="FFFFFF"/>
              </w:rPr>
            </w:pPr>
            <w:r>
              <w:rPr>
                <w:rFonts w:ascii="Arial" w:hAnsi="Arial" w:eastAsia="Times New Roman" w:cs="Arial"/>
                <w:sz w:val="22"/>
                <w:szCs w:val="22"/>
                <w:shd w:val="clear" w:color="auto" w:fill="FFFFFF"/>
              </w:rPr>
              <w:t xml:space="preserve">Esta operación ha sido clasificada como de Categoría “B” de acuerdo con lo establecido en la directa B3 de la política operativa 703 del BID. Dada la naturaleza y escala de la operación, una </w:t>
            </w:r>
            <w:r w:rsidR="00A95D24">
              <w:rPr>
                <w:rFonts w:ascii="Arial" w:hAnsi="Arial" w:eastAsia="Times New Roman" w:cs="Arial"/>
                <w:sz w:val="22"/>
                <w:szCs w:val="22"/>
                <w:shd w:val="clear" w:color="auto" w:fill="FFFFFF"/>
              </w:rPr>
              <w:t>EAS</w:t>
            </w:r>
            <w:r>
              <w:rPr>
                <w:rFonts w:ascii="Arial" w:hAnsi="Arial" w:eastAsia="Times New Roman" w:cs="Arial"/>
                <w:sz w:val="22"/>
                <w:szCs w:val="22"/>
                <w:shd w:val="clear" w:color="auto" w:fill="FFFFFF"/>
              </w:rPr>
              <w:t xml:space="preserve">, que incluyó en sus anexos una Evaluación de Riesgo de Desastres, y su respectivo PGAS fueron elaborados con el fin de cumplir con lo requerido en la directiva B5. Siguiendo lo establecido en la OP-710 y OP-703 del BID, se elaboró un Plan de Reasentamiento para atender afectaciones generadas por </w:t>
            </w:r>
            <w:r w:rsidR="0064736B">
              <w:rPr>
                <w:rFonts w:ascii="Arial" w:hAnsi="Arial" w:eastAsia="Times New Roman" w:cs="Arial"/>
                <w:sz w:val="22"/>
                <w:szCs w:val="22"/>
                <w:shd w:val="clear" w:color="auto" w:fill="FFFFFF"/>
              </w:rPr>
              <w:t xml:space="preserve">el proyecto al generar </w:t>
            </w:r>
            <w:r>
              <w:rPr>
                <w:rFonts w:ascii="Arial" w:hAnsi="Arial" w:eastAsia="Times New Roman" w:cs="Arial"/>
                <w:sz w:val="22"/>
                <w:szCs w:val="22"/>
                <w:shd w:val="clear" w:color="auto" w:fill="FFFFFF"/>
              </w:rPr>
              <w:t>reasentamiento físico de viviendas y económico de actividades comerciales.</w:t>
            </w:r>
          </w:p>
          <w:p w:rsidR="00A2285B" w:rsidP="00A2285B" w:rsidRDefault="00A2285B" w14:paraId="0624C4A8" w14:textId="77777777">
            <w:pPr>
              <w:rPr>
                <w:rFonts w:ascii="Arial" w:hAnsi="Arial" w:eastAsia="Times New Roman" w:cs="Arial"/>
                <w:sz w:val="22"/>
                <w:szCs w:val="22"/>
                <w:shd w:val="clear" w:color="auto" w:fill="FFFFFF"/>
              </w:rPr>
            </w:pPr>
          </w:p>
          <w:p w:rsidR="00A2285B" w:rsidP="00A2285B" w:rsidRDefault="00A2285B" w14:paraId="4B9908AB" w14:textId="6A058538">
            <w:pPr>
              <w:jc w:val="both"/>
              <w:rPr>
                <w:rFonts w:ascii="Arial" w:hAnsi="Arial" w:eastAsia="Arial" w:cs="Arial"/>
                <w:sz w:val="22"/>
                <w:szCs w:val="22"/>
                <w:lang w:val="es-ES_tradnl"/>
              </w:rPr>
            </w:pPr>
            <w:r>
              <w:rPr>
                <w:rFonts w:ascii="Arial" w:hAnsi="Arial" w:eastAsia="Arial" w:cs="Arial"/>
                <w:sz w:val="22"/>
                <w:szCs w:val="22"/>
                <w:lang w:val="es-ES_tradnl"/>
              </w:rPr>
              <w:t xml:space="preserve">Las medidas incluidas en el PGAS y Plan de Reasentamiento para mitigar los previsibles impactos del proyecto cuentan con presupuestos específicos, habiéndose incluido instrucciones para su inclusión en los futuros pliegos de licitación para la construcción de las obras. </w:t>
            </w:r>
          </w:p>
          <w:p w:rsidR="00A2285B" w:rsidP="00A2285B" w:rsidRDefault="00A2285B" w14:paraId="48EE6555" w14:textId="77777777">
            <w:pPr>
              <w:jc w:val="both"/>
              <w:rPr>
                <w:rFonts w:ascii="Arial" w:hAnsi="Arial" w:eastAsia="Arial" w:cs="Arial"/>
                <w:sz w:val="22"/>
                <w:szCs w:val="22"/>
                <w:lang w:val="es-ES_tradnl"/>
              </w:rPr>
            </w:pPr>
          </w:p>
          <w:p w:rsidR="00A2285B" w:rsidP="00A2285B" w:rsidRDefault="00A2285B" w14:paraId="7CB24637" w14:textId="7D64A02A">
            <w:pPr>
              <w:jc w:val="both"/>
              <w:rPr>
                <w:rFonts w:ascii="Arial" w:hAnsi="Arial" w:eastAsia="Arial" w:cs="Arial"/>
                <w:sz w:val="22"/>
                <w:szCs w:val="22"/>
                <w:lang w:val="es-ES_tradnl"/>
              </w:rPr>
            </w:pPr>
            <w:r>
              <w:rPr>
                <w:rFonts w:ascii="Arial" w:hAnsi="Arial" w:eastAsia="Arial" w:cs="Arial"/>
                <w:sz w:val="22"/>
                <w:szCs w:val="22"/>
                <w:lang w:val="es-ES_tradnl"/>
              </w:rPr>
              <w:t>Estos documentos fueron divulgados en la web del Banco antes de la misión de análisis y las consultas, en concreto, el 21 de junio de 2018:</w:t>
            </w:r>
          </w:p>
          <w:p w:rsidR="00A2285B" w:rsidP="00A2285B" w:rsidRDefault="00A2285B" w14:paraId="5E3CB21A" w14:textId="77777777">
            <w:pPr>
              <w:ind w:right="165"/>
              <w:jc w:val="both"/>
              <w:rPr>
                <w:rFonts w:ascii="Arial" w:hAnsi="Arial" w:eastAsia="Times New Roman" w:cs="Arial"/>
                <w:i/>
                <w:sz w:val="22"/>
                <w:szCs w:val="22"/>
                <w:shd w:val="clear" w:color="auto" w:fill="FFFFFF"/>
                <w:lang w:val="es-ES_tradnl"/>
              </w:rPr>
            </w:pPr>
          </w:p>
          <w:p w:rsidR="00475AA5" w:rsidP="00764FC8" w:rsidRDefault="005C015A" w14:paraId="79CD34C6" w14:textId="115B2C8E">
            <w:pPr>
              <w:pStyle w:val="ListParagraph"/>
              <w:numPr>
                <w:ilvl w:val="0"/>
                <w:numId w:val="8"/>
              </w:numPr>
              <w:ind w:right="165"/>
              <w:jc w:val="both"/>
              <w:rPr>
                <w:rFonts w:ascii="Arial" w:hAnsi="Arial" w:eastAsia="Times New Roman" w:cs="Arial"/>
                <w:sz w:val="22"/>
                <w:szCs w:val="22"/>
                <w:shd w:val="clear" w:color="auto" w:fill="FFFFFF"/>
                <w:lang w:val="es-ES_tradnl"/>
              </w:rPr>
            </w:pPr>
            <w:hyperlink w:history="1" r:id="rId12">
              <w:r w:rsidRPr="003E6BC9" w:rsidR="00A2285B">
                <w:rPr>
                  <w:rStyle w:val="Hyperlink"/>
                  <w:rFonts w:ascii="Arial" w:hAnsi="Arial" w:eastAsia="Times New Roman" w:cs="Arial"/>
                  <w:sz w:val="22"/>
                  <w:szCs w:val="22"/>
                  <w:shd w:val="clear" w:color="auto" w:fill="FFFFFF"/>
                  <w:lang w:val="es-ES_tradnl"/>
                </w:rPr>
                <w:t>https://www.iadb.org/es/project/AR-L1293</w:t>
              </w:r>
            </w:hyperlink>
          </w:p>
          <w:p w:rsidR="00A2285B" w:rsidP="00A2285B" w:rsidRDefault="00A2285B" w14:paraId="1DC3A533" w14:textId="77777777">
            <w:pPr>
              <w:ind w:right="165"/>
              <w:jc w:val="both"/>
              <w:rPr>
                <w:rFonts w:ascii="Arial" w:hAnsi="Arial" w:eastAsia="Times New Roman" w:cs="Arial"/>
                <w:sz w:val="22"/>
                <w:szCs w:val="22"/>
                <w:shd w:val="clear" w:color="auto" w:fill="FFFFFF"/>
                <w:lang w:val="es-ES_tradnl"/>
              </w:rPr>
            </w:pPr>
          </w:p>
          <w:p w:rsidR="00A2285B" w:rsidP="00A2285B" w:rsidRDefault="00756197" w14:paraId="2793F5A1" w14:textId="38B66541">
            <w:pPr>
              <w:ind w:right="165"/>
              <w:jc w:val="both"/>
              <w:rPr>
                <w:rFonts w:ascii="Arial" w:hAnsi="Arial" w:eastAsia="Arial" w:cs="Arial"/>
                <w:sz w:val="22"/>
                <w:szCs w:val="22"/>
                <w:lang w:val="es-ES_tradnl"/>
              </w:rPr>
            </w:pPr>
            <w:r>
              <w:rPr>
                <w:rFonts w:ascii="Arial" w:hAnsi="Arial" w:eastAsia="Arial" w:cs="Arial"/>
                <w:sz w:val="22"/>
                <w:szCs w:val="22"/>
                <w:lang w:val="es-ES_tradnl"/>
              </w:rPr>
              <w:t xml:space="preserve">Con fecha </w:t>
            </w:r>
            <w:r w:rsidRPr="00CB33F6" w:rsidR="00D83423">
              <w:rPr>
                <w:rFonts w:ascii="Arial" w:hAnsi="Arial" w:eastAsia="Arial" w:cs="Arial"/>
                <w:sz w:val="22"/>
                <w:szCs w:val="22"/>
                <w:lang w:val="es-ES_tradnl"/>
              </w:rPr>
              <w:t>11</w:t>
            </w:r>
            <w:r w:rsidRPr="00CB33F6">
              <w:rPr>
                <w:rFonts w:ascii="Arial" w:hAnsi="Arial" w:eastAsia="Arial" w:cs="Arial"/>
                <w:sz w:val="22"/>
                <w:szCs w:val="22"/>
                <w:lang w:val="es-ES_tradnl"/>
              </w:rPr>
              <w:t xml:space="preserve"> </w:t>
            </w:r>
            <w:r w:rsidRPr="00CB33F6" w:rsidR="002918E5">
              <w:rPr>
                <w:rFonts w:ascii="Arial" w:hAnsi="Arial" w:eastAsia="Arial" w:cs="Arial"/>
                <w:sz w:val="22"/>
                <w:szCs w:val="22"/>
                <w:lang w:val="es-ES_tradnl"/>
              </w:rPr>
              <w:t xml:space="preserve">y 12 </w:t>
            </w:r>
            <w:r w:rsidRPr="00CB33F6">
              <w:rPr>
                <w:rFonts w:ascii="Arial" w:hAnsi="Arial" w:eastAsia="Arial" w:cs="Arial"/>
                <w:sz w:val="22"/>
                <w:szCs w:val="22"/>
                <w:lang w:val="es-ES_tradnl"/>
              </w:rPr>
              <w:t xml:space="preserve">de setiembre </w:t>
            </w:r>
            <w:r w:rsidRPr="00CB33F6" w:rsidR="00D83423">
              <w:rPr>
                <w:rFonts w:ascii="Arial" w:hAnsi="Arial" w:eastAsia="Arial" w:cs="Arial"/>
                <w:sz w:val="22"/>
                <w:szCs w:val="22"/>
                <w:lang w:val="es-ES_tradnl"/>
              </w:rPr>
              <w:t>de 2018</w:t>
            </w:r>
            <w:r w:rsidRPr="00CB33F6" w:rsidR="00A2285B">
              <w:rPr>
                <w:rFonts w:ascii="Arial" w:hAnsi="Arial" w:eastAsia="Arial" w:cs="Arial"/>
                <w:sz w:val="22"/>
                <w:szCs w:val="22"/>
                <w:lang w:val="es-ES_tradnl"/>
              </w:rPr>
              <w:t xml:space="preserve">, </w:t>
            </w:r>
            <w:r w:rsidRPr="00CB33F6" w:rsidR="00D83423">
              <w:rPr>
                <w:rFonts w:ascii="Arial" w:hAnsi="Arial" w:eastAsia="Arial" w:cs="Arial"/>
                <w:sz w:val="22"/>
                <w:szCs w:val="22"/>
                <w:lang w:val="es-ES_tradnl"/>
              </w:rPr>
              <w:t xml:space="preserve">se han publicado las </w:t>
            </w:r>
            <w:r w:rsidRPr="00CB33F6" w:rsidR="00F819C7">
              <w:rPr>
                <w:rFonts w:ascii="Arial" w:hAnsi="Arial" w:eastAsia="Arial" w:cs="Arial"/>
                <w:sz w:val="22"/>
                <w:szCs w:val="22"/>
                <w:lang w:val="es-ES_tradnl"/>
              </w:rPr>
              <w:t>versiones</w:t>
            </w:r>
            <w:r w:rsidRPr="00CB33F6" w:rsidR="00D83423">
              <w:rPr>
                <w:rFonts w:ascii="Arial" w:hAnsi="Arial" w:eastAsia="Arial" w:cs="Arial"/>
                <w:sz w:val="22"/>
                <w:szCs w:val="22"/>
                <w:lang w:val="es-ES_tradnl"/>
              </w:rPr>
              <w:t xml:space="preserve"> finales de los </w:t>
            </w:r>
            <w:r w:rsidRPr="00CB33F6" w:rsidR="00A2285B">
              <w:rPr>
                <w:rFonts w:ascii="Arial" w:hAnsi="Arial" w:eastAsia="Arial" w:cs="Arial"/>
                <w:sz w:val="22"/>
                <w:szCs w:val="22"/>
                <w:lang w:val="es-ES_tradnl"/>
              </w:rPr>
              <w:t>documentos</w:t>
            </w:r>
            <w:r w:rsidRPr="00CB33F6" w:rsidR="00D83423">
              <w:rPr>
                <w:rFonts w:ascii="Arial" w:hAnsi="Arial" w:eastAsia="Arial" w:cs="Arial"/>
                <w:sz w:val="22"/>
                <w:szCs w:val="22"/>
                <w:lang w:val="es-ES_tradnl"/>
              </w:rPr>
              <w:t xml:space="preserve"> socio ambientales requeridos para el directorio</w:t>
            </w:r>
            <w:r w:rsidR="00A2285B">
              <w:rPr>
                <w:rFonts w:ascii="Arial" w:hAnsi="Arial" w:eastAsia="Arial" w:cs="Arial"/>
                <w:sz w:val="22"/>
                <w:szCs w:val="22"/>
                <w:lang w:val="es-ES_tradnl"/>
              </w:rPr>
              <w:t xml:space="preserve"> </w:t>
            </w:r>
            <w:r w:rsidR="00D83423">
              <w:rPr>
                <w:rFonts w:ascii="Arial" w:hAnsi="Arial" w:eastAsia="Arial" w:cs="Arial"/>
                <w:sz w:val="22"/>
                <w:szCs w:val="22"/>
                <w:lang w:val="es-ES_tradnl"/>
              </w:rPr>
              <w:t>teniendo en cuenta los resultados de las consultas públicas realizadas en el marco de la preparación de la presente operación</w:t>
            </w:r>
            <w:r w:rsidR="00F819C7">
              <w:rPr>
                <w:rFonts w:ascii="Arial" w:hAnsi="Arial" w:eastAsia="Arial" w:cs="Arial"/>
                <w:sz w:val="22"/>
                <w:szCs w:val="22"/>
                <w:lang w:val="es-ES_tradnl"/>
              </w:rPr>
              <w:t xml:space="preserve">, realizados </w:t>
            </w:r>
            <w:r w:rsidR="00A2285B">
              <w:rPr>
                <w:rFonts w:ascii="Arial" w:hAnsi="Arial" w:eastAsia="Arial" w:cs="Arial"/>
                <w:sz w:val="22"/>
                <w:szCs w:val="22"/>
                <w:lang w:val="es-ES_tradnl"/>
              </w:rPr>
              <w:t>los días 5 y 6 de julio de 2018, así como</w:t>
            </w:r>
            <w:r w:rsidR="00284BA3">
              <w:rPr>
                <w:rFonts w:ascii="Arial" w:hAnsi="Arial" w:eastAsia="Arial" w:cs="Arial"/>
                <w:sz w:val="22"/>
                <w:szCs w:val="22"/>
                <w:lang w:val="es-ES_tradnl"/>
              </w:rPr>
              <w:t xml:space="preserve"> de las </w:t>
            </w:r>
            <w:r w:rsidR="00A2285B">
              <w:rPr>
                <w:rFonts w:ascii="Arial" w:hAnsi="Arial" w:eastAsia="Arial" w:cs="Arial"/>
                <w:sz w:val="22"/>
                <w:szCs w:val="22"/>
                <w:lang w:val="es-ES_tradnl"/>
              </w:rPr>
              <w:t xml:space="preserve">específicas </w:t>
            </w:r>
            <w:r w:rsidR="00F819C7">
              <w:rPr>
                <w:rFonts w:ascii="Arial" w:hAnsi="Arial" w:eastAsia="Arial" w:cs="Arial"/>
                <w:sz w:val="22"/>
                <w:szCs w:val="22"/>
                <w:lang w:val="es-ES_tradnl"/>
              </w:rPr>
              <w:t>en materia de reasentamiento realizados con fecha 2 y 3 de agosto</w:t>
            </w:r>
            <w:r w:rsidR="00A2285B">
              <w:rPr>
                <w:rFonts w:ascii="Arial" w:hAnsi="Arial" w:eastAsia="Arial" w:cs="Arial"/>
                <w:sz w:val="22"/>
                <w:szCs w:val="22"/>
                <w:lang w:val="es-ES_tradnl"/>
              </w:rPr>
              <w:t xml:space="preserve"> de 2018.</w:t>
            </w:r>
          </w:p>
          <w:p w:rsidRPr="00A2285B" w:rsidR="00A2285B" w:rsidP="00A2285B" w:rsidRDefault="00A2285B" w14:paraId="699B0F59" w14:textId="67AB0962">
            <w:pPr>
              <w:ind w:right="165"/>
              <w:jc w:val="both"/>
              <w:rPr>
                <w:rFonts w:ascii="Arial" w:hAnsi="Arial" w:eastAsia="Times New Roman" w:cs="Arial"/>
                <w:sz w:val="22"/>
                <w:szCs w:val="22"/>
                <w:shd w:val="clear" w:color="auto" w:fill="FFFFFF"/>
                <w:lang w:val="es-ES_tradnl"/>
              </w:rPr>
            </w:pPr>
          </w:p>
        </w:tc>
      </w:tr>
      <w:tr w:rsidRPr="00EF34F2" w:rsidR="00C21376" w:rsidTr="00D15A49" w14:paraId="0735B8C6" w14:textId="77777777">
        <w:trPr>
          <w:trHeight w:val="236"/>
        </w:trPr>
        <w:tc>
          <w:tcPr>
            <w:tcW w:w="9990" w:type="dxa"/>
            <w:gridSpan w:val="2"/>
            <w:tcBorders>
              <w:top w:val="single" w:color="000000" w:sz="6" w:space="0"/>
              <w:left w:val="single" w:color="000000" w:sz="6" w:space="0"/>
              <w:bottom w:val="single" w:color="000000" w:sz="6" w:space="0"/>
              <w:right w:val="single" w:color="000000" w:sz="6" w:space="0"/>
            </w:tcBorders>
            <w:shd w:val="clear" w:color="auto" w:fill="C6D9F1" w:themeFill="text2" w:themeFillTint="33"/>
            <w:tcMar>
              <w:top w:w="15" w:type="dxa"/>
              <w:left w:w="105" w:type="dxa"/>
              <w:bottom w:w="15" w:type="dxa"/>
              <w:right w:w="105" w:type="dxa"/>
            </w:tcMar>
            <w:vAlign w:val="center"/>
          </w:tcPr>
          <w:p w:rsidRPr="00764FC8" w:rsidR="00C21376" w:rsidP="00240B00" w:rsidRDefault="000320CB" w14:paraId="6D0F8387" w14:textId="0343BAFE">
            <w:pPr>
              <w:ind w:right="165"/>
              <w:jc w:val="both"/>
              <w:rPr>
                <w:rFonts w:ascii="Arial" w:hAnsi="Arial" w:eastAsia="Times New Roman" w:cs="Arial"/>
                <w:b/>
                <w:sz w:val="22"/>
                <w:szCs w:val="22"/>
                <w:shd w:val="clear" w:color="auto" w:fill="FFFFFF"/>
              </w:rPr>
            </w:pPr>
            <w:r w:rsidRPr="00BF16C9">
              <w:rPr>
                <w:rFonts w:ascii="Arial" w:hAnsi="Arial" w:eastAsia="Times New Roman" w:cs="Arial"/>
                <w:b/>
                <w:sz w:val="22"/>
                <w:szCs w:val="22"/>
              </w:rPr>
              <w:t>Consultas</w:t>
            </w:r>
            <w:r w:rsidR="00764FC8">
              <w:rPr>
                <w:rFonts w:ascii="Arial" w:hAnsi="Arial" w:eastAsia="Times New Roman" w:cs="Arial"/>
                <w:b/>
                <w:sz w:val="22"/>
                <w:szCs w:val="22"/>
              </w:rPr>
              <w:t xml:space="preserve"> y </w:t>
            </w:r>
            <w:r w:rsidRPr="00764FC8" w:rsidR="00764FC8">
              <w:rPr>
                <w:rFonts w:ascii="Arial" w:hAnsi="Arial" w:eastAsia="Times New Roman" w:cs="Arial"/>
                <w:b/>
                <w:sz w:val="22"/>
                <w:szCs w:val="22"/>
              </w:rPr>
              <w:t xml:space="preserve">Participación de los </w:t>
            </w:r>
            <w:r w:rsidR="00764FC8">
              <w:rPr>
                <w:rFonts w:ascii="Arial" w:hAnsi="Arial" w:eastAsia="Times New Roman" w:cs="Arial"/>
                <w:b/>
                <w:sz w:val="22"/>
                <w:szCs w:val="22"/>
              </w:rPr>
              <w:t>I</w:t>
            </w:r>
            <w:r w:rsidRPr="00764FC8" w:rsidR="00764FC8">
              <w:rPr>
                <w:rFonts w:ascii="Arial" w:hAnsi="Arial" w:eastAsia="Times New Roman" w:cs="Arial"/>
                <w:b/>
                <w:sz w:val="22"/>
                <w:szCs w:val="22"/>
              </w:rPr>
              <w:t>nteresados</w:t>
            </w:r>
          </w:p>
        </w:tc>
      </w:tr>
      <w:tr w:rsidRPr="00EF34F2" w:rsidR="00C21376" w:rsidTr="00D15A49" w14:paraId="1D082276" w14:textId="77777777">
        <w:trPr>
          <w:trHeight w:val="236"/>
        </w:trPr>
        <w:tc>
          <w:tcPr>
            <w:tcW w:w="9990" w:type="dxa"/>
            <w:gridSpan w:val="2"/>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vAlign w:val="center"/>
          </w:tcPr>
          <w:p w:rsidR="004B346E" w:rsidP="003B7014" w:rsidRDefault="004B346E" w14:paraId="2DE8733E" w14:textId="295406A1">
            <w:pPr>
              <w:jc w:val="both"/>
              <w:rPr>
                <w:rFonts w:ascii="Arial" w:hAnsi="Arial" w:eastAsia="Arial" w:cs="Arial"/>
                <w:sz w:val="22"/>
                <w:szCs w:val="22"/>
                <w:lang w:val="es-ES_tradnl"/>
              </w:rPr>
            </w:pPr>
            <w:r>
              <w:rPr>
                <w:rFonts w:ascii="Arial" w:hAnsi="Arial" w:eastAsia="Arial" w:cs="Arial"/>
                <w:sz w:val="22"/>
                <w:szCs w:val="22"/>
                <w:lang w:val="es-ES_tradnl"/>
              </w:rPr>
              <w:t xml:space="preserve">Se realizaron consultas significativas con actores afectados e interesados los días 5 y 6 de julio de 2018 en Luján de Cuyo y Cacheuta en las que se presentaron los principales aspectos de la operación, los principales resultados de la </w:t>
            </w:r>
            <w:r w:rsidR="008E3D65">
              <w:rPr>
                <w:rFonts w:ascii="Arial" w:hAnsi="Arial" w:eastAsia="Arial" w:cs="Arial"/>
                <w:sz w:val="22"/>
                <w:szCs w:val="22"/>
                <w:lang w:val="es-ES_tradnl"/>
              </w:rPr>
              <w:t>EAS,</w:t>
            </w:r>
            <w:r>
              <w:rPr>
                <w:rFonts w:ascii="Arial" w:hAnsi="Arial" w:eastAsia="Arial" w:cs="Arial"/>
                <w:sz w:val="22"/>
                <w:szCs w:val="22"/>
                <w:lang w:val="es-ES_tradnl"/>
              </w:rPr>
              <w:t xml:space="preserve"> así como las medidas de mitigación incluidas en el PGAS. Tras la elaboración de un mapa de actores, publicación en periódicos locales (durante los 5 días anteriores) y envío de invitaciones por correo postal a actores clave (con acuse de recibo), finalmente participaron 3</w:t>
            </w:r>
            <w:r w:rsidR="003B7014">
              <w:rPr>
                <w:rFonts w:ascii="Arial" w:hAnsi="Arial" w:eastAsia="Arial" w:cs="Arial"/>
                <w:sz w:val="22"/>
                <w:szCs w:val="22"/>
                <w:lang w:val="es-ES_tradnl"/>
              </w:rPr>
              <w:t>8 personas (50% mujeres)</w:t>
            </w:r>
            <w:r>
              <w:rPr>
                <w:rFonts w:ascii="Arial" w:hAnsi="Arial" w:eastAsia="Arial" w:cs="Arial"/>
                <w:sz w:val="22"/>
                <w:szCs w:val="22"/>
                <w:lang w:val="es-ES_tradnl"/>
              </w:rPr>
              <w:t xml:space="preserve"> en Lujan de Cuyo</w:t>
            </w:r>
            <w:r w:rsidR="003B7014">
              <w:rPr>
                <w:rFonts w:ascii="Arial" w:hAnsi="Arial" w:eastAsia="Arial" w:cs="Arial"/>
                <w:sz w:val="22"/>
                <w:szCs w:val="22"/>
                <w:lang w:val="es-ES_tradnl"/>
              </w:rPr>
              <w:t xml:space="preserve"> y 34</w:t>
            </w:r>
            <w:r>
              <w:rPr>
                <w:rFonts w:ascii="Arial" w:hAnsi="Arial" w:eastAsia="Arial" w:cs="Arial"/>
                <w:sz w:val="22"/>
                <w:szCs w:val="22"/>
                <w:lang w:val="es-ES_tradnl"/>
              </w:rPr>
              <w:t xml:space="preserve"> personas</w:t>
            </w:r>
            <w:r w:rsidR="003B7014">
              <w:rPr>
                <w:rFonts w:ascii="Arial" w:hAnsi="Arial" w:eastAsia="Arial" w:cs="Arial"/>
                <w:sz w:val="22"/>
                <w:szCs w:val="22"/>
                <w:lang w:val="es-ES_tradnl"/>
              </w:rPr>
              <w:t xml:space="preserve"> (33% mujeres)</w:t>
            </w:r>
            <w:r>
              <w:rPr>
                <w:rFonts w:ascii="Arial" w:hAnsi="Arial" w:eastAsia="Arial" w:cs="Arial"/>
                <w:sz w:val="22"/>
                <w:szCs w:val="22"/>
                <w:lang w:val="es-ES_tradnl"/>
              </w:rPr>
              <w:t xml:space="preserve"> en Cacheuta</w:t>
            </w:r>
            <w:r w:rsidR="003B7014">
              <w:rPr>
                <w:rFonts w:ascii="Arial" w:hAnsi="Arial" w:eastAsia="Arial" w:cs="Arial"/>
                <w:sz w:val="22"/>
                <w:szCs w:val="22"/>
                <w:lang w:val="es-ES_tradnl"/>
              </w:rPr>
              <w:t xml:space="preserve">. En ambos casos se contó con una significativa participación de frentistas, asociaciones civiles locales y sector privado (sobre todo en Cacheuta). </w:t>
            </w:r>
          </w:p>
          <w:p w:rsidR="004B346E" w:rsidP="003B7014" w:rsidRDefault="004B346E" w14:paraId="2F409378" w14:textId="77777777">
            <w:pPr>
              <w:jc w:val="both"/>
              <w:rPr>
                <w:rFonts w:ascii="Arial" w:hAnsi="Arial" w:eastAsia="Arial" w:cs="Arial"/>
                <w:sz w:val="22"/>
                <w:szCs w:val="22"/>
                <w:lang w:val="es-ES_tradnl"/>
              </w:rPr>
            </w:pPr>
          </w:p>
          <w:p w:rsidR="004B346E" w:rsidP="003B7014" w:rsidRDefault="003B7014" w14:paraId="7AE46E9B" w14:textId="77777777">
            <w:pPr>
              <w:jc w:val="both"/>
              <w:rPr>
                <w:rFonts w:ascii="Arial" w:hAnsi="Arial" w:eastAsia="Arial" w:cs="Arial"/>
                <w:sz w:val="22"/>
                <w:szCs w:val="22"/>
                <w:lang w:val="es-ES_tradnl"/>
              </w:rPr>
            </w:pPr>
            <w:r>
              <w:rPr>
                <w:rFonts w:ascii="Arial" w:hAnsi="Arial" w:eastAsia="Arial" w:cs="Arial"/>
                <w:sz w:val="22"/>
                <w:szCs w:val="22"/>
                <w:lang w:val="es-ES_tradnl"/>
              </w:rPr>
              <w:t xml:space="preserve">Las principales inquietudes y propuestas de los asistentes en la sesión de Luján de Cuyo estuvieron relacionadas con el inicio de la fecha de las obras, preguntas específicas sobre el acceso de ciertas zonas urbanas a la vía una vez rehabilitada y ampliada y sobre los cambios en las paradas de transporte público. </w:t>
            </w:r>
          </w:p>
          <w:p w:rsidR="004B346E" w:rsidP="003B7014" w:rsidRDefault="004B346E" w14:paraId="0D30BADC" w14:textId="77777777">
            <w:pPr>
              <w:jc w:val="both"/>
              <w:rPr>
                <w:rFonts w:ascii="Arial" w:hAnsi="Arial" w:eastAsia="Arial" w:cs="Arial"/>
                <w:sz w:val="22"/>
                <w:szCs w:val="22"/>
                <w:lang w:val="es-ES_tradnl"/>
              </w:rPr>
            </w:pPr>
          </w:p>
          <w:p w:rsidR="003B7014" w:rsidP="003B7014" w:rsidRDefault="003B7014" w14:paraId="0B8F4188" w14:textId="49F3AF64">
            <w:pPr>
              <w:jc w:val="both"/>
              <w:rPr>
                <w:rFonts w:ascii="Arial" w:hAnsi="Arial" w:eastAsia="Arial" w:cs="Arial"/>
                <w:sz w:val="22"/>
                <w:szCs w:val="22"/>
                <w:lang w:val="es-ES_tradnl"/>
              </w:rPr>
            </w:pPr>
            <w:r>
              <w:rPr>
                <w:rFonts w:ascii="Arial" w:hAnsi="Arial" w:eastAsia="Arial" w:cs="Arial"/>
                <w:sz w:val="22"/>
                <w:szCs w:val="22"/>
                <w:lang w:val="es-ES_tradnl"/>
              </w:rPr>
              <w:t xml:space="preserve">En el caso de la sesión de Cacheuta, los temas levantados fueron demandas de señalización adicional para mejorar la seguridad vial, afectaciones relacionadas con el cierre de un acceso a Cacheuta que en actualidad se encuentra en una curva (el proyecto establece que el nuevo acceso se realizará vía una nueva rotonda situada a unos 200 metros) y acceso al “Puente Colgante” para </w:t>
            </w:r>
            <w:r>
              <w:rPr>
                <w:rFonts w:ascii="Arial" w:hAnsi="Arial" w:eastAsia="Arial" w:cs="Arial"/>
                <w:sz w:val="22"/>
                <w:szCs w:val="22"/>
                <w:lang w:val="es-ES_tradnl"/>
              </w:rPr>
              <w:lastRenderedPageBreak/>
              <w:t>personas con movilidad reducida. Los participantes de ambas consultas se mostraron favorables al proyecto y de las medidas de mitigación propuestas. En Cacheuta un grupo reducido de comerciantes</w:t>
            </w:r>
            <w:r w:rsidR="00625CCE">
              <w:rPr>
                <w:rFonts w:ascii="Arial" w:hAnsi="Arial" w:eastAsia="Arial" w:cs="Arial"/>
                <w:sz w:val="22"/>
                <w:szCs w:val="22"/>
                <w:lang w:val="es-ES_tradnl"/>
              </w:rPr>
              <w:t xml:space="preserve"> (que no serán reasentados)</w:t>
            </w:r>
            <w:r>
              <w:rPr>
                <w:rFonts w:ascii="Arial" w:hAnsi="Arial" w:eastAsia="Arial" w:cs="Arial"/>
                <w:sz w:val="22"/>
                <w:szCs w:val="22"/>
                <w:lang w:val="es-ES_tradnl"/>
              </w:rPr>
              <w:t xml:space="preserve"> mostraron sus dudas con relación a la solución técnica propuesta, que supone el cierre del acceso y aparcamiento actual en la curva: ellos continuarán estando al lado del “Puente Colgante”, el principal atractivo turístico de Cacheuta, pero ya no estarán frente al aparcamiento que se desplaza unos metros). </w:t>
            </w:r>
            <w:r w:rsidR="00A95D24">
              <w:rPr>
                <w:rFonts w:ascii="Arial" w:hAnsi="Arial" w:eastAsia="Arial" w:cs="Arial"/>
                <w:sz w:val="22"/>
                <w:szCs w:val="22"/>
                <w:lang w:val="es-ES_tradnl"/>
              </w:rPr>
              <w:t>Para detalles, ver figura 3 del Anexo C.</w:t>
            </w:r>
          </w:p>
          <w:p w:rsidR="003B7014" w:rsidP="003B7014" w:rsidRDefault="003B7014" w14:paraId="11D1AA18" w14:textId="77777777">
            <w:pPr>
              <w:jc w:val="both"/>
              <w:rPr>
                <w:rFonts w:ascii="Arial" w:hAnsi="Arial" w:eastAsia="Arial" w:cs="Arial"/>
                <w:sz w:val="22"/>
                <w:szCs w:val="22"/>
                <w:lang w:val="es-ES_tradnl"/>
              </w:rPr>
            </w:pPr>
          </w:p>
          <w:p w:rsidR="003B7014" w:rsidP="003B7014" w:rsidRDefault="003B7014" w14:paraId="33770A39" w14:textId="19AD78CC">
            <w:pPr>
              <w:jc w:val="both"/>
              <w:rPr>
                <w:rFonts w:ascii="Arial" w:hAnsi="Arial" w:eastAsia="Arial" w:cs="Arial"/>
                <w:sz w:val="22"/>
                <w:szCs w:val="22"/>
                <w:lang w:val="es-ES_tradnl"/>
              </w:rPr>
            </w:pPr>
            <w:proofErr w:type="gramStart"/>
            <w:r>
              <w:rPr>
                <w:rFonts w:ascii="Arial" w:hAnsi="Arial" w:eastAsia="Arial" w:cs="Arial"/>
                <w:sz w:val="22"/>
                <w:szCs w:val="22"/>
                <w:lang w:val="es-ES_tradnl"/>
              </w:rPr>
              <w:t>En relación a</w:t>
            </w:r>
            <w:proofErr w:type="gramEnd"/>
            <w:r>
              <w:rPr>
                <w:rFonts w:ascii="Arial" w:hAnsi="Arial" w:eastAsia="Arial" w:cs="Arial"/>
                <w:sz w:val="22"/>
                <w:szCs w:val="22"/>
                <w:lang w:val="es-ES_tradnl"/>
              </w:rPr>
              <w:t xml:space="preserve"> los afectados por los reasentamientos, además del censo realizado los días 5 y 6 de abril de 2018, en el que se les consultó sobre </w:t>
            </w:r>
            <w:r w:rsidR="008E3D65">
              <w:rPr>
                <w:rFonts w:ascii="Arial" w:hAnsi="Arial" w:eastAsia="Arial" w:cs="Arial"/>
                <w:sz w:val="22"/>
                <w:szCs w:val="22"/>
                <w:lang w:val="es-ES_tradnl"/>
              </w:rPr>
              <w:t>la</w:t>
            </w:r>
            <w:r>
              <w:rPr>
                <w:rFonts w:ascii="Arial" w:hAnsi="Arial" w:eastAsia="Arial" w:cs="Arial"/>
                <w:sz w:val="22"/>
                <w:szCs w:val="22"/>
                <w:lang w:val="es-ES_tradnl"/>
              </w:rPr>
              <w:t xml:space="preserve"> opción de reasentamiento </w:t>
            </w:r>
            <w:r w:rsidR="008E3D65">
              <w:rPr>
                <w:rFonts w:ascii="Arial" w:hAnsi="Arial" w:eastAsia="Arial" w:cs="Arial"/>
                <w:sz w:val="22"/>
                <w:szCs w:val="22"/>
                <w:lang w:val="es-ES_tradnl"/>
              </w:rPr>
              <w:t>de su preferencia</w:t>
            </w:r>
            <w:r w:rsidR="00C27040">
              <w:rPr>
                <w:rFonts w:ascii="Arial" w:hAnsi="Arial" w:eastAsia="Arial" w:cs="Arial"/>
                <w:sz w:val="22"/>
                <w:szCs w:val="22"/>
                <w:lang w:val="es-ES_tradnl"/>
              </w:rPr>
              <w:t xml:space="preserve"> con fecha 2 y 3 de </w:t>
            </w:r>
            <w:r>
              <w:rPr>
                <w:rFonts w:ascii="Arial" w:hAnsi="Arial" w:eastAsia="Arial" w:cs="Arial"/>
                <w:sz w:val="22"/>
                <w:szCs w:val="22"/>
                <w:lang w:val="es-ES_tradnl"/>
              </w:rPr>
              <w:t xml:space="preserve">agosto de 2018 </w:t>
            </w:r>
            <w:r w:rsidR="00C27040">
              <w:rPr>
                <w:rFonts w:ascii="Arial" w:hAnsi="Arial" w:eastAsia="Arial" w:cs="Arial"/>
                <w:sz w:val="22"/>
                <w:szCs w:val="22"/>
                <w:lang w:val="es-ES_tradnl"/>
              </w:rPr>
              <w:t xml:space="preserve">mediante el desarrollo de </w:t>
            </w:r>
            <w:r>
              <w:rPr>
                <w:rFonts w:ascii="Arial" w:hAnsi="Arial" w:eastAsia="Arial" w:cs="Arial"/>
                <w:sz w:val="22"/>
                <w:szCs w:val="22"/>
                <w:lang w:val="es-ES_tradnl"/>
              </w:rPr>
              <w:t>consultas documentadas cara a cara específicas con cada uno de los afectados, en las que se les presentar</w:t>
            </w:r>
            <w:r w:rsidR="000C03A1">
              <w:rPr>
                <w:rFonts w:ascii="Arial" w:hAnsi="Arial" w:eastAsia="Arial" w:cs="Arial"/>
                <w:sz w:val="22"/>
                <w:szCs w:val="22"/>
                <w:lang w:val="es-ES_tradnl"/>
              </w:rPr>
              <w:t>o</w:t>
            </w:r>
            <w:r>
              <w:rPr>
                <w:rFonts w:ascii="Arial" w:hAnsi="Arial" w:eastAsia="Arial" w:cs="Arial"/>
                <w:sz w:val="22"/>
                <w:szCs w:val="22"/>
                <w:lang w:val="es-ES_tradnl"/>
              </w:rPr>
              <w:t xml:space="preserve">n las opciones de reasentamiento disponibles. </w:t>
            </w:r>
          </w:p>
          <w:p w:rsidR="003B7014" w:rsidP="004B2B4F" w:rsidRDefault="003B7014" w14:paraId="6083AFED" w14:textId="77777777">
            <w:pPr>
              <w:jc w:val="both"/>
              <w:rPr>
                <w:rFonts w:ascii="Arial" w:hAnsi="Arial" w:eastAsia="Arial" w:cs="Arial"/>
                <w:sz w:val="22"/>
                <w:szCs w:val="22"/>
                <w:lang w:val="es-ES_tradnl"/>
              </w:rPr>
            </w:pPr>
          </w:p>
          <w:p w:rsidR="004B2B4F" w:rsidP="004B2B4F" w:rsidRDefault="004B346E" w14:paraId="108E4662" w14:textId="66B70C34">
            <w:pPr>
              <w:ind w:right="165"/>
              <w:jc w:val="both"/>
              <w:rPr>
                <w:rFonts w:ascii="Arial" w:hAnsi="Arial" w:eastAsia="Arial" w:cs="Arial"/>
                <w:sz w:val="22"/>
                <w:szCs w:val="22"/>
                <w:lang w:val="es-ES_tradnl"/>
              </w:rPr>
            </w:pPr>
            <w:r>
              <w:rPr>
                <w:rFonts w:ascii="Arial" w:hAnsi="Arial" w:eastAsia="Arial" w:cs="Arial"/>
                <w:sz w:val="22"/>
                <w:szCs w:val="22"/>
                <w:lang w:val="es-ES_tradnl"/>
              </w:rPr>
              <w:t>Los</w:t>
            </w:r>
            <w:r w:rsidR="004B2B4F">
              <w:rPr>
                <w:rFonts w:ascii="Arial" w:hAnsi="Arial" w:eastAsia="Arial" w:cs="Arial"/>
                <w:sz w:val="22"/>
                <w:szCs w:val="22"/>
                <w:lang w:val="es-ES_tradnl"/>
              </w:rPr>
              <w:t xml:space="preserve"> informe</w:t>
            </w:r>
            <w:r>
              <w:rPr>
                <w:rFonts w:ascii="Arial" w:hAnsi="Arial" w:eastAsia="Arial" w:cs="Arial"/>
                <w:sz w:val="22"/>
                <w:szCs w:val="22"/>
                <w:lang w:val="es-ES_tradnl"/>
              </w:rPr>
              <w:t>s</w:t>
            </w:r>
            <w:r w:rsidR="004B2B4F">
              <w:rPr>
                <w:rFonts w:ascii="Arial" w:hAnsi="Arial" w:eastAsia="Arial" w:cs="Arial"/>
                <w:sz w:val="22"/>
                <w:szCs w:val="22"/>
                <w:lang w:val="es-ES_tradnl"/>
              </w:rPr>
              <w:t xml:space="preserve"> de la</w:t>
            </w:r>
            <w:r>
              <w:rPr>
                <w:rFonts w:ascii="Arial" w:hAnsi="Arial" w:eastAsia="Arial" w:cs="Arial"/>
                <w:sz w:val="22"/>
                <w:szCs w:val="22"/>
                <w:lang w:val="es-ES_tradnl"/>
              </w:rPr>
              <w:t>s</w:t>
            </w:r>
            <w:r w:rsidR="004B2B4F">
              <w:rPr>
                <w:rFonts w:ascii="Arial" w:hAnsi="Arial" w:eastAsia="Arial" w:cs="Arial"/>
                <w:sz w:val="22"/>
                <w:szCs w:val="22"/>
                <w:lang w:val="es-ES_tradnl"/>
              </w:rPr>
              <w:t xml:space="preserve"> consulta</w:t>
            </w:r>
            <w:r>
              <w:rPr>
                <w:rFonts w:ascii="Arial" w:hAnsi="Arial" w:eastAsia="Arial" w:cs="Arial"/>
                <w:sz w:val="22"/>
                <w:szCs w:val="22"/>
                <w:lang w:val="es-ES_tradnl"/>
              </w:rPr>
              <w:t>s</w:t>
            </w:r>
            <w:r w:rsidR="004B2B4F">
              <w:rPr>
                <w:rFonts w:ascii="Arial" w:hAnsi="Arial" w:eastAsia="Arial" w:cs="Arial"/>
                <w:sz w:val="22"/>
                <w:szCs w:val="22"/>
                <w:lang w:val="es-ES_tradnl"/>
              </w:rPr>
              <w:t xml:space="preserve"> </w:t>
            </w:r>
            <w:r>
              <w:rPr>
                <w:rFonts w:ascii="Arial" w:hAnsi="Arial" w:eastAsia="Arial" w:cs="Arial"/>
                <w:sz w:val="22"/>
                <w:szCs w:val="22"/>
                <w:lang w:val="es-ES_tradnl"/>
              </w:rPr>
              <w:t xml:space="preserve">generales ya </w:t>
            </w:r>
            <w:r w:rsidR="004B2B4F">
              <w:rPr>
                <w:rFonts w:ascii="Arial" w:hAnsi="Arial" w:eastAsia="Arial" w:cs="Arial"/>
                <w:sz w:val="22"/>
                <w:szCs w:val="22"/>
                <w:lang w:val="es-ES_tradnl"/>
              </w:rPr>
              <w:t>realizada</w:t>
            </w:r>
            <w:r>
              <w:rPr>
                <w:rFonts w:ascii="Arial" w:hAnsi="Arial" w:eastAsia="Arial" w:cs="Arial"/>
                <w:sz w:val="22"/>
                <w:szCs w:val="22"/>
                <w:lang w:val="es-ES_tradnl"/>
              </w:rPr>
              <w:t>s</w:t>
            </w:r>
            <w:r w:rsidR="004B2B4F">
              <w:rPr>
                <w:rFonts w:ascii="Arial" w:hAnsi="Arial" w:eastAsia="Arial" w:cs="Arial"/>
                <w:sz w:val="22"/>
                <w:szCs w:val="22"/>
                <w:lang w:val="es-ES_tradnl"/>
              </w:rPr>
              <w:t xml:space="preserve"> </w:t>
            </w:r>
            <w:r>
              <w:rPr>
                <w:rFonts w:ascii="Arial" w:hAnsi="Arial" w:eastAsia="Arial" w:cs="Arial"/>
                <w:sz w:val="22"/>
                <w:szCs w:val="22"/>
                <w:lang w:val="es-ES_tradnl"/>
              </w:rPr>
              <w:t>los días</w:t>
            </w:r>
            <w:r w:rsidR="004B2B4F">
              <w:rPr>
                <w:rFonts w:ascii="Arial" w:hAnsi="Arial" w:eastAsia="Arial" w:cs="Arial"/>
                <w:sz w:val="22"/>
                <w:szCs w:val="22"/>
                <w:lang w:val="es-ES_tradnl"/>
              </w:rPr>
              <w:t xml:space="preserve"> </w:t>
            </w:r>
            <w:r w:rsidR="00407B1F">
              <w:rPr>
                <w:rFonts w:ascii="Arial" w:hAnsi="Arial" w:eastAsia="Arial" w:cs="Arial"/>
                <w:sz w:val="22"/>
                <w:szCs w:val="22"/>
                <w:lang w:val="es-ES_tradnl"/>
              </w:rPr>
              <w:t>0</w:t>
            </w:r>
            <w:r w:rsidR="004B2B4F">
              <w:rPr>
                <w:rFonts w:ascii="Arial" w:hAnsi="Arial" w:eastAsia="Arial" w:cs="Arial"/>
                <w:sz w:val="22"/>
                <w:szCs w:val="22"/>
                <w:lang w:val="es-ES_tradnl"/>
              </w:rPr>
              <w:t xml:space="preserve">5 </w:t>
            </w:r>
            <w:r>
              <w:rPr>
                <w:rFonts w:ascii="Arial" w:hAnsi="Arial" w:eastAsia="Arial" w:cs="Arial"/>
                <w:sz w:val="22"/>
                <w:szCs w:val="22"/>
                <w:lang w:val="es-ES_tradnl"/>
              </w:rPr>
              <w:t xml:space="preserve">y </w:t>
            </w:r>
            <w:r w:rsidR="00407B1F">
              <w:rPr>
                <w:rFonts w:ascii="Arial" w:hAnsi="Arial" w:eastAsia="Arial" w:cs="Arial"/>
                <w:sz w:val="22"/>
                <w:szCs w:val="22"/>
                <w:lang w:val="es-ES_tradnl"/>
              </w:rPr>
              <w:t>0</w:t>
            </w:r>
            <w:r>
              <w:rPr>
                <w:rFonts w:ascii="Arial" w:hAnsi="Arial" w:eastAsia="Arial" w:cs="Arial"/>
                <w:sz w:val="22"/>
                <w:szCs w:val="22"/>
                <w:lang w:val="es-ES_tradnl"/>
              </w:rPr>
              <w:t xml:space="preserve">6 </w:t>
            </w:r>
            <w:r w:rsidR="004B2B4F">
              <w:rPr>
                <w:rFonts w:ascii="Arial" w:hAnsi="Arial" w:eastAsia="Arial" w:cs="Arial"/>
                <w:sz w:val="22"/>
                <w:szCs w:val="22"/>
                <w:lang w:val="es-ES_tradnl"/>
              </w:rPr>
              <w:t xml:space="preserve">de julio (incluyendo listas de asistentes, copia de la presentación realizada, fotografías, </w:t>
            </w:r>
            <w:r w:rsidR="00407B1F">
              <w:rPr>
                <w:rFonts w:ascii="Arial" w:hAnsi="Arial" w:eastAsia="Arial" w:cs="Arial"/>
                <w:sz w:val="22"/>
                <w:szCs w:val="22"/>
                <w:lang w:val="es-ES_tradnl"/>
              </w:rPr>
              <w:t>etc.</w:t>
            </w:r>
            <w:r w:rsidR="004B2B4F">
              <w:rPr>
                <w:rFonts w:ascii="Arial" w:hAnsi="Arial" w:eastAsia="Arial" w:cs="Arial"/>
                <w:sz w:val="22"/>
                <w:szCs w:val="22"/>
                <w:lang w:val="es-ES_tradnl"/>
              </w:rPr>
              <w:t>) se encuentra</w:t>
            </w:r>
            <w:r w:rsidR="00A95D24">
              <w:rPr>
                <w:rFonts w:ascii="Arial" w:hAnsi="Arial" w:eastAsia="Arial" w:cs="Arial"/>
                <w:sz w:val="22"/>
                <w:szCs w:val="22"/>
                <w:lang w:val="es-ES_tradnl"/>
              </w:rPr>
              <w:t>n</w:t>
            </w:r>
            <w:r w:rsidR="004B2B4F">
              <w:rPr>
                <w:rFonts w:ascii="Arial" w:hAnsi="Arial" w:eastAsia="Arial" w:cs="Arial"/>
                <w:sz w:val="22"/>
                <w:szCs w:val="22"/>
                <w:lang w:val="es-ES_tradnl"/>
              </w:rPr>
              <w:t xml:space="preserve"> en estos momentos en fase de elaboración, </w:t>
            </w:r>
            <w:r w:rsidR="00C27040">
              <w:rPr>
                <w:rFonts w:ascii="Arial" w:hAnsi="Arial" w:eastAsia="Arial" w:cs="Arial"/>
                <w:sz w:val="22"/>
                <w:szCs w:val="22"/>
                <w:lang w:val="es-ES_tradnl"/>
              </w:rPr>
              <w:t xml:space="preserve">se han publicado con </w:t>
            </w:r>
            <w:r w:rsidRPr="00CB33F6" w:rsidR="00C27040">
              <w:rPr>
                <w:rFonts w:ascii="Arial" w:hAnsi="Arial" w:eastAsia="Arial" w:cs="Arial"/>
                <w:sz w:val="22"/>
                <w:szCs w:val="22"/>
                <w:lang w:val="es-ES_tradnl"/>
              </w:rPr>
              <w:t xml:space="preserve">fecha 11 </w:t>
            </w:r>
            <w:r w:rsidRPr="00CB33F6" w:rsidR="002918E5">
              <w:rPr>
                <w:rFonts w:ascii="Arial" w:hAnsi="Arial" w:eastAsia="Arial" w:cs="Arial"/>
                <w:sz w:val="22"/>
                <w:szCs w:val="22"/>
                <w:lang w:val="es-ES_tradnl"/>
              </w:rPr>
              <w:t xml:space="preserve">y 12 </w:t>
            </w:r>
            <w:r w:rsidRPr="00CB33F6" w:rsidR="00C27040">
              <w:rPr>
                <w:rFonts w:ascii="Arial" w:hAnsi="Arial" w:eastAsia="Arial" w:cs="Arial"/>
                <w:sz w:val="22"/>
                <w:szCs w:val="22"/>
                <w:lang w:val="es-ES_tradnl"/>
              </w:rPr>
              <w:t xml:space="preserve">de setiembre </w:t>
            </w:r>
            <w:r w:rsidRPr="00CB33F6" w:rsidR="004B2B4F">
              <w:rPr>
                <w:rFonts w:ascii="Arial" w:hAnsi="Arial" w:eastAsia="Arial" w:cs="Arial"/>
                <w:sz w:val="22"/>
                <w:szCs w:val="22"/>
                <w:lang w:val="es-ES_tradnl"/>
              </w:rPr>
              <w:t>de</w:t>
            </w:r>
            <w:r w:rsidR="004B2B4F">
              <w:rPr>
                <w:rFonts w:ascii="Arial" w:hAnsi="Arial" w:eastAsia="Arial" w:cs="Arial"/>
                <w:sz w:val="22"/>
                <w:szCs w:val="22"/>
                <w:lang w:val="es-ES_tradnl"/>
              </w:rPr>
              <w:t xml:space="preserve"> 2018</w:t>
            </w:r>
            <w:r>
              <w:rPr>
                <w:rFonts w:ascii="Arial" w:hAnsi="Arial" w:eastAsia="Arial" w:cs="Arial"/>
                <w:sz w:val="22"/>
                <w:szCs w:val="22"/>
                <w:lang w:val="es-ES_tradnl"/>
              </w:rPr>
              <w:t>, junto con el informe final de las consultas específicas realizados con los afectados por el reasentamiento</w:t>
            </w:r>
            <w:r w:rsidR="004B2B4F">
              <w:rPr>
                <w:rFonts w:ascii="Arial" w:hAnsi="Arial" w:eastAsia="Arial" w:cs="Arial"/>
                <w:sz w:val="22"/>
                <w:szCs w:val="22"/>
                <w:lang w:val="es-ES_tradnl"/>
              </w:rPr>
              <w:t xml:space="preserve">. A su vez, sus principales propuestas </w:t>
            </w:r>
            <w:r w:rsidR="00F819C7">
              <w:rPr>
                <w:rFonts w:ascii="Arial" w:hAnsi="Arial" w:eastAsia="Arial" w:cs="Arial"/>
                <w:sz w:val="22"/>
                <w:szCs w:val="22"/>
                <w:lang w:val="es-ES_tradnl"/>
              </w:rPr>
              <w:t xml:space="preserve">han sido </w:t>
            </w:r>
            <w:r w:rsidR="004B2B4F">
              <w:rPr>
                <w:rFonts w:ascii="Arial" w:hAnsi="Arial" w:eastAsia="Arial" w:cs="Arial"/>
                <w:sz w:val="22"/>
                <w:szCs w:val="22"/>
                <w:lang w:val="es-ES_tradnl"/>
              </w:rPr>
              <w:t xml:space="preserve">tomadas en consideración </w:t>
            </w:r>
            <w:r w:rsidR="00407B1F">
              <w:rPr>
                <w:rFonts w:ascii="Arial" w:hAnsi="Arial" w:eastAsia="Arial" w:cs="Arial"/>
                <w:sz w:val="22"/>
                <w:szCs w:val="22"/>
                <w:lang w:val="es-ES_tradnl"/>
              </w:rPr>
              <w:t>y se</w:t>
            </w:r>
            <w:r w:rsidR="00F819C7">
              <w:rPr>
                <w:rFonts w:ascii="Arial" w:hAnsi="Arial" w:eastAsia="Arial" w:cs="Arial"/>
                <w:sz w:val="22"/>
                <w:szCs w:val="22"/>
                <w:lang w:val="es-ES_tradnl"/>
              </w:rPr>
              <w:t xml:space="preserve"> han </w:t>
            </w:r>
            <w:r w:rsidR="004B2B4F">
              <w:rPr>
                <w:rFonts w:ascii="Arial" w:hAnsi="Arial" w:eastAsia="Arial" w:cs="Arial"/>
                <w:sz w:val="22"/>
                <w:szCs w:val="22"/>
                <w:lang w:val="es-ES_tradnl"/>
              </w:rPr>
              <w:t>integrad</w:t>
            </w:r>
            <w:r w:rsidR="00F819C7">
              <w:rPr>
                <w:rFonts w:ascii="Arial" w:hAnsi="Arial" w:eastAsia="Arial" w:cs="Arial"/>
                <w:sz w:val="22"/>
                <w:szCs w:val="22"/>
                <w:lang w:val="es-ES_tradnl"/>
              </w:rPr>
              <w:t>o</w:t>
            </w:r>
            <w:r w:rsidR="004B2B4F">
              <w:rPr>
                <w:rFonts w:ascii="Arial" w:hAnsi="Arial" w:eastAsia="Arial" w:cs="Arial"/>
                <w:sz w:val="22"/>
                <w:szCs w:val="22"/>
                <w:lang w:val="es-ES_tradnl"/>
              </w:rPr>
              <w:t xml:space="preserve"> en las versiones finales de la </w:t>
            </w:r>
            <w:r w:rsidR="00A95D24">
              <w:rPr>
                <w:rFonts w:ascii="Arial" w:hAnsi="Arial" w:eastAsia="Arial" w:cs="Arial"/>
                <w:sz w:val="22"/>
                <w:szCs w:val="22"/>
                <w:lang w:val="es-ES_tradnl"/>
              </w:rPr>
              <w:t>EAS</w:t>
            </w:r>
            <w:r w:rsidR="004B2B4F">
              <w:rPr>
                <w:rFonts w:ascii="Arial" w:hAnsi="Arial" w:eastAsia="Arial" w:cs="Arial"/>
                <w:sz w:val="22"/>
                <w:szCs w:val="22"/>
                <w:lang w:val="es-ES_tradnl"/>
              </w:rPr>
              <w:t>, PGAS</w:t>
            </w:r>
            <w:r>
              <w:rPr>
                <w:rFonts w:ascii="Arial" w:hAnsi="Arial" w:eastAsia="Arial" w:cs="Arial"/>
                <w:sz w:val="22"/>
                <w:szCs w:val="22"/>
                <w:lang w:val="es-ES_tradnl"/>
              </w:rPr>
              <w:t>, Plan de Reasentamiento</w:t>
            </w:r>
            <w:r w:rsidR="004B2B4F">
              <w:rPr>
                <w:rFonts w:ascii="Arial" w:hAnsi="Arial" w:eastAsia="Arial" w:cs="Arial"/>
                <w:sz w:val="22"/>
                <w:szCs w:val="22"/>
                <w:lang w:val="es-ES_tradnl"/>
              </w:rPr>
              <w:t xml:space="preserve"> y diseños técnicos del proyecto.</w:t>
            </w:r>
          </w:p>
          <w:p w:rsidRPr="00837CE9" w:rsidR="004B2B4F" w:rsidP="004B2B4F" w:rsidRDefault="004B2B4F" w14:paraId="3D2EDE6A" w14:textId="77777777">
            <w:pPr>
              <w:ind w:right="165"/>
              <w:jc w:val="both"/>
              <w:rPr>
                <w:rFonts w:ascii="Arial" w:hAnsi="Arial" w:eastAsia="Times New Roman" w:cs="Arial"/>
                <w:i/>
                <w:sz w:val="22"/>
                <w:szCs w:val="22"/>
                <w:shd w:val="clear" w:color="auto" w:fill="FFFFFF"/>
                <w:lang w:val="es-ES_tradnl"/>
              </w:rPr>
            </w:pPr>
          </w:p>
          <w:p w:rsidR="001C000C" w:rsidP="000C2F15" w:rsidRDefault="002555BD" w14:paraId="7A6A75A7" w14:textId="3FFF32D2">
            <w:pPr>
              <w:rPr>
                <w:rFonts w:ascii="Arial" w:hAnsi="Arial" w:eastAsia="Arial" w:cs="Arial"/>
                <w:sz w:val="22"/>
                <w:szCs w:val="22"/>
                <w:lang w:val="es-ES_tradnl"/>
              </w:rPr>
            </w:pPr>
            <w:r>
              <w:rPr>
                <w:rFonts w:ascii="Arial" w:hAnsi="Arial" w:eastAsia="Times New Roman" w:cs="Arial"/>
                <w:sz w:val="22"/>
                <w:szCs w:val="22"/>
                <w:shd w:val="clear" w:color="auto" w:fill="FFFFFF"/>
              </w:rPr>
              <w:t>Tanto</w:t>
            </w:r>
            <w:r w:rsidR="004B2B4F">
              <w:rPr>
                <w:rFonts w:ascii="Arial" w:hAnsi="Arial" w:eastAsia="Times New Roman" w:cs="Arial"/>
                <w:sz w:val="22"/>
                <w:szCs w:val="22"/>
                <w:shd w:val="clear" w:color="auto" w:fill="FFFFFF"/>
              </w:rPr>
              <w:t xml:space="preserve"> </w:t>
            </w:r>
            <w:r w:rsidRPr="002555BD" w:rsidR="00DE3D4B">
              <w:rPr>
                <w:rFonts w:ascii="Arial" w:hAnsi="Arial" w:eastAsia="Arial" w:cs="Arial"/>
                <w:sz w:val="22"/>
                <w:szCs w:val="22"/>
                <w:lang w:val="es-ES_tradnl"/>
              </w:rPr>
              <w:t xml:space="preserve">PGAS </w:t>
            </w:r>
            <w:r>
              <w:rPr>
                <w:rFonts w:ascii="Arial" w:hAnsi="Arial" w:eastAsia="Arial" w:cs="Arial"/>
                <w:sz w:val="22"/>
                <w:szCs w:val="22"/>
                <w:lang w:val="es-ES_tradnl"/>
              </w:rPr>
              <w:t xml:space="preserve">como el Plan de Reasentamiento </w:t>
            </w:r>
            <w:r w:rsidRPr="002555BD" w:rsidR="00DE3D4B">
              <w:rPr>
                <w:rFonts w:ascii="Arial" w:hAnsi="Arial" w:eastAsia="Arial" w:cs="Arial"/>
                <w:sz w:val="22"/>
                <w:szCs w:val="22"/>
                <w:lang w:val="es-ES_tradnl"/>
              </w:rPr>
              <w:t>incluye</w:t>
            </w:r>
            <w:r>
              <w:rPr>
                <w:rFonts w:ascii="Arial" w:hAnsi="Arial" w:eastAsia="Arial" w:cs="Arial"/>
                <w:sz w:val="22"/>
                <w:szCs w:val="22"/>
                <w:lang w:val="es-ES_tradnl"/>
              </w:rPr>
              <w:t xml:space="preserve">n </w:t>
            </w:r>
            <w:r w:rsidR="00F819C7">
              <w:rPr>
                <w:rFonts w:ascii="Arial" w:hAnsi="Arial" w:eastAsia="Arial" w:cs="Arial"/>
                <w:sz w:val="22"/>
                <w:szCs w:val="22"/>
                <w:lang w:val="es-ES_tradnl"/>
              </w:rPr>
              <w:t>P</w:t>
            </w:r>
            <w:r>
              <w:rPr>
                <w:rFonts w:ascii="Arial" w:hAnsi="Arial" w:eastAsia="Arial" w:cs="Arial"/>
                <w:sz w:val="22"/>
                <w:szCs w:val="22"/>
                <w:lang w:val="es-ES_tradnl"/>
              </w:rPr>
              <w:t>rogramas</w:t>
            </w:r>
            <w:r w:rsidRPr="002555BD" w:rsidR="00DE3D4B">
              <w:rPr>
                <w:rFonts w:ascii="Arial" w:hAnsi="Arial" w:eastAsia="Arial" w:cs="Arial"/>
                <w:sz w:val="22"/>
                <w:szCs w:val="22"/>
                <w:lang w:val="es-ES_tradnl"/>
              </w:rPr>
              <w:t xml:space="preserve"> de </w:t>
            </w:r>
            <w:r w:rsidR="00F819C7">
              <w:rPr>
                <w:rFonts w:ascii="Arial" w:hAnsi="Arial" w:eastAsia="Arial" w:cs="Arial"/>
                <w:sz w:val="22"/>
                <w:szCs w:val="22"/>
                <w:lang w:val="es-ES_tradnl"/>
              </w:rPr>
              <w:t xml:space="preserve">Atención de </w:t>
            </w:r>
            <w:r w:rsidRPr="002555BD" w:rsidR="00DE3D4B">
              <w:rPr>
                <w:rFonts w:ascii="Arial" w:hAnsi="Arial" w:eastAsia="Arial" w:cs="Arial"/>
                <w:sz w:val="22"/>
                <w:szCs w:val="22"/>
                <w:lang w:val="es-ES_tradnl"/>
              </w:rPr>
              <w:t>Quejas y Reclamos</w:t>
            </w:r>
            <w:r>
              <w:rPr>
                <w:rFonts w:ascii="Arial" w:hAnsi="Arial" w:eastAsia="Arial" w:cs="Arial"/>
                <w:sz w:val="22"/>
                <w:szCs w:val="22"/>
                <w:lang w:val="es-ES_tradnl"/>
              </w:rPr>
              <w:t>,</w:t>
            </w:r>
            <w:r w:rsidRPr="002555BD" w:rsidR="00DE3D4B">
              <w:rPr>
                <w:rFonts w:ascii="Arial" w:hAnsi="Arial" w:eastAsia="Arial" w:cs="Arial"/>
                <w:sz w:val="22"/>
                <w:szCs w:val="22"/>
                <w:lang w:val="es-ES_tradnl"/>
              </w:rPr>
              <w:t xml:space="preserve"> </w:t>
            </w:r>
            <w:r w:rsidRPr="002555BD" w:rsidR="004B2B4F">
              <w:rPr>
                <w:rFonts w:ascii="Arial" w:hAnsi="Arial" w:eastAsia="Arial" w:cs="Arial"/>
                <w:sz w:val="22"/>
                <w:szCs w:val="22"/>
                <w:lang w:val="es-ES_tradnl"/>
              </w:rPr>
              <w:t>que tiene</w:t>
            </w:r>
            <w:r>
              <w:rPr>
                <w:rFonts w:ascii="Arial" w:hAnsi="Arial" w:eastAsia="Arial" w:cs="Arial"/>
                <w:sz w:val="22"/>
                <w:szCs w:val="22"/>
                <w:lang w:val="es-ES_tradnl"/>
              </w:rPr>
              <w:t>n</w:t>
            </w:r>
            <w:r w:rsidRPr="002555BD" w:rsidR="004B2B4F">
              <w:rPr>
                <w:rFonts w:ascii="Arial" w:hAnsi="Arial" w:eastAsia="Arial" w:cs="Arial"/>
                <w:sz w:val="22"/>
                <w:szCs w:val="22"/>
                <w:lang w:val="es-ES_tradnl"/>
              </w:rPr>
              <w:t xml:space="preserve"> por objeto </w:t>
            </w:r>
            <w:r>
              <w:rPr>
                <w:rFonts w:ascii="Arial" w:hAnsi="Arial" w:eastAsia="Arial" w:cs="Arial"/>
                <w:sz w:val="22"/>
                <w:szCs w:val="22"/>
                <w:lang w:val="es-ES_tradnl"/>
              </w:rPr>
              <w:t>el</w:t>
            </w:r>
            <w:r w:rsidRPr="002555BD">
              <w:rPr>
                <w:rFonts w:ascii="Arial" w:hAnsi="Arial" w:eastAsia="Arial" w:cs="Arial"/>
                <w:sz w:val="22"/>
                <w:szCs w:val="22"/>
                <w:lang w:val="es-ES_tradnl"/>
              </w:rPr>
              <w:t xml:space="preserve"> recibir y gestionar quejas, reclamos y sugerencias </w:t>
            </w:r>
            <w:r>
              <w:rPr>
                <w:rFonts w:ascii="Arial" w:hAnsi="Arial" w:eastAsia="Arial" w:cs="Arial"/>
                <w:sz w:val="22"/>
                <w:szCs w:val="22"/>
                <w:lang w:val="es-ES_tradnl"/>
              </w:rPr>
              <w:t xml:space="preserve">mediante </w:t>
            </w:r>
            <w:r w:rsidRPr="002555BD">
              <w:rPr>
                <w:rFonts w:ascii="Arial" w:hAnsi="Arial" w:eastAsia="Arial" w:cs="Arial"/>
                <w:sz w:val="22"/>
                <w:szCs w:val="22"/>
                <w:lang w:val="es-ES_tradnl"/>
              </w:rPr>
              <w:t xml:space="preserve">mecanismos acordes con el contexto local y las características socioculturales de los grupos involucrados del Proyecto, con especial consideración y respeto a los grupos más vulnerables. </w:t>
            </w:r>
            <w:r w:rsidRPr="002555BD" w:rsidR="00CA0483">
              <w:rPr>
                <w:rFonts w:ascii="Arial" w:hAnsi="Arial" w:eastAsia="Arial" w:cs="Arial"/>
                <w:sz w:val="22"/>
                <w:szCs w:val="22"/>
                <w:lang w:val="es-ES_tradnl"/>
              </w:rPr>
              <w:t xml:space="preserve">Estos mecanismos serán informados y regularmente publicitados (i.e. folletos, carteles, espacios de referencia comunitarios, etc.) y estarán siempre disponibles para cualquier parte interesada que quisiera acercar un reclamo.  </w:t>
            </w:r>
          </w:p>
          <w:p w:rsidRPr="00DA196F" w:rsidR="000C2F15" w:rsidP="000C2F15" w:rsidRDefault="000C2F15" w14:paraId="46754C97" w14:textId="3BDF23BA">
            <w:pPr>
              <w:rPr>
                <w:rFonts w:ascii="Arial" w:hAnsi="Arial" w:eastAsia="Times New Roman" w:cs="Arial"/>
                <w:i/>
                <w:sz w:val="20"/>
                <w:szCs w:val="20"/>
                <w:shd w:val="clear" w:color="auto" w:fill="FFFFFF"/>
              </w:rPr>
            </w:pPr>
          </w:p>
        </w:tc>
      </w:tr>
      <w:tr w:rsidRPr="00EF34F2" w:rsidR="00C21376" w:rsidTr="00D15A49" w14:paraId="477D803B" w14:textId="77777777">
        <w:trPr>
          <w:trHeight w:val="236"/>
        </w:trPr>
        <w:tc>
          <w:tcPr>
            <w:tcW w:w="9990" w:type="dxa"/>
            <w:gridSpan w:val="2"/>
            <w:tcBorders>
              <w:top w:val="single" w:color="000000" w:sz="6" w:space="0"/>
              <w:left w:val="single" w:color="000000" w:sz="6" w:space="0"/>
              <w:bottom w:val="single" w:color="000000" w:sz="6" w:space="0"/>
              <w:right w:val="single" w:color="000000" w:sz="6" w:space="0"/>
            </w:tcBorders>
            <w:shd w:val="clear" w:color="auto" w:fill="C6D9F1" w:themeFill="text2" w:themeFillTint="33"/>
            <w:tcMar>
              <w:top w:w="15" w:type="dxa"/>
              <w:left w:w="105" w:type="dxa"/>
              <w:bottom w:w="15" w:type="dxa"/>
              <w:right w:w="105" w:type="dxa"/>
            </w:tcMar>
            <w:vAlign w:val="center"/>
          </w:tcPr>
          <w:p w:rsidRPr="00BF16C9" w:rsidR="00D15A49" w:rsidP="00764FC8" w:rsidRDefault="00AF6B0A" w14:paraId="662228A0" w14:textId="0C833B6F">
            <w:pPr>
              <w:ind w:right="165"/>
              <w:jc w:val="both"/>
              <w:rPr>
                <w:rFonts w:ascii="Arial" w:hAnsi="Arial" w:eastAsia="Times New Roman" w:cs="Arial"/>
                <w:sz w:val="22"/>
                <w:szCs w:val="22"/>
                <w:shd w:val="clear" w:color="auto" w:fill="FFFFFF"/>
              </w:rPr>
            </w:pPr>
            <w:r w:rsidRPr="00BF16C9">
              <w:rPr>
                <w:rFonts w:ascii="Arial" w:hAnsi="Arial" w:eastAsia="Times New Roman" w:cs="Arial"/>
                <w:b/>
                <w:sz w:val="22"/>
                <w:szCs w:val="22"/>
              </w:rPr>
              <w:lastRenderedPageBreak/>
              <w:t xml:space="preserve">Impactos y Riesgos Ambientales y </w:t>
            </w:r>
            <w:r w:rsidRPr="00BF16C9" w:rsidR="00C21376">
              <w:rPr>
                <w:rFonts w:ascii="Arial" w:hAnsi="Arial" w:eastAsia="Times New Roman" w:cs="Arial"/>
                <w:b/>
                <w:sz w:val="22"/>
                <w:szCs w:val="22"/>
              </w:rPr>
              <w:t>Social</w:t>
            </w:r>
            <w:r w:rsidRPr="00BF16C9">
              <w:rPr>
                <w:rFonts w:ascii="Arial" w:hAnsi="Arial" w:eastAsia="Times New Roman" w:cs="Arial"/>
                <w:b/>
                <w:sz w:val="22"/>
                <w:szCs w:val="22"/>
              </w:rPr>
              <w:t>es</w:t>
            </w:r>
            <w:r w:rsidRPr="00BF16C9" w:rsidR="00C21376">
              <w:rPr>
                <w:rFonts w:ascii="Arial" w:hAnsi="Arial" w:eastAsia="Times New Roman" w:cs="Arial"/>
                <w:b/>
                <w:sz w:val="22"/>
                <w:szCs w:val="22"/>
              </w:rPr>
              <w:t xml:space="preserve"> </w:t>
            </w:r>
            <w:r w:rsidR="00475AA5">
              <w:rPr>
                <w:rFonts w:ascii="Arial" w:hAnsi="Arial" w:eastAsia="Times New Roman" w:cs="Arial"/>
                <w:b/>
                <w:sz w:val="22"/>
                <w:szCs w:val="22"/>
              </w:rPr>
              <w:t>y Medidas de Mitigaci</w:t>
            </w:r>
            <w:r w:rsidRPr="00BF16C9" w:rsidR="00475AA5">
              <w:rPr>
                <w:rFonts w:ascii="Arial" w:hAnsi="Arial" w:eastAsia="Times New Roman" w:cs="Arial"/>
                <w:b/>
                <w:sz w:val="22"/>
                <w:szCs w:val="22"/>
              </w:rPr>
              <w:t>ó</w:t>
            </w:r>
            <w:r w:rsidR="00475AA5">
              <w:rPr>
                <w:rFonts w:ascii="Arial" w:hAnsi="Arial" w:eastAsia="Times New Roman" w:cs="Arial"/>
                <w:b/>
                <w:sz w:val="22"/>
                <w:szCs w:val="22"/>
              </w:rPr>
              <w:t>n</w:t>
            </w:r>
          </w:p>
        </w:tc>
      </w:tr>
      <w:tr w:rsidRPr="00EF34F2" w:rsidR="00C21376" w:rsidTr="00D15A49" w14:paraId="5057FE20" w14:textId="77777777">
        <w:trPr>
          <w:trHeight w:val="236"/>
        </w:trPr>
        <w:tc>
          <w:tcPr>
            <w:tcW w:w="9990" w:type="dxa"/>
            <w:gridSpan w:val="2"/>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vAlign w:val="center"/>
          </w:tcPr>
          <w:p w:rsidR="004E37B3" w:rsidP="002555BD" w:rsidRDefault="004E37B3" w14:paraId="4BA92444" w14:textId="77777777">
            <w:pPr>
              <w:ind w:right="165"/>
              <w:jc w:val="both"/>
              <w:rPr>
                <w:rFonts w:ascii="Arial" w:hAnsi="Arial" w:eastAsia="Times New Roman" w:cs="Arial"/>
                <w:sz w:val="22"/>
                <w:szCs w:val="22"/>
                <w:shd w:val="clear" w:color="auto" w:fill="FFFFFF"/>
              </w:rPr>
            </w:pPr>
          </w:p>
          <w:p w:rsidR="002555BD" w:rsidP="002555BD" w:rsidRDefault="002555BD" w14:paraId="455181A9" w14:textId="16AE3082">
            <w:pPr>
              <w:ind w:right="165"/>
              <w:jc w:val="both"/>
              <w:rPr>
                <w:rFonts w:ascii="Arial" w:hAnsi="Arial" w:eastAsia="Times New Roman" w:cs="Arial"/>
                <w:sz w:val="22"/>
                <w:szCs w:val="22"/>
                <w:shd w:val="clear" w:color="auto" w:fill="FFFFFF"/>
              </w:rPr>
            </w:pPr>
            <w:r>
              <w:rPr>
                <w:rFonts w:ascii="Arial" w:hAnsi="Arial" w:eastAsia="Times New Roman" w:cs="Arial"/>
                <w:sz w:val="22"/>
                <w:szCs w:val="22"/>
                <w:shd w:val="clear" w:color="auto" w:fill="FFFFFF"/>
              </w:rPr>
              <w:t>Los principales impactos y riesgos potencialmente más significativos de esta operación en materia ambiental, social y de seguridad y salud se resuman a continuación. Sus correspondientes medidas de mitigación y compensación (incluidas en el PGAS</w:t>
            </w:r>
            <w:r w:rsidR="004E37B3">
              <w:rPr>
                <w:rFonts w:ascii="Arial" w:hAnsi="Arial" w:eastAsia="Times New Roman" w:cs="Arial"/>
                <w:sz w:val="22"/>
                <w:szCs w:val="22"/>
                <w:shd w:val="clear" w:color="auto" w:fill="FFFFFF"/>
              </w:rPr>
              <w:t xml:space="preserve"> y Plan de Reasentamiento</w:t>
            </w:r>
            <w:r>
              <w:rPr>
                <w:rFonts w:ascii="Arial" w:hAnsi="Arial" w:eastAsia="Times New Roman" w:cs="Arial"/>
                <w:sz w:val="22"/>
                <w:szCs w:val="22"/>
                <w:shd w:val="clear" w:color="auto" w:fill="FFFFFF"/>
              </w:rPr>
              <w:t>),</w:t>
            </w:r>
            <w:r>
              <w:rPr>
                <w:rFonts w:ascii="Arial" w:hAnsi="Arial" w:eastAsia="Arial" w:cs="Arial"/>
                <w:sz w:val="22"/>
                <w:szCs w:val="22"/>
                <w:lang w:val="es-ES_tradnl"/>
              </w:rPr>
              <w:t xml:space="preserve"> serán incluidos en los futuros pliegos de licitación para la construcción de las obra</w:t>
            </w:r>
            <w:r>
              <w:rPr>
                <w:rFonts w:ascii="Arial" w:hAnsi="Arial" w:eastAsia="Times New Roman" w:cs="Arial"/>
                <w:sz w:val="22"/>
                <w:szCs w:val="22"/>
                <w:shd w:val="clear" w:color="auto" w:fill="FFFFFF"/>
              </w:rPr>
              <w:t>s:</w:t>
            </w:r>
          </w:p>
          <w:p w:rsidR="004521EC" w:rsidP="004521EC" w:rsidRDefault="004521EC" w14:paraId="6FDC58CE" w14:textId="77777777">
            <w:pPr>
              <w:ind w:right="165"/>
              <w:jc w:val="both"/>
              <w:rPr>
                <w:rFonts w:ascii="Arial" w:hAnsi="Arial" w:eastAsia="Times New Roman" w:cs="Arial"/>
                <w:sz w:val="22"/>
                <w:szCs w:val="22"/>
                <w:shd w:val="clear" w:color="auto" w:fill="FFFFFF"/>
              </w:rPr>
            </w:pPr>
          </w:p>
          <w:p w:rsidR="00B26F0A" w:rsidP="004E37B3" w:rsidRDefault="004E37B3" w14:paraId="154B09DC" w14:textId="6FCD6294">
            <w:pPr>
              <w:ind w:right="165"/>
              <w:jc w:val="both"/>
              <w:rPr>
                <w:rFonts w:ascii="Arial" w:hAnsi="Arial" w:eastAsia="Times New Roman" w:cs="Arial"/>
                <w:sz w:val="22"/>
                <w:szCs w:val="22"/>
                <w:shd w:val="clear" w:color="auto" w:fill="FFFFFF"/>
              </w:rPr>
            </w:pPr>
            <w:r w:rsidRPr="000911D6">
              <w:rPr>
                <w:rFonts w:ascii="Arial" w:hAnsi="Arial" w:eastAsia="Times New Roman" w:cs="Arial"/>
                <w:b/>
                <w:i/>
                <w:sz w:val="22"/>
                <w:szCs w:val="22"/>
                <w:u w:val="single"/>
                <w:shd w:val="clear" w:color="auto" w:fill="FFFFFF"/>
              </w:rPr>
              <w:t>Biodiversidad/Hábitat Natural/Hábitat Natural Crítico</w:t>
            </w:r>
            <w:r w:rsidRPr="006C5293">
              <w:rPr>
                <w:rFonts w:ascii="Arial" w:hAnsi="Arial" w:eastAsia="Times New Roman" w:cs="Arial"/>
                <w:sz w:val="22"/>
                <w:szCs w:val="22"/>
                <w:shd w:val="clear" w:color="auto" w:fill="FFFFFF"/>
              </w:rPr>
              <w:t xml:space="preserve">. </w:t>
            </w:r>
            <w:r w:rsidRPr="00423638">
              <w:rPr>
                <w:rFonts w:ascii="Arial" w:hAnsi="Arial" w:eastAsia="Times New Roman" w:cs="Arial"/>
                <w:sz w:val="22"/>
                <w:szCs w:val="22"/>
                <w:shd w:val="clear" w:color="auto" w:fill="FFFFFF"/>
              </w:rPr>
              <w:t xml:space="preserve">No se prevén impactos en hábitats naturales críticos y en poblaciones endémicas o amenazadas ya que </w:t>
            </w:r>
            <w:r w:rsidR="00300F15">
              <w:rPr>
                <w:rFonts w:ascii="Arial" w:hAnsi="Arial" w:eastAsia="Times New Roman" w:cs="Arial"/>
                <w:sz w:val="22"/>
                <w:szCs w:val="22"/>
                <w:shd w:val="clear" w:color="auto" w:fill="FFFFFF"/>
              </w:rPr>
              <w:t>las obras se desarrollarán principalmente sobre la zona de camino</w:t>
            </w:r>
            <w:r w:rsidR="00B26F0A">
              <w:rPr>
                <w:rFonts w:ascii="Arial" w:hAnsi="Arial" w:eastAsia="Times New Roman" w:cs="Arial"/>
                <w:sz w:val="22"/>
                <w:szCs w:val="22"/>
                <w:shd w:val="clear" w:color="auto" w:fill="FFFFFF"/>
              </w:rPr>
              <w:t xml:space="preserve"> y un entorno urbano, suburbano y rural de baja biodiversidad. No hay zonas naturales protegidas en el área objeto de proyecto.</w:t>
            </w:r>
          </w:p>
          <w:p w:rsidR="00B26F0A" w:rsidP="004E37B3" w:rsidRDefault="00B26F0A" w14:paraId="1745437D" w14:textId="77777777">
            <w:pPr>
              <w:ind w:right="165"/>
              <w:jc w:val="both"/>
              <w:rPr>
                <w:rFonts w:ascii="Arial" w:hAnsi="Arial" w:eastAsia="Times New Roman" w:cs="Arial"/>
                <w:sz w:val="22"/>
                <w:szCs w:val="22"/>
                <w:shd w:val="clear" w:color="auto" w:fill="FFFFFF"/>
              </w:rPr>
            </w:pPr>
          </w:p>
          <w:p w:rsidR="004E37B3" w:rsidP="004E37B3" w:rsidRDefault="00B26F0A" w14:paraId="032D36C0" w14:textId="50390B2C">
            <w:pPr>
              <w:ind w:right="165"/>
              <w:jc w:val="both"/>
              <w:rPr>
                <w:rFonts w:ascii="Arial" w:hAnsi="Arial" w:eastAsia="Times New Roman" w:cs="Arial"/>
                <w:sz w:val="22"/>
                <w:szCs w:val="22"/>
                <w:shd w:val="clear" w:color="auto" w:fill="FFFFFF"/>
              </w:rPr>
            </w:pPr>
            <w:r>
              <w:rPr>
                <w:rFonts w:ascii="Arial" w:hAnsi="Arial" w:eastAsia="Times New Roman" w:cs="Arial"/>
                <w:sz w:val="22"/>
                <w:szCs w:val="22"/>
                <w:shd w:val="clear" w:color="auto" w:fill="FFFFFF"/>
              </w:rPr>
              <w:t>La EAS realiza un análisis sobre las afectaciones previsibles relacionadas con la remoción de suelo y cobertura vegetal durante la construcción, identificándose un total de 1,143 árboles afectados</w:t>
            </w:r>
            <w:r w:rsidRPr="00423638" w:rsidR="004E37B3">
              <w:rPr>
                <w:rFonts w:ascii="Arial" w:hAnsi="Arial" w:eastAsia="Times New Roman" w:cs="Arial"/>
                <w:sz w:val="22"/>
                <w:szCs w:val="22"/>
                <w:shd w:val="clear" w:color="auto" w:fill="FFFFFF"/>
              </w:rPr>
              <w:t>.</w:t>
            </w:r>
            <w:r>
              <w:rPr>
                <w:rFonts w:ascii="Arial" w:hAnsi="Arial" w:eastAsia="Times New Roman" w:cs="Arial"/>
                <w:sz w:val="22"/>
                <w:szCs w:val="22"/>
                <w:shd w:val="clear" w:color="auto" w:fill="FFFFFF"/>
              </w:rPr>
              <w:t xml:space="preserve"> En ellos pre</w:t>
            </w:r>
            <w:r w:rsidRPr="00B26F0A">
              <w:rPr>
                <w:rFonts w:ascii="Arial" w:hAnsi="Arial" w:eastAsia="Times New Roman" w:cs="Arial"/>
                <w:sz w:val="22"/>
                <w:szCs w:val="22"/>
                <w:shd w:val="clear" w:color="auto" w:fill="FFFFFF"/>
              </w:rPr>
              <w:t>dominan las especies exóticas, con excepción de 427 ejemplares de aguaribay, especie nativa pero no autóctona del lugar (plantada por su valor forestal y ornamental), conformando el 37,7% de los ejemplares relevados. Debe señalarse también la ausencia de bosques nativos en el entorno del área de influencia del proyecto (los más próximos se localizan en los departamentos de Santa Rosa y Lavalle a 65 km y 75 km de distancia respectivamente).</w:t>
            </w:r>
            <w:r>
              <w:rPr>
                <w:rFonts w:ascii="Arial" w:hAnsi="Arial" w:eastAsia="Times New Roman" w:cs="Arial"/>
                <w:sz w:val="22"/>
                <w:szCs w:val="22"/>
                <w:shd w:val="clear" w:color="auto" w:fill="FFFFFF"/>
              </w:rPr>
              <w:t xml:space="preserve"> </w:t>
            </w:r>
            <w:r w:rsidRPr="00B26F0A">
              <w:rPr>
                <w:rFonts w:ascii="Arial" w:hAnsi="Arial" w:eastAsia="Times New Roman" w:cs="Arial"/>
                <w:sz w:val="22"/>
                <w:szCs w:val="22"/>
                <w:shd w:val="clear" w:color="auto" w:fill="FFFFFF"/>
              </w:rPr>
              <w:t xml:space="preserve">Con relación a la fauna, se considera que el impacto negativo </w:t>
            </w:r>
            <w:r>
              <w:rPr>
                <w:rFonts w:ascii="Arial" w:hAnsi="Arial" w:eastAsia="Times New Roman" w:cs="Arial"/>
                <w:sz w:val="22"/>
                <w:szCs w:val="22"/>
                <w:shd w:val="clear" w:color="auto" w:fill="FFFFFF"/>
              </w:rPr>
              <w:t xml:space="preserve">será poco significativo al realizarse la obra sobre una vía ya existente, </w:t>
            </w:r>
            <w:r w:rsidRPr="00B26F0A">
              <w:rPr>
                <w:rFonts w:ascii="Arial" w:hAnsi="Arial" w:eastAsia="Times New Roman" w:cs="Arial"/>
                <w:sz w:val="22"/>
                <w:szCs w:val="22"/>
                <w:shd w:val="clear" w:color="auto" w:fill="FFFFFF"/>
              </w:rPr>
              <w:t>generá</w:t>
            </w:r>
            <w:r>
              <w:rPr>
                <w:rFonts w:ascii="Arial" w:hAnsi="Arial" w:eastAsia="Times New Roman" w:cs="Arial"/>
                <w:sz w:val="22"/>
                <w:szCs w:val="22"/>
                <w:shd w:val="clear" w:color="auto" w:fill="FFFFFF"/>
              </w:rPr>
              <w:t xml:space="preserve">ndose afectaciones debido a </w:t>
            </w:r>
            <w:r w:rsidRPr="00B26F0A">
              <w:rPr>
                <w:rFonts w:ascii="Arial" w:hAnsi="Arial" w:eastAsia="Times New Roman" w:cs="Arial"/>
                <w:sz w:val="22"/>
                <w:szCs w:val="22"/>
                <w:shd w:val="clear" w:color="auto" w:fill="FFFFFF"/>
              </w:rPr>
              <w:t xml:space="preserve">la limpieza de terreno (principalmente por los árboles a remover), considerando el impacto a los sitios de nidificación, refugio y alimentación de la fauna </w:t>
            </w:r>
            <w:r w:rsidRPr="00B26F0A">
              <w:rPr>
                <w:rFonts w:ascii="Arial" w:hAnsi="Arial" w:eastAsia="Times New Roman" w:cs="Arial"/>
                <w:sz w:val="22"/>
                <w:szCs w:val="22"/>
                <w:shd w:val="clear" w:color="auto" w:fill="FFFFFF"/>
              </w:rPr>
              <w:lastRenderedPageBreak/>
              <w:t>(fundamentalmente, avifauna).</w:t>
            </w:r>
            <w:r>
              <w:rPr>
                <w:rFonts w:ascii="Arial" w:hAnsi="Arial" w:eastAsia="Times New Roman" w:cs="Arial"/>
                <w:sz w:val="22"/>
                <w:szCs w:val="22"/>
                <w:shd w:val="clear" w:color="auto" w:fill="FFFFFF"/>
              </w:rPr>
              <w:t xml:space="preserve"> A su vez, al ensancharse en algunos puntos la vía puede suponer un aumento </w:t>
            </w:r>
            <w:r w:rsidRPr="00B26F0A">
              <w:rPr>
                <w:rFonts w:ascii="Arial" w:hAnsi="Arial" w:eastAsia="Times New Roman" w:cs="Arial"/>
                <w:sz w:val="22"/>
                <w:szCs w:val="22"/>
                <w:shd w:val="clear" w:color="auto" w:fill="FFFFFF"/>
              </w:rPr>
              <w:t xml:space="preserve">del efecto barrera para los desplazamientos transversales de la fauna silvestre, especialmente reptiles y pequeños mamíferos, lo </w:t>
            </w:r>
            <w:r>
              <w:rPr>
                <w:rFonts w:ascii="Arial" w:hAnsi="Arial" w:eastAsia="Times New Roman" w:cs="Arial"/>
                <w:sz w:val="22"/>
                <w:szCs w:val="22"/>
                <w:shd w:val="clear" w:color="auto" w:fill="FFFFFF"/>
              </w:rPr>
              <w:t>podría</w:t>
            </w:r>
            <w:r w:rsidRPr="00B26F0A">
              <w:rPr>
                <w:rFonts w:ascii="Arial" w:hAnsi="Arial" w:eastAsia="Times New Roman" w:cs="Arial"/>
                <w:sz w:val="22"/>
                <w:szCs w:val="22"/>
                <w:shd w:val="clear" w:color="auto" w:fill="FFFFFF"/>
              </w:rPr>
              <w:t xml:space="preserve"> conllevar a un aumento de atropellamiento de fauna</w:t>
            </w:r>
            <w:r>
              <w:rPr>
                <w:rFonts w:ascii="Arial" w:hAnsi="Arial" w:eastAsia="Times New Roman" w:cs="Arial"/>
                <w:sz w:val="22"/>
                <w:szCs w:val="22"/>
                <w:shd w:val="clear" w:color="auto" w:fill="FFFFFF"/>
              </w:rPr>
              <w:t>.</w:t>
            </w:r>
          </w:p>
          <w:p w:rsidR="004E37B3" w:rsidP="004E37B3" w:rsidRDefault="004E37B3" w14:paraId="4CAA6487" w14:textId="77777777">
            <w:pPr>
              <w:ind w:right="165"/>
              <w:jc w:val="both"/>
              <w:rPr>
                <w:rFonts w:ascii="Arial" w:hAnsi="Arial" w:eastAsia="Times New Roman" w:cs="Arial"/>
                <w:sz w:val="22"/>
                <w:szCs w:val="22"/>
                <w:shd w:val="clear" w:color="auto" w:fill="FFFFFF"/>
              </w:rPr>
            </w:pPr>
          </w:p>
          <w:p w:rsidR="00156C92" w:rsidP="004E37B3" w:rsidRDefault="004E37B3" w14:paraId="377F8E74" w14:textId="4A7C9EFF">
            <w:pPr>
              <w:ind w:right="165"/>
              <w:jc w:val="both"/>
              <w:rPr>
                <w:rFonts w:ascii="Arial" w:hAnsi="Arial" w:eastAsia="Times New Roman" w:cs="Arial"/>
                <w:sz w:val="22"/>
                <w:szCs w:val="22"/>
                <w:shd w:val="clear" w:color="auto" w:fill="FFFFFF"/>
              </w:rPr>
            </w:pPr>
            <w:r>
              <w:rPr>
                <w:rFonts w:ascii="Arial" w:hAnsi="Arial" w:eastAsia="Times New Roman" w:cs="Arial"/>
                <w:sz w:val="22"/>
                <w:szCs w:val="22"/>
                <w:shd w:val="clear" w:color="auto" w:fill="FFFFFF"/>
              </w:rPr>
              <w:t xml:space="preserve">En el Plan de </w:t>
            </w:r>
            <w:r w:rsidR="00156C92">
              <w:rPr>
                <w:rFonts w:ascii="Arial" w:hAnsi="Arial" w:eastAsia="Times New Roman" w:cs="Arial"/>
                <w:sz w:val="22"/>
                <w:szCs w:val="22"/>
                <w:shd w:val="clear" w:color="auto" w:fill="FFFFFF"/>
              </w:rPr>
              <w:t>Gestión Ambiental y Social de la Obra y Control de la Contaminación Ambiental incluido en el PGAS, para la fase de construcción se incluye el Subprograma de Manejo de la Fauna, Vegetación y Arbolado en el que, entre otras cuestiones como</w:t>
            </w:r>
            <w:r w:rsidR="00AF7A38">
              <w:rPr>
                <w:rFonts w:ascii="Arial" w:hAnsi="Arial" w:eastAsia="Times New Roman" w:cs="Arial"/>
                <w:sz w:val="22"/>
                <w:szCs w:val="22"/>
                <w:shd w:val="clear" w:color="auto" w:fill="FFFFFF"/>
              </w:rPr>
              <w:t xml:space="preserve"> por ejemplo</w:t>
            </w:r>
            <w:r w:rsidR="00156C92">
              <w:rPr>
                <w:rFonts w:ascii="Arial" w:hAnsi="Arial" w:eastAsia="Times New Roman" w:cs="Arial"/>
                <w:sz w:val="22"/>
                <w:szCs w:val="22"/>
                <w:shd w:val="clear" w:color="auto" w:fill="FFFFFF"/>
              </w:rPr>
              <w:t xml:space="preserve"> la prohibición de remoción de vegetación por fuera de lo establecido por el proyecto, se incluyen la implementación de un Plan de Reforestación Compensatoria y </w:t>
            </w:r>
            <w:proofErr w:type="spellStart"/>
            <w:r w:rsidR="00156C92">
              <w:rPr>
                <w:rFonts w:ascii="Arial" w:hAnsi="Arial" w:eastAsia="Times New Roman" w:cs="Arial"/>
                <w:sz w:val="22"/>
                <w:szCs w:val="22"/>
                <w:shd w:val="clear" w:color="auto" w:fill="FFFFFF"/>
              </w:rPr>
              <w:t>Parquizado</w:t>
            </w:r>
            <w:proofErr w:type="spellEnd"/>
            <w:r w:rsidR="00156C92">
              <w:rPr>
                <w:rFonts w:ascii="Arial" w:hAnsi="Arial" w:eastAsia="Times New Roman" w:cs="Arial"/>
                <w:sz w:val="22"/>
                <w:szCs w:val="22"/>
                <w:shd w:val="clear" w:color="auto" w:fill="FFFFFF"/>
              </w:rPr>
              <w:t xml:space="preserve"> con el objeto de recuperar los árboles desmontados</w:t>
            </w:r>
            <w:r w:rsidR="003E1BDB">
              <w:rPr>
                <w:rFonts w:ascii="Arial" w:hAnsi="Arial" w:eastAsia="Times New Roman" w:cs="Arial"/>
                <w:sz w:val="22"/>
                <w:szCs w:val="22"/>
                <w:shd w:val="clear" w:color="auto" w:fill="FFFFFF"/>
              </w:rPr>
              <w:t xml:space="preserve"> con arbolado autóctono</w:t>
            </w:r>
            <w:r w:rsidR="00156C92">
              <w:rPr>
                <w:rFonts w:ascii="Arial" w:hAnsi="Arial" w:eastAsia="Times New Roman" w:cs="Arial"/>
                <w:sz w:val="22"/>
                <w:szCs w:val="22"/>
                <w:shd w:val="clear" w:color="auto" w:fill="FFFFFF"/>
              </w:rPr>
              <w:t>, recuperar el paisaje y servir como cortina protectora contra el ruido</w:t>
            </w:r>
            <w:r w:rsidR="007334B1">
              <w:rPr>
                <w:rFonts w:ascii="Arial" w:hAnsi="Arial" w:eastAsia="Times New Roman" w:cs="Arial"/>
                <w:sz w:val="22"/>
                <w:szCs w:val="22"/>
                <w:shd w:val="clear" w:color="auto" w:fill="FFFFFF"/>
              </w:rPr>
              <w:t xml:space="preserve"> del tráfico</w:t>
            </w:r>
            <w:r w:rsidR="00156C92">
              <w:rPr>
                <w:rFonts w:ascii="Arial" w:hAnsi="Arial" w:eastAsia="Times New Roman" w:cs="Arial"/>
                <w:sz w:val="22"/>
                <w:szCs w:val="22"/>
                <w:shd w:val="clear" w:color="auto" w:fill="FFFFFF"/>
              </w:rPr>
              <w:t>. A su vez, para la fase de operación, el PGAS también incluye un Programa de Mantenimiento del Arbolado Público a fin de monitorear la evolución de ejemplares arbóreos trasplantados para asegurar su sobrevivencia.</w:t>
            </w:r>
          </w:p>
          <w:p w:rsidR="000911D6" w:rsidP="000911D6" w:rsidRDefault="000911D6" w14:paraId="526110D2" w14:textId="70CF3190">
            <w:pPr>
              <w:ind w:right="165"/>
              <w:jc w:val="both"/>
              <w:rPr>
                <w:rFonts w:ascii="Arial" w:hAnsi="Arial" w:eastAsia="Times New Roman" w:cs="Arial"/>
                <w:i/>
                <w:sz w:val="22"/>
                <w:szCs w:val="22"/>
                <w:shd w:val="clear" w:color="auto" w:fill="FFFFFF"/>
              </w:rPr>
            </w:pPr>
          </w:p>
          <w:p w:rsidR="003225EE" w:rsidP="00E44527" w:rsidRDefault="000911D6" w14:paraId="57EA163E" w14:textId="2AA65F10">
            <w:pPr>
              <w:ind w:right="165"/>
              <w:jc w:val="both"/>
              <w:rPr>
                <w:rFonts w:ascii="Arial" w:hAnsi="Arial" w:eastAsia="Times New Roman" w:cs="Arial"/>
                <w:sz w:val="22"/>
                <w:szCs w:val="22"/>
                <w:shd w:val="clear" w:color="auto" w:fill="FFFFFF"/>
              </w:rPr>
            </w:pPr>
            <w:r w:rsidRPr="00097BD5">
              <w:rPr>
                <w:rFonts w:ascii="Arial" w:hAnsi="Arial" w:eastAsia="Times New Roman" w:cs="Arial"/>
                <w:b/>
                <w:sz w:val="22"/>
                <w:szCs w:val="22"/>
                <w:u w:val="single"/>
                <w:shd w:val="clear" w:color="auto" w:fill="FFFFFF"/>
              </w:rPr>
              <w:t>Sitio Cultural</w:t>
            </w:r>
            <w:r w:rsidRPr="00097BD5" w:rsidR="00097BD5">
              <w:rPr>
                <w:rFonts w:ascii="Arial" w:hAnsi="Arial" w:eastAsia="Times New Roman" w:cs="Arial"/>
                <w:sz w:val="22"/>
                <w:szCs w:val="22"/>
                <w:shd w:val="clear" w:color="auto" w:fill="FFFFFF"/>
              </w:rPr>
              <w:t xml:space="preserve">. </w:t>
            </w:r>
            <w:r w:rsidR="0081335F">
              <w:rPr>
                <w:rFonts w:ascii="Arial" w:hAnsi="Arial" w:eastAsia="Times New Roman" w:cs="Arial"/>
                <w:sz w:val="22"/>
                <w:szCs w:val="22"/>
                <w:shd w:val="clear" w:color="auto" w:fill="FFFFFF"/>
              </w:rPr>
              <w:t xml:space="preserve">En las inmediaciones del área de proyecto se encuentran algunos elementos </w:t>
            </w:r>
            <w:r w:rsidR="00E44527">
              <w:rPr>
                <w:rFonts w:ascii="Arial" w:hAnsi="Arial" w:eastAsia="Times New Roman" w:cs="Arial"/>
                <w:sz w:val="22"/>
                <w:szCs w:val="22"/>
                <w:shd w:val="clear" w:color="auto" w:fill="FFFFFF"/>
              </w:rPr>
              <w:t xml:space="preserve">de patrimonio cultural de interés en </w:t>
            </w:r>
            <w:proofErr w:type="spellStart"/>
            <w:r w:rsidR="00E44527">
              <w:rPr>
                <w:rFonts w:ascii="Arial" w:hAnsi="Arial" w:eastAsia="Times New Roman" w:cs="Arial"/>
                <w:sz w:val="22"/>
                <w:szCs w:val="22"/>
                <w:shd w:val="clear" w:color="auto" w:fill="FFFFFF"/>
              </w:rPr>
              <w:t>Cacheuta</w:t>
            </w:r>
            <w:proofErr w:type="spellEnd"/>
            <w:r w:rsidR="00E44527">
              <w:rPr>
                <w:rFonts w:ascii="Arial" w:hAnsi="Arial" w:eastAsia="Times New Roman" w:cs="Arial"/>
                <w:sz w:val="22"/>
                <w:szCs w:val="22"/>
                <w:shd w:val="clear" w:color="auto" w:fill="FFFFFF"/>
              </w:rPr>
              <w:t xml:space="preserve">, como son </w:t>
            </w:r>
            <w:r w:rsidRPr="00E44527" w:rsidR="00E44527">
              <w:rPr>
                <w:rFonts w:ascii="Arial" w:hAnsi="Arial" w:eastAsia="Times New Roman" w:cs="Arial"/>
                <w:sz w:val="22"/>
                <w:szCs w:val="22"/>
                <w:shd w:val="clear" w:color="auto" w:fill="FFFFFF"/>
              </w:rPr>
              <w:t>el puente colgante peatonal y el antiguo puente ferroviario que formaba parte del recorrido del Trasandino. Ambos se erigen sobre el curso del río Mendoza</w:t>
            </w:r>
            <w:r w:rsidR="00E44527">
              <w:rPr>
                <w:rFonts w:ascii="Arial" w:hAnsi="Arial" w:eastAsia="Times New Roman" w:cs="Arial"/>
                <w:sz w:val="22"/>
                <w:szCs w:val="22"/>
                <w:shd w:val="clear" w:color="auto" w:fill="FFFFFF"/>
              </w:rPr>
              <w:t>,</w:t>
            </w:r>
            <w:r w:rsidRPr="00E44527" w:rsidR="00E44527">
              <w:rPr>
                <w:rFonts w:ascii="Arial" w:hAnsi="Arial" w:eastAsia="Times New Roman" w:cs="Arial"/>
                <w:sz w:val="22"/>
                <w:szCs w:val="22"/>
                <w:shd w:val="clear" w:color="auto" w:fill="FFFFFF"/>
              </w:rPr>
              <w:t xml:space="preserve"> y fueron declarados </w:t>
            </w:r>
            <w:r w:rsidR="00E44527">
              <w:rPr>
                <w:rFonts w:ascii="Arial" w:hAnsi="Arial" w:eastAsia="Times New Roman" w:cs="Arial"/>
                <w:sz w:val="22"/>
                <w:szCs w:val="22"/>
                <w:shd w:val="clear" w:color="auto" w:fill="FFFFFF"/>
              </w:rPr>
              <w:t>P</w:t>
            </w:r>
            <w:r w:rsidRPr="00E44527" w:rsidR="00E44527">
              <w:rPr>
                <w:rFonts w:ascii="Arial" w:hAnsi="Arial" w:eastAsia="Times New Roman" w:cs="Arial"/>
                <w:sz w:val="22"/>
                <w:szCs w:val="22"/>
                <w:shd w:val="clear" w:color="auto" w:fill="FFFFFF"/>
              </w:rPr>
              <w:t xml:space="preserve">atrimonio </w:t>
            </w:r>
            <w:r w:rsidR="00E44527">
              <w:rPr>
                <w:rFonts w:ascii="Arial" w:hAnsi="Arial" w:eastAsia="Times New Roman" w:cs="Arial"/>
                <w:sz w:val="22"/>
                <w:szCs w:val="22"/>
                <w:shd w:val="clear" w:color="auto" w:fill="FFFFFF"/>
              </w:rPr>
              <w:t>C</w:t>
            </w:r>
            <w:r w:rsidRPr="00E44527" w:rsidR="00E44527">
              <w:rPr>
                <w:rFonts w:ascii="Arial" w:hAnsi="Arial" w:eastAsia="Times New Roman" w:cs="Arial"/>
                <w:sz w:val="22"/>
                <w:szCs w:val="22"/>
                <w:shd w:val="clear" w:color="auto" w:fill="FFFFFF"/>
              </w:rPr>
              <w:t xml:space="preserve">ultural de la </w:t>
            </w:r>
            <w:r w:rsidR="00E44527">
              <w:rPr>
                <w:rFonts w:ascii="Arial" w:hAnsi="Arial" w:eastAsia="Times New Roman" w:cs="Arial"/>
                <w:sz w:val="22"/>
                <w:szCs w:val="22"/>
                <w:shd w:val="clear" w:color="auto" w:fill="FFFFFF"/>
              </w:rPr>
              <w:t>P</w:t>
            </w:r>
            <w:r w:rsidRPr="00E44527" w:rsidR="00E44527">
              <w:rPr>
                <w:rFonts w:ascii="Arial" w:hAnsi="Arial" w:eastAsia="Times New Roman" w:cs="Arial"/>
                <w:sz w:val="22"/>
                <w:szCs w:val="22"/>
                <w:shd w:val="clear" w:color="auto" w:fill="FFFFFF"/>
              </w:rPr>
              <w:t>rovincia en 2002.</w:t>
            </w:r>
            <w:r w:rsidR="00E44527">
              <w:rPr>
                <w:rFonts w:ascii="Arial" w:hAnsi="Arial" w:eastAsia="Times New Roman" w:cs="Arial"/>
                <w:sz w:val="22"/>
                <w:szCs w:val="22"/>
                <w:shd w:val="clear" w:color="auto" w:fill="FFFFFF"/>
              </w:rPr>
              <w:t xml:space="preserve"> Unos kilómetros aguas abajo hay otro puente carretero histórico, </w:t>
            </w:r>
            <w:r w:rsidR="00C70658">
              <w:rPr>
                <w:rFonts w:ascii="Arial" w:hAnsi="Arial" w:eastAsia="Times New Roman" w:cs="Arial"/>
                <w:sz w:val="22"/>
                <w:szCs w:val="22"/>
                <w:shd w:val="clear" w:color="auto" w:fill="FFFFFF"/>
              </w:rPr>
              <w:t xml:space="preserve">por el que en la actualidad pasa la carretera y </w:t>
            </w:r>
            <w:r w:rsidR="00E44527">
              <w:rPr>
                <w:rFonts w:ascii="Arial" w:hAnsi="Arial" w:eastAsia="Times New Roman" w:cs="Arial"/>
                <w:sz w:val="22"/>
                <w:szCs w:val="22"/>
                <w:shd w:val="clear" w:color="auto" w:fill="FFFFFF"/>
              </w:rPr>
              <w:t xml:space="preserve">el proyecto tiene previsto mantener sólo para el </w:t>
            </w:r>
            <w:r w:rsidR="00C70658">
              <w:rPr>
                <w:rFonts w:ascii="Arial" w:hAnsi="Arial" w:eastAsia="Times New Roman" w:cs="Arial"/>
                <w:sz w:val="22"/>
                <w:szCs w:val="22"/>
                <w:shd w:val="clear" w:color="auto" w:fill="FFFFFF"/>
              </w:rPr>
              <w:t xml:space="preserve">tránsito </w:t>
            </w:r>
            <w:r w:rsidR="00E44527">
              <w:rPr>
                <w:rFonts w:ascii="Arial" w:hAnsi="Arial" w:eastAsia="Times New Roman" w:cs="Arial"/>
                <w:sz w:val="22"/>
                <w:szCs w:val="22"/>
                <w:shd w:val="clear" w:color="auto" w:fill="FFFFFF"/>
              </w:rPr>
              <w:t xml:space="preserve">de ciclistas y peatones. </w:t>
            </w:r>
          </w:p>
          <w:p w:rsidR="003225EE" w:rsidP="00E44527" w:rsidRDefault="003225EE" w14:paraId="019AB807" w14:textId="77777777">
            <w:pPr>
              <w:ind w:right="165"/>
              <w:jc w:val="both"/>
              <w:rPr>
                <w:rFonts w:ascii="Arial" w:hAnsi="Arial" w:eastAsia="Times New Roman" w:cs="Arial"/>
                <w:sz w:val="22"/>
                <w:szCs w:val="22"/>
                <w:shd w:val="clear" w:color="auto" w:fill="FFFFFF"/>
              </w:rPr>
            </w:pPr>
          </w:p>
          <w:p w:rsidR="00E44527" w:rsidP="00E44527" w:rsidRDefault="00E44527" w14:paraId="26E9CFCD" w14:textId="3CFB2DCF">
            <w:pPr>
              <w:ind w:right="165"/>
              <w:jc w:val="both"/>
              <w:rPr>
                <w:rFonts w:ascii="Arial" w:hAnsi="Arial" w:eastAsia="Times New Roman" w:cs="Arial"/>
                <w:sz w:val="22"/>
                <w:szCs w:val="22"/>
                <w:shd w:val="clear" w:color="auto" w:fill="FFFFFF"/>
              </w:rPr>
            </w:pPr>
            <w:r>
              <w:rPr>
                <w:rFonts w:ascii="Arial" w:hAnsi="Arial" w:eastAsia="Times New Roman" w:cs="Arial"/>
                <w:sz w:val="22"/>
                <w:szCs w:val="22"/>
                <w:shd w:val="clear" w:color="auto" w:fill="FFFFFF"/>
              </w:rPr>
              <w:t xml:space="preserve">En </w:t>
            </w:r>
            <w:proofErr w:type="spellStart"/>
            <w:r>
              <w:rPr>
                <w:rFonts w:ascii="Arial" w:hAnsi="Arial" w:eastAsia="Times New Roman" w:cs="Arial"/>
                <w:sz w:val="22"/>
                <w:szCs w:val="22"/>
                <w:shd w:val="clear" w:color="auto" w:fill="FFFFFF"/>
              </w:rPr>
              <w:t>Cacheuta</w:t>
            </w:r>
            <w:proofErr w:type="spellEnd"/>
            <w:r>
              <w:rPr>
                <w:rFonts w:ascii="Arial" w:hAnsi="Arial" w:eastAsia="Times New Roman" w:cs="Arial"/>
                <w:sz w:val="22"/>
                <w:szCs w:val="22"/>
                <w:shd w:val="clear" w:color="auto" w:fill="FFFFFF"/>
              </w:rPr>
              <w:t xml:space="preserve"> </w:t>
            </w:r>
            <w:r w:rsidRPr="00E44527">
              <w:rPr>
                <w:rFonts w:ascii="Arial" w:hAnsi="Arial" w:eastAsia="Times New Roman" w:cs="Arial"/>
                <w:sz w:val="22"/>
                <w:szCs w:val="22"/>
                <w:shd w:val="clear" w:color="auto" w:fill="FFFFFF"/>
              </w:rPr>
              <w:t xml:space="preserve">se encuentran </w:t>
            </w:r>
            <w:r>
              <w:rPr>
                <w:rFonts w:ascii="Arial" w:hAnsi="Arial" w:eastAsia="Times New Roman" w:cs="Arial"/>
                <w:sz w:val="22"/>
                <w:szCs w:val="22"/>
                <w:shd w:val="clear" w:color="auto" w:fill="FFFFFF"/>
              </w:rPr>
              <w:t xml:space="preserve">todavía </w:t>
            </w:r>
            <w:r w:rsidRPr="00E44527">
              <w:rPr>
                <w:rFonts w:ascii="Arial" w:hAnsi="Arial" w:eastAsia="Times New Roman" w:cs="Arial"/>
                <w:sz w:val="22"/>
                <w:szCs w:val="22"/>
                <w:shd w:val="clear" w:color="auto" w:fill="FFFFFF"/>
              </w:rPr>
              <w:t>en distintos sectores depósitos de durmientes y rieles, señalizaciones y la</w:t>
            </w:r>
            <w:r w:rsidR="003225EE">
              <w:rPr>
                <w:rFonts w:ascii="Arial" w:hAnsi="Arial" w:eastAsia="Times New Roman" w:cs="Arial"/>
                <w:sz w:val="22"/>
                <w:szCs w:val="22"/>
                <w:shd w:val="clear" w:color="auto" w:fill="FFFFFF"/>
              </w:rPr>
              <w:t xml:space="preserve"> </w:t>
            </w:r>
            <w:r w:rsidRPr="00E44527">
              <w:rPr>
                <w:rFonts w:ascii="Arial" w:hAnsi="Arial" w:eastAsia="Times New Roman" w:cs="Arial"/>
                <w:sz w:val="22"/>
                <w:szCs w:val="22"/>
                <w:shd w:val="clear" w:color="auto" w:fill="FFFFFF"/>
              </w:rPr>
              <w:t xml:space="preserve">estación ferroviaria, muestras de lo que fue el paso del tren </w:t>
            </w:r>
            <w:r>
              <w:rPr>
                <w:rFonts w:ascii="Arial" w:hAnsi="Arial" w:eastAsia="Times New Roman" w:cs="Arial"/>
                <w:sz w:val="22"/>
                <w:szCs w:val="22"/>
                <w:shd w:val="clear" w:color="auto" w:fill="FFFFFF"/>
              </w:rPr>
              <w:t xml:space="preserve">en la antigua estación de </w:t>
            </w:r>
            <w:proofErr w:type="spellStart"/>
            <w:r>
              <w:rPr>
                <w:rFonts w:ascii="Arial" w:hAnsi="Arial" w:eastAsia="Times New Roman" w:cs="Arial"/>
                <w:sz w:val="22"/>
                <w:szCs w:val="22"/>
                <w:shd w:val="clear" w:color="auto" w:fill="FFFFFF"/>
              </w:rPr>
              <w:t>Cacheuta</w:t>
            </w:r>
            <w:proofErr w:type="spellEnd"/>
            <w:r>
              <w:rPr>
                <w:rFonts w:ascii="Arial" w:hAnsi="Arial" w:eastAsia="Times New Roman" w:cs="Arial"/>
                <w:sz w:val="22"/>
                <w:szCs w:val="22"/>
                <w:shd w:val="clear" w:color="auto" w:fill="FFFFFF"/>
              </w:rPr>
              <w:t xml:space="preserve">. En su entorno también se encuentra </w:t>
            </w:r>
            <w:r w:rsidRPr="00E44527">
              <w:rPr>
                <w:rFonts w:ascii="Arial" w:hAnsi="Arial" w:eastAsia="Times New Roman" w:cs="Arial"/>
                <w:sz w:val="22"/>
                <w:szCs w:val="22"/>
                <w:shd w:val="clear" w:color="auto" w:fill="FFFFFF"/>
              </w:rPr>
              <w:t xml:space="preserve">el original “Hotel Balneario </w:t>
            </w:r>
            <w:proofErr w:type="spellStart"/>
            <w:r w:rsidRPr="00E44527">
              <w:rPr>
                <w:rFonts w:ascii="Arial" w:hAnsi="Arial" w:eastAsia="Times New Roman" w:cs="Arial"/>
                <w:sz w:val="22"/>
                <w:szCs w:val="22"/>
                <w:shd w:val="clear" w:color="auto" w:fill="FFFFFF"/>
              </w:rPr>
              <w:t>Cacheuta</w:t>
            </w:r>
            <w:proofErr w:type="spellEnd"/>
            <w:r w:rsidRPr="00E44527">
              <w:rPr>
                <w:rFonts w:ascii="Arial" w:hAnsi="Arial" w:eastAsia="Times New Roman" w:cs="Arial"/>
                <w:sz w:val="22"/>
                <w:szCs w:val="22"/>
                <w:shd w:val="clear" w:color="auto" w:fill="FFFFFF"/>
              </w:rPr>
              <w:t>”, con sus termas, inaugurado en 1910 y de avanzada para la época, continuando algunas estructuras como la torre ascensor histórica.</w:t>
            </w:r>
            <w:r>
              <w:rPr>
                <w:rFonts w:ascii="Arial" w:hAnsi="Arial" w:eastAsia="Times New Roman" w:cs="Arial"/>
                <w:sz w:val="22"/>
                <w:szCs w:val="22"/>
                <w:shd w:val="clear" w:color="auto" w:fill="FFFFFF"/>
              </w:rPr>
              <w:t xml:space="preserve"> Cabe destacar que el proyecto</w:t>
            </w:r>
            <w:r w:rsidR="003225EE">
              <w:rPr>
                <w:rFonts w:ascii="Arial" w:hAnsi="Arial" w:eastAsia="Times New Roman" w:cs="Arial"/>
                <w:sz w:val="22"/>
                <w:szCs w:val="22"/>
                <w:shd w:val="clear" w:color="auto" w:fill="FFFFFF"/>
              </w:rPr>
              <w:t xml:space="preserve"> de reurbanización de una calle en </w:t>
            </w:r>
            <w:proofErr w:type="spellStart"/>
            <w:r w:rsidR="003225EE">
              <w:rPr>
                <w:rFonts w:ascii="Arial" w:hAnsi="Arial" w:eastAsia="Times New Roman" w:cs="Arial"/>
                <w:sz w:val="22"/>
                <w:szCs w:val="22"/>
                <w:shd w:val="clear" w:color="auto" w:fill="FFFFFF"/>
              </w:rPr>
              <w:t>Cacheuta</w:t>
            </w:r>
            <w:proofErr w:type="spellEnd"/>
            <w:r w:rsidR="003225EE">
              <w:rPr>
                <w:rFonts w:ascii="Arial" w:hAnsi="Arial" w:eastAsia="Times New Roman" w:cs="Arial"/>
                <w:sz w:val="22"/>
                <w:szCs w:val="22"/>
                <w:shd w:val="clear" w:color="auto" w:fill="FFFFFF"/>
              </w:rPr>
              <w:t xml:space="preserve"> pretende recuperar parcialmente el trazado de la antigua vía, liberándola de ocupaciones (zona de juegos infantiles y deportiva, que se desplazarán unos metros según lo establecido en el Plan de Reasentamiento) y poniendo en valor parte de los rieles hoy abandonados. </w:t>
            </w:r>
          </w:p>
          <w:p w:rsidR="003225EE" w:rsidP="00E44527" w:rsidRDefault="003225EE" w14:paraId="19E30879" w14:textId="35C8D63C">
            <w:pPr>
              <w:ind w:right="165"/>
              <w:jc w:val="both"/>
              <w:rPr>
                <w:rFonts w:ascii="Arial" w:hAnsi="Arial" w:eastAsia="Times New Roman" w:cs="Arial"/>
                <w:sz w:val="22"/>
                <w:szCs w:val="22"/>
                <w:shd w:val="clear" w:color="auto" w:fill="FFFFFF"/>
              </w:rPr>
            </w:pPr>
          </w:p>
          <w:p w:rsidR="003225EE" w:rsidP="003225EE" w:rsidRDefault="003225EE" w14:paraId="0B1924DC" w14:textId="3EFEE558">
            <w:pPr>
              <w:ind w:right="165"/>
              <w:jc w:val="both"/>
              <w:rPr>
                <w:rFonts w:ascii="Arial" w:hAnsi="Arial" w:eastAsia="Times New Roman" w:cs="Arial"/>
                <w:sz w:val="22"/>
                <w:szCs w:val="22"/>
                <w:shd w:val="clear" w:color="auto" w:fill="FFFFFF"/>
              </w:rPr>
            </w:pPr>
            <w:r>
              <w:rPr>
                <w:rFonts w:ascii="Arial" w:hAnsi="Arial" w:eastAsia="Times New Roman" w:cs="Arial"/>
                <w:sz w:val="22"/>
                <w:szCs w:val="22"/>
                <w:shd w:val="clear" w:color="auto" w:fill="FFFFFF"/>
              </w:rPr>
              <w:t xml:space="preserve">En el PGAS se incluye durante la fase de construcción la implementación de un Programa de Protección del Patrimonio Cultural que, entre otras medidas, señala la necesidad de </w:t>
            </w:r>
            <w:r w:rsidR="00C70658">
              <w:rPr>
                <w:rFonts w:ascii="Arial" w:hAnsi="Arial" w:eastAsia="Times New Roman" w:cs="Arial"/>
                <w:sz w:val="22"/>
                <w:szCs w:val="22"/>
                <w:shd w:val="clear" w:color="auto" w:fill="FFFFFF"/>
              </w:rPr>
              <w:t>proteger y, en el caso de ser inevitable, relocalizar</w:t>
            </w:r>
            <w:r w:rsidR="00F94036">
              <w:rPr>
                <w:rFonts w:ascii="Arial" w:hAnsi="Arial" w:eastAsia="Times New Roman" w:cs="Arial"/>
                <w:sz w:val="22"/>
                <w:szCs w:val="22"/>
                <w:shd w:val="clear" w:color="auto" w:fill="FFFFFF"/>
              </w:rPr>
              <w:t>, cualquier objeto de interés</w:t>
            </w:r>
            <w:r w:rsidR="00C70658">
              <w:rPr>
                <w:rFonts w:ascii="Arial" w:hAnsi="Arial" w:eastAsia="Times New Roman" w:cs="Arial"/>
                <w:sz w:val="22"/>
                <w:szCs w:val="22"/>
                <w:shd w:val="clear" w:color="auto" w:fill="FFFFFF"/>
              </w:rPr>
              <w:t xml:space="preserve"> </w:t>
            </w:r>
            <w:r w:rsidR="00F94036">
              <w:rPr>
                <w:rFonts w:ascii="Arial" w:hAnsi="Arial" w:eastAsia="Times New Roman" w:cs="Arial"/>
                <w:sz w:val="22"/>
                <w:szCs w:val="22"/>
                <w:shd w:val="clear" w:color="auto" w:fill="FFFFFF"/>
              </w:rPr>
              <w:t>patrimonial previo y en</w:t>
            </w:r>
            <w:r w:rsidR="00C70658">
              <w:rPr>
                <w:rFonts w:ascii="Arial" w:hAnsi="Arial" w:eastAsia="Times New Roman" w:cs="Arial"/>
                <w:sz w:val="22"/>
                <w:szCs w:val="22"/>
                <w:shd w:val="clear" w:color="auto" w:fill="FFFFFF"/>
              </w:rPr>
              <w:t xml:space="preserve"> común acuerdo con las autoridades competentes en </w:t>
            </w:r>
            <w:r w:rsidR="00F94036">
              <w:rPr>
                <w:rFonts w:ascii="Arial" w:hAnsi="Arial" w:eastAsia="Times New Roman" w:cs="Arial"/>
                <w:sz w:val="22"/>
                <w:szCs w:val="22"/>
                <w:shd w:val="clear" w:color="auto" w:fill="FFFFFF"/>
              </w:rPr>
              <w:t xml:space="preserve">la </w:t>
            </w:r>
            <w:r w:rsidR="00C70658">
              <w:rPr>
                <w:rFonts w:ascii="Arial" w:hAnsi="Arial" w:eastAsia="Times New Roman" w:cs="Arial"/>
                <w:sz w:val="22"/>
                <w:szCs w:val="22"/>
                <w:shd w:val="clear" w:color="auto" w:fill="FFFFFF"/>
              </w:rPr>
              <w:t>materia</w:t>
            </w:r>
            <w:r>
              <w:rPr>
                <w:rFonts w:ascii="Arial" w:hAnsi="Arial" w:eastAsia="Times New Roman" w:cs="Arial"/>
                <w:sz w:val="22"/>
                <w:szCs w:val="22"/>
                <w:shd w:val="clear" w:color="auto" w:fill="FFFFFF"/>
              </w:rPr>
              <w:t xml:space="preserve">. Adicionalmente, en algunos puntos adyacentes de la carretera se encuentran una serie de </w:t>
            </w:r>
            <w:r w:rsidR="00363270">
              <w:rPr>
                <w:rFonts w:ascii="Arial" w:hAnsi="Arial" w:eastAsia="Times New Roman" w:cs="Arial"/>
                <w:sz w:val="22"/>
                <w:szCs w:val="22"/>
                <w:shd w:val="clear" w:color="auto" w:fill="FFFFFF"/>
              </w:rPr>
              <w:t xml:space="preserve">pequeños </w:t>
            </w:r>
            <w:r>
              <w:rPr>
                <w:rFonts w:ascii="Arial" w:hAnsi="Arial" w:eastAsia="Times New Roman" w:cs="Arial"/>
                <w:sz w:val="22"/>
                <w:szCs w:val="22"/>
                <w:shd w:val="clear" w:color="auto" w:fill="FFFFFF"/>
              </w:rPr>
              <w:t xml:space="preserve">monumentos funerarios </w:t>
            </w:r>
            <w:r w:rsidR="00363270">
              <w:rPr>
                <w:rFonts w:ascii="Arial" w:hAnsi="Arial" w:eastAsia="Times New Roman" w:cs="Arial"/>
                <w:sz w:val="22"/>
                <w:szCs w:val="22"/>
                <w:shd w:val="clear" w:color="auto" w:fill="FFFFFF"/>
              </w:rPr>
              <w:t xml:space="preserve">(vinculados con accidentes viales) </w:t>
            </w:r>
            <w:r>
              <w:rPr>
                <w:rFonts w:ascii="Arial" w:hAnsi="Arial" w:eastAsia="Times New Roman" w:cs="Arial"/>
                <w:sz w:val="22"/>
                <w:szCs w:val="22"/>
                <w:shd w:val="clear" w:color="auto" w:fill="FFFFFF"/>
              </w:rPr>
              <w:t>y estatuas religiosas</w:t>
            </w:r>
            <w:r w:rsidR="00363270">
              <w:rPr>
                <w:rFonts w:ascii="Arial" w:hAnsi="Arial" w:eastAsia="Times New Roman" w:cs="Arial"/>
                <w:sz w:val="22"/>
                <w:szCs w:val="22"/>
                <w:shd w:val="clear" w:color="auto" w:fill="FFFFFF"/>
              </w:rPr>
              <w:t xml:space="preserve"> de pequeño porte</w:t>
            </w:r>
            <w:r>
              <w:rPr>
                <w:rFonts w:ascii="Arial" w:hAnsi="Arial" w:eastAsia="Times New Roman" w:cs="Arial"/>
                <w:sz w:val="22"/>
                <w:szCs w:val="22"/>
                <w:shd w:val="clear" w:color="auto" w:fill="FFFFFF"/>
              </w:rPr>
              <w:t xml:space="preserve">, que deberán ser desplazados siguiendo lo establecido en el Plan de Reasentamiento. </w:t>
            </w:r>
          </w:p>
          <w:p w:rsidR="001150A4" w:rsidP="000911D6" w:rsidRDefault="001150A4" w14:paraId="071C8D5C" w14:textId="6D67BBD1">
            <w:pPr>
              <w:ind w:right="165"/>
              <w:jc w:val="both"/>
              <w:rPr>
                <w:rFonts w:ascii="Arial" w:hAnsi="Arial" w:eastAsia="Times New Roman" w:cs="Arial"/>
                <w:i/>
                <w:sz w:val="22"/>
                <w:szCs w:val="22"/>
                <w:shd w:val="clear" w:color="auto" w:fill="FFFFFF"/>
              </w:rPr>
            </w:pPr>
          </w:p>
          <w:p w:rsidRPr="00C70658" w:rsidR="00C70658" w:rsidP="00C70658" w:rsidRDefault="001150A4" w14:paraId="2C439E5F" w14:textId="3A22DFB2">
            <w:pPr>
              <w:ind w:right="165"/>
              <w:jc w:val="both"/>
              <w:rPr>
                <w:rFonts w:ascii="Arial" w:hAnsi="Arial" w:eastAsia="Times New Roman" w:cs="Arial"/>
                <w:b/>
                <w:i/>
                <w:sz w:val="22"/>
                <w:szCs w:val="22"/>
                <w:u w:val="single"/>
                <w:shd w:val="clear" w:color="auto" w:fill="FFFFFF"/>
              </w:rPr>
            </w:pPr>
            <w:r w:rsidRPr="001150A4">
              <w:rPr>
                <w:rFonts w:ascii="Arial" w:hAnsi="Arial" w:eastAsia="Times New Roman" w:cs="Arial"/>
                <w:b/>
                <w:i/>
                <w:sz w:val="22"/>
                <w:szCs w:val="22"/>
                <w:u w:val="single"/>
                <w:shd w:val="clear" w:color="auto" w:fill="FFFFFF"/>
              </w:rPr>
              <w:t>Contaminación</w:t>
            </w:r>
            <w:r w:rsidR="00C70658">
              <w:rPr>
                <w:rFonts w:ascii="Arial" w:hAnsi="Arial" w:eastAsia="Times New Roman" w:cs="Arial"/>
                <w:sz w:val="22"/>
                <w:szCs w:val="22"/>
                <w:shd w:val="clear" w:color="auto" w:fill="FFFFFF"/>
                <w:lang w:val="es-ES_tradnl"/>
              </w:rPr>
              <w:t xml:space="preserve">. </w:t>
            </w:r>
            <w:r w:rsidRPr="00E51348" w:rsidR="00C70658">
              <w:rPr>
                <w:rFonts w:ascii="Arial" w:hAnsi="Arial" w:eastAsia="Times New Roman" w:cs="Arial"/>
                <w:sz w:val="22"/>
                <w:szCs w:val="22"/>
                <w:shd w:val="clear" w:color="auto" w:fill="FFFFFF"/>
                <w:lang w:val="es-ES_tradnl"/>
              </w:rPr>
              <w:t>Dada la naturaleza y escala de las obras, está previsto que se</w:t>
            </w:r>
            <w:r w:rsidR="00C70658">
              <w:rPr>
                <w:rFonts w:ascii="Arial" w:hAnsi="Arial" w:eastAsia="Times New Roman" w:cs="Arial"/>
                <w:sz w:val="22"/>
                <w:szCs w:val="22"/>
                <w:shd w:val="clear" w:color="auto" w:fill="FFFFFF"/>
                <w:lang w:val="es-ES_tradnl"/>
              </w:rPr>
              <w:t xml:space="preserve"> produzcan los impactos estándar para este tipo de proyectos, con una intensidad moderada, incluyendo </w:t>
            </w:r>
            <w:r w:rsidR="00021A5A">
              <w:rPr>
                <w:rFonts w:ascii="Arial" w:hAnsi="Arial" w:eastAsia="Times New Roman" w:cs="Arial"/>
                <w:sz w:val="22"/>
                <w:szCs w:val="22"/>
                <w:shd w:val="clear" w:color="auto" w:fill="FFFFFF"/>
                <w:lang w:val="es-ES_tradnl"/>
              </w:rPr>
              <w:t xml:space="preserve">impactos </w:t>
            </w:r>
            <w:r w:rsidR="00F94036">
              <w:rPr>
                <w:rFonts w:ascii="Arial" w:hAnsi="Arial" w:eastAsia="Times New Roman" w:cs="Arial"/>
                <w:sz w:val="22"/>
                <w:szCs w:val="22"/>
                <w:shd w:val="clear" w:color="auto" w:fill="FFFFFF"/>
                <w:lang w:val="es-ES_tradnl"/>
              </w:rPr>
              <w:t xml:space="preserve">en la calidad física </w:t>
            </w:r>
            <w:r w:rsidR="00021A5A">
              <w:rPr>
                <w:rFonts w:ascii="Arial" w:hAnsi="Arial" w:eastAsia="Times New Roman" w:cs="Arial"/>
                <w:sz w:val="22"/>
                <w:szCs w:val="22"/>
                <w:shd w:val="clear" w:color="auto" w:fill="FFFFFF"/>
                <w:lang w:val="es-ES_tradnl"/>
              </w:rPr>
              <w:t xml:space="preserve">(ruido) </w:t>
            </w:r>
            <w:r w:rsidR="00F94036">
              <w:rPr>
                <w:rFonts w:ascii="Arial" w:hAnsi="Arial" w:eastAsia="Times New Roman" w:cs="Arial"/>
                <w:sz w:val="22"/>
                <w:szCs w:val="22"/>
                <w:shd w:val="clear" w:color="auto" w:fill="FFFFFF"/>
                <w:lang w:val="es-ES_tradnl"/>
              </w:rPr>
              <w:t>y química del aire</w:t>
            </w:r>
            <w:r w:rsidR="00021A5A">
              <w:rPr>
                <w:rFonts w:ascii="Arial" w:hAnsi="Arial" w:eastAsia="Times New Roman" w:cs="Arial"/>
                <w:sz w:val="22"/>
                <w:szCs w:val="22"/>
                <w:shd w:val="clear" w:color="auto" w:fill="FFFFFF"/>
                <w:lang w:val="es-ES_tradnl"/>
              </w:rPr>
              <w:t xml:space="preserve"> (polvo)</w:t>
            </w:r>
            <w:r w:rsidR="00F94036">
              <w:rPr>
                <w:rFonts w:ascii="Arial" w:hAnsi="Arial" w:eastAsia="Times New Roman" w:cs="Arial"/>
                <w:sz w:val="22"/>
                <w:szCs w:val="22"/>
                <w:shd w:val="clear" w:color="auto" w:fill="FFFFFF"/>
                <w:lang w:val="es-ES_tradnl"/>
              </w:rPr>
              <w:t xml:space="preserve">, </w:t>
            </w:r>
            <w:r w:rsidR="00021A5A">
              <w:rPr>
                <w:rFonts w:ascii="Arial" w:hAnsi="Arial" w:eastAsia="Times New Roman" w:cs="Arial"/>
                <w:sz w:val="22"/>
                <w:szCs w:val="22"/>
                <w:shd w:val="clear" w:color="auto" w:fill="FFFFFF"/>
                <w:lang w:val="es-ES_tradnl"/>
              </w:rPr>
              <w:t>generación de residuos</w:t>
            </w:r>
            <w:r w:rsidR="00D51FBA">
              <w:rPr>
                <w:rFonts w:ascii="Arial" w:hAnsi="Arial" w:eastAsia="Times New Roman" w:cs="Arial"/>
                <w:sz w:val="22"/>
                <w:szCs w:val="22"/>
                <w:shd w:val="clear" w:color="auto" w:fill="FFFFFF"/>
                <w:lang w:val="es-ES_tradnl"/>
              </w:rPr>
              <w:t xml:space="preserve"> (líquidos, sólidos y peligrosos)</w:t>
            </w:r>
            <w:r w:rsidR="00021A5A">
              <w:rPr>
                <w:rFonts w:ascii="Arial" w:hAnsi="Arial" w:eastAsia="Times New Roman" w:cs="Arial"/>
                <w:sz w:val="22"/>
                <w:szCs w:val="22"/>
                <w:shd w:val="clear" w:color="auto" w:fill="FFFFFF"/>
                <w:lang w:val="es-ES_tradnl"/>
              </w:rPr>
              <w:t>, afectaciones al</w:t>
            </w:r>
            <w:r w:rsidR="00F94036">
              <w:rPr>
                <w:rFonts w:ascii="Arial" w:hAnsi="Arial" w:eastAsia="Times New Roman" w:cs="Arial"/>
                <w:sz w:val="22"/>
                <w:szCs w:val="22"/>
                <w:shd w:val="clear" w:color="auto" w:fill="FFFFFF"/>
                <w:lang w:val="es-ES_tradnl"/>
              </w:rPr>
              <w:t xml:space="preserve"> relieve y el suelo</w:t>
            </w:r>
            <w:r w:rsidR="00021A5A">
              <w:rPr>
                <w:rFonts w:ascii="Arial" w:hAnsi="Arial" w:eastAsia="Times New Roman" w:cs="Arial"/>
                <w:sz w:val="22"/>
                <w:szCs w:val="22"/>
                <w:shd w:val="clear" w:color="auto" w:fill="FFFFFF"/>
                <w:lang w:val="es-ES_tradnl"/>
              </w:rPr>
              <w:t xml:space="preserve"> debido a movimientos de tierras y nivelación del terreno, </w:t>
            </w:r>
            <w:r w:rsidR="00C70658">
              <w:rPr>
                <w:rFonts w:ascii="Arial" w:hAnsi="Arial" w:eastAsia="Times New Roman" w:cs="Arial"/>
                <w:sz w:val="22"/>
                <w:szCs w:val="22"/>
                <w:shd w:val="clear" w:color="auto" w:fill="FFFFFF"/>
                <w:lang w:val="es-ES_tradnl"/>
              </w:rPr>
              <w:t xml:space="preserve">o el riesgo de derrames accidentales de aceites, grasas y combustibles. </w:t>
            </w:r>
          </w:p>
          <w:p w:rsidR="00C70658" w:rsidP="00C70658" w:rsidRDefault="00C70658" w14:paraId="391F6CC4" w14:textId="77777777">
            <w:pPr>
              <w:ind w:right="165"/>
              <w:jc w:val="both"/>
              <w:rPr>
                <w:rFonts w:ascii="Arial" w:hAnsi="Arial" w:eastAsia="Times New Roman" w:cs="Arial"/>
                <w:sz w:val="22"/>
                <w:szCs w:val="22"/>
                <w:shd w:val="clear" w:color="auto" w:fill="FFFFFF"/>
                <w:lang w:val="es-ES_tradnl"/>
              </w:rPr>
            </w:pPr>
          </w:p>
          <w:p w:rsidR="0005005F" w:rsidP="00C70658" w:rsidRDefault="00C70658" w14:paraId="100EBA6D" w14:textId="28DB4505">
            <w:pPr>
              <w:ind w:right="165"/>
              <w:jc w:val="both"/>
              <w:rPr>
                <w:rFonts w:ascii="Arial" w:hAnsi="Arial" w:eastAsia="Times New Roman" w:cs="Arial"/>
                <w:sz w:val="22"/>
                <w:szCs w:val="22"/>
                <w:shd w:val="clear" w:color="auto" w:fill="FFFFFF"/>
                <w:lang w:val="es-ES_tradnl"/>
              </w:rPr>
            </w:pPr>
            <w:r>
              <w:rPr>
                <w:rFonts w:ascii="Arial" w:hAnsi="Arial" w:eastAsia="Times New Roman" w:cs="Arial"/>
                <w:sz w:val="22"/>
                <w:szCs w:val="22"/>
                <w:shd w:val="clear" w:color="auto" w:fill="FFFFFF"/>
                <w:lang w:val="es-ES_tradnl"/>
              </w:rPr>
              <w:t>Específicamente durante la etapa de construcción, destacan los impactos generados por</w:t>
            </w:r>
            <w:r w:rsidR="00D51FBA">
              <w:rPr>
                <w:rFonts w:ascii="Arial" w:hAnsi="Arial" w:eastAsia="Times New Roman" w:cs="Arial"/>
                <w:sz w:val="22"/>
                <w:szCs w:val="22"/>
                <w:shd w:val="clear" w:color="auto" w:fill="FFFFFF"/>
                <w:lang w:val="es-ES_tradnl"/>
              </w:rPr>
              <w:t xml:space="preserve"> la limpieza del sitio (desbroce, </w:t>
            </w:r>
            <w:r w:rsidR="00407B1F">
              <w:rPr>
                <w:rFonts w:ascii="Arial" w:hAnsi="Arial" w:eastAsia="Times New Roman" w:cs="Arial"/>
                <w:sz w:val="22"/>
                <w:szCs w:val="22"/>
                <w:shd w:val="clear" w:color="auto" w:fill="FFFFFF"/>
                <w:lang w:val="es-ES_tradnl"/>
              </w:rPr>
              <w:t>etc.</w:t>
            </w:r>
            <w:r w:rsidR="00D51FBA">
              <w:rPr>
                <w:rFonts w:ascii="Arial" w:hAnsi="Arial" w:eastAsia="Times New Roman" w:cs="Arial"/>
                <w:sz w:val="22"/>
                <w:szCs w:val="22"/>
                <w:shd w:val="clear" w:color="auto" w:fill="FFFFFF"/>
                <w:lang w:val="es-ES_tradnl"/>
              </w:rPr>
              <w:t xml:space="preserve">), instalación y funcionamiento de oficinas, obrador y planta de materiales, demolición de estructuras actuales (alcantarillas, pavimentos, </w:t>
            </w:r>
            <w:r w:rsidR="00407B1F">
              <w:rPr>
                <w:rFonts w:ascii="Arial" w:hAnsi="Arial" w:eastAsia="Times New Roman" w:cs="Arial"/>
                <w:sz w:val="22"/>
                <w:szCs w:val="22"/>
                <w:shd w:val="clear" w:color="auto" w:fill="FFFFFF"/>
                <w:lang w:val="es-ES_tradnl"/>
              </w:rPr>
              <w:t>etc.</w:t>
            </w:r>
            <w:r w:rsidR="00D51FBA">
              <w:rPr>
                <w:rFonts w:ascii="Arial" w:hAnsi="Arial" w:eastAsia="Times New Roman" w:cs="Arial"/>
                <w:sz w:val="22"/>
                <w:szCs w:val="22"/>
                <w:shd w:val="clear" w:color="auto" w:fill="FFFFFF"/>
                <w:lang w:val="es-ES_tradnl"/>
              </w:rPr>
              <w:t xml:space="preserve">), circulación de maquinaria pesada, construcción de un nuevo puente sobre el río Mendoza y ampliación del puente sobre el río Seco Tejo, o actividades de construcción de nuevas calzadas, distribuidores e intersecciones </w:t>
            </w:r>
            <w:r w:rsidR="00D51FBA">
              <w:rPr>
                <w:rFonts w:ascii="Arial" w:hAnsi="Arial" w:eastAsia="Times New Roman" w:cs="Arial"/>
                <w:sz w:val="22"/>
                <w:szCs w:val="22"/>
                <w:shd w:val="clear" w:color="auto" w:fill="FFFFFF"/>
                <w:lang w:val="es-ES_tradnl"/>
              </w:rPr>
              <w:lastRenderedPageBreak/>
              <w:t xml:space="preserve">(excavaciones, nivelaciones, terraplenes, taludes) incluida la construcción de paquete estructural y pavimentación. </w:t>
            </w:r>
            <w:r w:rsidR="0005005F">
              <w:rPr>
                <w:rFonts w:ascii="Arial" w:hAnsi="Arial" w:eastAsia="Times New Roman" w:cs="Arial"/>
                <w:sz w:val="22"/>
                <w:szCs w:val="22"/>
                <w:shd w:val="clear" w:color="auto" w:fill="FFFFFF"/>
                <w:lang w:val="es-ES_tradnl"/>
              </w:rPr>
              <w:t>Además de molestias al tráfico privado, el transporte público y</w:t>
            </w:r>
            <w:r w:rsidR="008853C1">
              <w:rPr>
                <w:rFonts w:ascii="Arial" w:hAnsi="Arial" w:eastAsia="Times New Roman" w:cs="Arial"/>
                <w:sz w:val="22"/>
                <w:szCs w:val="22"/>
                <w:shd w:val="clear" w:color="auto" w:fill="FFFFFF"/>
                <w:lang w:val="es-ES_tradnl"/>
              </w:rPr>
              <w:t xml:space="preserve"> recorridos recreativos </w:t>
            </w:r>
            <w:r w:rsidR="0005005F">
              <w:rPr>
                <w:rFonts w:ascii="Arial" w:hAnsi="Arial" w:eastAsia="Times New Roman" w:cs="Arial"/>
                <w:sz w:val="22"/>
                <w:szCs w:val="22"/>
                <w:shd w:val="clear" w:color="auto" w:fill="FFFFFF"/>
                <w:lang w:val="es-ES_tradnl"/>
              </w:rPr>
              <w:t>ciclista</w:t>
            </w:r>
            <w:r w:rsidR="008853C1">
              <w:rPr>
                <w:rFonts w:ascii="Arial" w:hAnsi="Arial" w:eastAsia="Times New Roman" w:cs="Arial"/>
                <w:sz w:val="22"/>
                <w:szCs w:val="22"/>
                <w:shd w:val="clear" w:color="auto" w:fill="FFFFFF"/>
                <w:lang w:val="es-ES_tradnl"/>
              </w:rPr>
              <w:t>s</w:t>
            </w:r>
            <w:r w:rsidR="0005005F">
              <w:rPr>
                <w:rFonts w:ascii="Arial" w:hAnsi="Arial" w:eastAsia="Times New Roman" w:cs="Arial"/>
                <w:sz w:val="22"/>
                <w:szCs w:val="22"/>
                <w:shd w:val="clear" w:color="auto" w:fill="FFFFFF"/>
                <w:lang w:val="es-ES_tradnl"/>
              </w:rPr>
              <w:t xml:space="preserve">, durante la fase de obras se pueden generar riesgos a la seguridad vial de los </w:t>
            </w:r>
            <w:r w:rsidR="00407B1F">
              <w:rPr>
                <w:rFonts w:ascii="Arial" w:hAnsi="Arial" w:eastAsia="Times New Roman" w:cs="Arial"/>
                <w:sz w:val="22"/>
                <w:szCs w:val="22"/>
                <w:shd w:val="clear" w:color="auto" w:fill="FFFFFF"/>
                <w:lang w:val="es-ES_tradnl"/>
              </w:rPr>
              <w:t>peatones,</w:t>
            </w:r>
            <w:r w:rsidR="0005005F">
              <w:rPr>
                <w:rFonts w:ascii="Arial" w:hAnsi="Arial" w:eastAsia="Times New Roman" w:cs="Arial"/>
                <w:sz w:val="22"/>
                <w:szCs w:val="22"/>
                <w:shd w:val="clear" w:color="auto" w:fill="FFFFFF"/>
                <w:lang w:val="es-ES_tradnl"/>
              </w:rPr>
              <w:t xml:space="preserve"> así como molestias adicionales a las actividades económicas situadas en sus inmediaciones (especialmente en Cacheuta). </w:t>
            </w:r>
          </w:p>
          <w:p w:rsidR="0005005F" w:rsidP="00C70658" w:rsidRDefault="0005005F" w14:paraId="058351B0" w14:textId="77777777">
            <w:pPr>
              <w:ind w:right="165"/>
              <w:jc w:val="both"/>
              <w:rPr>
                <w:rFonts w:ascii="Arial" w:hAnsi="Arial" w:eastAsia="Times New Roman" w:cs="Arial"/>
                <w:sz w:val="22"/>
                <w:szCs w:val="22"/>
                <w:shd w:val="clear" w:color="auto" w:fill="FFFFFF"/>
                <w:lang w:val="es-ES_tradnl"/>
              </w:rPr>
            </w:pPr>
          </w:p>
          <w:p w:rsidRPr="0005005F" w:rsidR="0005005F" w:rsidP="0005005F" w:rsidRDefault="0005005F" w14:paraId="74746685" w14:textId="1F53D35F">
            <w:pPr>
              <w:ind w:right="165"/>
              <w:jc w:val="both"/>
              <w:rPr>
                <w:rFonts w:ascii="Arial" w:hAnsi="Arial" w:eastAsia="Times New Roman" w:cs="Arial"/>
                <w:sz w:val="22"/>
                <w:szCs w:val="22"/>
                <w:shd w:val="clear" w:color="auto" w:fill="FFFFFF"/>
                <w:lang w:val="es-ES_tradnl"/>
              </w:rPr>
            </w:pPr>
            <w:r>
              <w:rPr>
                <w:rFonts w:ascii="Arial" w:hAnsi="Arial" w:eastAsia="Times New Roman" w:cs="Arial"/>
                <w:sz w:val="22"/>
                <w:szCs w:val="22"/>
                <w:shd w:val="clear" w:color="auto" w:fill="FFFFFF"/>
                <w:lang w:val="es-ES_tradnl"/>
              </w:rPr>
              <w:t>Durante la fase de operación también están previstos impactos y riesgos socioambientales relacionados, entre los que destacan</w:t>
            </w:r>
            <w:r>
              <w:rPr>
                <w:rFonts w:ascii="Arial" w:hAnsi="Arial" w:cs="Arial"/>
                <w:sz w:val="22"/>
                <w:szCs w:val="22"/>
                <w:lang w:val="es-ES_tradnl"/>
              </w:rPr>
              <w:t xml:space="preserve"> la generación de mayores ruidos y gases de efecto invernadero debido al aumento en el volumen y velocidad del tráfico. En relación </w:t>
            </w:r>
            <w:r w:rsidR="008853C1">
              <w:rPr>
                <w:rFonts w:ascii="Arial" w:hAnsi="Arial" w:cs="Arial"/>
                <w:sz w:val="22"/>
                <w:szCs w:val="22"/>
                <w:lang w:val="es-ES_tradnl"/>
              </w:rPr>
              <w:t>con</w:t>
            </w:r>
            <w:r>
              <w:rPr>
                <w:rFonts w:ascii="Arial" w:hAnsi="Arial" w:cs="Arial"/>
                <w:sz w:val="22"/>
                <w:szCs w:val="22"/>
                <w:lang w:val="es-ES_tradnl"/>
              </w:rPr>
              <w:t xml:space="preserve"> los posibles riesgos indirectos ocasionados por las mejoras realizadas por esta operación en este tramo de 30 kilómetros de la </w:t>
            </w:r>
            <w:r w:rsidRPr="00DD2393">
              <w:rPr>
                <w:rFonts w:ascii="Arial" w:hAnsi="Arial" w:cs="Arial"/>
                <w:sz w:val="22"/>
                <w:szCs w:val="22"/>
                <w:lang w:val="es-ES_tradnl"/>
              </w:rPr>
              <w:t>Ruta Provincial Nº82, la vía presenta notable</w:t>
            </w:r>
            <w:r>
              <w:rPr>
                <w:rFonts w:ascii="Arial" w:hAnsi="Arial" w:cs="Arial"/>
                <w:sz w:val="22"/>
                <w:szCs w:val="22"/>
                <w:lang w:val="es-ES_tradnl"/>
              </w:rPr>
              <w:t xml:space="preserve"> </w:t>
            </w:r>
            <w:r w:rsidRPr="00DD2393">
              <w:rPr>
                <w:rFonts w:ascii="Arial" w:hAnsi="Arial" w:cs="Arial"/>
                <w:sz w:val="22"/>
                <w:szCs w:val="22"/>
                <w:lang w:val="es-ES_tradnl"/>
              </w:rPr>
              <w:t xml:space="preserve">desnivel en </w:t>
            </w:r>
            <w:r w:rsidRPr="003D07AF">
              <w:rPr>
                <w:rFonts w:ascii="Arial" w:hAnsi="Arial" w:eastAsia="Arial" w:cs="Arial"/>
                <w:sz w:val="22"/>
                <w:szCs w:val="22"/>
              </w:rPr>
              <w:t xml:space="preserve">su último tramo, por lo que no se espera que </w:t>
            </w:r>
            <w:r>
              <w:rPr>
                <w:rFonts w:ascii="Arial" w:hAnsi="Arial" w:eastAsia="Arial" w:cs="Arial"/>
                <w:sz w:val="22"/>
                <w:szCs w:val="22"/>
              </w:rPr>
              <w:t>la ampliación de la vía (</w:t>
            </w:r>
            <w:r w:rsidR="008853C1">
              <w:rPr>
                <w:rFonts w:ascii="Arial" w:hAnsi="Arial" w:eastAsia="Arial" w:cs="Arial"/>
                <w:sz w:val="22"/>
                <w:szCs w:val="22"/>
              </w:rPr>
              <w:t>tras la reciente apertura en 2018 del</w:t>
            </w:r>
            <w:r>
              <w:rPr>
                <w:rFonts w:ascii="Arial" w:hAnsi="Arial" w:eastAsia="Arial" w:cs="Arial"/>
                <w:sz w:val="22"/>
                <w:szCs w:val="22"/>
              </w:rPr>
              <w:t xml:space="preserve"> nuevo túnel de Potrerillos) </w:t>
            </w:r>
            <w:r w:rsidR="008853C1">
              <w:rPr>
                <w:rFonts w:ascii="Arial" w:hAnsi="Arial" w:eastAsia="Arial" w:cs="Arial"/>
                <w:sz w:val="22"/>
                <w:szCs w:val="22"/>
              </w:rPr>
              <w:t xml:space="preserve">vaya a </w:t>
            </w:r>
            <w:r w:rsidRPr="003D07AF">
              <w:rPr>
                <w:rFonts w:ascii="Arial" w:hAnsi="Arial" w:eastAsia="Arial" w:cs="Arial"/>
                <w:sz w:val="22"/>
                <w:szCs w:val="22"/>
              </w:rPr>
              <w:t>supon</w:t>
            </w:r>
            <w:r w:rsidR="008853C1">
              <w:rPr>
                <w:rFonts w:ascii="Arial" w:hAnsi="Arial" w:eastAsia="Arial" w:cs="Arial"/>
                <w:sz w:val="22"/>
                <w:szCs w:val="22"/>
              </w:rPr>
              <w:t>er</w:t>
            </w:r>
            <w:r>
              <w:rPr>
                <w:rFonts w:ascii="Arial" w:hAnsi="Arial" w:eastAsia="Arial" w:cs="Arial"/>
                <w:sz w:val="22"/>
                <w:szCs w:val="22"/>
              </w:rPr>
              <w:t xml:space="preserve"> un aumento significativo en el tránsito d</w:t>
            </w:r>
            <w:r w:rsidRPr="003D07AF">
              <w:rPr>
                <w:rFonts w:ascii="Arial" w:hAnsi="Arial" w:eastAsia="Arial" w:cs="Arial"/>
                <w:sz w:val="22"/>
                <w:szCs w:val="22"/>
              </w:rPr>
              <w:t>e camiones</w:t>
            </w:r>
            <w:r>
              <w:rPr>
                <w:rFonts w:ascii="Arial" w:hAnsi="Arial" w:eastAsia="Arial" w:cs="Arial"/>
                <w:sz w:val="22"/>
                <w:szCs w:val="22"/>
              </w:rPr>
              <w:t xml:space="preserve">. Está previsto que el tráfico pesado continúe </w:t>
            </w:r>
            <w:r w:rsidRPr="003D07AF">
              <w:rPr>
                <w:rFonts w:ascii="Arial" w:hAnsi="Arial" w:eastAsia="Arial" w:cs="Arial"/>
                <w:sz w:val="22"/>
                <w:szCs w:val="22"/>
              </w:rPr>
              <w:t xml:space="preserve">circulando mayoritariamente por la </w:t>
            </w:r>
            <w:r w:rsidR="008853C1">
              <w:rPr>
                <w:rFonts w:ascii="Arial" w:hAnsi="Arial" w:eastAsia="Arial" w:cs="Arial"/>
                <w:sz w:val="22"/>
                <w:szCs w:val="22"/>
              </w:rPr>
              <w:t>Ruta</w:t>
            </w:r>
            <w:r w:rsidRPr="003D07AF">
              <w:rPr>
                <w:rFonts w:ascii="Arial" w:hAnsi="Arial" w:eastAsia="Arial" w:cs="Arial"/>
                <w:sz w:val="22"/>
                <w:szCs w:val="22"/>
              </w:rPr>
              <w:t xml:space="preserve"> 7 hacia Chile, al ser más corta y tener menos desnivel. </w:t>
            </w:r>
            <w:r>
              <w:rPr>
                <w:rFonts w:ascii="Arial" w:hAnsi="Arial" w:eastAsia="Arial" w:cs="Arial"/>
                <w:sz w:val="22"/>
                <w:szCs w:val="22"/>
              </w:rPr>
              <w:t>La vocación de este tramo de vía es principalmente residencial y turística.</w:t>
            </w:r>
          </w:p>
          <w:p w:rsidR="0005005F" w:rsidP="00C70658" w:rsidRDefault="0005005F" w14:paraId="32BF6AE3" w14:textId="77777777">
            <w:pPr>
              <w:ind w:right="165"/>
              <w:jc w:val="both"/>
              <w:rPr>
                <w:rFonts w:ascii="Arial" w:hAnsi="Arial" w:eastAsia="Times New Roman" w:cs="Arial"/>
                <w:sz w:val="22"/>
                <w:szCs w:val="22"/>
                <w:shd w:val="clear" w:color="auto" w:fill="FFFFFF"/>
                <w:lang w:val="es-ES_tradnl"/>
              </w:rPr>
            </w:pPr>
          </w:p>
          <w:p w:rsidRPr="008955BB" w:rsidR="008955BB" w:rsidP="00C70658" w:rsidRDefault="00C70658" w14:paraId="2D632924" w14:textId="55B761D7">
            <w:pPr>
              <w:ind w:right="165"/>
              <w:jc w:val="both"/>
              <w:rPr>
                <w:rFonts w:ascii="Arial" w:hAnsi="Arial" w:eastAsia="Times New Roman" w:cs="Arial"/>
                <w:sz w:val="22"/>
                <w:szCs w:val="22"/>
                <w:shd w:val="clear" w:color="auto" w:fill="FFFFFF"/>
                <w:lang w:val="es-PE"/>
              </w:rPr>
            </w:pPr>
            <w:r>
              <w:rPr>
                <w:rFonts w:ascii="Arial" w:hAnsi="Arial" w:eastAsia="Times New Roman" w:cs="Arial"/>
                <w:sz w:val="22"/>
                <w:szCs w:val="22"/>
                <w:shd w:val="clear" w:color="auto" w:fill="FFFFFF"/>
                <w:lang w:val="es-PE"/>
              </w:rPr>
              <w:t xml:space="preserve">Las medidas de mitigación a este respecto incluidas en el PGAS incluyen el Plan de </w:t>
            </w:r>
            <w:r w:rsidR="000E7AE2">
              <w:rPr>
                <w:rFonts w:ascii="Arial" w:hAnsi="Arial" w:eastAsia="Times New Roman" w:cs="Arial"/>
                <w:sz w:val="22"/>
                <w:szCs w:val="22"/>
                <w:shd w:val="clear" w:color="auto" w:fill="FFFFFF"/>
                <w:lang w:val="es-PE"/>
              </w:rPr>
              <w:t xml:space="preserve">Gestión Ambiental y Social de la Obra y Control de Contaminación Ambiental, que incluye los subprogramas de Gestión del Movimiento de Suelo; Protección de los Recursos Hídricos y Drenaje; Gestión de Residuos; Manejo y Transporte de Materiales Contaminantes Peligrosos; Gestión Ambiental y Social del Obrador; Maquinaria y Equipos; Plantas de Materiales; Manejo de las Interferencias; Suspensión Temporal por Periodos Prolongados; Transporte durante la Construcción: y de Desmovilización y Restauración. </w:t>
            </w:r>
            <w:r w:rsidR="008955BB">
              <w:rPr>
                <w:rFonts w:ascii="Arial" w:hAnsi="Arial" w:eastAsia="Times New Roman" w:cs="Arial"/>
                <w:sz w:val="22"/>
                <w:szCs w:val="22"/>
                <w:shd w:val="clear" w:color="auto" w:fill="FFFFFF"/>
                <w:lang w:val="es-PE"/>
              </w:rPr>
              <w:t xml:space="preserve">A su vez, el PGAS incluye un Plan de Contingencia con </w:t>
            </w:r>
            <w:r w:rsidRPr="008955BB" w:rsidR="008955BB">
              <w:rPr>
                <w:rFonts w:ascii="Arial" w:hAnsi="Arial" w:eastAsia="Times New Roman" w:cs="Arial"/>
                <w:sz w:val="22"/>
                <w:szCs w:val="22"/>
                <w:shd w:val="clear" w:color="auto" w:fill="FFFFFF"/>
                <w:lang w:val="es-PE"/>
              </w:rPr>
              <w:t>medidas preventivas y correctivas, tendientes a aumentar la seguridad en la construcción y operación de la obra vial</w:t>
            </w:r>
            <w:r w:rsidR="008955BB">
              <w:rPr>
                <w:rFonts w:ascii="Arial" w:hAnsi="Arial" w:eastAsia="Times New Roman" w:cs="Arial"/>
                <w:sz w:val="22"/>
                <w:szCs w:val="22"/>
                <w:shd w:val="clear" w:color="auto" w:fill="FFFFFF"/>
                <w:lang w:val="es-PE"/>
              </w:rPr>
              <w:t xml:space="preserve"> que tiene en cuenta riesgos como, por ejemplo, </w:t>
            </w:r>
            <w:r w:rsidRPr="008955BB" w:rsidR="008955BB">
              <w:rPr>
                <w:rFonts w:ascii="Arial" w:hAnsi="Arial" w:eastAsia="Times New Roman" w:cs="Arial"/>
                <w:sz w:val="22"/>
                <w:szCs w:val="22"/>
                <w:shd w:val="clear" w:color="auto" w:fill="FFFFFF"/>
                <w:lang w:val="es-PE"/>
              </w:rPr>
              <w:t>volcado de hormigón, volcado de combustibles o aceites, accidentes, incendios.</w:t>
            </w:r>
          </w:p>
          <w:p w:rsidR="008955BB" w:rsidP="00C70658" w:rsidRDefault="008955BB" w14:paraId="7731517D" w14:textId="77777777">
            <w:pPr>
              <w:ind w:right="165"/>
              <w:jc w:val="both"/>
              <w:rPr>
                <w:rFonts w:ascii="Arial" w:hAnsi="Arial" w:eastAsia="Times New Roman" w:cs="Arial"/>
                <w:sz w:val="22"/>
                <w:szCs w:val="22"/>
                <w:shd w:val="clear" w:color="auto" w:fill="FFFFFF"/>
                <w:lang w:val="es-PE"/>
              </w:rPr>
            </w:pPr>
          </w:p>
          <w:p w:rsidRPr="00D51FBA" w:rsidR="00D51FBA" w:rsidP="00C70658" w:rsidRDefault="000E7AE2" w14:paraId="7CBB2E8C" w14:textId="19A36B96">
            <w:pPr>
              <w:ind w:right="165"/>
              <w:jc w:val="both"/>
              <w:rPr>
                <w:rFonts w:ascii="Arial" w:hAnsi="Arial" w:eastAsia="Times New Roman" w:cs="Arial"/>
                <w:sz w:val="22"/>
                <w:szCs w:val="22"/>
                <w:shd w:val="clear" w:color="auto" w:fill="FFFFFF"/>
                <w:lang w:val="es-ES_tradnl"/>
              </w:rPr>
            </w:pPr>
            <w:r>
              <w:rPr>
                <w:rFonts w:ascii="Arial" w:hAnsi="Arial" w:eastAsia="Times New Roman" w:cs="Arial"/>
                <w:sz w:val="22"/>
                <w:szCs w:val="22"/>
                <w:shd w:val="clear" w:color="auto" w:fill="FFFFFF"/>
                <w:lang w:val="es-PE"/>
              </w:rPr>
              <w:t xml:space="preserve">También se incluye un Plan de Gestión Ambiental y Social para la Etapa Operativa que, entre otros, establece programas específicos en materia de limpieza, control de tránsito y seguridad vial y respuesta ante contingencia. </w:t>
            </w:r>
            <w:r w:rsidRPr="00D51FBA" w:rsidR="00D51FBA">
              <w:rPr>
                <w:rFonts w:ascii="Arial" w:hAnsi="Arial" w:eastAsia="Times New Roman" w:cs="Arial"/>
                <w:sz w:val="22"/>
                <w:szCs w:val="22"/>
                <w:shd w:val="clear" w:color="auto" w:fill="FFFFFF"/>
                <w:lang w:val="es-ES_tradnl"/>
              </w:rPr>
              <w:t>Para los previsibles impactos en materia de relieve y suel</w:t>
            </w:r>
            <w:r w:rsidR="008853C1">
              <w:rPr>
                <w:rFonts w:ascii="Arial" w:hAnsi="Arial" w:eastAsia="Times New Roman" w:cs="Arial"/>
                <w:sz w:val="22"/>
                <w:szCs w:val="22"/>
                <w:shd w:val="clear" w:color="auto" w:fill="FFFFFF"/>
                <w:lang w:val="es-ES_tradnl"/>
              </w:rPr>
              <w:t>o</w:t>
            </w:r>
            <w:r w:rsidRPr="00D51FBA" w:rsidR="00D51FBA">
              <w:rPr>
                <w:rFonts w:ascii="Arial" w:hAnsi="Arial" w:eastAsia="Times New Roman" w:cs="Arial"/>
                <w:sz w:val="22"/>
                <w:szCs w:val="22"/>
                <w:shd w:val="clear" w:color="auto" w:fill="FFFFFF"/>
                <w:lang w:val="es-ES_tradnl"/>
              </w:rPr>
              <w:t>, el PGAS establece medidas de mitigación específicas en el caso de que sea necesario realizar préstamos o utilizar canteras propias (no comerciales), debiéndose llevar a cabo su restauración una vez finalizado el período de explotación, siguiendo los lineamientos establecidos por la normativa provincial y/o el Manual de Restauración Ambiental de Canteras de la DNV</w:t>
            </w:r>
          </w:p>
          <w:p w:rsidRPr="00C70658" w:rsidR="001150A4" w:rsidP="001150A4" w:rsidRDefault="001150A4" w14:paraId="1DC0B731" w14:textId="3F61C4B6">
            <w:pPr>
              <w:ind w:right="165"/>
              <w:jc w:val="both"/>
              <w:rPr>
                <w:rFonts w:ascii="Arial" w:hAnsi="Arial" w:eastAsia="Times New Roman" w:cs="Arial"/>
                <w:i/>
                <w:sz w:val="22"/>
                <w:szCs w:val="22"/>
                <w:shd w:val="clear" w:color="auto" w:fill="FFFFFF"/>
                <w:lang w:val="es-PE"/>
              </w:rPr>
            </w:pPr>
          </w:p>
          <w:p w:rsidRPr="00F673B7" w:rsidR="00F673B7" w:rsidP="00F673B7" w:rsidRDefault="001150A4" w14:paraId="0F92A784" w14:textId="08E3E98D">
            <w:pPr>
              <w:ind w:right="165"/>
              <w:jc w:val="both"/>
              <w:rPr>
                <w:rFonts w:ascii="Arial" w:hAnsi="Arial" w:eastAsia="Times New Roman" w:cs="Arial"/>
                <w:sz w:val="22"/>
                <w:szCs w:val="22"/>
                <w:shd w:val="clear" w:color="auto" w:fill="FFFFFF"/>
                <w:lang w:val="es-ES_tradnl"/>
              </w:rPr>
            </w:pPr>
            <w:r w:rsidRPr="001150A4">
              <w:rPr>
                <w:rFonts w:ascii="Arial" w:hAnsi="Arial" w:eastAsia="Times New Roman" w:cs="Arial"/>
                <w:b/>
                <w:i/>
                <w:sz w:val="22"/>
                <w:szCs w:val="22"/>
                <w:u w:val="single"/>
                <w:shd w:val="clear" w:color="auto" w:fill="FFFFFF"/>
              </w:rPr>
              <w:t>Pueblos Indígenas</w:t>
            </w:r>
            <w:r w:rsidR="00F673B7">
              <w:rPr>
                <w:rFonts w:ascii="Arial" w:hAnsi="Arial" w:eastAsia="Times New Roman" w:cs="Arial"/>
                <w:b/>
                <w:i/>
                <w:sz w:val="22"/>
                <w:szCs w:val="22"/>
                <w:u w:val="single"/>
                <w:shd w:val="clear" w:color="auto" w:fill="FFFFFF"/>
              </w:rPr>
              <w:t>.</w:t>
            </w:r>
            <w:r w:rsidRPr="00F673B7" w:rsidR="00F673B7">
              <w:rPr>
                <w:rFonts w:ascii="Arial" w:hAnsi="Arial" w:eastAsia="Times New Roman" w:cs="Arial"/>
                <w:sz w:val="22"/>
                <w:szCs w:val="22"/>
                <w:shd w:val="clear" w:color="auto" w:fill="FFFFFF"/>
              </w:rPr>
              <w:t xml:space="preserve"> </w:t>
            </w:r>
            <w:r w:rsidRPr="00F673B7" w:rsidR="00F673B7">
              <w:rPr>
                <w:rFonts w:ascii="Arial" w:hAnsi="Arial" w:eastAsia="Times New Roman" w:cs="Arial"/>
                <w:sz w:val="22"/>
                <w:szCs w:val="22"/>
                <w:shd w:val="clear" w:color="auto" w:fill="FFFFFF"/>
                <w:lang w:val="es-ES_tradnl"/>
              </w:rPr>
              <w:t xml:space="preserve">De acuerdo con la CNPHV (2010), el </w:t>
            </w:r>
            <w:r w:rsidR="00F673B7">
              <w:rPr>
                <w:rFonts w:ascii="Arial" w:hAnsi="Arial" w:eastAsia="Times New Roman" w:cs="Arial"/>
                <w:sz w:val="22"/>
                <w:szCs w:val="22"/>
                <w:shd w:val="clear" w:color="auto" w:fill="FFFFFF"/>
                <w:lang w:val="es-ES_tradnl"/>
              </w:rPr>
              <w:t>2.4</w:t>
            </w:r>
            <w:r w:rsidRPr="00F673B7" w:rsidR="00F673B7">
              <w:rPr>
                <w:rFonts w:ascii="Arial" w:hAnsi="Arial" w:eastAsia="Times New Roman" w:cs="Arial"/>
                <w:sz w:val="22"/>
                <w:szCs w:val="22"/>
                <w:shd w:val="clear" w:color="auto" w:fill="FFFFFF"/>
                <w:lang w:val="es-ES_tradnl"/>
              </w:rPr>
              <w:t xml:space="preserve">% de la población de la provincia de </w:t>
            </w:r>
            <w:r w:rsidR="00F673B7">
              <w:rPr>
                <w:rFonts w:ascii="Arial" w:hAnsi="Arial" w:eastAsia="Times New Roman" w:cs="Arial"/>
                <w:sz w:val="22"/>
                <w:szCs w:val="22"/>
                <w:shd w:val="clear" w:color="auto" w:fill="FFFFFF"/>
                <w:lang w:val="es-ES_tradnl"/>
              </w:rPr>
              <w:t>Mendoza</w:t>
            </w:r>
            <w:r w:rsidRPr="00F673B7" w:rsidR="00F673B7">
              <w:rPr>
                <w:rFonts w:ascii="Arial" w:hAnsi="Arial" w:eastAsia="Times New Roman" w:cs="Arial"/>
                <w:sz w:val="22"/>
                <w:szCs w:val="22"/>
                <w:shd w:val="clear" w:color="auto" w:fill="FFFFFF"/>
                <w:lang w:val="es-ES_tradnl"/>
              </w:rPr>
              <w:t xml:space="preserve"> se auto</w:t>
            </w:r>
            <w:r w:rsidR="00F673B7">
              <w:rPr>
                <w:rFonts w:ascii="Arial" w:hAnsi="Arial" w:eastAsia="Times New Roman" w:cs="Arial"/>
                <w:sz w:val="22"/>
                <w:szCs w:val="22"/>
                <w:shd w:val="clear" w:color="auto" w:fill="FFFFFF"/>
                <w:lang w:val="es-ES_tradnl"/>
              </w:rPr>
              <w:t xml:space="preserve"> </w:t>
            </w:r>
            <w:r w:rsidRPr="00F673B7" w:rsidR="00F673B7">
              <w:rPr>
                <w:rFonts w:ascii="Arial" w:hAnsi="Arial" w:eastAsia="Times New Roman" w:cs="Arial"/>
                <w:sz w:val="22"/>
                <w:szCs w:val="22"/>
                <w:shd w:val="clear" w:color="auto" w:fill="FFFFFF"/>
                <w:lang w:val="es-ES_tradnl"/>
              </w:rPr>
              <w:t xml:space="preserve">reconoce descendiente o perteneciente a algún pueblo indígena. </w:t>
            </w:r>
            <w:r w:rsidR="00F673B7">
              <w:rPr>
                <w:rFonts w:ascii="Arial" w:hAnsi="Arial" w:eastAsia="Times New Roman" w:cs="Arial"/>
                <w:sz w:val="22"/>
                <w:szCs w:val="22"/>
                <w:shd w:val="clear" w:color="auto" w:fill="FFFFFF"/>
                <w:lang w:val="es-ES_tradnl"/>
              </w:rPr>
              <w:t xml:space="preserve">Fruto de los estudios y censos elaborados para la EAS y Plan de Reasentamiento de este proyecto, se </w:t>
            </w:r>
            <w:r w:rsidRPr="00F673B7" w:rsidR="00F673B7">
              <w:rPr>
                <w:rFonts w:ascii="Arial" w:hAnsi="Arial" w:eastAsia="Times New Roman" w:cs="Arial"/>
                <w:sz w:val="22"/>
                <w:szCs w:val="22"/>
                <w:shd w:val="clear" w:color="auto" w:fill="FFFFFF"/>
                <w:lang w:val="es-ES_tradnl"/>
              </w:rPr>
              <w:t>concluy</w:t>
            </w:r>
            <w:r w:rsidR="00F673B7">
              <w:rPr>
                <w:rFonts w:ascii="Arial" w:hAnsi="Arial" w:eastAsia="Times New Roman" w:cs="Arial"/>
                <w:sz w:val="22"/>
                <w:szCs w:val="22"/>
                <w:shd w:val="clear" w:color="auto" w:fill="FFFFFF"/>
                <w:lang w:val="es-ES_tradnl"/>
              </w:rPr>
              <w:t>ó que no s</w:t>
            </w:r>
            <w:r w:rsidRPr="00F673B7" w:rsidR="00F673B7">
              <w:rPr>
                <w:rFonts w:ascii="Arial" w:hAnsi="Arial" w:eastAsia="Times New Roman" w:cs="Arial"/>
                <w:sz w:val="22"/>
                <w:szCs w:val="22"/>
                <w:shd w:val="clear" w:color="auto" w:fill="FFFFFF"/>
                <w:lang w:val="es-ES_tradnl"/>
              </w:rPr>
              <w:t>upondrá afectaciones a este colectivo.</w:t>
            </w:r>
          </w:p>
          <w:p w:rsidR="00533F7D" w:rsidP="001150A4" w:rsidRDefault="00533F7D" w14:paraId="1F32437E" w14:textId="66540D24">
            <w:pPr>
              <w:ind w:right="165"/>
              <w:jc w:val="both"/>
              <w:rPr>
                <w:rFonts w:ascii="Arial" w:hAnsi="Arial" w:eastAsia="Times New Roman" w:cs="Arial"/>
                <w:i/>
                <w:sz w:val="22"/>
                <w:szCs w:val="22"/>
                <w:shd w:val="clear" w:color="auto" w:fill="FFFFFF"/>
              </w:rPr>
            </w:pPr>
          </w:p>
          <w:p w:rsidR="000D6074" w:rsidP="00533F7D" w:rsidRDefault="00533F7D" w14:paraId="76C6E4CE" w14:textId="2E5D439C">
            <w:pPr>
              <w:ind w:right="165"/>
              <w:jc w:val="both"/>
              <w:rPr>
                <w:rFonts w:ascii="Arial" w:hAnsi="Arial" w:eastAsia="Times New Roman" w:cs="Arial"/>
                <w:sz w:val="22"/>
                <w:szCs w:val="22"/>
                <w:shd w:val="clear" w:color="auto" w:fill="FFFFFF"/>
              </w:rPr>
            </w:pPr>
            <w:r w:rsidRPr="00C26F94">
              <w:rPr>
                <w:rFonts w:ascii="Arial" w:hAnsi="Arial" w:eastAsia="Times New Roman" w:cs="Arial"/>
                <w:b/>
                <w:i/>
                <w:sz w:val="22"/>
                <w:szCs w:val="22"/>
                <w:u w:val="single"/>
                <w:shd w:val="clear" w:color="auto" w:fill="FFFFFF"/>
              </w:rPr>
              <w:t>Reasentamiento Involuntario</w:t>
            </w:r>
            <w:r w:rsidRPr="00F673B7" w:rsidR="00F673B7">
              <w:rPr>
                <w:rFonts w:ascii="Arial" w:hAnsi="Arial" w:eastAsia="Times New Roman" w:cs="Arial"/>
                <w:sz w:val="22"/>
                <w:szCs w:val="22"/>
                <w:shd w:val="clear" w:color="auto" w:fill="FFFFFF"/>
              </w:rPr>
              <w:t xml:space="preserve">. </w:t>
            </w:r>
            <w:r w:rsidR="000D6074">
              <w:rPr>
                <w:rFonts w:ascii="Arial" w:hAnsi="Arial" w:eastAsia="Times New Roman" w:cs="Arial"/>
                <w:sz w:val="22"/>
                <w:szCs w:val="22"/>
                <w:shd w:val="clear" w:color="auto" w:fill="FFFFFF"/>
              </w:rPr>
              <w:t>En el tramo II, en el que se amplía la anchura de la calzada del 1+1 actual a 2+2, está previsto e</w:t>
            </w:r>
            <w:r w:rsidR="00F673B7">
              <w:rPr>
                <w:rFonts w:ascii="Arial" w:hAnsi="Arial" w:eastAsia="Times New Roman" w:cs="Arial"/>
                <w:sz w:val="22"/>
                <w:szCs w:val="22"/>
                <w:shd w:val="clear" w:color="auto" w:fill="FFFFFF"/>
              </w:rPr>
              <w:t>l reasentamiento involuntario de 36 familias vulnerables</w:t>
            </w:r>
            <w:r w:rsidR="000D6074">
              <w:rPr>
                <w:rFonts w:ascii="Arial" w:hAnsi="Arial" w:eastAsia="Times New Roman" w:cs="Arial"/>
                <w:sz w:val="22"/>
                <w:szCs w:val="22"/>
                <w:shd w:val="clear" w:color="auto" w:fill="FFFFFF"/>
              </w:rPr>
              <w:t xml:space="preserve">, en el entorno en la zona denominada como “Valle Encantado” (donde hay </w:t>
            </w:r>
            <w:r w:rsidR="00942391">
              <w:rPr>
                <w:rFonts w:ascii="Arial" w:hAnsi="Arial" w:eastAsia="Times New Roman" w:cs="Arial"/>
                <w:sz w:val="22"/>
                <w:szCs w:val="22"/>
                <w:shd w:val="clear" w:color="auto" w:fill="FFFFFF"/>
              </w:rPr>
              <w:t>infra</w:t>
            </w:r>
            <w:r w:rsidR="000D6074">
              <w:rPr>
                <w:rFonts w:ascii="Arial" w:hAnsi="Arial" w:eastAsia="Times New Roman" w:cs="Arial"/>
                <w:sz w:val="22"/>
                <w:szCs w:val="22"/>
                <w:shd w:val="clear" w:color="auto" w:fill="FFFFFF"/>
              </w:rPr>
              <w:t xml:space="preserve">viviendas muy pegadas a la carretera) y en una curva peligrosa cercana al campo de fútbol de </w:t>
            </w:r>
            <w:r w:rsidR="000D6074">
              <w:rPr>
                <w:rFonts w:ascii="Arial" w:hAnsi="Arial" w:eastAsia="Arial" w:cs="Arial"/>
                <w:sz w:val="22"/>
                <w:szCs w:val="22"/>
                <w:lang w:val="es-ES_tradnl"/>
              </w:rPr>
              <w:t>Luján de Cuyo</w:t>
            </w:r>
            <w:r w:rsidR="000D6074">
              <w:rPr>
                <w:rFonts w:ascii="Arial" w:hAnsi="Arial" w:eastAsia="Times New Roman" w:cs="Arial"/>
                <w:sz w:val="22"/>
                <w:szCs w:val="22"/>
                <w:shd w:val="clear" w:color="auto" w:fill="FFFFFF"/>
              </w:rPr>
              <w:t xml:space="preserve">, donde </w:t>
            </w:r>
            <w:r w:rsidR="00942391">
              <w:rPr>
                <w:rFonts w:ascii="Arial" w:hAnsi="Arial" w:eastAsia="Times New Roman" w:cs="Arial"/>
                <w:sz w:val="22"/>
                <w:szCs w:val="22"/>
                <w:shd w:val="clear" w:color="auto" w:fill="FFFFFF"/>
              </w:rPr>
              <w:t xml:space="preserve">el único acceso a sus viviendas es directamente la </w:t>
            </w:r>
            <w:r w:rsidR="000D6074">
              <w:rPr>
                <w:rFonts w:ascii="Arial" w:hAnsi="Arial" w:eastAsia="Times New Roman" w:cs="Arial"/>
                <w:sz w:val="22"/>
                <w:szCs w:val="22"/>
                <w:shd w:val="clear" w:color="auto" w:fill="FFFFFF"/>
              </w:rPr>
              <w:t>carretera (lo que ya ha supuesto la muerte de algún residente cuando trataba de incorporarse). A su vez</w:t>
            </w:r>
            <w:r w:rsidR="00942391">
              <w:rPr>
                <w:rFonts w:ascii="Arial" w:hAnsi="Arial" w:eastAsia="Times New Roman" w:cs="Arial"/>
                <w:sz w:val="22"/>
                <w:szCs w:val="22"/>
                <w:shd w:val="clear" w:color="auto" w:fill="FFFFFF"/>
              </w:rPr>
              <w:t>,</w:t>
            </w:r>
            <w:r w:rsidR="000D6074">
              <w:rPr>
                <w:rFonts w:ascii="Arial" w:hAnsi="Arial" w:eastAsia="Times New Roman" w:cs="Arial"/>
                <w:sz w:val="22"/>
                <w:szCs w:val="22"/>
                <w:shd w:val="clear" w:color="auto" w:fill="FFFFFF"/>
              </w:rPr>
              <w:t xml:space="preserve"> </w:t>
            </w:r>
            <w:r w:rsidR="00F673B7">
              <w:rPr>
                <w:rFonts w:ascii="Arial" w:hAnsi="Arial" w:eastAsia="Times New Roman" w:cs="Arial"/>
                <w:sz w:val="22"/>
                <w:szCs w:val="22"/>
                <w:shd w:val="clear" w:color="auto" w:fill="FFFFFF"/>
              </w:rPr>
              <w:t xml:space="preserve">a pesar de que </w:t>
            </w:r>
            <w:r w:rsidR="000D6074">
              <w:rPr>
                <w:rFonts w:ascii="Arial" w:hAnsi="Arial" w:eastAsia="Times New Roman" w:cs="Arial"/>
                <w:sz w:val="22"/>
                <w:szCs w:val="22"/>
                <w:shd w:val="clear" w:color="auto" w:fill="FFFFFF"/>
              </w:rPr>
              <w:t>en el</w:t>
            </w:r>
            <w:r w:rsidR="00F673B7">
              <w:rPr>
                <w:rFonts w:ascii="Arial" w:hAnsi="Arial" w:eastAsia="Times New Roman" w:cs="Arial"/>
                <w:sz w:val="22"/>
                <w:szCs w:val="22"/>
                <w:shd w:val="clear" w:color="auto" w:fill="FFFFFF"/>
              </w:rPr>
              <w:t xml:space="preserve"> tramo </w:t>
            </w:r>
            <w:r w:rsidR="000D6074">
              <w:rPr>
                <w:rFonts w:ascii="Arial" w:hAnsi="Arial" w:eastAsia="Times New Roman" w:cs="Arial"/>
                <w:sz w:val="22"/>
                <w:szCs w:val="22"/>
                <w:shd w:val="clear" w:color="auto" w:fill="FFFFFF"/>
              </w:rPr>
              <w:t>VI (</w:t>
            </w:r>
            <w:proofErr w:type="spellStart"/>
            <w:r w:rsidR="000D6074">
              <w:rPr>
                <w:rFonts w:ascii="Arial" w:hAnsi="Arial" w:eastAsia="Times New Roman" w:cs="Arial"/>
                <w:sz w:val="22"/>
                <w:szCs w:val="22"/>
                <w:shd w:val="clear" w:color="auto" w:fill="FFFFFF"/>
              </w:rPr>
              <w:t>Cacheuta</w:t>
            </w:r>
            <w:proofErr w:type="spellEnd"/>
            <w:r w:rsidR="000D6074">
              <w:rPr>
                <w:rFonts w:ascii="Arial" w:hAnsi="Arial" w:eastAsia="Times New Roman" w:cs="Arial"/>
                <w:sz w:val="22"/>
                <w:szCs w:val="22"/>
                <w:shd w:val="clear" w:color="auto" w:fill="FFFFFF"/>
              </w:rPr>
              <w:t xml:space="preserve">) </w:t>
            </w:r>
            <w:r w:rsidR="00F673B7">
              <w:rPr>
                <w:rFonts w:ascii="Arial" w:hAnsi="Arial" w:eastAsia="Times New Roman" w:cs="Arial"/>
                <w:sz w:val="22"/>
                <w:szCs w:val="22"/>
                <w:shd w:val="clear" w:color="auto" w:fill="FFFFFF"/>
              </w:rPr>
              <w:t>no se ampliará la calzada, otras 3 familias</w:t>
            </w:r>
            <w:r w:rsidR="000D6074">
              <w:rPr>
                <w:rFonts w:ascii="Arial" w:hAnsi="Arial" w:eastAsia="Times New Roman" w:cs="Arial"/>
                <w:sz w:val="22"/>
                <w:szCs w:val="22"/>
                <w:shd w:val="clear" w:color="auto" w:fill="FFFFFF"/>
              </w:rPr>
              <w:t xml:space="preserve"> </w:t>
            </w:r>
            <w:r w:rsidR="000C2F15">
              <w:rPr>
                <w:rFonts w:ascii="Arial" w:hAnsi="Arial" w:eastAsia="Times New Roman" w:cs="Arial"/>
                <w:sz w:val="22"/>
                <w:szCs w:val="22"/>
                <w:shd w:val="clear" w:color="auto" w:fill="FFFFFF"/>
              </w:rPr>
              <w:t xml:space="preserve">(que regentan comercios en el mismo edificio en régimen de alquiler) </w:t>
            </w:r>
            <w:r w:rsidR="000D6074">
              <w:rPr>
                <w:rFonts w:ascii="Arial" w:hAnsi="Arial" w:eastAsia="Times New Roman" w:cs="Arial"/>
                <w:sz w:val="22"/>
                <w:szCs w:val="22"/>
                <w:shd w:val="clear" w:color="auto" w:fill="FFFFFF"/>
              </w:rPr>
              <w:t>deberán ser reasentada</w:t>
            </w:r>
            <w:r w:rsidR="00942391">
              <w:rPr>
                <w:rFonts w:ascii="Arial" w:hAnsi="Arial" w:eastAsia="Times New Roman" w:cs="Arial"/>
                <w:sz w:val="22"/>
                <w:szCs w:val="22"/>
                <w:shd w:val="clear" w:color="auto" w:fill="FFFFFF"/>
              </w:rPr>
              <w:t>s</w:t>
            </w:r>
            <w:r w:rsidR="000D6074">
              <w:rPr>
                <w:rFonts w:ascii="Arial" w:hAnsi="Arial" w:eastAsia="Times New Roman" w:cs="Arial"/>
                <w:sz w:val="22"/>
                <w:szCs w:val="22"/>
                <w:shd w:val="clear" w:color="auto" w:fill="FFFFFF"/>
              </w:rPr>
              <w:t xml:space="preserve"> al encontrarse sus viviendas </w:t>
            </w:r>
            <w:r w:rsidR="00942391">
              <w:rPr>
                <w:rFonts w:ascii="Arial" w:hAnsi="Arial" w:eastAsia="Times New Roman" w:cs="Arial"/>
                <w:sz w:val="22"/>
                <w:szCs w:val="22"/>
                <w:shd w:val="clear" w:color="auto" w:fill="FFFFFF"/>
              </w:rPr>
              <w:t xml:space="preserve">localizadas </w:t>
            </w:r>
            <w:r w:rsidR="000D6074">
              <w:rPr>
                <w:rFonts w:ascii="Arial" w:hAnsi="Arial" w:eastAsia="Times New Roman" w:cs="Arial"/>
                <w:sz w:val="22"/>
                <w:szCs w:val="22"/>
                <w:shd w:val="clear" w:color="auto" w:fill="FFFFFF"/>
              </w:rPr>
              <w:t>en un punto muy peligroso</w:t>
            </w:r>
            <w:r w:rsidR="00942391">
              <w:rPr>
                <w:rFonts w:ascii="Arial" w:hAnsi="Arial" w:eastAsia="Times New Roman" w:cs="Arial"/>
                <w:sz w:val="22"/>
                <w:szCs w:val="22"/>
                <w:shd w:val="clear" w:color="auto" w:fill="FFFFFF"/>
              </w:rPr>
              <w:t>,</w:t>
            </w:r>
            <w:r w:rsidR="000D6074">
              <w:rPr>
                <w:rFonts w:ascii="Arial" w:hAnsi="Arial" w:eastAsia="Times New Roman" w:cs="Arial"/>
                <w:sz w:val="22"/>
                <w:szCs w:val="22"/>
                <w:shd w:val="clear" w:color="auto" w:fill="FFFFFF"/>
              </w:rPr>
              <w:t xml:space="preserve"> entre una curva y una montaña. </w:t>
            </w:r>
            <w:r w:rsidR="000C2F15">
              <w:rPr>
                <w:rFonts w:ascii="Arial" w:hAnsi="Arial" w:eastAsia="Times New Roman" w:cs="Arial"/>
                <w:sz w:val="22"/>
                <w:szCs w:val="22"/>
                <w:shd w:val="clear" w:color="auto" w:fill="FFFFFF"/>
              </w:rPr>
              <w:t xml:space="preserve">Tras realizar múltiples pequeños cambios en los trazados para tratar de minimizar los reasentamientos, el equipo técnico decidió que por motivos de </w:t>
            </w:r>
            <w:r w:rsidR="000C2F15">
              <w:rPr>
                <w:rFonts w:ascii="Arial" w:hAnsi="Arial" w:eastAsia="Times New Roman" w:cs="Arial"/>
                <w:sz w:val="22"/>
                <w:szCs w:val="22"/>
                <w:shd w:val="clear" w:color="auto" w:fill="FFFFFF"/>
              </w:rPr>
              <w:lastRenderedPageBreak/>
              <w:t>seguridad las 39 familias arriba mencionadas deben ser reasentadas de manera definitiva.</w:t>
            </w:r>
            <w:r w:rsidR="005E5071">
              <w:rPr>
                <w:rFonts w:ascii="Arial" w:hAnsi="Arial" w:eastAsia="Times New Roman" w:cs="Arial"/>
                <w:sz w:val="22"/>
                <w:szCs w:val="22"/>
                <w:shd w:val="clear" w:color="auto" w:fill="FFFFFF"/>
              </w:rPr>
              <w:t xml:space="preserve"> En todos los casos son familias que ocuparon ilegalmente el derecho de vía, no contando con títulos de propiedad. En todos los casos los procesos de expropiación y reasentamiento se realizarán de acuerdo con lo establecido con lo establecido por la legislación provincial y la política BID OP-710 en la materia, buscándose acuerdos con los afectados (a priori, en todos los casos los acuerdos parecen posibles, y no está prevista la expropiación forzosa).</w:t>
            </w:r>
            <w:r w:rsidR="000C2F15">
              <w:rPr>
                <w:rFonts w:ascii="Arial" w:hAnsi="Arial" w:eastAsia="Times New Roman" w:cs="Arial"/>
                <w:sz w:val="22"/>
                <w:szCs w:val="22"/>
                <w:shd w:val="clear" w:color="auto" w:fill="FFFFFF"/>
              </w:rPr>
              <w:t xml:space="preserve">   </w:t>
            </w:r>
          </w:p>
          <w:p w:rsidR="00CA0483" w:rsidP="00533F7D" w:rsidRDefault="00CA0483" w14:paraId="554C6ECF" w14:textId="1909CF32">
            <w:pPr>
              <w:ind w:right="165"/>
              <w:jc w:val="both"/>
              <w:rPr>
                <w:rFonts w:ascii="Arial" w:hAnsi="Arial" w:eastAsia="Times New Roman" w:cs="Arial"/>
                <w:sz w:val="22"/>
                <w:szCs w:val="22"/>
                <w:shd w:val="clear" w:color="auto" w:fill="FFFFFF"/>
              </w:rPr>
            </w:pPr>
          </w:p>
          <w:p w:rsidR="000D6074" w:rsidP="00533F7D" w:rsidRDefault="000C2F15" w14:paraId="5541B6D1" w14:textId="638DD038">
            <w:pPr>
              <w:ind w:right="165"/>
              <w:jc w:val="both"/>
              <w:rPr>
                <w:rFonts w:ascii="Arial" w:hAnsi="Arial" w:eastAsia="Times New Roman" w:cs="Arial"/>
                <w:sz w:val="22"/>
                <w:szCs w:val="22"/>
                <w:shd w:val="clear" w:color="auto" w:fill="FFFFFF"/>
              </w:rPr>
            </w:pPr>
            <w:r>
              <w:rPr>
                <w:rFonts w:ascii="Arial" w:hAnsi="Arial" w:eastAsia="Times New Roman" w:cs="Arial"/>
                <w:sz w:val="22"/>
                <w:szCs w:val="22"/>
                <w:shd w:val="clear" w:color="auto" w:fill="FFFFFF"/>
              </w:rPr>
              <w:t xml:space="preserve">El congelamiento social (fecha de corte) se estableció los días 5 y 6 de abril (dos días antes se había notificado por escrito). En el censo realizado, de las 39 familias consultadas, 34 desean ser reasentadas, 3 solicitan una solución habitacional al ser inquilino, 1 solicita la compensación económica y 1 no quiso responder. Como mencionado en el apartado de consultas, unas opciones más concretas de compensación </w:t>
            </w:r>
            <w:r w:rsidR="00CA0483">
              <w:rPr>
                <w:rFonts w:ascii="Arial" w:hAnsi="Arial" w:eastAsia="Times New Roman" w:cs="Arial"/>
                <w:sz w:val="22"/>
                <w:szCs w:val="22"/>
                <w:shd w:val="clear" w:color="auto" w:fill="FFFFFF"/>
              </w:rPr>
              <w:t xml:space="preserve">(incluida la opción </w:t>
            </w:r>
            <w:r w:rsidR="00D27215">
              <w:rPr>
                <w:rFonts w:ascii="Arial" w:hAnsi="Arial" w:eastAsia="Times New Roman" w:cs="Arial"/>
                <w:sz w:val="22"/>
                <w:szCs w:val="22"/>
                <w:shd w:val="clear" w:color="auto" w:fill="FFFFFF"/>
              </w:rPr>
              <w:t xml:space="preserve">que parece preferida por la mayoría </w:t>
            </w:r>
            <w:r w:rsidR="00CA0483">
              <w:rPr>
                <w:rFonts w:ascii="Arial" w:hAnsi="Arial" w:eastAsia="Times New Roman" w:cs="Arial"/>
                <w:sz w:val="22"/>
                <w:szCs w:val="22"/>
                <w:shd w:val="clear" w:color="auto" w:fill="FFFFFF"/>
              </w:rPr>
              <w:t xml:space="preserve">de nueva vivienda </w:t>
            </w:r>
            <w:r w:rsidR="00D27215">
              <w:rPr>
                <w:rFonts w:ascii="Arial" w:hAnsi="Arial" w:eastAsia="Times New Roman" w:cs="Arial"/>
                <w:sz w:val="22"/>
                <w:szCs w:val="22"/>
                <w:shd w:val="clear" w:color="auto" w:fill="FFFFFF"/>
              </w:rPr>
              <w:t xml:space="preserve">en el área </w:t>
            </w:r>
            <w:r w:rsidR="00CA0483">
              <w:rPr>
                <w:rFonts w:ascii="Arial" w:hAnsi="Arial" w:eastAsia="Times New Roman" w:cs="Arial"/>
                <w:sz w:val="22"/>
                <w:szCs w:val="22"/>
                <w:shd w:val="clear" w:color="auto" w:fill="FFFFFF"/>
              </w:rPr>
              <w:t>construida por IPV</w:t>
            </w:r>
            <w:r w:rsidR="00D27215">
              <w:rPr>
                <w:rFonts w:ascii="Arial" w:hAnsi="Arial" w:eastAsia="Times New Roman" w:cs="Arial"/>
                <w:sz w:val="22"/>
                <w:szCs w:val="22"/>
                <w:shd w:val="clear" w:color="auto" w:fill="FFFFFF"/>
              </w:rPr>
              <w:t xml:space="preserve"> en el marco del Plan Provincial de Vivienda</w:t>
            </w:r>
            <w:r w:rsidR="00CA0483">
              <w:rPr>
                <w:rFonts w:ascii="Arial" w:hAnsi="Arial" w:eastAsia="Times New Roman" w:cs="Arial"/>
                <w:sz w:val="22"/>
                <w:szCs w:val="22"/>
                <w:shd w:val="clear" w:color="auto" w:fill="FFFFFF"/>
              </w:rPr>
              <w:t>) se consultarán con los afectados en agosto de 2018.</w:t>
            </w:r>
            <w:r>
              <w:rPr>
                <w:rFonts w:ascii="Arial" w:hAnsi="Arial" w:eastAsia="Times New Roman" w:cs="Arial"/>
                <w:sz w:val="22"/>
                <w:szCs w:val="22"/>
                <w:shd w:val="clear" w:color="auto" w:fill="FFFFFF"/>
              </w:rPr>
              <w:t xml:space="preserve"> </w:t>
            </w:r>
            <w:r w:rsidR="00CA0483">
              <w:rPr>
                <w:rFonts w:ascii="Arial" w:hAnsi="Arial" w:eastAsia="Times New Roman" w:cs="Arial"/>
                <w:sz w:val="22"/>
                <w:szCs w:val="22"/>
                <w:shd w:val="clear" w:color="auto" w:fill="FFFFFF"/>
              </w:rPr>
              <w:t xml:space="preserve">A su vez, los equipos de IV cuentan con un equipo experimentado de trabajadores sociales que realizarán un acompañamiento a estas familias a lo largo de todo el proceso. </w:t>
            </w:r>
            <w:r w:rsidR="00625CCE">
              <w:rPr>
                <w:rFonts w:ascii="Arial" w:hAnsi="Arial" w:eastAsia="Times New Roman" w:cs="Arial"/>
                <w:sz w:val="22"/>
                <w:szCs w:val="22"/>
                <w:shd w:val="clear" w:color="auto" w:fill="FFFFFF"/>
              </w:rPr>
              <w:t xml:space="preserve">Durante un </w:t>
            </w:r>
            <w:r w:rsidR="00F819C7">
              <w:rPr>
                <w:rFonts w:ascii="Arial" w:hAnsi="Arial" w:eastAsia="Times New Roman" w:cs="Arial"/>
                <w:sz w:val="22"/>
                <w:szCs w:val="22"/>
                <w:shd w:val="clear" w:color="auto" w:fill="FFFFFF"/>
              </w:rPr>
              <w:t>periodo transitorio</w:t>
            </w:r>
            <w:r w:rsidR="00625CCE">
              <w:rPr>
                <w:rFonts w:ascii="Arial" w:hAnsi="Arial" w:eastAsia="Times New Roman" w:cs="Arial"/>
                <w:sz w:val="22"/>
                <w:szCs w:val="22"/>
                <w:shd w:val="clear" w:color="auto" w:fill="FFFFFF"/>
              </w:rPr>
              <w:t xml:space="preserve"> de un máximo de dos años, las autoridades provinciales proveerán a los afectados de un alquiler sociales temporal hasta que finalice el proceso de reasentamiento, de forma similar a como ya realizado con éxito en otros proyectos de reasentamiento realizados en el pasado la IPV.</w:t>
            </w:r>
          </w:p>
          <w:p w:rsidR="000C2F15" w:rsidP="00533F7D" w:rsidRDefault="000C2F15" w14:paraId="571DC9AA" w14:textId="7CDCC8BC">
            <w:pPr>
              <w:ind w:right="165"/>
              <w:jc w:val="both"/>
              <w:rPr>
                <w:rFonts w:ascii="Arial" w:hAnsi="Arial" w:eastAsia="Times New Roman" w:cs="Arial"/>
                <w:sz w:val="22"/>
                <w:szCs w:val="22"/>
                <w:shd w:val="clear" w:color="auto" w:fill="FFFFFF"/>
              </w:rPr>
            </w:pPr>
          </w:p>
          <w:p w:rsidRPr="002555BD" w:rsidR="000C2F15" w:rsidP="000C2F15" w:rsidRDefault="00CA0483" w14:paraId="613074C3" w14:textId="7E2EF6FF">
            <w:pPr>
              <w:rPr>
                <w:rFonts w:ascii="Arial" w:hAnsi="Arial" w:eastAsia="Arial" w:cs="Arial"/>
                <w:sz w:val="22"/>
                <w:szCs w:val="22"/>
                <w:lang w:val="es-ES_tradnl"/>
              </w:rPr>
            </w:pPr>
            <w:r>
              <w:rPr>
                <w:rFonts w:ascii="Arial" w:hAnsi="Arial" w:eastAsia="Arial" w:cs="Arial"/>
                <w:sz w:val="22"/>
                <w:szCs w:val="22"/>
                <w:lang w:val="es-ES_tradnl"/>
              </w:rPr>
              <w:t>Como también mencionado en apartados anteriores, el Plan de Reasentamiento cuenta con un mecanismo de recepción y gestión de quejas y reclamos. En concreto, i</w:t>
            </w:r>
            <w:r w:rsidR="000C2F15">
              <w:rPr>
                <w:rFonts w:ascii="Arial" w:hAnsi="Arial" w:eastAsia="Arial" w:cs="Arial"/>
                <w:sz w:val="22"/>
                <w:szCs w:val="22"/>
                <w:lang w:val="es-ES_tradnl"/>
              </w:rPr>
              <w:t xml:space="preserve">ncluye la posibilidad bien de recibir notas presentadas </w:t>
            </w:r>
            <w:r>
              <w:rPr>
                <w:rFonts w:ascii="Arial" w:hAnsi="Arial" w:eastAsia="Arial" w:cs="Arial"/>
                <w:sz w:val="22"/>
                <w:szCs w:val="22"/>
                <w:lang w:val="es-ES_tradnl"/>
              </w:rPr>
              <w:t xml:space="preserve">por los afectados del reasentamiento </w:t>
            </w:r>
            <w:r w:rsidR="000C2F15">
              <w:rPr>
                <w:rFonts w:ascii="Arial" w:hAnsi="Arial" w:eastAsia="Arial" w:cs="Arial"/>
                <w:sz w:val="22"/>
                <w:szCs w:val="22"/>
                <w:lang w:val="es-ES_tradnl"/>
              </w:rPr>
              <w:t>en el registro de la DPV</w:t>
            </w:r>
            <w:r>
              <w:rPr>
                <w:rFonts w:ascii="Arial" w:hAnsi="Arial" w:eastAsia="Arial" w:cs="Arial"/>
                <w:sz w:val="22"/>
                <w:szCs w:val="22"/>
                <w:lang w:val="es-ES_tradnl"/>
              </w:rPr>
              <w:t>,</w:t>
            </w:r>
            <w:r w:rsidR="000C2F15">
              <w:rPr>
                <w:rFonts w:ascii="Arial" w:hAnsi="Arial" w:eastAsia="Arial" w:cs="Arial"/>
                <w:sz w:val="22"/>
                <w:szCs w:val="22"/>
                <w:lang w:val="es-ES_tradnl"/>
              </w:rPr>
              <w:t xml:space="preserve"> así como instalación de un buzón de reclamos en el frente de obra y recepción vía dirección de correo electrónico. </w:t>
            </w:r>
            <w:r>
              <w:rPr>
                <w:rFonts w:ascii="Arial" w:hAnsi="Arial" w:eastAsia="Arial" w:cs="Arial"/>
                <w:sz w:val="22"/>
                <w:szCs w:val="22"/>
                <w:lang w:val="es-ES_tradnl"/>
              </w:rPr>
              <w:t>También se podrá hacer vía verbal a través de los trabajadores sociales asignados.</w:t>
            </w:r>
            <w:r w:rsidR="00625CCE">
              <w:rPr>
                <w:rFonts w:ascii="Arial" w:hAnsi="Arial" w:eastAsia="Arial" w:cs="Arial"/>
                <w:sz w:val="22"/>
                <w:szCs w:val="22"/>
                <w:lang w:val="es-ES_tradnl"/>
              </w:rPr>
              <w:t xml:space="preserve"> También contará con indicadores que permitan monitorear la adecuada restitución de las viviendas y medios de subsistencia de las familias afectadas (estimación de ingresos medios familiares antes y después del reasentamiento, desempleo de los cabezas de familia, escolarización de menores, etc</w:t>
            </w:r>
            <w:r w:rsidR="00F819C7">
              <w:rPr>
                <w:rFonts w:ascii="Arial" w:hAnsi="Arial" w:eastAsia="Arial" w:cs="Arial"/>
                <w:sz w:val="22"/>
                <w:szCs w:val="22"/>
                <w:lang w:val="es-ES_tradnl"/>
              </w:rPr>
              <w:t>.</w:t>
            </w:r>
            <w:r w:rsidR="00625CCE">
              <w:rPr>
                <w:rFonts w:ascii="Arial" w:hAnsi="Arial" w:eastAsia="Arial" w:cs="Arial"/>
                <w:sz w:val="22"/>
                <w:szCs w:val="22"/>
                <w:lang w:val="es-ES_tradnl"/>
              </w:rPr>
              <w:t>).</w:t>
            </w:r>
          </w:p>
          <w:p w:rsidR="00C26F94" w:rsidP="00533F7D" w:rsidRDefault="00C26F94" w14:paraId="45345B98" w14:textId="04AAA160">
            <w:pPr>
              <w:ind w:right="165"/>
              <w:jc w:val="both"/>
              <w:rPr>
                <w:rFonts w:ascii="Arial" w:hAnsi="Arial" w:eastAsia="Times New Roman" w:cs="Arial"/>
                <w:i/>
                <w:sz w:val="22"/>
                <w:szCs w:val="22"/>
                <w:shd w:val="clear" w:color="auto" w:fill="FFFFFF"/>
              </w:rPr>
            </w:pPr>
          </w:p>
          <w:p w:rsidR="00D27215" w:rsidP="000D6074" w:rsidRDefault="00C26F94" w14:paraId="78C05A2F" w14:textId="1B4947BE">
            <w:pPr>
              <w:ind w:right="165"/>
              <w:jc w:val="both"/>
              <w:rPr>
                <w:rFonts w:ascii="Arial" w:hAnsi="Arial" w:eastAsia="Times New Roman" w:cs="Arial"/>
                <w:sz w:val="22"/>
                <w:szCs w:val="22"/>
                <w:shd w:val="clear" w:color="auto" w:fill="FFFFFF"/>
              </w:rPr>
            </w:pPr>
            <w:r w:rsidRPr="00C26F94">
              <w:rPr>
                <w:rFonts w:ascii="Arial" w:hAnsi="Arial" w:eastAsia="Times New Roman" w:cs="Arial"/>
                <w:b/>
                <w:i/>
                <w:sz w:val="22"/>
                <w:szCs w:val="22"/>
                <w:u w:val="single"/>
                <w:shd w:val="clear" w:color="auto" w:fill="FFFFFF"/>
              </w:rPr>
              <w:t xml:space="preserve">Medios de </w:t>
            </w:r>
            <w:r>
              <w:rPr>
                <w:rFonts w:ascii="Arial" w:hAnsi="Arial" w:eastAsia="Times New Roman" w:cs="Arial"/>
                <w:b/>
                <w:i/>
                <w:sz w:val="22"/>
                <w:szCs w:val="22"/>
                <w:u w:val="single"/>
                <w:shd w:val="clear" w:color="auto" w:fill="FFFFFF"/>
              </w:rPr>
              <w:t>S</w:t>
            </w:r>
            <w:r w:rsidRPr="00C26F94">
              <w:rPr>
                <w:rFonts w:ascii="Arial" w:hAnsi="Arial" w:eastAsia="Times New Roman" w:cs="Arial"/>
                <w:b/>
                <w:i/>
                <w:sz w:val="22"/>
                <w:szCs w:val="22"/>
                <w:u w:val="single"/>
                <w:shd w:val="clear" w:color="auto" w:fill="FFFFFF"/>
              </w:rPr>
              <w:t>ubsistencia (desplazamiento económico)</w:t>
            </w:r>
            <w:r w:rsidR="00F673B7">
              <w:rPr>
                <w:rFonts w:ascii="Arial" w:hAnsi="Arial" w:eastAsia="Times New Roman" w:cs="Arial"/>
                <w:b/>
                <w:i/>
                <w:sz w:val="22"/>
                <w:szCs w:val="22"/>
                <w:u w:val="single"/>
                <w:shd w:val="clear" w:color="auto" w:fill="FFFFFF"/>
              </w:rPr>
              <w:t>.</w:t>
            </w:r>
            <w:r w:rsidRPr="00F673B7" w:rsidR="00F673B7">
              <w:rPr>
                <w:rFonts w:ascii="Arial" w:hAnsi="Arial" w:eastAsia="Times New Roman" w:cs="Arial"/>
                <w:sz w:val="22"/>
                <w:szCs w:val="22"/>
                <w:shd w:val="clear" w:color="auto" w:fill="FFFFFF"/>
              </w:rPr>
              <w:t xml:space="preserve"> </w:t>
            </w:r>
            <w:r w:rsidR="00D27215">
              <w:rPr>
                <w:rFonts w:ascii="Arial" w:hAnsi="Arial" w:eastAsia="Times New Roman" w:cs="Arial"/>
                <w:sz w:val="22"/>
                <w:szCs w:val="22"/>
                <w:shd w:val="clear" w:color="auto" w:fill="FFFFFF"/>
              </w:rPr>
              <w:t xml:space="preserve">En el enclave turístico de </w:t>
            </w:r>
            <w:proofErr w:type="spellStart"/>
            <w:r w:rsidR="00D27215">
              <w:rPr>
                <w:rFonts w:ascii="Arial" w:hAnsi="Arial" w:eastAsia="Times New Roman" w:cs="Arial"/>
                <w:sz w:val="22"/>
                <w:szCs w:val="22"/>
                <w:shd w:val="clear" w:color="auto" w:fill="FFFFFF"/>
              </w:rPr>
              <w:t>Cacheuta</w:t>
            </w:r>
            <w:proofErr w:type="spellEnd"/>
            <w:r w:rsidR="00D27215">
              <w:rPr>
                <w:rFonts w:ascii="Arial" w:hAnsi="Arial" w:eastAsia="Times New Roman" w:cs="Arial"/>
                <w:sz w:val="22"/>
                <w:szCs w:val="22"/>
                <w:shd w:val="clear" w:color="auto" w:fill="FFFFFF"/>
              </w:rPr>
              <w:t xml:space="preserve"> un total de </w:t>
            </w:r>
            <w:r w:rsidR="000D6074">
              <w:rPr>
                <w:rFonts w:ascii="Arial" w:hAnsi="Arial" w:eastAsia="Times New Roman" w:cs="Arial"/>
                <w:sz w:val="22"/>
                <w:szCs w:val="22"/>
                <w:shd w:val="clear" w:color="auto" w:fill="FFFFFF"/>
              </w:rPr>
              <w:t xml:space="preserve">7 actividades económicas </w:t>
            </w:r>
            <w:r w:rsidR="00D27215">
              <w:rPr>
                <w:rFonts w:ascii="Arial" w:hAnsi="Arial" w:eastAsia="Times New Roman" w:cs="Arial"/>
                <w:sz w:val="22"/>
                <w:szCs w:val="22"/>
                <w:shd w:val="clear" w:color="auto" w:fill="FFFFFF"/>
              </w:rPr>
              <w:t xml:space="preserve">(6 comercios y una zona de aparcamiento) </w:t>
            </w:r>
            <w:r w:rsidR="000D6074">
              <w:rPr>
                <w:rFonts w:ascii="Arial" w:hAnsi="Arial" w:eastAsia="Times New Roman" w:cs="Arial"/>
                <w:sz w:val="22"/>
                <w:szCs w:val="22"/>
                <w:shd w:val="clear" w:color="auto" w:fill="FFFFFF"/>
              </w:rPr>
              <w:t xml:space="preserve">y 2 equipamientos comunitarios (zona de juegos infantiles y cancha deportiva) </w:t>
            </w:r>
            <w:r w:rsidR="00D27215">
              <w:rPr>
                <w:rFonts w:ascii="Arial" w:hAnsi="Arial" w:eastAsia="Times New Roman" w:cs="Arial"/>
                <w:sz w:val="22"/>
                <w:szCs w:val="22"/>
                <w:shd w:val="clear" w:color="auto" w:fill="FFFFFF"/>
              </w:rPr>
              <w:t xml:space="preserve">deberán </w:t>
            </w:r>
            <w:r w:rsidR="000D6074">
              <w:rPr>
                <w:rFonts w:ascii="Arial" w:hAnsi="Arial" w:eastAsia="Times New Roman" w:cs="Arial"/>
                <w:sz w:val="22"/>
                <w:szCs w:val="22"/>
                <w:shd w:val="clear" w:color="auto" w:fill="FFFFFF"/>
              </w:rPr>
              <w:t xml:space="preserve">también reasentadas. </w:t>
            </w:r>
            <w:r w:rsidR="008955BB">
              <w:rPr>
                <w:rFonts w:ascii="Arial" w:hAnsi="Arial" w:eastAsia="Times New Roman" w:cs="Arial"/>
                <w:sz w:val="22"/>
                <w:szCs w:val="22"/>
                <w:shd w:val="clear" w:color="auto" w:fill="FFFFFF"/>
              </w:rPr>
              <w:t xml:space="preserve">Debido a que será necesario restituir el derecho de vía a lo largo de muchos puntos de su trazado donde ha habido invasiones, se implementará un proceso de adquisición y restitución. Esto supondrá que en </w:t>
            </w:r>
            <w:r w:rsidR="000D6074">
              <w:rPr>
                <w:rFonts w:ascii="Arial" w:hAnsi="Arial" w:eastAsia="Times New Roman" w:cs="Arial"/>
                <w:sz w:val="22"/>
                <w:szCs w:val="22"/>
                <w:shd w:val="clear" w:color="auto" w:fill="FFFFFF"/>
              </w:rPr>
              <w:t xml:space="preserve">algunos puntos </w:t>
            </w:r>
            <w:r w:rsidR="00D27215">
              <w:rPr>
                <w:rFonts w:ascii="Arial" w:hAnsi="Arial" w:eastAsia="Times New Roman" w:cs="Arial"/>
                <w:sz w:val="22"/>
                <w:szCs w:val="22"/>
                <w:shd w:val="clear" w:color="auto" w:fill="FFFFFF"/>
              </w:rPr>
              <w:t xml:space="preserve">a lo largo de la vía </w:t>
            </w:r>
            <w:r w:rsidR="000D6074">
              <w:rPr>
                <w:rFonts w:ascii="Arial" w:hAnsi="Arial" w:eastAsia="Times New Roman" w:cs="Arial"/>
                <w:sz w:val="22"/>
                <w:szCs w:val="22"/>
                <w:shd w:val="clear" w:color="auto" w:fill="FFFFFF"/>
              </w:rPr>
              <w:t>se desplazarán pequeñas estructuras</w:t>
            </w:r>
            <w:r w:rsidR="00D27215">
              <w:rPr>
                <w:rFonts w:ascii="Arial" w:hAnsi="Arial" w:eastAsia="Times New Roman" w:cs="Arial"/>
                <w:sz w:val="22"/>
                <w:szCs w:val="22"/>
                <w:shd w:val="clear" w:color="auto" w:fill="FFFFFF"/>
              </w:rPr>
              <w:t xml:space="preserve"> vinculadas a actividades económicas</w:t>
            </w:r>
            <w:r w:rsidR="000D6074">
              <w:rPr>
                <w:rFonts w:ascii="Arial" w:hAnsi="Arial" w:eastAsia="Times New Roman" w:cs="Arial"/>
                <w:sz w:val="22"/>
                <w:szCs w:val="22"/>
                <w:shd w:val="clear" w:color="auto" w:fill="FFFFFF"/>
              </w:rPr>
              <w:t xml:space="preserve"> (</w:t>
            </w:r>
            <w:r w:rsidR="00D27215">
              <w:rPr>
                <w:rFonts w:ascii="Arial" w:hAnsi="Arial" w:eastAsia="Times New Roman" w:cs="Arial"/>
                <w:sz w:val="22"/>
                <w:szCs w:val="22"/>
                <w:shd w:val="clear" w:color="auto" w:fill="FFFFFF"/>
              </w:rPr>
              <w:t xml:space="preserve">principalmente </w:t>
            </w:r>
            <w:r w:rsidR="000D6074">
              <w:rPr>
                <w:rFonts w:ascii="Arial" w:hAnsi="Arial" w:eastAsia="Times New Roman" w:cs="Arial"/>
                <w:sz w:val="22"/>
                <w:szCs w:val="22"/>
                <w:shd w:val="clear" w:color="auto" w:fill="FFFFFF"/>
              </w:rPr>
              <w:t>cercados</w:t>
            </w:r>
            <w:r w:rsidR="00D27215">
              <w:rPr>
                <w:rFonts w:ascii="Arial" w:hAnsi="Arial" w:eastAsia="Times New Roman" w:cs="Arial"/>
                <w:sz w:val="22"/>
                <w:szCs w:val="22"/>
                <w:shd w:val="clear" w:color="auto" w:fill="FFFFFF"/>
              </w:rPr>
              <w:t xml:space="preserve"> de actividades agrícolas y comerciales</w:t>
            </w:r>
            <w:r w:rsidR="000D6074">
              <w:rPr>
                <w:rFonts w:ascii="Arial" w:hAnsi="Arial" w:eastAsia="Times New Roman" w:cs="Arial"/>
                <w:sz w:val="22"/>
                <w:szCs w:val="22"/>
                <w:shd w:val="clear" w:color="auto" w:fill="FFFFFF"/>
              </w:rPr>
              <w:t xml:space="preserve">) </w:t>
            </w:r>
            <w:r w:rsidR="00D27215">
              <w:rPr>
                <w:rFonts w:ascii="Arial" w:hAnsi="Arial" w:eastAsia="Times New Roman" w:cs="Arial"/>
                <w:sz w:val="22"/>
                <w:szCs w:val="22"/>
                <w:shd w:val="clear" w:color="auto" w:fill="FFFFFF"/>
              </w:rPr>
              <w:t xml:space="preserve">unos metros </w:t>
            </w:r>
            <w:r w:rsidR="000D6074">
              <w:rPr>
                <w:rFonts w:ascii="Arial" w:hAnsi="Arial" w:eastAsia="Times New Roman" w:cs="Arial"/>
                <w:sz w:val="22"/>
                <w:szCs w:val="22"/>
                <w:shd w:val="clear" w:color="auto" w:fill="FFFFFF"/>
              </w:rPr>
              <w:t xml:space="preserve">fuera del nuevo derecho de vía. </w:t>
            </w:r>
          </w:p>
          <w:p w:rsidR="00D27215" w:rsidP="000D6074" w:rsidRDefault="00D27215" w14:paraId="3EEDA323" w14:textId="3D983A33">
            <w:pPr>
              <w:ind w:right="165"/>
              <w:jc w:val="both"/>
              <w:rPr>
                <w:rFonts w:ascii="Arial" w:hAnsi="Arial" w:eastAsia="Times New Roman" w:cs="Arial"/>
                <w:sz w:val="22"/>
                <w:szCs w:val="22"/>
                <w:shd w:val="clear" w:color="auto" w:fill="FFFFFF"/>
              </w:rPr>
            </w:pPr>
          </w:p>
          <w:p w:rsidR="00D27215" w:rsidP="000D6074" w:rsidRDefault="00D27215" w14:paraId="7DE01AED" w14:textId="5765C0BF">
            <w:pPr>
              <w:ind w:right="165"/>
              <w:jc w:val="both"/>
              <w:rPr>
                <w:rFonts w:ascii="Arial" w:hAnsi="Arial" w:eastAsia="Times New Roman" w:cs="Arial"/>
                <w:sz w:val="22"/>
                <w:szCs w:val="22"/>
                <w:shd w:val="clear" w:color="auto" w:fill="FFFFFF"/>
              </w:rPr>
            </w:pPr>
            <w:r>
              <w:rPr>
                <w:rFonts w:ascii="Arial" w:hAnsi="Arial" w:eastAsia="Times New Roman" w:cs="Arial"/>
                <w:sz w:val="22"/>
                <w:szCs w:val="22"/>
                <w:shd w:val="clear" w:color="auto" w:fill="FFFFFF"/>
              </w:rPr>
              <w:t xml:space="preserve">El Plan de Reasentamiento </w:t>
            </w:r>
            <w:r w:rsidR="002722FA">
              <w:rPr>
                <w:rFonts w:ascii="Arial" w:hAnsi="Arial" w:eastAsia="Times New Roman" w:cs="Arial"/>
                <w:sz w:val="22"/>
                <w:szCs w:val="22"/>
                <w:shd w:val="clear" w:color="auto" w:fill="FFFFFF"/>
              </w:rPr>
              <w:t xml:space="preserve">incluye una propuesta de reasentamiento de todas las actividades a desplazar en </w:t>
            </w:r>
            <w:proofErr w:type="spellStart"/>
            <w:r w:rsidR="002722FA">
              <w:rPr>
                <w:rFonts w:ascii="Arial" w:hAnsi="Arial" w:eastAsia="Times New Roman" w:cs="Arial"/>
                <w:sz w:val="22"/>
                <w:szCs w:val="22"/>
                <w:shd w:val="clear" w:color="auto" w:fill="FFFFFF"/>
              </w:rPr>
              <w:t>Cacheuta</w:t>
            </w:r>
            <w:proofErr w:type="spellEnd"/>
            <w:r w:rsidR="002722FA">
              <w:rPr>
                <w:rFonts w:ascii="Arial" w:hAnsi="Arial" w:eastAsia="Times New Roman" w:cs="Arial"/>
                <w:sz w:val="22"/>
                <w:szCs w:val="22"/>
                <w:shd w:val="clear" w:color="auto" w:fill="FFFFFF"/>
              </w:rPr>
              <w:t xml:space="preserve"> </w:t>
            </w:r>
            <w:r w:rsidR="00C56D1E">
              <w:rPr>
                <w:rFonts w:ascii="Arial" w:hAnsi="Arial" w:eastAsia="Times New Roman" w:cs="Arial"/>
                <w:sz w:val="22"/>
                <w:szCs w:val="22"/>
                <w:shd w:val="clear" w:color="auto" w:fill="FFFFFF"/>
              </w:rPr>
              <w:t>en la zona entorno a</w:t>
            </w:r>
            <w:r w:rsidR="002722FA">
              <w:rPr>
                <w:rFonts w:ascii="Arial" w:hAnsi="Arial" w:eastAsia="Times New Roman" w:cs="Arial"/>
                <w:sz w:val="22"/>
                <w:szCs w:val="22"/>
                <w:shd w:val="clear" w:color="auto" w:fill="FFFFFF"/>
              </w:rPr>
              <w:t xml:space="preserve"> la </w:t>
            </w:r>
            <w:r w:rsidR="00C56D1E">
              <w:rPr>
                <w:rFonts w:ascii="Arial" w:hAnsi="Arial" w:eastAsia="Times New Roman" w:cs="Arial"/>
                <w:sz w:val="22"/>
                <w:szCs w:val="22"/>
                <w:shd w:val="clear" w:color="auto" w:fill="FFFFFF"/>
              </w:rPr>
              <w:t>nueva rotonda, zona de apartamientos y nueva calle urbanizada. Los nuevos comercios serían construidos por DPV e IPV, y requieren la expropiación de</w:t>
            </w:r>
            <w:r w:rsidR="006B57F6">
              <w:rPr>
                <w:rFonts w:ascii="Arial" w:hAnsi="Arial" w:eastAsia="Times New Roman" w:cs="Arial"/>
                <w:sz w:val="22"/>
                <w:szCs w:val="22"/>
                <w:shd w:val="clear" w:color="auto" w:fill="FFFFFF"/>
              </w:rPr>
              <w:t xml:space="preserve"> 11,483 m2 de</w:t>
            </w:r>
            <w:r w:rsidR="00C56D1E">
              <w:rPr>
                <w:rFonts w:ascii="Arial" w:hAnsi="Arial" w:eastAsia="Times New Roman" w:cs="Arial"/>
                <w:sz w:val="22"/>
                <w:szCs w:val="22"/>
                <w:shd w:val="clear" w:color="auto" w:fill="FFFFFF"/>
              </w:rPr>
              <w:t xml:space="preserve"> terreno a un privado (proceso que ya está en curso</w:t>
            </w:r>
            <w:r w:rsidR="008955BB">
              <w:rPr>
                <w:rFonts w:ascii="Arial" w:hAnsi="Arial" w:eastAsia="Times New Roman" w:cs="Arial"/>
                <w:sz w:val="22"/>
                <w:szCs w:val="22"/>
                <w:shd w:val="clear" w:color="auto" w:fill="FFFFFF"/>
              </w:rPr>
              <w:t xml:space="preserve"> pero que todavía no se encuentra acabado)</w:t>
            </w:r>
            <w:r w:rsidR="00C56D1E">
              <w:rPr>
                <w:rFonts w:ascii="Arial" w:hAnsi="Arial" w:eastAsia="Times New Roman" w:cs="Arial"/>
                <w:sz w:val="22"/>
                <w:szCs w:val="22"/>
                <w:shd w:val="clear" w:color="auto" w:fill="FFFFFF"/>
              </w:rPr>
              <w:t xml:space="preserve">. Ver figura 4 del Anexo C. Los afectados parecen están de acuerdo con la localización propuesta, aunque este punto se ratificará (o no) en la consulta específica a realizar en agosto de 2018. </w:t>
            </w:r>
            <w:r w:rsidR="005E5071">
              <w:rPr>
                <w:rFonts w:ascii="Arial" w:hAnsi="Arial" w:eastAsia="Times New Roman" w:cs="Arial"/>
                <w:sz w:val="22"/>
                <w:szCs w:val="22"/>
                <w:shd w:val="clear" w:color="auto" w:fill="FFFFFF"/>
              </w:rPr>
              <w:t xml:space="preserve">De nuevo en este caso, se cumplirá con la normativa provincial y las políticas de salvaguardas BID, y en principio parece que los acuerdos con los propietarios serán posibles por lo que no está prevista la expropiación forzosa. </w:t>
            </w:r>
            <w:r w:rsidR="00C56D1E">
              <w:rPr>
                <w:rFonts w:ascii="Arial" w:hAnsi="Arial" w:eastAsia="Times New Roman" w:cs="Arial"/>
                <w:sz w:val="22"/>
                <w:szCs w:val="22"/>
                <w:shd w:val="clear" w:color="auto" w:fill="FFFFFF"/>
              </w:rPr>
              <w:t xml:space="preserve">El Plan de Reasentamiento también incluye medidas para el desplazamiento de los 2 equipamientos comunitarios en predios públicos cercanos, y para la restitución de los cercanos siguiendo lo establecido por las políticas del BID. </w:t>
            </w:r>
          </w:p>
          <w:p w:rsidR="00C26F94" w:rsidP="00C26F94" w:rsidRDefault="00C26F94" w14:paraId="6B657365" w14:textId="2E08DC8F">
            <w:pPr>
              <w:ind w:right="165"/>
              <w:jc w:val="both"/>
              <w:rPr>
                <w:rFonts w:ascii="Arial" w:hAnsi="Arial" w:eastAsia="Times New Roman" w:cs="Arial"/>
                <w:i/>
                <w:sz w:val="22"/>
                <w:szCs w:val="22"/>
                <w:shd w:val="clear" w:color="auto" w:fill="FFFFFF"/>
              </w:rPr>
            </w:pPr>
          </w:p>
          <w:p w:rsidRPr="00C56D1E" w:rsidR="00C56D1E" w:rsidP="00C56D1E" w:rsidRDefault="00C26F94" w14:paraId="5A13E618" w14:textId="3655A73C">
            <w:pPr>
              <w:ind w:right="165"/>
              <w:jc w:val="both"/>
              <w:rPr>
                <w:rFonts w:ascii="Arial" w:hAnsi="Arial" w:eastAsia="Times New Roman" w:cs="Arial"/>
                <w:b/>
                <w:i/>
                <w:sz w:val="22"/>
                <w:szCs w:val="22"/>
                <w:u w:val="single"/>
                <w:shd w:val="clear" w:color="auto" w:fill="FFFFFF"/>
              </w:rPr>
            </w:pPr>
            <w:r w:rsidRPr="00C26F94">
              <w:rPr>
                <w:rFonts w:ascii="Arial" w:hAnsi="Arial" w:eastAsia="Times New Roman" w:cs="Arial"/>
                <w:b/>
                <w:i/>
                <w:sz w:val="22"/>
                <w:szCs w:val="22"/>
                <w:u w:val="single"/>
                <w:shd w:val="clear" w:color="auto" w:fill="FFFFFF"/>
              </w:rPr>
              <w:t>Personas Vulnerables</w:t>
            </w:r>
            <w:r w:rsidR="00C56D1E">
              <w:rPr>
                <w:rFonts w:ascii="Arial" w:hAnsi="Arial" w:eastAsia="Times New Roman" w:cs="Arial"/>
                <w:sz w:val="22"/>
                <w:szCs w:val="22"/>
                <w:shd w:val="clear" w:color="auto" w:fill="FFFFFF"/>
              </w:rPr>
              <w:t xml:space="preserve">. El Plan de Reasentamiento </w:t>
            </w:r>
            <w:r w:rsidR="0031215F">
              <w:rPr>
                <w:rFonts w:ascii="Arial" w:hAnsi="Arial" w:eastAsia="Times New Roman" w:cs="Arial"/>
                <w:sz w:val="22"/>
                <w:szCs w:val="22"/>
                <w:shd w:val="clear" w:color="auto" w:fill="FFFFFF"/>
              </w:rPr>
              <w:t xml:space="preserve">elaboró </w:t>
            </w:r>
            <w:r w:rsidR="00C56D1E">
              <w:rPr>
                <w:rFonts w:ascii="Arial" w:hAnsi="Arial" w:eastAsia="Times New Roman" w:cs="Arial"/>
                <w:sz w:val="22"/>
                <w:szCs w:val="22"/>
                <w:shd w:val="clear" w:color="auto" w:fill="FFFFFF"/>
              </w:rPr>
              <w:t xml:space="preserve">un índice de vulnerabilidad social y un estudio de riesgo de empobrecimiento de las familias afectadas, resultando que 12 familias tienen una vulnerabilidad “alta”, 19 “media” y 7 “baja”. Entre los atributos tomados en consideración para las familias de alta vulnerabilidad se encuentran, por ejemplo, la jefatura de hogar de madre sola con hijos menores a cargo, con empleo temporal o informal. </w:t>
            </w:r>
            <w:r w:rsidR="0031215F">
              <w:rPr>
                <w:rFonts w:ascii="Arial" w:hAnsi="Arial" w:eastAsia="Times New Roman" w:cs="Arial"/>
                <w:sz w:val="22"/>
                <w:szCs w:val="22"/>
                <w:shd w:val="clear" w:color="auto" w:fill="FFFFFF"/>
              </w:rPr>
              <w:t>Ambos estudios</w:t>
            </w:r>
            <w:r w:rsidR="00C56D1E">
              <w:rPr>
                <w:rFonts w:ascii="Arial" w:hAnsi="Arial" w:eastAsia="Times New Roman" w:cs="Arial"/>
                <w:sz w:val="22"/>
                <w:szCs w:val="22"/>
                <w:shd w:val="clear" w:color="auto" w:fill="FFFFFF"/>
              </w:rPr>
              <w:t xml:space="preserve"> se utilizarán a la hora de analizar los diferentes paquetes de compensación a proponer a las familias afectadas, así como monitorearlo de la manera más adecuada.</w:t>
            </w:r>
          </w:p>
          <w:p w:rsidRPr="00C26F94" w:rsidR="00C26F94" w:rsidP="00C26F94" w:rsidRDefault="00C26F94" w14:paraId="02FBE748" w14:textId="77777777">
            <w:pPr>
              <w:ind w:right="165"/>
              <w:jc w:val="both"/>
              <w:rPr>
                <w:rFonts w:ascii="Arial" w:hAnsi="Arial" w:eastAsia="Times New Roman" w:cs="Arial"/>
                <w:i/>
                <w:sz w:val="22"/>
                <w:szCs w:val="22"/>
                <w:shd w:val="clear" w:color="auto" w:fill="FFFFFF"/>
              </w:rPr>
            </w:pPr>
          </w:p>
          <w:p w:rsidRPr="00422596" w:rsidR="00687ADF" w:rsidP="00EC5171" w:rsidRDefault="00C26F94" w14:paraId="29A2CBA4" w14:textId="4893FA38">
            <w:pPr>
              <w:ind w:right="165"/>
              <w:jc w:val="both"/>
              <w:rPr>
                <w:rFonts w:ascii="Arial" w:hAnsi="Arial" w:eastAsia="Times New Roman" w:cs="Arial"/>
                <w:sz w:val="22"/>
                <w:szCs w:val="22"/>
                <w:shd w:val="clear" w:color="auto" w:fill="FFFFFF"/>
              </w:rPr>
            </w:pPr>
            <w:r w:rsidRPr="00C26F94">
              <w:rPr>
                <w:rFonts w:ascii="Arial" w:hAnsi="Arial" w:eastAsia="Times New Roman" w:cs="Arial"/>
                <w:b/>
                <w:i/>
                <w:sz w:val="22"/>
                <w:szCs w:val="22"/>
                <w:u w:val="single"/>
                <w:shd w:val="clear" w:color="auto" w:fill="FFFFFF"/>
              </w:rPr>
              <w:t>Género</w:t>
            </w:r>
            <w:r w:rsidR="00687ADF">
              <w:rPr>
                <w:rFonts w:ascii="Arial" w:hAnsi="Arial" w:eastAsia="Times New Roman" w:cs="Arial"/>
                <w:b/>
                <w:i/>
                <w:sz w:val="22"/>
                <w:szCs w:val="22"/>
                <w:u w:val="single"/>
                <w:shd w:val="clear" w:color="auto" w:fill="FFFFFF"/>
              </w:rPr>
              <w:t>.</w:t>
            </w:r>
            <w:r w:rsidRPr="00687ADF" w:rsidR="00687ADF">
              <w:rPr>
                <w:rFonts w:ascii="Arial" w:hAnsi="Arial" w:eastAsia="Times New Roman" w:cs="Arial"/>
                <w:sz w:val="22"/>
                <w:szCs w:val="22"/>
                <w:shd w:val="clear" w:color="auto" w:fill="FFFFFF"/>
              </w:rPr>
              <w:t xml:space="preserve"> </w:t>
            </w:r>
            <w:r w:rsidRPr="00EC5171" w:rsidR="00EC5171">
              <w:rPr>
                <w:rFonts w:ascii="Arial" w:hAnsi="Arial" w:eastAsia="Times New Roman" w:cs="Arial"/>
                <w:sz w:val="22"/>
                <w:szCs w:val="22"/>
                <w:shd w:val="clear" w:color="auto" w:fill="FFFFFF"/>
              </w:rPr>
              <w:t xml:space="preserve">No se han identificado </w:t>
            </w:r>
            <w:r w:rsidR="00EC5171">
              <w:rPr>
                <w:rFonts w:ascii="Arial" w:hAnsi="Arial" w:eastAsia="Times New Roman" w:cs="Arial"/>
                <w:sz w:val="22"/>
                <w:szCs w:val="22"/>
                <w:shd w:val="clear" w:color="auto" w:fill="FFFFFF"/>
              </w:rPr>
              <w:t xml:space="preserve">significativos </w:t>
            </w:r>
            <w:r w:rsidRPr="00EC5171" w:rsidR="00EC5171">
              <w:rPr>
                <w:rFonts w:ascii="Arial" w:hAnsi="Arial" w:eastAsia="Times New Roman" w:cs="Arial"/>
                <w:sz w:val="22"/>
                <w:szCs w:val="22"/>
                <w:shd w:val="clear" w:color="auto" w:fill="FFFFFF"/>
              </w:rPr>
              <w:t>impactos sociales diferenciados desde el punto de vista de género ni en la etapa de construcción ni de operación.</w:t>
            </w:r>
            <w:r w:rsidR="00EC5171">
              <w:rPr>
                <w:rFonts w:ascii="Arial" w:hAnsi="Arial" w:eastAsia="Times New Roman" w:cs="Arial"/>
                <w:sz w:val="22"/>
                <w:szCs w:val="22"/>
                <w:shd w:val="clear" w:color="auto" w:fill="FFFFFF"/>
              </w:rPr>
              <w:t xml:space="preserve"> Sí que existe, sin embargo, un riesgo vinculado con contratación de mano de obra principalmente masculina para la construcción de la carretera. Para atender este riesgo, el PGAS </w:t>
            </w:r>
            <w:r w:rsidRPr="00EC5171" w:rsidR="00EC5171">
              <w:rPr>
                <w:rFonts w:ascii="Arial" w:hAnsi="Arial" w:eastAsia="Times New Roman" w:cs="Arial"/>
                <w:sz w:val="22"/>
                <w:szCs w:val="22"/>
                <w:shd w:val="clear" w:color="auto" w:fill="FFFFFF"/>
              </w:rPr>
              <w:t>inclu</w:t>
            </w:r>
            <w:r w:rsidR="00EC5171">
              <w:rPr>
                <w:rFonts w:ascii="Arial" w:hAnsi="Arial" w:eastAsia="Times New Roman" w:cs="Arial"/>
                <w:sz w:val="22"/>
                <w:szCs w:val="22"/>
                <w:shd w:val="clear" w:color="auto" w:fill="FFFFFF"/>
              </w:rPr>
              <w:t xml:space="preserve">ye </w:t>
            </w:r>
            <w:r w:rsidRPr="00EC5171" w:rsidR="00EC5171">
              <w:rPr>
                <w:rFonts w:ascii="Arial" w:hAnsi="Arial" w:eastAsia="Times New Roman" w:cs="Arial"/>
                <w:sz w:val="22"/>
                <w:szCs w:val="22"/>
                <w:shd w:val="clear" w:color="auto" w:fill="FFFFFF"/>
              </w:rPr>
              <w:t xml:space="preserve">un Programa de </w:t>
            </w:r>
            <w:r w:rsidR="00EC5171">
              <w:rPr>
                <w:rFonts w:ascii="Arial" w:hAnsi="Arial" w:eastAsia="Times New Roman" w:cs="Arial"/>
                <w:sz w:val="22"/>
                <w:szCs w:val="22"/>
                <w:shd w:val="clear" w:color="auto" w:fill="FFFFFF"/>
              </w:rPr>
              <w:t>E</w:t>
            </w:r>
            <w:r w:rsidRPr="00EC5171" w:rsidR="00EC5171">
              <w:rPr>
                <w:rFonts w:ascii="Arial" w:hAnsi="Arial" w:eastAsia="Times New Roman" w:cs="Arial"/>
                <w:sz w:val="22"/>
                <w:szCs w:val="22"/>
                <w:shd w:val="clear" w:color="auto" w:fill="FFFFFF"/>
              </w:rPr>
              <w:t xml:space="preserve">quidad de </w:t>
            </w:r>
            <w:r w:rsidR="00EC5171">
              <w:rPr>
                <w:rFonts w:ascii="Arial" w:hAnsi="Arial" w:eastAsia="Times New Roman" w:cs="Arial"/>
                <w:sz w:val="22"/>
                <w:szCs w:val="22"/>
                <w:shd w:val="clear" w:color="auto" w:fill="FFFFFF"/>
              </w:rPr>
              <w:t>G</w:t>
            </w:r>
            <w:r w:rsidRPr="00EC5171" w:rsidR="00EC5171">
              <w:rPr>
                <w:rFonts w:ascii="Arial" w:hAnsi="Arial" w:eastAsia="Times New Roman" w:cs="Arial"/>
                <w:sz w:val="22"/>
                <w:szCs w:val="22"/>
                <w:shd w:val="clear" w:color="auto" w:fill="FFFFFF"/>
              </w:rPr>
              <w:t xml:space="preserve">énero y </w:t>
            </w:r>
            <w:r w:rsidR="00EC5171">
              <w:rPr>
                <w:rFonts w:ascii="Arial" w:hAnsi="Arial" w:eastAsia="Times New Roman" w:cs="Arial"/>
                <w:sz w:val="22"/>
                <w:szCs w:val="22"/>
                <w:shd w:val="clear" w:color="auto" w:fill="FFFFFF"/>
              </w:rPr>
              <w:t>C</w:t>
            </w:r>
            <w:r w:rsidRPr="00EC5171" w:rsidR="00EC5171">
              <w:rPr>
                <w:rFonts w:ascii="Arial" w:hAnsi="Arial" w:eastAsia="Times New Roman" w:cs="Arial"/>
                <w:sz w:val="22"/>
                <w:szCs w:val="22"/>
                <w:shd w:val="clear" w:color="auto" w:fill="FFFFFF"/>
              </w:rPr>
              <w:t xml:space="preserve">ódigo de </w:t>
            </w:r>
            <w:r w:rsidR="00EC5171">
              <w:rPr>
                <w:rFonts w:ascii="Arial" w:hAnsi="Arial" w:eastAsia="Times New Roman" w:cs="Arial"/>
                <w:sz w:val="22"/>
                <w:szCs w:val="22"/>
                <w:shd w:val="clear" w:color="auto" w:fill="FFFFFF"/>
              </w:rPr>
              <w:t>C</w:t>
            </w:r>
            <w:r w:rsidRPr="00EC5171" w:rsidR="00EC5171">
              <w:rPr>
                <w:rFonts w:ascii="Arial" w:hAnsi="Arial" w:eastAsia="Times New Roman" w:cs="Arial"/>
                <w:sz w:val="22"/>
                <w:szCs w:val="22"/>
                <w:shd w:val="clear" w:color="auto" w:fill="FFFFFF"/>
              </w:rPr>
              <w:t>onducta de personal de la contratista y subcontratista.</w:t>
            </w:r>
            <w:r w:rsidR="00EC5171">
              <w:rPr>
                <w:rFonts w:ascii="Arial" w:hAnsi="Arial" w:eastAsia="Times New Roman" w:cs="Arial"/>
                <w:sz w:val="22"/>
                <w:szCs w:val="22"/>
                <w:shd w:val="clear" w:color="auto" w:fill="FFFFFF"/>
              </w:rPr>
              <w:t xml:space="preserve"> </w:t>
            </w:r>
            <w:r w:rsidRPr="00EC5171" w:rsidR="00EC5171">
              <w:rPr>
                <w:rFonts w:ascii="Arial" w:hAnsi="Arial" w:eastAsia="Times New Roman" w:cs="Arial"/>
                <w:sz w:val="22"/>
                <w:szCs w:val="22"/>
                <w:shd w:val="clear" w:color="auto" w:fill="FFFFFF"/>
              </w:rPr>
              <w:t xml:space="preserve">En este sentido, </w:t>
            </w:r>
            <w:r w:rsidR="00EC5171">
              <w:rPr>
                <w:rFonts w:ascii="Arial" w:hAnsi="Arial" w:eastAsia="Times New Roman" w:cs="Arial"/>
                <w:sz w:val="22"/>
                <w:szCs w:val="22"/>
                <w:shd w:val="clear" w:color="auto" w:fill="FFFFFF"/>
              </w:rPr>
              <w:t xml:space="preserve">se </w:t>
            </w:r>
            <w:r w:rsidRPr="00EC5171" w:rsidR="00EC5171">
              <w:rPr>
                <w:rFonts w:ascii="Arial" w:hAnsi="Arial" w:eastAsia="Times New Roman" w:cs="Arial"/>
                <w:sz w:val="22"/>
                <w:szCs w:val="22"/>
                <w:shd w:val="clear" w:color="auto" w:fill="FFFFFF"/>
              </w:rPr>
              <w:t>implementar</w:t>
            </w:r>
            <w:r w:rsidR="00EC5171">
              <w:rPr>
                <w:rFonts w:ascii="Arial" w:hAnsi="Arial" w:eastAsia="Times New Roman" w:cs="Arial"/>
                <w:sz w:val="22"/>
                <w:szCs w:val="22"/>
                <w:shd w:val="clear" w:color="auto" w:fill="FFFFFF"/>
              </w:rPr>
              <w:t>á</w:t>
            </w:r>
            <w:r w:rsidRPr="00EC5171" w:rsidR="00EC5171">
              <w:rPr>
                <w:rFonts w:ascii="Arial" w:hAnsi="Arial" w:eastAsia="Times New Roman" w:cs="Arial"/>
                <w:sz w:val="22"/>
                <w:szCs w:val="22"/>
                <w:shd w:val="clear" w:color="auto" w:fill="FFFFFF"/>
              </w:rPr>
              <w:t xml:space="preserve"> un adecuado código de conducta para el personal de obra y un mecanismo de quejas y reclamos, así como otras medidas preventivas, especialmente en proximidades de sitios de desplazamiento de escolares. </w:t>
            </w:r>
          </w:p>
          <w:p w:rsidR="00D41B1B" w:rsidP="00D41B1B" w:rsidRDefault="00D41B1B" w14:paraId="5DC4DB67" w14:textId="1155878D">
            <w:pPr>
              <w:ind w:right="165"/>
              <w:jc w:val="both"/>
              <w:rPr>
                <w:rFonts w:ascii="Arial" w:hAnsi="Arial" w:eastAsia="Times New Roman" w:cs="Arial"/>
                <w:i/>
                <w:sz w:val="22"/>
                <w:szCs w:val="22"/>
                <w:shd w:val="clear" w:color="auto" w:fill="FFFFFF"/>
              </w:rPr>
            </w:pPr>
          </w:p>
          <w:p w:rsidRPr="00907B90" w:rsidR="00030B12" w:rsidP="00030B12" w:rsidRDefault="00412EF9" w14:paraId="370AC456" w14:textId="268E00FB">
            <w:pPr>
              <w:jc w:val="both"/>
              <w:rPr>
                <w:rFonts w:ascii="Arial" w:hAnsi="Arial" w:eastAsia="Times New Roman" w:cs="Arial"/>
                <w:sz w:val="22"/>
                <w:szCs w:val="22"/>
                <w:shd w:val="clear" w:color="auto" w:fill="FFFFFF"/>
              </w:rPr>
            </w:pPr>
            <w:r w:rsidRPr="00870A9D">
              <w:rPr>
                <w:rFonts w:ascii="Arial" w:hAnsi="Arial" w:eastAsia="Times New Roman" w:cs="Arial"/>
                <w:b/>
                <w:i/>
                <w:sz w:val="22"/>
                <w:szCs w:val="22"/>
                <w:u w:val="single"/>
                <w:shd w:val="clear" w:color="auto" w:fill="FFFFFF"/>
              </w:rPr>
              <w:t>Riesgo de Desastres</w:t>
            </w:r>
            <w:r w:rsidR="00174678">
              <w:rPr>
                <w:rFonts w:ascii="Arial" w:hAnsi="Arial" w:eastAsia="Times New Roman" w:cs="Arial"/>
                <w:sz w:val="22"/>
                <w:szCs w:val="22"/>
                <w:shd w:val="clear" w:color="auto" w:fill="FFFFFF"/>
              </w:rPr>
              <w:t xml:space="preserve">. </w:t>
            </w:r>
            <w:r w:rsidR="002668BF">
              <w:rPr>
                <w:rFonts w:ascii="Arial" w:hAnsi="Arial" w:eastAsia="Times New Roman" w:cs="Arial"/>
                <w:sz w:val="22"/>
                <w:szCs w:val="22"/>
                <w:shd w:val="clear" w:color="auto" w:fill="FFFFFF"/>
              </w:rPr>
              <w:t xml:space="preserve">Como parte de la ESA se ha elaborado una Evaluación de Riesgo de Desastres en la que </w:t>
            </w:r>
            <w:r w:rsidRPr="002424A6" w:rsidR="002668BF">
              <w:rPr>
                <w:rFonts w:ascii="Arial" w:hAnsi="Arial" w:eastAsia="Times New Roman" w:cs="Arial"/>
                <w:sz w:val="22"/>
                <w:szCs w:val="22"/>
                <w:shd w:val="clear" w:color="auto" w:fill="FFFFFF"/>
              </w:rPr>
              <w:t xml:space="preserve">se muestra que </w:t>
            </w:r>
            <w:r w:rsidRPr="00030B12" w:rsidR="00030B12">
              <w:rPr>
                <w:rFonts w:ascii="Arial" w:hAnsi="Arial" w:eastAsia="Times New Roman" w:cs="Arial"/>
                <w:sz w:val="22"/>
                <w:szCs w:val="22"/>
                <w:shd w:val="clear" w:color="auto" w:fill="FFFFFF"/>
              </w:rPr>
              <w:t>la zona del proyecto e</w:t>
            </w:r>
            <w:r w:rsidR="00030B12">
              <w:rPr>
                <w:rFonts w:ascii="Arial" w:hAnsi="Arial" w:eastAsia="Times New Roman" w:cs="Arial"/>
                <w:sz w:val="22"/>
                <w:szCs w:val="22"/>
                <w:shd w:val="clear" w:color="auto" w:fill="FFFFFF"/>
              </w:rPr>
              <w:t>s</w:t>
            </w:r>
            <w:r w:rsidRPr="00030B12" w:rsidR="00030B12">
              <w:rPr>
                <w:rFonts w:ascii="Arial" w:hAnsi="Arial" w:eastAsia="Times New Roman" w:cs="Arial"/>
                <w:sz w:val="22"/>
                <w:szCs w:val="22"/>
                <w:shd w:val="clear" w:color="auto" w:fill="FFFFFF"/>
              </w:rPr>
              <w:t xml:space="preserve"> un área categorizada por el INPRES como Z</w:t>
            </w:r>
            <w:r w:rsidR="00030B12">
              <w:rPr>
                <w:rFonts w:ascii="Arial" w:hAnsi="Arial" w:eastAsia="Times New Roman" w:cs="Arial"/>
                <w:sz w:val="22"/>
                <w:szCs w:val="22"/>
                <w:shd w:val="clear" w:color="auto" w:fill="FFFFFF"/>
              </w:rPr>
              <w:t>ona</w:t>
            </w:r>
            <w:r w:rsidRPr="00030B12" w:rsidR="00030B12">
              <w:rPr>
                <w:rFonts w:ascii="Arial" w:hAnsi="Arial" w:eastAsia="Times New Roman" w:cs="Arial"/>
                <w:sz w:val="22"/>
                <w:szCs w:val="22"/>
                <w:shd w:val="clear" w:color="auto" w:fill="FFFFFF"/>
              </w:rPr>
              <w:t xml:space="preserve"> 4</w:t>
            </w:r>
            <w:r w:rsidR="00030B12">
              <w:rPr>
                <w:rFonts w:ascii="Arial" w:hAnsi="Arial" w:eastAsia="Times New Roman" w:cs="Arial"/>
                <w:sz w:val="22"/>
                <w:szCs w:val="22"/>
                <w:shd w:val="clear" w:color="auto" w:fill="FFFFFF"/>
              </w:rPr>
              <w:t>,</w:t>
            </w:r>
            <w:r w:rsidRPr="00030B12" w:rsidR="00030B12">
              <w:rPr>
                <w:rFonts w:ascii="Arial" w:hAnsi="Arial" w:eastAsia="Times New Roman" w:cs="Arial"/>
                <w:sz w:val="22"/>
                <w:szCs w:val="22"/>
                <w:shd w:val="clear" w:color="auto" w:fill="FFFFFF"/>
              </w:rPr>
              <w:t xml:space="preserve"> que representa</w:t>
            </w:r>
            <w:r w:rsidR="00030B12">
              <w:rPr>
                <w:rFonts w:ascii="Arial" w:hAnsi="Arial" w:eastAsia="Times New Roman" w:cs="Arial"/>
                <w:sz w:val="22"/>
                <w:szCs w:val="22"/>
                <w:shd w:val="clear" w:color="auto" w:fill="FFFFFF"/>
              </w:rPr>
              <w:t xml:space="preserve"> peligro sísmico muy elevado, </w:t>
            </w:r>
            <w:r w:rsidRPr="00030B12" w:rsidR="00030B12">
              <w:rPr>
                <w:rFonts w:ascii="Arial" w:hAnsi="Arial" w:eastAsia="Times New Roman" w:cs="Arial"/>
                <w:sz w:val="22"/>
                <w:szCs w:val="22"/>
                <w:shd w:val="clear" w:color="auto" w:fill="FFFFFF"/>
              </w:rPr>
              <w:t xml:space="preserve">reflejando una aceleración máxima del suelo de 0,35 g. </w:t>
            </w:r>
            <w:r w:rsidR="00030B12">
              <w:rPr>
                <w:rFonts w:ascii="Arial" w:hAnsi="Arial" w:eastAsia="Times New Roman" w:cs="Arial"/>
                <w:sz w:val="22"/>
                <w:szCs w:val="22"/>
                <w:shd w:val="clear" w:color="auto" w:fill="FFFFFF"/>
              </w:rPr>
              <w:t xml:space="preserve">En relación con los riesgos de origen hídrico, </w:t>
            </w:r>
            <w:r w:rsidR="00907B90">
              <w:rPr>
                <w:rFonts w:ascii="Arial" w:hAnsi="Arial" w:eastAsia="Times New Roman" w:cs="Arial"/>
                <w:sz w:val="22"/>
                <w:szCs w:val="22"/>
                <w:shd w:val="clear" w:color="auto" w:fill="FFFFFF"/>
              </w:rPr>
              <w:t xml:space="preserve">la Evaluación de Riesgo de Desastres </w:t>
            </w:r>
            <w:r w:rsidR="00030B12">
              <w:rPr>
                <w:rFonts w:ascii="Arial" w:hAnsi="Arial" w:eastAsia="Times New Roman" w:cs="Arial"/>
                <w:sz w:val="22"/>
                <w:szCs w:val="22"/>
                <w:shd w:val="clear" w:color="auto" w:fill="FFFFFF"/>
              </w:rPr>
              <w:t>ha confirmado que l</w:t>
            </w:r>
            <w:r w:rsidRPr="00174678" w:rsidR="00030B12">
              <w:rPr>
                <w:rFonts w:ascii="Arial" w:hAnsi="Arial" w:eastAsia="Times New Roman" w:cs="Arial"/>
                <w:sz w:val="22"/>
                <w:szCs w:val="22"/>
                <w:shd w:val="clear" w:color="auto" w:fill="FFFFFF"/>
              </w:rPr>
              <w:t xml:space="preserve">os primeros tramos de la vía se localizan en una zona hidrológicamente compleja </w:t>
            </w:r>
            <w:r w:rsidR="00030B12">
              <w:rPr>
                <w:rFonts w:ascii="Arial" w:hAnsi="Arial" w:eastAsia="Times New Roman" w:cs="Arial"/>
                <w:sz w:val="22"/>
                <w:szCs w:val="22"/>
                <w:shd w:val="clear" w:color="auto" w:fill="FFFFFF"/>
              </w:rPr>
              <w:t xml:space="preserve">donde </w:t>
            </w:r>
            <w:r w:rsidRPr="00174678" w:rsidR="00030B12">
              <w:rPr>
                <w:rFonts w:ascii="Arial" w:hAnsi="Arial" w:eastAsia="Times New Roman" w:cs="Arial"/>
                <w:sz w:val="22"/>
                <w:szCs w:val="22"/>
                <w:shd w:val="clear" w:color="auto" w:fill="FFFFFF"/>
              </w:rPr>
              <w:t xml:space="preserve">periódicamente se producen </w:t>
            </w:r>
            <w:r w:rsidR="00907B90">
              <w:rPr>
                <w:rFonts w:ascii="Arial" w:hAnsi="Arial" w:eastAsia="Times New Roman" w:cs="Arial"/>
                <w:sz w:val="22"/>
                <w:szCs w:val="22"/>
                <w:shd w:val="clear" w:color="auto" w:fill="FFFFFF"/>
              </w:rPr>
              <w:t>tormentas convectivas</w:t>
            </w:r>
            <w:r w:rsidRPr="00174678" w:rsidR="00030B12">
              <w:rPr>
                <w:rFonts w:ascii="Arial" w:hAnsi="Arial" w:eastAsia="Times New Roman" w:cs="Arial"/>
                <w:sz w:val="22"/>
                <w:szCs w:val="22"/>
                <w:shd w:val="clear" w:color="auto" w:fill="FFFFFF"/>
              </w:rPr>
              <w:t>.</w:t>
            </w:r>
            <w:r w:rsidR="00907B90">
              <w:rPr>
                <w:rFonts w:ascii="Arial" w:hAnsi="Arial" w:eastAsia="Times New Roman" w:cs="Arial"/>
                <w:sz w:val="22"/>
                <w:szCs w:val="22"/>
                <w:shd w:val="clear" w:color="auto" w:fill="FFFFFF"/>
              </w:rPr>
              <w:t xml:space="preserve"> </w:t>
            </w:r>
            <w:r w:rsidR="00030B12">
              <w:rPr>
                <w:rFonts w:ascii="Arial" w:hAnsi="Arial" w:eastAsia="Times New Roman" w:cs="Arial"/>
                <w:sz w:val="22"/>
                <w:szCs w:val="22"/>
                <w:shd w:val="clear" w:color="auto" w:fill="FFFFFF"/>
              </w:rPr>
              <w:t xml:space="preserve"> </w:t>
            </w:r>
            <w:r w:rsidR="00907B90">
              <w:rPr>
                <w:rFonts w:ascii="Arial" w:hAnsi="Arial" w:eastAsia="Times New Roman" w:cs="Arial"/>
                <w:sz w:val="22"/>
                <w:szCs w:val="22"/>
                <w:shd w:val="clear" w:color="auto" w:fill="FFFFFF"/>
              </w:rPr>
              <w:t xml:space="preserve">Estas se suelen </w:t>
            </w:r>
            <w:r w:rsidRPr="00907B90" w:rsidR="00907B90">
              <w:rPr>
                <w:rFonts w:ascii="Arial" w:hAnsi="Arial" w:eastAsia="Times New Roman" w:cs="Arial"/>
                <w:sz w:val="22"/>
                <w:szCs w:val="22"/>
                <w:shd w:val="clear" w:color="auto" w:fill="FFFFFF"/>
              </w:rPr>
              <w:t>desarrolla</w:t>
            </w:r>
            <w:r w:rsidR="00907B90">
              <w:rPr>
                <w:rFonts w:ascii="Arial" w:hAnsi="Arial" w:eastAsia="Times New Roman" w:cs="Arial"/>
                <w:sz w:val="22"/>
                <w:szCs w:val="22"/>
                <w:shd w:val="clear" w:color="auto" w:fill="FFFFFF"/>
              </w:rPr>
              <w:t>r</w:t>
            </w:r>
            <w:r w:rsidRPr="00907B90" w:rsidR="00907B90">
              <w:rPr>
                <w:rFonts w:ascii="Arial" w:hAnsi="Arial" w:eastAsia="Times New Roman" w:cs="Arial"/>
                <w:sz w:val="22"/>
                <w:szCs w:val="22"/>
                <w:shd w:val="clear" w:color="auto" w:fill="FFFFFF"/>
              </w:rPr>
              <w:t xml:space="preserve"> en la temporada húmeda (parte de la primavera, el verano y las primeras semanas del otoño) en las cuales tienen lugar precipitaciones intensas, con duraciones entre 20 y 90 minutos e intensidad muy alta que pueden dar origen a aluviones. </w:t>
            </w:r>
            <w:r w:rsidR="00907B90">
              <w:rPr>
                <w:rFonts w:ascii="Arial" w:hAnsi="Arial" w:eastAsia="Times New Roman" w:cs="Arial"/>
                <w:sz w:val="22"/>
                <w:szCs w:val="22"/>
                <w:shd w:val="clear" w:color="auto" w:fill="FFFFFF"/>
              </w:rPr>
              <w:t>A su vez, d</w:t>
            </w:r>
            <w:r w:rsidR="00030B12">
              <w:rPr>
                <w:rFonts w:ascii="Arial" w:hAnsi="Arial" w:eastAsia="Times New Roman" w:cs="Arial"/>
                <w:sz w:val="22"/>
                <w:szCs w:val="22"/>
                <w:shd w:val="clear" w:color="auto" w:fill="FFFFFF"/>
              </w:rPr>
              <w:t xml:space="preserve">ebido a los efectos del Cambio Climático, existe </w:t>
            </w:r>
            <w:r w:rsidRPr="00030B12" w:rsidR="00030B12">
              <w:rPr>
                <w:rFonts w:ascii="Arial" w:hAnsi="Arial" w:eastAsia="Times New Roman" w:cs="Arial"/>
                <w:sz w:val="22"/>
                <w:szCs w:val="22"/>
                <w:shd w:val="clear" w:color="auto" w:fill="FFFFFF"/>
              </w:rPr>
              <w:t xml:space="preserve">una tendencia </w:t>
            </w:r>
            <w:r w:rsidR="00030B12">
              <w:rPr>
                <w:rFonts w:ascii="Arial" w:hAnsi="Arial" w:eastAsia="Times New Roman" w:cs="Arial"/>
                <w:sz w:val="22"/>
                <w:szCs w:val="22"/>
                <w:shd w:val="clear" w:color="auto" w:fill="FFFFFF"/>
              </w:rPr>
              <w:t xml:space="preserve">en la zona </w:t>
            </w:r>
            <w:r w:rsidRPr="00030B12" w:rsidR="00030B12">
              <w:rPr>
                <w:rFonts w:ascii="Arial" w:hAnsi="Arial" w:eastAsia="Times New Roman" w:cs="Arial"/>
                <w:sz w:val="22"/>
                <w:szCs w:val="22"/>
                <w:shd w:val="clear" w:color="auto" w:fill="FFFFFF"/>
              </w:rPr>
              <w:t xml:space="preserve">a que las precipitaciones se concentraran en menos días con eventos </w:t>
            </w:r>
            <w:r w:rsidR="00907B90">
              <w:rPr>
                <w:rFonts w:ascii="Arial" w:hAnsi="Arial" w:eastAsia="Times New Roman" w:cs="Arial"/>
                <w:sz w:val="22"/>
                <w:szCs w:val="22"/>
                <w:shd w:val="clear" w:color="auto" w:fill="FFFFFF"/>
              </w:rPr>
              <w:t xml:space="preserve">todavía </w:t>
            </w:r>
            <w:r w:rsidRPr="00030B12" w:rsidR="00030B12">
              <w:rPr>
                <w:rFonts w:ascii="Arial" w:hAnsi="Arial" w:eastAsia="Times New Roman" w:cs="Arial"/>
                <w:sz w:val="22"/>
                <w:szCs w:val="22"/>
                <w:shd w:val="clear" w:color="auto" w:fill="FFFFFF"/>
              </w:rPr>
              <w:t>más intensos</w:t>
            </w:r>
            <w:r w:rsidR="00907B90">
              <w:rPr>
                <w:rFonts w:ascii="Arial" w:hAnsi="Arial" w:eastAsia="Times New Roman" w:cs="Arial"/>
                <w:sz w:val="22"/>
                <w:szCs w:val="22"/>
                <w:shd w:val="clear" w:color="auto" w:fill="FFFFFF"/>
              </w:rPr>
              <w:t>.</w:t>
            </w:r>
            <w:r w:rsidR="00175695">
              <w:rPr>
                <w:rFonts w:ascii="Arial" w:hAnsi="Arial" w:eastAsia="Times New Roman" w:cs="Arial"/>
                <w:sz w:val="22"/>
                <w:szCs w:val="22"/>
                <w:shd w:val="clear" w:color="auto" w:fill="FFFFFF"/>
              </w:rPr>
              <w:t xml:space="preserve"> Ver figura 5 del Anexo C.</w:t>
            </w:r>
          </w:p>
          <w:p w:rsidR="00A51A84" w:rsidP="00030B12" w:rsidRDefault="00A51A84" w14:paraId="3D57ADDE" w14:textId="77777777">
            <w:pPr>
              <w:jc w:val="both"/>
              <w:rPr>
                <w:rFonts w:ascii="Arial" w:hAnsi="Arial" w:eastAsia="Times New Roman" w:cs="Arial"/>
                <w:sz w:val="22"/>
                <w:szCs w:val="22"/>
                <w:shd w:val="clear" w:color="auto" w:fill="FFFFFF"/>
              </w:rPr>
            </w:pPr>
          </w:p>
          <w:p w:rsidRPr="00010ED3" w:rsidR="00030B12" w:rsidP="00010ED3" w:rsidRDefault="00907B90" w14:paraId="1A1E6D9A" w14:textId="5279F00D">
            <w:pPr>
              <w:ind w:right="165"/>
              <w:jc w:val="both"/>
              <w:rPr>
                <w:rFonts w:ascii="Arial" w:hAnsi="Arial" w:cs="Arial"/>
                <w:sz w:val="22"/>
                <w:szCs w:val="22"/>
                <w:lang w:val="es-ES_tradnl"/>
              </w:rPr>
            </w:pPr>
            <w:r w:rsidRPr="002424A6">
              <w:rPr>
                <w:rFonts w:ascii="Arial" w:hAnsi="Arial" w:cs="Arial"/>
                <w:sz w:val="22"/>
                <w:szCs w:val="22"/>
                <w:lang w:val="es-ES_tradnl"/>
              </w:rPr>
              <w:t>Como consecuencia de la situación mencionada, el riesgo al proyecto en sí (</w:t>
            </w:r>
            <w:r>
              <w:rPr>
                <w:rFonts w:ascii="Arial" w:hAnsi="Arial" w:cs="Arial"/>
                <w:sz w:val="22"/>
                <w:szCs w:val="22"/>
                <w:lang w:val="es-ES_tradnl"/>
              </w:rPr>
              <w:t xml:space="preserve">riesgos </w:t>
            </w:r>
            <w:r w:rsidRPr="002424A6">
              <w:rPr>
                <w:rFonts w:ascii="Arial" w:hAnsi="Arial" w:cs="Arial"/>
                <w:sz w:val="22"/>
                <w:szCs w:val="22"/>
                <w:lang w:val="es-ES_tradnl"/>
              </w:rPr>
              <w:t xml:space="preserve">tipo 1), se considera </w:t>
            </w:r>
            <w:r>
              <w:rPr>
                <w:rFonts w:ascii="Arial" w:hAnsi="Arial" w:cs="Arial"/>
                <w:sz w:val="22"/>
                <w:szCs w:val="22"/>
                <w:lang w:val="es-ES_tradnl"/>
              </w:rPr>
              <w:t xml:space="preserve">de tipo “Moderado”, habiéndose establecido medidas concretas para considerar el riesgo de sismos en el diseño y construcción de las obras (en especial de los puentes), así como </w:t>
            </w:r>
            <w:r w:rsidR="00010ED3">
              <w:rPr>
                <w:rFonts w:ascii="Arial" w:hAnsi="Arial" w:cs="Arial"/>
                <w:sz w:val="22"/>
                <w:szCs w:val="22"/>
                <w:lang w:val="es-ES_tradnl"/>
              </w:rPr>
              <w:t xml:space="preserve">el riesgo aluvional mediante diseños de los sistemas hídricos de la carretera que tengan en cuenta estos eventos extremos. </w:t>
            </w:r>
            <w:r w:rsidRPr="00174678" w:rsidR="00407B1F">
              <w:rPr>
                <w:rFonts w:ascii="Arial" w:hAnsi="Arial" w:eastAsia="Times New Roman" w:cs="Arial"/>
                <w:sz w:val="22"/>
                <w:szCs w:val="22"/>
                <w:shd w:val="clear" w:color="auto" w:fill="FFFFFF"/>
              </w:rPr>
              <w:t>Con relación al</w:t>
            </w:r>
            <w:r w:rsidRPr="00174678" w:rsidR="00030B12">
              <w:rPr>
                <w:rFonts w:ascii="Arial" w:hAnsi="Arial" w:eastAsia="Times New Roman" w:cs="Arial"/>
                <w:sz w:val="22"/>
                <w:szCs w:val="22"/>
                <w:shd w:val="clear" w:color="auto" w:fill="FFFFFF"/>
              </w:rPr>
              <w:t xml:space="preserve"> tipo 2 (</w:t>
            </w:r>
            <w:r w:rsidRPr="00174678" w:rsidR="00010ED3">
              <w:rPr>
                <w:rFonts w:ascii="Arial" w:hAnsi="Arial" w:eastAsia="Times New Roman" w:cs="Arial"/>
                <w:sz w:val="22"/>
                <w:szCs w:val="22"/>
                <w:shd w:val="clear" w:color="auto" w:fill="FFFFFF"/>
              </w:rPr>
              <w:t>exacerbación</w:t>
            </w:r>
            <w:r w:rsidRPr="00174678" w:rsidR="00030B12">
              <w:rPr>
                <w:rFonts w:ascii="Arial" w:hAnsi="Arial" w:eastAsia="Times New Roman" w:cs="Arial"/>
                <w:sz w:val="22"/>
                <w:szCs w:val="22"/>
                <w:shd w:val="clear" w:color="auto" w:fill="FFFFFF"/>
              </w:rPr>
              <w:t xml:space="preserve"> del riesgo por causas del proyecto), se considera moderado debido a que no hay mayor cambio en la probabilidad ya existente de que la carretera haga de barrera en el caso de inundaciones. Para otros riesgos poco probables como, por ejemplo, deslizamientos, el proyecto no implica grandes cambios en los talu</w:t>
            </w:r>
            <w:r w:rsidR="00010ED3">
              <w:rPr>
                <w:rFonts w:ascii="Arial" w:hAnsi="Arial" w:eastAsia="Times New Roman" w:cs="Arial"/>
                <w:sz w:val="22"/>
                <w:szCs w:val="22"/>
                <w:shd w:val="clear" w:color="auto" w:fill="FFFFFF"/>
              </w:rPr>
              <w:t>d</w:t>
            </w:r>
            <w:r w:rsidRPr="00174678" w:rsidR="00030B12">
              <w:rPr>
                <w:rFonts w:ascii="Arial" w:hAnsi="Arial" w:eastAsia="Times New Roman" w:cs="Arial"/>
                <w:sz w:val="22"/>
                <w:szCs w:val="22"/>
                <w:shd w:val="clear" w:color="auto" w:fill="FFFFFF"/>
              </w:rPr>
              <w:t>es</w:t>
            </w:r>
            <w:r w:rsidR="00010ED3">
              <w:rPr>
                <w:rFonts w:ascii="Arial" w:hAnsi="Arial" w:eastAsia="Times New Roman" w:cs="Arial"/>
                <w:sz w:val="22"/>
                <w:szCs w:val="22"/>
                <w:shd w:val="clear" w:color="auto" w:fill="FFFFFF"/>
              </w:rPr>
              <w:t>,</w:t>
            </w:r>
            <w:r w:rsidRPr="00174678" w:rsidR="00030B12">
              <w:rPr>
                <w:rFonts w:ascii="Arial" w:hAnsi="Arial" w:eastAsia="Times New Roman" w:cs="Arial"/>
                <w:sz w:val="22"/>
                <w:szCs w:val="22"/>
                <w:shd w:val="clear" w:color="auto" w:fill="FFFFFF"/>
              </w:rPr>
              <w:t xml:space="preserve"> que ya tiene la carretera pre-existente. </w:t>
            </w:r>
          </w:p>
          <w:p w:rsidR="00030B12" w:rsidP="002668BF" w:rsidRDefault="00030B12" w14:paraId="15613A1D" w14:textId="77777777">
            <w:pPr>
              <w:ind w:right="165"/>
              <w:jc w:val="both"/>
              <w:rPr>
                <w:rFonts w:ascii="Arial" w:hAnsi="Arial" w:cs="Arial"/>
                <w:sz w:val="22"/>
                <w:szCs w:val="22"/>
                <w:lang w:val="es-ES_tradnl"/>
              </w:rPr>
            </w:pPr>
          </w:p>
          <w:p w:rsidRPr="00010ED3" w:rsidR="00010ED3" w:rsidP="00010ED3" w:rsidRDefault="00870A9D" w14:paraId="55E000ED" w14:textId="20B6D761">
            <w:pPr>
              <w:ind w:right="165"/>
              <w:jc w:val="both"/>
              <w:rPr>
                <w:rFonts w:ascii="Arial" w:hAnsi="Arial" w:eastAsia="Times New Roman" w:cs="Arial"/>
                <w:b/>
                <w:i/>
                <w:sz w:val="22"/>
                <w:szCs w:val="22"/>
                <w:u w:val="single"/>
                <w:shd w:val="clear" w:color="auto" w:fill="FFFFFF"/>
              </w:rPr>
            </w:pPr>
            <w:r w:rsidRPr="00870A9D">
              <w:rPr>
                <w:rFonts w:ascii="Arial" w:hAnsi="Arial" w:eastAsia="Times New Roman" w:cs="Arial"/>
                <w:b/>
                <w:i/>
                <w:sz w:val="22"/>
                <w:szCs w:val="22"/>
                <w:u w:val="single"/>
                <w:shd w:val="clear" w:color="auto" w:fill="FFFFFF"/>
              </w:rPr>
              <w:t>Capacidad del ejecutor/prestatario</w:t>
            </w:r>
            <w:r w:rsidR="00010ED3">
              <w:rPr>
                <w:rFonts w:ascii="Arial" w:hAnsi="Arial" w:eastAsia="Times New Roman" w:cs="Arial"/>
                <w:sz w:val="22"/>
                <w:szCs w:val="22"/>
                <w:shd w:val="clear" w:color="auto" w:fill="FFFFFF"/>
              </w:rPr>
              <w:t xml:space="preserve">. </w:t>
            </w:r>
            <w:r w:rsidRPr="00881272" w:rsidR="00010ED3">
              <w:rPr>
                <w:rFonts w:ascii="Arial" w:hAnsi="Arial" w:eastAsia="Times New Roman" w:cs="Arial"/>
                <w:sz w:val="22"/>
                <w:szCs w:val="22"/>
                <w:shd w:val="clear" w:color="auto" w:fill="FFFFFF"/>
              </w:rPr>
              <w:t xml:space="preserve">Se ha definido que </w:t>
            </w:r>
            <w:r w:rsidR="00010ED3">
              <w:rPr>
                <w:rFonts w:ascii="Arial" w:hAnsi="Arial" w:eastAsia="Times New Roman" w:cs="Arial"/>
                <w:sz w:val="22"/>
                <w:szCs w:val="22"/>
                <w:shd w:val="clear" w:color="auto" w:fill="FFFFFF"/>
              </w:rPr>
              <w:t>la Agencia</w:t>
            </w:r>
            <w:r w:rsidRPr="00881272" w:rsidR="00010ED3">
              <w:rPr>
                <w:rFonts w:ascii="Arial" w:hAnsi="Arial" w:eastAsia="Times New Roman" w:cs="Arial"/>
                <w:sz w:val="22"/>
                <w:szCs w:val="22"/>
                <w:shd w:val="clear" w:color="auto" w:fill="FFFFFF"/>
              </w:rPr>
              <w:t xml:space="preserve"> Ejecutor</w:t>
            </w:r>
            <w:r w:rsidR="00010ED3">
              <w:rPr>
                <w:rFonts w:ascii="Arial" w:hAnsi="Arial" w:eastAsia="Times New Roman" w:cs="Arial"/>
                <w:sz w:val="22"/>
                <w:szCs w:val="22"/>
                <w:shd w:val="clear" w:color="auto" w:fill="FFFFFF"/>
              </w:rPr>
              <w:t>a</w:t>
            </w:r>
            <w:r w:rsidRPr="00881272" w:rsidR="00010ED3">
              <w:rPr>
                <w:rFonts w:ascii="Arial" w:hAnsi="Arial" w:eastAsia="Times New Roman" w:cs="Arial"/>
                <w:sz w:val="22"/>
                <w:szCs w:val="22"/>
                <w:shd w:val="clear" w:color="auto" w:fill="FFFFFF"/>
              </w:rPr>
              <w:t xml:space="preserve"> del proyecto será la </w:t>
            </w:r>
            <w:r w:rsidR="00010ED3">
              <w:rPr>
                <w:rFonts w:ascii="Arial" w:hAnsi="Arial" w:eastAsia="Times New Roman" w:cs="Arial"/>
                <w:sz w:val="22"/>
                <w:szCs w:val="22"/>
                <w:shd w:val="clear" w:color="auto" w:fill="FFFFFF"/>
              </w:rPr>
              <w:t>Dirección Provincial de Vialidad (DPV)</w:t>
            </w:r>
            <w:r w:rsidRPr="00881272" w:rsidR="00010ED3">
              <w:rPr>
                <w:rFonts w:ascii="Arial" w:hAnsi="Arial" w:eastAsia="Times New Roman" w:cs="Arial"/>
                <w:sz w:val="22"/>
                <w:szCs w:val="22"/>
                <w:shd w:val="clear" w:color="auto" w:fill="FFFFFF"/>
              </w:rPr>
              <w:t>, que cuenta con un</w:t>
            </w:r>
            <w:r w:rsidR="00010ED3">
              <w:rPr>
                <w:rFonts w:ascii="Arial" w:hAnsi="Arial" w:eastAsia="Times New Roman" w:cs="Arial"/>
                <w:sz w:val="22"/>
                <w:szCs w:val="22"/>
                <w:shd w:val="clear" w:color="auto" w:fill="FFFFFF"/>
              </w:rPr>
              <w:t xml:space="preserve"> área de </w:t>
            </w:r>
            <w:r w:rsidRPr="00881272" w:rsidR="00010ED3">
              <w:rPr>
                <w:rFonts w:ascii="Arial" w:hAnsi="Arial" w:eastAsia="Times New Roman" w:cs="Arial"/>
                <w:sz w:val="22"/>
                <w:szCs w:val="22"/>
                <w:shd w:val="clear" w:color="auto" w:fill="FFFFFF"/>
              </w:rPr>
              <w:t>Ambiente con especialistas experimentados en materia ambiental, pero que no tienen experiencia en la preparación de operaciones del BID.</w:t>
            </w:r>
            <w:r w:rsidR="00010ED3">
              <w:rPr>
                <w:rFonts w:ascii="Arial" w:hAnsi="Arial" w:eastAsia="Times New Roman" w:cs="Arial"/>
                <w:sz w:val="22"/>
                <w:szCs w:val="22"/>
                <w:shd w:val="clear" w:color="auto" w:fill="FFFFFF"/>
              </w:rPr>
              <w:t xml:space="preserve"> En materia social el Instituto Provincial de la Vivienda (IPV), sí que cuenta con personal social cualificado y experiencia en planificación y ejecución de proyectos de reasentamiento.</w:t>
            </w:r>
          </w:p>
          <w:p w:rsidRPr="00010ED3" w:rsidR="00010ED3" w:rsidP="00010ED3" w:rsidRDefault="00010ED3" w14:paraId="0D905A91" w14:textId="77777777">
            <w:pPr>
              <w:jc w:val="both"/>
              <w:rPr>
                <w:rFonts w:ascii="Arial" w:hAnsi="Arial" w:eastAsia="Arial" w:cs="Arial"/>
                <w:sz w:val="22"/>
                <w:szCs w:val="22"/>
              </w:rPr>
            </w:pPr>
          </w:p>
          <w:p w:rsidR="00010ED3" w:rsidP="00010ED3" w:rsidRDefault="00010ED3" w14:paraId="75EF37AD" w14:textId="708AF172">
            <w:pPr>
              <w:jc w:val="both"/>
              <w:rPr>
                <w:rFonts w:ascii="Arial" w:hAnsi="Arial" w:eastAsia="Arial" w:cs="Arial"/>
                <w:sz w:val="22"/>
                <w:szCs w:val="22"/>
                <w:lang w:val="es-ES_tradnl"/>
              </w:rPr>
            </w:pPr>
            <w:r>
              <w:rPr>
                <w:rFonts w:ascii="Arial" w:hAnsi="Arial" w:eastAsia="Arial" w:cs="Arial"/>
                <w:sz w:val="22"/>
                <w:szCs w:val="22"/>
                <w:lang w:val="es-ES_tradnl"/>
              </w:rPr>
              <w:t xml:space="preserve">Dada su escala y la naturaleza, se requerirá que la Agencia Ejecutora cuente con </w:t>
            </w:r>
            <w:r w:rsidR="00095BD1">
              <w:rPr>
                <w:rFonts w:ascii="Arial" w:hAnsi="Arial" w:eastAsia="Arial" w:cs="Arial"/>
                <w:sz w:val="22"/>
                <w:szCs w:val="22"/>
                <w:lang w:val="es-ES_tradnl"/>
              </w:rPr>
              <w:t xml:space="preserve">al menos </w:t>
            </w:r>
            <w:r>
              <w:rPr>
                <w:rFonts w:ascii="Arial" w:hAnsi="Arial" w:eastAsia="Arial" w:cs="Arial"/>
                <w:sz w:val="22"/>
                <w:szCs w:val="22"/>
                <w:lang w:val="es-ES_tradnl"/>
              </w:rPr>
              <w:t>un especialista ambiental y de seguridad y salud asignado a la implementación de las medidas incluidas en el PGAS. También se requerirá que firme un convenio con el IPV en el que se asigne a</w:t>
            </w:r>
            <w:r w:rsidR="00095BD1">
              <w:rPr>
                <w:rFonts w:ascii="Arial" w:hAnsi="Arial" w:eastAsia="Arial" w:cs="Arial"/>
                <w:sz w:val="22"/>
                <w:szCs w:val="22"/>
                <w:lang w:val="es-ES_tradnl"/>
              </w:rPr>
              <w:t xml:space="preserve">l menos </w:t>
            </w:r>
            <w:r>
              <w:rPr>
                <w:rFonts w:ascii="Arial" w:hAnsi="Arial" w:eastAsia="Arial" w:cs="Arial"/>
                <w:sz w:val="22"/>
                <w:szCs w:val="22"/>
                <w:lang w:val="es-ES_tradnl"/>
              </w:rPr>
              <w:t xml:space="preserve">un </w:t>
            </w:r>
            <w:r>
              <w:rPr>
                <w:rFonts w:ascii="Arial" w:hAnsi="Arial" w:eastAsia="Arial" w:cs="Arial"/>
                <w:sz w:val="22"/>
                <w:szCs w:val="22"/>
                <w:lang w:val="es-ES_tradnl"/>
              </w:rPr>
              <w:lastRenderedPageBreak/>
              <w:t xml:space="preserve">especialista </w:t>
            </w:r>
            <w:r w:rsidR="00095BD1">
              <w:rPr>
                <w:rFonts w:ascii="Arial" w:hAnsi="Arial" w:eastAsia="Arial" w:cs="Arial"/>
                <w:sz w:val="22"/>
                <w:szCs w:val="22"/>
                <w:lang w:val="es-ES_tradnl"/>
              </w:rPr>
              <w:t xml:space="preserve">social </w:t>
            </w:r>
            <w:r>
              <w:rPr>
                <w:rFonts w:ascii="Arial" w:hAnsi="Arial" w:eastAsia="Arial" w:cs="Arial"/>
                <w:sz w:val="22"/>
                <w:szCs w:val="22"/>
                <w:lang w:val="es-ES_tradnl"/>
              </w:rPr>
              <w:t>que asegure el cumplimiento tanto de las medidas sociales incluidas en el PGAS</w:t>
            </w:r>
            <w:r w:rsidR="00095BD1">
              <w:rPr>
                <w:rFonts w:ascii="Arial" w:hAnsi="Arial" w:eastAsia="Arial" w:cs="Arial"/>
                <w:sz w:val="22"/>
                <w:szCs w:val="22"/>
                <w:lang w:val="es-ES_tradnl"/>
              </w:rPr>
              <w:t xml:space="preserve"> de la operación</w:t>
            </w:r>
            <w:r>
              <w:rPr>
                <w:rFonts w:ascii="Arial" w:hAnsi="Arial" w:eastAsia="Arial" w:cs="Arial"/>
                <w:sz w:val="22"/>
                <w:szCs w:val="22"/>
                <w:lang w:val="es-ES_tradnl"/>
              </w:rPr>
              <w:t xml:space="preserve"> </w:t>
            </w:r>
            <w:r w:rsidR="00095BD1">
              <w:rPr>
                <w:rFonts w:ascii="Arial" w:hAnsi="Arial" w:eastAsia="Arial" w:cs="Arial"/>
                <w:sz w:val="22"/>
                <w:szCs w:val="22"/>
                <w:lang w:val="es-ES_tradnl"/>
              </w:rPr>
              <w:t xml:space="preserve">(Plan de Comunicación Social, Programa de Quejas y Reclamos, Programa de Equidad de Género, Programa de Prevención y Reducción de Impactos Sociales y Económicos en Cacheuta, entre otros), </w:t>
            </w:r>
            <w:r>
              <w:rPr>
                <w:rFonts w:ascii="Arial" w:hAnsi="Arial" w:eastAsia="Arial" w:cs="Arial"/>
                <w:sz w:val="22"/>
                <w:szCs w:val="22"/>
                <w:lang w:val="es-ES_tradnl"/>
              </w:rPr>
              <w:t>así como lo establecido en el Plan de Reasentamiento.</w:t>
            </w:r>
          </w:p>
          <w:p w:rsidRPr="00870A9D" w:rsidR="00870A9D" w:rsidP="00870A9D" w:rsidRDefault="00870A9D" w14:paraId="2D242536" w14:textId="77777777">
            <w:pPr>
              <w:ind w:right="165"/>
              <w:jc w:val="both"/>
              <w:rPr>
                <w:rFonts w:ascii="Arial" w:hAnsi="Arial" w:eastAsia="Times New Roman" w:cs="Arial"/>
                <w:i/>
                <w:sz w:val="22"/>
                <w:szCs w:val="22"/>
                <w:shd w:val="clear" w:color="auto" w:fill="FFFFFF"/>
              </w:rPr>
            </w:pPr>
          </w:p>
          <w:p w:rsidRPr="00095BD1" w:rsidR="00095BD1" w:rsidP="00095BD1" w:rsidRDefault="00870A9D" w14:paraId="2090D5E1" w14:textId="7C4805CD">
            <w:pPr>
              <w:ind w:right="165"/>
              <w:jc w:val="both"/>
              <w:rPr>
                <w:rFonts w:ascii="Arial" w:hAnsi="Arial" w:eastAsia="Times New Roman" w:cs="Arial"/>
                <w:b/>
                <w:i/>
                <w:sz w:val="22"/>
                <w:szCs w:val="22"/>
                <w:u w:val="single"/>
                <w:shd w:val="clear" w:color="auto" w:fill="FFFFFF"/>
              </w:rPr>
            </w:pPr>
            <w:r w:rsidRPr="00870A9D">
              <w:rPr>
                <w:rFonts w:ascii="Arial" w:hAnsi="Arial" w:eastAsia="Times New Roman" w:cs="Arial"/>
                <w:b/>
                <w:i/>
                <w:sz w:val="22"/>
                <w:szCs w:val="22"/>
                <w:u w:val="single"/>
                <w:shd w:val="clear" w:color="auto" w:fill="FFFFFF"/>
              </w:rPr>
              <w:t>Otros impactos y riesgos</w:t>
            </w:r>
            <w:r w:rsidR="00095BD1">
              <w:rPr>
                <w:rFonts w:ascii="Arial" w:hAnsi="Arial" w:eastAsia="Times New Roman" w:cs="Arial"/>
                <w:sz w:val="22"/>
                <w:szCs w:val="22"/>
                <w:shd w:val="clear" w:color="auto" w:fill="FFFFFF"/>
              </w:rPr>
              <w:t xml:space="preserve">. Dada la naturaleza y la escala de los trabajos, se aplicará el Plan de Salud y Seguridad </w:t>
            </w:r>
            <w:r w:rsidR="00914657">
              <w:rPr>
                <w:rFonts w:ascii="Arial" w:hAnsi="Arial" w:eastAsia="Times New Roman" w:cs="Arial"/>
                <w:sz w:val="22"/>
                <w:szCs w:val="22"/>
                <w:shd w:val="clear" w:color="auto" w:fill="FFFFFF"/>
              </w:rPr>
              <w:t xml:space="preserve">en el Trabajo </w:t>
            </w:r>
            <w:r w:rsidR="00095BD1">
              <w:rPr>
                <w:rFonts w:ascii="Arial" w:hAnsi="Arial" w:eastAsia="Times New Roman" w:cs="Arial"/>
                <w:sz w:val="22"/>
                <w:szCs w:val="22"/>
                <w:shd w:val="clear" w:color="auto" w:fill="FFFFFF"/>
              </w:rPr>
              <w:t>que incluye medidas estándar en materia de salud y seguridad ocupacional, tanto en el trabajo como a nivel comunitario, incluyendo el uso entre el personal de equipos de seguridad o la realización de inspecciones de obra periódicas. A su vez, d</w:t>
            </w:r>
            <w:r w:rsidRPr="00605A9F" w:rsidR="00095BD1">
              <w:rPr>
                <w:rFonts w:ascii="Arial" w:hAnsi="Arial" w:eastAsia="Times New Roman" w:cs="Arial"/>
                <w:sz w:val="22"/>
                <w:szCs w:val="22"/>
                <w:shd w:val="clear" w:color="auto" w:fill="FFFFFF"/>
              </w:rPr>
              <w:t xml:space="preserve">ebido </w:t>
            </w:r>
            <w:r w:rsidR="00095BD1">
              <w:rPr>
                <w:rFonts w:ascii="Arial" w:hAnsi="Arial" w:eastAsia="Times New Roman" w:cs="Arial"/>
                <w:sz w:val="22"/>
                <w:szCs w:val="22"/>
                <w:shd w:val="clear" w:color="auto" w:fill="FFFFFF"/>
              </w:rPr>
              <w:t xml:space="preserve">al aumento estimado del tráfico de vehículos por la zona durante las etapas de construcción y operación, en el PGAS se incluyen un </w:t>
            </w:r>
            <w:r w:rsidR="00914657">
              <w:rPr>
                <w:rFonts w:ascii="Arial" w:hAnsi="Arial" w:eastAsia="Times New Roman" w:cs="Arial"/>
                <w:sz w:val="22"/>
                <w:szCs w:val="22"/>
                <w:shd w:val="clear" w:color="auto" w:fill="FFFFFF"/>
              </w:rPr>
              <w:t>Programa de Seguridad Vial, Ordenamiento de Tránsito y Señalización</w:t>
            </w:r>
            <w:r w:rsidR="00095BD1">
              <w:rPr>
                <w:rFonts w:ascii="Arial" w:hAnsi="Arial" w:eastAsia="Times New Roman" w:cs="Arial"/>
                <w:sz w:val="22"/>
                <w:szCs w:val="22"/>
                <w:shd w:val="clear" w:color="auto" w:fill="FFFFFF"/>
              </w:rPr>
              <w:t xml:space="preserve"> con medidas específicas para asegurar un tráfico más fluido, así como medidas de seguridad vial</w:t>
            </w:r>
            <w:r w:rsidR="00635E33">
              <w:rPr>
                <w:rFonts w:ascii="Arial" w:hAnsi="Arial" w:eastAsia="Times New Roman" w:cs="Arial"/>
                <w:sz w:val="22"/>
                <w:szCs w:val="22"/>
                <w:shd w:val="clear" w:color="auto" w:fill="FFFFFF"/>
              </w:rPr>
              <w:t>, con especial atención al tráfico ciclista</w:t>
            </w:r>
            <w:r w:rsidR="00095BD1">
              <w:rPr>
                <w:rFonts w:ascii="Arial" w:hAnsi="Arial" w:eastAsia="Times New Roman" w:cs="Arial"/>
                <w:sz w:val="22"/>
                <w:szCs w:val="22"/>
                <w:shd w:val="clear" w:color="auto" w:fill="FFFFFF"/>
              </w:rPr>
              <w:t>.</w:t>
            </w:r>
          </w:p>
          <w:p w:rsidRPr="004521EC" w:rsidR="00870A9D" w:rsidP="008955BB" w:rsidRDefault="00870A9D" w14:paraId="362BFB64" w14:textId="6BD99E50">
            <w:pPr>
              <w:ind w:right="165"/>
              <w:jc w:val="both"/>
              <w:rPr>
                <w:rFonts w:ascii="Arial" w:hAnsi="Arial" w:eastAsia="Times New Roman" w:cs="Arial"/>
                <w:sz w:val="22"/>
                <w:szCs w:val="22"/>
                <w:shd w:val="clear" w:color="auto" w:fill="FFFFFF"/>
              </w:rPr>
            </w:pPr>
          </w:p>
        </w:tc>
      </w:tr>
      <w:tr w:rsidRPr="00B01299" w:rsidR="00C21376" w:rsidDel="00A11ACD" w:rsidTr="00D15A49" w14:paraId="402E51A9" w14:textId="77777777">
        <w:trPr>
          <w:trHeight w:val="236"/>
        </w:trPr>
        <w:tc>
          <w:tcPr>
            <w:tcW w:w="9990" w:type="dxa"/>
            <w:gridSpan w:val="2"/>
            <w:tcBorders>
              <w:top w:val="single" w:color="000000" w:sz="6" w:space="0"/>
              <w:left w:val="single" w:color="000000" w:sz="6" w:space="0"/>
              <w:bottom w:val="single" w:color="000000" w:sz="6" w:space="0"/>
              <w:right w:val="single" w:color="000000" w:sz="6" w:space="0"/>
            </w:tcBorders>
            <w:shd w:val="clear" w:color="auto" w:fill="C6D9F1" w:themeFill="text2" w:themeFillTint="33"/>
            <w:tcMar>
              <w:top w:w="15" w:type="dxa"/>
              <w:left w:w="105" w:type="dxa"/>
              <w:bottom w:w="15" w:type="dxa"/>
              <w:right w:w="105" w:type="dxa"/>
            </w:tcMar>
          </w:tcPr>
          <w:p w:rsidRPr="00BF16C9" w:rsidR="00D15A49" w:rsidP="004521EC" w:rsidRDefault="00C21376" w14:paraId="74C18C3F" w14:textId="1AA88394">
            <w:pPr>
              <w:ind w:right="165"/>
              <w:jc w:val="both"/>
              <w:rPr>
                <w:rFonts w:ascii="Arial" w:hAnsi="Arial" w:eastAsia="Times New Roman" w:cs="Arial"/>
                <w:sz w:val="22"/>
                <w:szCs w:val="22"/>
                <w:shd w:val="clear" w:color="auto" w:fill="FFFFFF"/>
              </w:rPr>
            </w:pPr>
            <w:r w:rsidRPr="00BF16C9">
              <w:rPr>
                <w:rFonts w:ascii="Arial" w:hAnsi="Arial" w:eastAsia="Times New Roman" w:cs="Arial"/>
                <w:b/>
                <w:sz w:val="22"/>
                <w:szCs w:val="22"/>
              </w:rPr>
              <w:lastRenderedPageBreak/>
              <w:t>Supervisi</w:t>
            </w:r>
            <w:r w:rsidRPr="00BF16C9" w:rsidR="00994C31">
              <w:rPr>
                <w:rFonts w:ascii="Arial" w:hAnsi="Arial" w:eastAsia="Times New Roman" w:cs="Arial"/>
                <w:b/>
                <w:sz w:val="22"/>
                <w:szCs w:val="22"/>
              </w:rPr>
              <w:t>ó</w:t>
            </w:r>
            <w:r w:rsidRPr="00BF16C9">
              <w:rPr>
                <w:rFonts w:ascii="Arial" w:hAnsi="Arial" w:eastAsia="Times New Roman" w:cs="Arial"/>
                <w:b/>
                <w:sz w:val="22"/>
                <w:szCs w:val="22"/>
              </w:rPr>
              <w:t>n</w:t>
            </w:r>
            <w:r w:rsidR="004521EC">
              <w:rPr>
                <w:rFonts w:ascii="Arial" w:hAnsi="Arial" w:eastAsia="Times New Roman" w:cs="Arial"/>
                <w:b/>
                <w:sz w:val="22"/>
                <w:szCs w:val="22"/>
              </w:rPr>
              <w:t xml:space="preserve"> y Ejecución</w:t>
            </w:r>
          </w:p>
        </w:tc>
      </w:tr>
      <w:tr w:rsidRPr="00EF34F2" w:rsidR="00C21376" w:rsidDel="00A11ACD" w:rsidTr="00844A93" w14:paraId="45D62897" w14:textId="77777777">
        <w:trPr>
          <w:trHeight w:val="236"/>
        </w:trPr>
        <w:tc>
          <w:tcPr>
            <w:tcW w:w="9990" w:type="dxa"/>
            <w:gridSpan w:val="2"/>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tcPr>
          <w:p w:rsidR="00095BD1" w:rsidP="00095BD1" w:rsidRDefault="00095BD1" w14:paraId="17DEF988" w14:textId="68A48B8C">
            <w:pPr>
              <w:ind w:right="165"/>
              <w:jc w:val="both"/>
              <w:rPr>
                <w:rFonts w:ascii="Arial" w:hAnsi="Arial" w:eastAsia="Times New Roman" w:cs="Arial"/>
                <w:sz w:val="22"/>
                <w:szCs w:val="22"/>
                <w:shd w:val="clear" w:color="auto" w:fill="FFFFFF"/>
              </w:rPr>
            </w:pPr>
            <w:r w:rsidRPr="00A80E3A">
              <w:rPr>
                <w:rFonts w:ascii="Arial" w:hAnsi="Arial" w:eastAsia="Times New Roman" w:cs="Arial"/>
                <w:sz w:val="22"/>
                <w:szCs w:val="22"/>
                <w:shd w:val="clear" w:color="auto" w:fill="FFFFFF"/>
              </w:rPr>
              <w:t xml:space="preserve">El BID supervisará </w:t>
            </w:r>
            <w:r>
              <w:rPr>
                <w:rFonts w:ascii="Arial" w:hAnsi="Arial" w:eastAsia="Times New Roman" w:cs="Arial"/>
                <w:sz w:val="22"/>
                <w:szCs w:val="22"/>
                <w:shd w:val="clear" w:color="auto" w:fill="FFFFFF"/>
              </w:rPr>
              <w:t>el cumplimiento los aspectos y acciones incluidas en el ESA, Plan de Reasentamiento y PGAS de esta operación, así como en el Anexo B de este IGAS (que será refrendado por el contrato de préstamo), e</w:t>
            </w:r>
            <w:r w:rsidRPr="00A80E3A">
              <w:rPr>
                <w:rFonts w:ascii="Arial" w:hAnsi="Arial" w:eastAsia="Times New Roman" w:cs="Arial"/>
                <w:sz w:val="22"/>
                <w:szCs w:val="22"/>
                <w:shd w:val="clear" w:color="auto" w:fill="FFFFFF"/>
              </w:rPr>
              <w:t>n función de sus impactos y riesgos ambientales y sociales</w:t>
            </w:r>
            <w:r>
              <w:rPr>
                <w:rFonts w:ascii="Arial" w:hAnsi="Arial" w:eastAsia="Times New Roman" w:cs="Arial"/>
                <w:sz w:val="22"/>
                <w:szCs w:val="22"/>
                <w:shd w:val="clear" w:color="auto" w:fill="FFFFFF"/>
              </w:rPr>
              <w:t>. E</w:t>
            </w:r>
            <w:r w:rsidRPr="00A80E3A">
              <w:rPr>
                <w:rFonts w:ascii="Arial" w:hAnsi="Arial" w:eastAsia="Times New Roman" w:cs="Arial"/>
                <w:sz w:val="22"/>
                <w:szCs w:val="22"/>
                <w:shd w:val="clear" w:color="auto" w:fill="FFFFFF"/>
              </w:rPr>
              <w:t>sta supervisión puede incluir visitas al sitio, visitas de monitoreo de consultores externos y revisiones documentales</w:t>
            </w:r>
            <w:r>
              <w:rPr>
                <w:rFonts w:ascii="Arial" w:hAnsi="Arial" w:eastAsia="Times New Roman" w:cs="Arial"/>
                <w:sz w:val="22"/>
                <w:szCs w:val="22"/>
                <w:shd w:val="clear" w:color="auto" w:fill="FFFFFF"/>
              </w:rPr>
              <w:t xml:space="preserve">. </w:t>
            </w:r>
          </w:p>
          <w:p w:rsidR="00095BD1" w:rsidP="00095BD1" w:rsidRDefault="00095BD1" w14:paraId="60179ABD" w14:textId="77777777">
            <w:pPr>
              <w:ind w:right="165"/>
              <w:jc w:val="both"/>
              <w:rPr>
                <w:rFonts w:ascii="Arial" w:hAnsi="Arial" w:eastAsia="Times New Roman" w:cs="Arial"/>
                <w:sz w:val="22"/>
                <w:szCs w:val="22"/>
                <w:shd w:val="clear" w:color="auto" w:fill="FFFFFF"/>
              </w:rPr>
            </w:pPr>
            <w:r>
              <w:rPr>
                <w:rFonts w:ascii="Arial" w:hAnsi="Arial" w:eastAsia="Times New Roman" w:cs="Arial"/>
                <w:sz w:val="22"/>
                <w:szCs w:val="22"/>
                <w:shd w:val="clear" w:color="auto" w:fill="FFFFFF"/>
              </w:rPr>
              <w:t xml:space="preserve"> </w:t>
            </w:r>
          </w:p>
          <w:p w:rsidR="00095BD1" w:rsidP="00095BD1" w:rsidRDefault="00095BD1" w14:paraId="049837AE" w14:textId="38DED93B">
            <w:pPr>
              <w:ind w:right="165"/>
              <w:jc w:val="both"/>
              <w:rPr>
                <w:rFonts w:ascii="Arial" w:hAnsi="Arial" w:eastAsia="Times New Roman" w:cs="Arial"/>
                <w:sz w:val="22"/>
                <w:szCs w:val="22"/>
                <w:shd w:val="clear" w:color="auto" w:fill="FFFFFF"/>
                <w:lang w:val="es-ES_tradnl"/>
              </w:rPr>
            </w:pPr>
            <w:r w:rsidRPr="000D77FD">
              <w:rPr>
                <w:rFonts w:ascii="Arial" w:hAnsi="Arial" w:eastAsia="Times New Roman" w:cs="Arial"/>
                <w:sz w:val="22"/>
                <w:szCs w:val="22"/>
                <w:shd w:val="clear" w:color="auto" w:fill="FFFFFF"/>
              </w:rPr>
              <w:t xml:space="preserve">En el PGAS se </w:t>
            </w:r>
            <w:r>
              <w:rPr>
                <w:rFonts w:ascii="Arial" w:hAnsi="Arial" w:eastAsia="Times New Roman" w:cs="Arial"/>
                <w:sz w:val="22"/>
                <w:szCs w:val="22"/>
                <w:shd w:val="clear" w:color="auto" w:fill="FFFFFF"/>
              </w:rPr>
              <w:t xml:space="preserve">establece un Programa de Supervisión del Cumplimiento de las Medidas de Mitigación. </w:t>
            </w:r>
            <w:r w:rsidRPr="000D77FD">
              <w:rPr>
                <w:rFonts w:ascii="Arial" w:hAnsi="Arial" w:eastAsia="Times New Roman" w:cs="Arial"/>
                <w:sz w:val="22"/>
                <w:szCs w:val="22"/>
                <w:shd w:val="clear" w:color="auto" w:fill="FFFFFF"/>
                <w:lang w:val="es-ES_tradnl"/>
              </w:rPr>
              <w:t>A fin de asegurar de este se cumpla, así co</w:t>
            </w:r>
            <w:r>
              <w:rPr>
                <w:rFonts w:ascii="Arial" w:hAnsi="Arial" w:eastAsia="Times New Roman" w:cs="Arial"/>
                <w:sz w:val="22"/>
                <w:szCs w:val="22"/>
                <w:shd w:val="clear" w:color="auto" w:fill="FFFFFF"/>
                <w:lang w:val="es-ES_tradnl"/>
              </w:rPr>
              <w:t>mo que los requerimientos del Banco en materia socioambiental se incluyan en los pliegos de licitación de las obras, se requiere lo siguiente:</w:t>
            </w:r>
          </w:p>
          <w:p w:rsidRPr="000D77FD" w:rsidR="00095BD1" w:rsidP="00095BD1" w:rsidRDefault="00095BD1" w14:paraId="5E9CBAB8" w14:textId="77777777">
            <w:pPr>
              <w:ind w:right="165"/>
              <w:jc w:val="both"/>
              <w:rPr>
                <w:rFonts w:ascii="Arial" w:hAnsi="Arial" w:eastAsia="Times New Roman" w:cs="Arial"/>
                <w:sz w:val="22"/>
                <w:szCs w:val="22"/>
                <w:shd w:val="clear" w:color="auto" w:fill="FFFFFF"/>
                <w:lang w:val="es-ES_tradnl"/>
              </w:rPr>
            </w:pPr>
          </w:p>
          <w:p w:rsidRPr="005B2173" w:rsidR="00095BD1" w:rsidP="00095BD1" w:rsidRDefault="00095BD1" w14:paraId="3DB3FAA3" w14:textId="36532A80">
            <w:pPr>
              <w:ind w:right="165"/>
              <w:jc w:val="both"/>
              <w:rPr>
                <w:rFonts w:ascii="Arial" w:hAnsi="Arial" w:eastAsia="Times New Roman" w:cs="Arial"/>
                <w:sz w:val="22"/>
                <w:szCs w:val="22"/>
                <w:shd w:val="clear" w:color="auto" w:fill="FFFFFF"/>
                <w:lang w:val="es-ES_tradnl"/>
              </w:rPr>
            </w:pPr>
            <w:r w:rsidRPr="005B2173">
              <w:rPr>
                <w:rFonts w:ascii="Arial" w:hAnsi="Arial" w:eastAsia="Times New Roman" w:cs="Arial"/>
                <w:sz w:val="22"/>
                <w:szCs w:val="22"/>
                <w:shd w:val="clear" w:color="auto" w:fill="FFFFFF"/>
                <w:lang w:val="es-ES_tradnl"/>
              </w:rPr>
              <w:t xml:space="preserve">Condición antes del Primer Desembolso, </w:t>
            </w:r>
            <w:r>
              <w:rPr>
                <w:rFonts w:ascii="Arial" w:hAnsi="Arial" w:eastAsia="Times New Roman" w:cs="Arial"/>
                <w:sz w:val="22"/>
                <w:szCs w:val="22"/>
                <w:shd w:val="clear" w:color="auto" w:fill="FFFFFF"/>
                <w:lang w:val="es-ES_tradnl"/>
              </w:rPr>
              <w:t>l</w:t>
            </w:r>
            <w:r>
              <w:rPr>
                <w:rFonts w:ascii="Arial" w:hAnsi="Arial" w:eastAsia="Arial" w:cs="Arial"/>
                <w:sz w:val="22"/>
                <w:szCs w:val="22"/>
                <w:lang w:val="es-ES_tradnl"/>
              </w:rPr>
              <w:t xml:space="preserve">a Agencia Ejecutora reforzará sus equipos ya existentes en materia ambiental, seguridad y salud laboral y expropiaciones, vía Convenio, con el Instituto Provincial de Vivienda (IPV), con quien ya colaboró en la preparación del Plan de Reasentamiento, y cuyos equipos sociales serán también los encargados de coordinar su ejecución, en el objetivo de ejecutar lo </w:t>
            </w:r>
            <w:r w:rsidRPr="005B2173">
              <w:rPr>
                <w:rFonts w:ascii="Arial" w:hAnsi="Arial" w:eastAsia="Times New Roman" w:cs="Arial"/>
                <w:sz w:val="22"/>
                <w:szCs w:val="22"/>
                <w:shd w:val="clear" w:color="auto" w:fill="FFFFFF"/>
                <w:lang w:val="es-ES_tradnl"/>
              </w:rPr>
              <w:t>establecido en la ESA</w:t>
            </w:r>
            <w:r>
              <w:rPr>
                <w:rFonts w:ascii="Arial" w:hAnsi="Arial" w:eastAsia="Times New Roman" w:cs="Arial"/>
                <w:sz w:val="22"/>
                <w:szCs w:val="22"/>
                <w:shd w:val="clear" w:color="auto" w:fill="FFFFFF"/>
                <w:lang w:val="es-ES_tradnl"/>
              </w:rPr>
              <w:t xml:space="preserve">, </w:t>
            </w:r>
            <w:r w:rsidRPr="005B2173">
              <w:rPr>
                <w:rFonts w:ascii="Arial" w:hAnsi="Arial" w:eastAsia="Times New Roman" w:cs="Arial"/>
                <w:sz w:val="22"/>
                <w:szCs w:val="22"/>
                <w:shd w:val="clear" w:color="auto" w:fill="FFFFFF"/>
                <w:lang w:val="es-ES_tradnl"/>
              </w:rPr>
              <w:t xml:space="preserve">el PGAS </w:t>
            </w:r>
            <w:r>
              <w:rPr>
                <w:rFonts w:ascii="Arial" w:hAnsi="Arial" w:eastAsia="Times New Roman" w:cs="Arial"/>
                <w:sz w:val="22"/>
                <w:szCs w:val="22"/>
                <w:shd w:val="clear" w:color="auto" w:fill="FFFFFF"/>
                <w:lang w:val="es-ES_tradnl"/>
              </w:rPr>
              <w:t xml:space="preserve">y el Plan de Reasentamiento. </w:t>
            </w:r>
            <w:r w:rsidRPr="005B2173">
              <w:rPr>
                <w:rFonts w:ascii="Arial" w:hAnsi="Arial" w:eastAsia="Times New Roman" w:cs="Arial"/>
                <w:sz w:val="22"/>
                <w:szCs w:val="22"/>
                <w:shd w:val="clear" w:color="auto" w:fill="FFFFFF"/>
                <w:lang w:val="es-ES_tradnl"/>
              </w:rPr>
              <w:t>La Agencia Ejecutora remitirá al BID un resumen sobre el estado de los aspectos ambientales y sociales de la operación (específicamente para cada una de las obras), en forma y contenido satisfactorio para el Banco, en los informes semestrales de la operación.</w:t>
            </w:r>
            <w:r w:rsidR="008955BB">
              <w:rPr>
                <w:rFonts w:ascii="Arial" w:hAnsi="Arial" w:eastAsia="Times New Roman" w:cs="Arial"/>
                <w:sz w:val="22"/>
                <w:szCs w:val="22"/>
                <w:shd w:val="clear" w:color="auto" w:fill="FFFFFF"/>
                <w:lang w:val="es-ES_tradnl"/>
              </w:rPr>
              <w:t xml:space="preserve"> A su vez, el proceso de expropiación a un privado para la construcción de nueva roton</w:t>
            </w:r>
            <w:r w:rsidR="00543C22">
              <w:rPr>
                <w:rFonts w:ascii="Arial" w:hAnsi="Arial" w:eastAsia="Times New Roman" w:cs="Arial"/>
                <w:sz w:val="22"/>
                <w:szCs w:val="22"/>
                <w:shd w:val="clear" w:color="auto" w:fill="FFFFFF"/>
                <w:lang w:val="es-ES_tradnl"/>
              </w:rPr>
              <w:t>da y zona de aparcamientos deberá también haber sido finalizado.</w:t>
            </w:r>
          </w:p>
          <w:p w:rsidRPr="00095BD1" w:rsidR="00C21376" w:rsidDel="00A11ACD" w:rsidP="00244C57" w:rsidRDefault="00C21376" w14:paraId="11D8D0FD" w14:textId="24DB9B3B">
            <w:pPr>
              <w:ind w:right="165"/>
              <w:jc w:val="both"/>
              <w:rPr>
                <w:rFonts w:ascii="Arial" w:hAnsi="Arial" w:eastAsia="Times New Roman" w:cs="Arial"/>
                <w:i/>
                <w:sz w:val="22"/>
                <w:szCs w:val="22"/>
                <w:shd w:val="clear" w:color="auto" w:fill="FFFFFF"/>
                <w:lang w:val="es-ES_tradnl"/>
              </w:rPr>
            </w:pPr>
          </w:p>
        </w:tc>
      </w:tr>
      <w:tr w:rsidRPr="005967DA" w:rsidR="00C21376" w:rsidTr="006F7063" w14:paraId="04C2CD9B" w14:textId="77777777">
        <w:trPr>
          <w:trHeight w:val="402"/>
        </w:trPr>
        <w:tc>
          <w:tcPr>
            <w:tcW w:w="9990" w:type="dxa"/>
            <w:gridSpan w:val="2"/>
            <w:tcBorders>
              <w:top w:val="single" w:color="000000" w:sz="6" w:space="0"/>
              <w:left w:val="single" w:color="000000" w:sz="6" w:space="0"/>
              <w:bottom w:val="single" w:color="000000" w:sz="6" w:space="0"/>
              <w:right w:val="single" w:color="000000" w:sz="6" w:space="0"/>
            </w:tcBorders>
            <w:shd w:val="clear" w:color="auto" w:fill="95B3D7" w:themeFill="accent1" w:themeFillTint="99"/>
            <w:tcMar>
              <w:top w:w="15" w:type="dxa"/>
              <w:left w:w="105" w:type="dxa"/>
              <w:bottom w:w="15" w:type="dxa"/>
              <w:right w:w="105" w:type="dxa"/>
            </w:tcMar>
            <w:vAlign w:val="center"/>
            <w:hideMark/>
          </w:tcPr>
          <w:p w:rsidRPr="00BF16C9" w:rsidR="00C21376" w:rsidP="00FA0B32" w:rsidRDefault="008C4A03" w14:paraId="43E008EA" w14:textId="33103377">
            <w:pPr>
              <w:rPr>
                <w:rFonts w:ascii="Arial" w:hAnsi="Arial" w:eastAsia="Times New Roman" w:cs="Arial"/>
                <w:b/>
                <w:bCs/>
                <w:sz w:val="27"/>
                <w:szCs w:val="27"/>
              </w:rPr>
            </w:pPr>
            <w:r>
              <w:rPr>
                <w:rFonts w:ascii="Arial" w:hAnsi="Arial" w:eastAsia="Times New Roman" w:cs="Arial"/>
                <w:b/>
                <w:bCs/>
                <w:sz w:val="27"/>
                <w:szCs w:val="27"/>
              </w:rPr>
              <w:t xml:space="preserve">5. </w:t>
            </w:r>
            <w:r w:rsidRPr="00BF16C9" w:rsidR="00FA0B32">
              <w:rPr>
                <w:rFonts w:ascii="Arial" w:hAnsi="Arial" w:eastAsia="Times New Roman" w:cs="Arial"/>
                <w:b/>
                <w:bCs/>
                <w:sz w:val="27"/>
                <w:szCs w:val="27"/>
              </w:rPr>
              <w:t xml:space="preserve">Requisitos </w:t>
            </w:r>
            <w:r w:rsidR="003316FE">
              <w:rPr>
                <w:rFonts w:ascii="Arial" w:hAnsi="Arial" w:eastAsia="Times New Roman" w:cs="Arial"/>
                <w:b/>
                <w:bCs/>
                <w:sz w:val="27"/>
                <w:szCs w:val="27"/>
              </w:rPr>
              <w:t>Ambientales y Sociales</w:t>
            </w:r>
          </w:p>
        </w:tc>
      </w:tr>
      <w:tr w:rsidRPr="00EF34F2" w:rsidR="00C21376" w:rsidTr="00844A93" w14:paraId="75183872" w14:textId="77777777">
        <w:trPr>
          <w:trHeight w:val="236"/>
        </w:trPr>
        <w:tc>
          <w:tcPr>
            <w:tcW w:w="9990" w:type="dxa"/>
            <w:gridSpan w:val="2"/>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hideMark/>
          </w:tcPr>
          <w:p w:rsidRPr="00BC5DCD" w:rsidR="00095BD1" w:rsidP="00095BD1" w:rsidRDefault="00095BD1" w14:paraId="40832DE8" w14:textId="77777777">
            <w:pPr>
              <w:ind w:right="165"/>
              <w:jc w:val="both"/>
              <w:rPr>
                <w:rFonts w:ascii="Arial" w:hAnsi="Arial" w:eastAsia="Times New Roman" w:cs="Arial"/>
                <w:sz w:val="22"/>
                <w:szCs w:val="22"/>
                <w:shd w:val="clear" w:color="auto" w:fill="FFFFFF"/>
              </w:rPr>
            </w:pPr>
            <w:r w:rsidRPr="00BC5DCD">
              <w:rPr>
                <w:rFonts w:ascii="Arial" w:hAnsi="Arial" w:eastAsia="Times New Roman" w:cs="Arial"/>
                <w:sz w:val="22"/>
                <w:szCs w:val="22"/>
                <w:shd w:val="clear" w:color="auto" w:fill="FFFFFF"/>
              </w:rPr>
              <w:t>Con el fin de cumplir con los requisitos de las Políticas de Salvaguardias Ambientales y Sociales del Banco, la Agencia Ejecutora cumplirá a plena satisfacción del Banco con los términos contractuales y condiciones ESHS incluidos en el Anexo B. Estos términos y condiciones sólo podrán ser modificados mediando consentimiento previo por escrito del Banco, incluyendo el visto bueno del ESG. Estos incluyen (i) Condiciones Previas (</w:t>
            </w:r>
            <w:proofErr w:type="spellStart"/>
            <w:r w:rsidRPr="00BC5DCD">
              <w:rPr>
                <w:rFonts w:ascii="Arial" w:hAnsi="Arial" w:eastAsia="Times New Roman" w:cs="Arial"/>
                <w:sz w:val="22"/>
                <w:szCs w:val="22"/>
                <w:shd w:val="clear" w:color="auto" w:fill="FFFFFF"/>
              </w:rPr>
              <w:t>CPs</w:t>
            </w:r>
            <w:proofErr w:type="spellEnd"/>
            <w:r w:rsidRPr="00BC5DCD">
              <w:rPr>
                <w:rFonts w:ascii="Arial" w:hAnsi="Arial" w:eastAsia="Times New Roman" w:cs="Arial"/>
                <w:sz w:val="22"/>
                <w:szCs w:val="22"/>
                <w:shd w:val="clear" w:color="auto" w:fill="FFFFFF"/>
              </w:rPr>
              <w:t>) al OPC y/o Directorio; (ii) condiciones estándar para la implementación de los Planes y medidas ESHS, como también de los requisitos para los informes y supervisión; (iii) las condiciones referidas a riesgos e impactos de relevancia; (iv) las condiciones que se incluyan en el Manual de Operaciones; (v) definiciones. Estas condiciones y definiciones se incorporarán al Acuerdo de Préstamo y por tanto el Prestatario estará obligado legalmente a cumplir con ellas.</w:t>
            </w:r>
          </w:p>
          <w:p w:rsidRPr="00607AE3" w:rsidR="00C21376" w:rsidRDefault="00C21376" w14:paraId="35DCDD07" w14:textId="6E26703E">
            <w:pPr>
              <w:ind w:right="165"/>
              <w:jc w:val="both"/>
              <w:rPr>
                <w:rFonts w:ascii="Arial" w:hAnsi="Arial" w:eastAsia="Times New Roman" w:cs="Arial"/>
                <w:sz w:val="22"/>
                <w:szCs w:val="22"/>
                <w:shd w:val="clear" w:color="auto" w:fill="FFFFFF"/>
                <w:lang w:val="es-419"/>
              </w:rPr>
            </w:pPr>
          </w:p>
        </w:tc>
      </w:tr>
      <w:tr w:rsidRPr="00EF34F2" w:rsidR="00C21376" w:rsidTr="006F7063" w14:paraId="043327AB" w14:textId="77777777">
        <w:trPr>
          <w:trHeight w:val="429"/>
        </w:trPr>
        <w:tc>
          <w:tcPr>
            <w:tcW w:w="9990" w:type="dxa"/>
            <w:gridSpan w:val="2"/>
            <w:tcBorders>
              <w:top w:val="single" w:color="000000" w:sz="6" w:space="0"/>
              <w:left w:val="single" w:color="000000" w:sz="6" w:space="0"/>
              <w:bottom w:val="single" w:color="000000" w:sz="6" w:space="0"/>
              <w:right w:val="single" w:color="000000" w:sz="6" w:space="0"/>
            </w:tcBorders>
            <w:shd w:val="clear" w:color="auto" w:fill="95B3D7" w:themeFill="accent1" w:themeFillTint="99"/>
            <w:tcMar>
              <w:top w:w="15" w:type="dxa"/>
              <w:left w:w="105" w:type="dxa"/>
              <w:bottom w:w="15" w:type="dxa"/>
              <w:right w:w="105" w:type="dxa"/>
            </w:tcMar>
            <w:vAlign w:val="center"/>
            <w:hideMark/>
          </w:tcPr>
          <w:p w:rsidRPr="00BF16C9" w:rsidR="00C21376" w:rsidP="00FA0B32" w:rsidRDefault="009865D0" w14:paraId="3D3A64A0" w14:textId="5D85554C">
            <w:pPr>
              <w:rPr>
                <w:rFonts w:ascii="Arial" w:hAnsi="Arial" w:eastAsia="Times New Roman" w:cs="Arial"/>
                <w:b/>
                <w:bCs/>
                <w:sz w:val="27"/>
                <w:szCs w:val="27"/>
              </w:rPr>
            </w:pPr>
            <w:r>
              <w:rPr>
                <w:rFonts w:ascii="Arial" w:hAnsi="Arial" w:eastAsia="Times New Roman" w:cs="Arial"/>
                <w:b/>
                <w:bCs/>
                <w:sz w:val="27"/>
                <w:szCs w:val="27"/>
              </w:rPr>
              <w:t xml:space="preserve">6. </w:t>
            </w:r>
            <w:r w:rsidRPr="00BF16C9" w:rsidR="00FA0B32">
              <w:rPr>
                <w:rFonts w:ascii="Arial" w:hAnsi="Arial" w:eastAsia="Times New Roman" w:cs="Arial"/>
                <w:b/>
                <w:bCs/>
                <w:sz w:val="27"/>
                <w:szCs w:val="27"/>
              </w:rPr>
              <w:t>Resumen de Cumplimiento con Políticas de Salvaguardias del BID</w:t>
            </w:r>
            <w:r w:rsidRPr="00BF16C9" w:rsidR="00C21376">
              <w:rPr>
                <w:rFonts w:ascii="Arial" w:hAnsi="Arial" w:eastAsia="Times New Roman" w:cs="Arial"/>
                <w:b/>
                <w:bCs/>
                <w:sz w:val="27"/>
                <w:szCs w:val="27"/>
              </w:rPr>
              <w:t xml:space="preserve"> </w:t>
            </w:r>
          </w:p>
        </w:tc>
      </w:tr>
      <w:tr w:rsidRPr="00EF34F2" w:rsidR="00C21376" w:rsidTr="00844A93" w14:paraId="33C1F9AA" w14:textId="77777777">
        <w:trPr>
          <w:trHeight w:val="236"/>
        </w:trPr>
        <w:tc>
          <w:tcPr>
            <w:tcW w:w="9990" w:type="dxa"/>
            <w:gridSpan w:val="2"/>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hideMark/>
          </w:tcPr>
          <w:p w:rsidR="00F857B2" w:rsidP="00F857B2" w:rsidRDefault="00F857B2" w14:paraId="2B1D2604" w14:textId="3594F3B6">
            <w:pPr>
              <w:jc w:val="both"/>
              <w:rPr>
                <w:b/>
                <w:i/>
                <w:sz w:val="22"/>
                <w:szCs w:val="22"/>
              </w:rPr>
            </w:pPr>
          </w:p>
          <w:p w:rsidRPr="00BC5DCD" w:rsidR="00F857B2" w:rsidP="00F857B2" w:rsidRDefault="00F857B2" w14:paraId="426E058C" w14:textId="77777777">
            <w:pPr>
              <w:jc w:val="both"/>
              <w:rPr>
                <w:rFonts w:ascii="Arial" w:hAnsi="Arial" w:eastAsia="Times New Roman" w:cs="Arial"/>
                <w:sz w:val="22"/>
                <w:szCs w:val="22"/>
                <w:shd w:val="clear" w:color="auto" w:fill="FFFFFF"/>
              </w:rPr>
            </w:pPr>
            <w:r>
              <w:rPr>
                <w:rFonts w:ascii="Arial" w:hAnsi="Arial" w:eastAsia="Times New Roman" w:cs="Arial"/>
                <w:sz w:val="22"/>
                <w:szCs w:val="22"/>
                <w:shd w:val="clear" w:color="auto" w:fill="FFFFFF"/>
              </w:rPr>
              <w:lastRenderedPageBreak/>
              <w:t>Ver Anexo B.</w:t>
            </w:r>
          </w:p>
          <w:p w:rsidRPr="00244C57" w:rsidR="00F829F0" w:rsidP="00392BB2" w:rsidRDefault="00F829F0" w14:paraId="60A4F7C4" w14:textId="11D7B2D0">
            <w:pPr>
              <w:jc w:val="both"/>
              <w:rPr>
                <w:rFonts w:eastAsia="Times New Roman"/>
                <w:i/>
              </w:rPr>
            </w:pPr>
          </w:p>
        </w:tc>
      </w:tr>
    </w:tbl>
    <w:p w:rsidRPr="00BF16C9" w:rsidR="004D3CD1" w:rsidP="004127F6" w:rsidRDefault="004D3CD1" w14:paraId="3393B1F8" w14:textId="77777777">
      <w:pPr>
        <w:rPr>
          <w:rFonts w:ascii="Arial" w:hAnsi="Arial" w:cs="Arial"/>
          <w:bCs/>
          <w:sz w:val="18"/>
          <w:szCs w:val="20"/>
        </w:rPr>
        <w:sectPr w:rsidRPr="00BF16C9" w:rsidR="004D3CD1" w:rsidSect="005354FC">
          <w:headerReference w:type="default" r:id="rId13"/>
          <w:footerReference w:type="default" r:id="rId14"/>
          <w:pgSz w:w="12240" w:h="15840" w:orient="portrait"/>
          <w:pgMar w:top="1440" w:right="1800" w:bottom="1440" w:left="1170" w:header="720" w:footer="720" w:gutter="0"/>
          <w:cols w:space="720"/>
          <w:titlePg/>
          <w:docGrid w:linePitch="360"/>
        </w:sectPr>
      </w:pPr>
    </w:p>
    <w:p w:rsidRPr="00BF16C9" w:rsidR="004D3CD1" w:rsidP="004D3CD1" w:rsidRDefault="00933D11" w14:paraId="441F4E4F" w14:textId="6627C79D">
      <w:pPr>
        <w:rPr>
          <w:rFonts w:ascii="Arial" w:hAnsi="Arial" w:cs="Arial"/>
          <w:b/>
          <w:sz w:val="20"/>
          <w:szCs w:val="20"/>
        </w:rPr>
      </w:pPr>
      <w:r>
        <w:rPr>
          <w:rFonts w:ascii="Arial" w:hAnsi="Arial" w:cs="Arial"/>
          <w:b/>
          <w:sz w:val="20"/>
          <w:szCs w:val="20"/>
        </w:rPr>
        <w:lastRenderedPageBreak/>
        <w:t>Anexo A</w:t>
      </w:r>
      <w:r w:rsidR="001C6E58">
        <w:rPr>
          <w:rFonts w:ascii="Arial" w:hAnsi="Arial" w:cs="Arial"/>
          <w:b/>
          <w:sz w:val="20"/>
          <w:szCs w:val="20"/>
        </w:rPr>
        <w:t xml:space="preserve">: </w:t>
      </w:r>
      <w:r w:rsidRPr="00BF16C9" w:rsidR="00AC7ED8">
        <w:rPr>
          <w:rFonts w:ascii="Arial" w:hAnsi="Arial" w:cs="Arial"/>
          <w:b/>
          <w:sz w:val="20"/>
          <w:szCs w:val="20"/>
        </w:rPr>
        <w:t>Resumen de Cumplimiento</w:t>
      </w:r>
      <w:r w:rsidRPr="00BF16C9" w:rsidR="00D055D3">
        <w:rPr>
          <w:rFonts w:ascii="Arial" w:hAnsi="Arial" w:cs="Arial"/>
          <w:b/>
          <w:sz w:val="20"/>
          <w:szCs w:val="20"/>
        </w:rPr>
        <w:t xml:space="preserve"> </w:t>
      </w:r>
      <w:r w:rsidRPr="00BF16C9" w:rsidR="00AC7ED8">
        <w:rPr>
          <w:rFonts w:ascii="Arial" w:hAnsi="Arial" w:cs="Arial"/>
          <w:b/>
          <w:sz w:val="20"/>
          <w:szCs w:val="20"/>
        </w:rPr>
        <w:t>con las Políticas de Salvaguardias del BID</w:t>
      </w:r>
    </w:p>
    <w:tbl>
      <w:tblPr>
        <w:tblStyle w:val="TableGrid"/>
        <w:tblW w:w="13657" w:type="dxa"/>
        <w:tblInd w:w="108" w:type="dxa"/>
        <w:tblLayout w:type="fixed"/>
        <w:tblLook w:val="04A0" w:firstRow="1" w:lastRow="0" w:firstColumn="1" w:lastColumn="0" w:noHBand="0" w:noVBand="1"/>
      </w:tblPr>
      <w:tblGrid>
        <w:gridCol w:w="2790"/>
        <w:gridCol w:w="4320"/>
        <w:gridCol w:w="6547"/>
      </w:tblGrid>
      <w:tr w:rsidRPr="00BF16C9" w:rsidR="00244C57" w:rsidTr="00244C57" w14:paraId="716A028C" w14:textId="77777777">
        <w:trPr>
          <w:trHeight w:val="323"/>
        </w:trPr>
        <w:tc>
          <w:tcPr>
            <w:tcW w:w="2790" w:type="dxa"/>
            <w:shd w:val="clear" w:color="auto" w:fill="95B3D7" w:themeFill="accent1" w:themeFillTint="99"/>
            <w:vAlign w:val="center"/>
          </w:tcPr>
          <w:p w:rsidRPr="00BF16C9" w:rsidR="00244C57" w:rsidP="00CF4FB6" w:rsidRDefault="00244C57" w14:paraId="000C1707" w14:textId="2343F73F">
            <w:pPr>
              <w:tabs>
                <w:tab w:val="left" w:pos="3200"/>
              </w:tabs>
              <w:jc w:val="center"/>
              <w:rPr>
                <w:rFonts w:ascii="Arial" w:hAnsi="Arial" w:cs="Arial"/>
                <w:b/>
                <w:sz w:val="22"/>
                <w:szCs w:val="22"/>
              </w:rPr>
            </w:pPr>
            <w:r w:rsidRPr="00BF16C9">
              <w:rPr>
                <w:rFonts w:ascii="Arial" w:hAnsi="Arial" w:cs="Arial"/>
                <w:b/>
                <w:sz w:val="22"/>
                <w:szCs w:val="22"/>
              </w:rPr>
              <w:t xml:space="preserve">Políticas / </w:t>
            </w:r>
            <w:r>
              <w:rPr>
                <w:rFonts w:ascii="Arial" w:hAnsi="Arial" w:cs="Arial"/>
                <w:b/>
                <w:sz w:val="22"/>
                <w:szCs w:val="22"/>
              </w:rPr>
              <w:t>Directrices</w:t>
            </w:r>
          </w:p>
        </w:tc>
        <w:tc>
          <w:tcPr>
            <w:tcW w:w="4320" w:type="dxa"/>
            <w:tcBorders>
              <w:bottom w:val="single" w:color="auto" w:sz="4" w:space="0"/>
            </w:tcBorders>
            <w:shd w:val="clear" w:color="auto" w:fill="95B3D7" w:themeFill="accent1" w:themeFillTint="99"/>
            <w:vAlign w:val="center"/>
          </w:tcPr>
          <w:p w:rsidRPr="00BF16C9" w:rsidR="00244C57" w:rsidRDefault="00244C57" w14:paraId="1792912D" w14:textId="77777777">
            <w:pPr>
              <w:tabs>
                <w:tab w:val="center" w:pos="1499"/>
              </w:tabs>
              <w:jc w:val="center"/>
              <w:rPr>
                <w:rFonts w:ascii="Arial" w:hAnsi="Arial" w:cs="Arial"/>
                <w:b/>
                <w:sz w:val="22"/>
                <w:szCs w:val="22"/>
              </w:rPr>
            </w:pPr>
          </w:p>
          <w:p w:rsidRPr="00BF16C9" w:rsidR="00244C57" w:rsidRDefault="00244C57" w14:paraId="6CD8269D" w14:textId="0C0F5DF9">
            <w:pPr>
              <w:tabs>
                <w:tab w:val="left" w:pos="3200"/>
              </w:tabs>
              <w:jc w:val="center"/>
              <w:rPr>
                <w:rFonts w:ascii="Arial" w:hAnsi="Arial" w:cs="Arial"/>
                <w:b/>
                <w:sz w:val="22"/>
                <w:szCs w:val="22"/>
              </w:rPr>
            </w:pPr>
            <w:r w:rsidRPr="00BF16C9">
              <w:rPr>
                <w:rFonts w:ascii="Arial" w:hAnsi="Arial" w:cs="Arial"/>
                <w:b/>
                <w:sz w:val="22"/>
                <w:szCs w:val="22"/>
              </w:rPr>
              <w:t xml:space="preserve">Estado de Cumplimiento </w:t>
            </w:r>
            <w:r>
              <w:rPr>
                <w:rFonts w:ascii="Arial" w:hAnsi="Arial" w:cs="Arial"/>
                <w:b/>
                <w:sz w:val="22"/>
                <w:szCs w:val="22"/>
              </w:rPr>
              <w:t xml:space="preserve">de Requisitos de </w:t>
            </w:r>
            <w:r w:rsidRPr="00BF16C9">
              <w:rPr>
                <w:rFonts w:ascii="Arial" w:hAnsi="Arial" w:cs="Arial"/>
                <w:b/>
                <w:sz w:val="22"/>
                <w:szCs w:val="22"/>
              </w:rPr>
              <w:t xml:space="preserve">Políticas / </w:t>
            </w:r>
            <w:r>
              <w:rPr>
                <w:rFonts w:ascii="Arial" w:hAnsi="Arial" w:cs="Arial"/>
                <w:b/>
                <w:sz w:val="22"/>
                <w:szCs w:val="22"/>
              </w:rPr>
              <w:t>Directrices y Justificación</w:t>
            </w:r>
          </w:p>
          <w:p w:rsidRPr="00BF16C9" w:rsidR="00244C57" w:rsidRDefault="00244C57" w14:paraId="3B4E48E0" w14:textId="77777777">
            <w:pPr>
              <w:tabs>
                <w:tab w:val="center" w:pos="1499"/>
              </w:tabs>
              <w:jc w:val="center"/>
              <w:rPr>
                <w:rFonts w:ascii="Arial" w:hAnsi="Arial" w:cs="Arial"/>
                <w:b/>
                <w:sz w:val="22"/>
                <w:szCs w:val="22"/>
              </w:rPr>
            </w:pPr>
          </w:p>
        </w:tc>
        <w:tc>
          <w:tcPr>
            <w:tcW w:w="6547" w:type="dxa"/>
            <w:tcBorders>
              <w:bottom w:val="single" w:color="auto" w:sz="4" w:space="0"/>
            </w:tcBorders>
            <w:shd w:val="clear" w:color="auto" w:fill="95B3D7" w:themeFill="accent1" w:themeFillTint="99"/>
            <w:vAlign w:val="center"/>
          </w:tcPr>
          <w:p w:rsidRPr="00BF16C9" w:rsidR="00244C57" w:rsidP="00AC7ED8" w:rsidRDefault="00244C57" w14:paraId="454E8C52" w14:textId="10BF1B99">
            <w:pPr>
              <w:tabs>
                <w:tab w:val="left" w:pos="3200"/>
              </w:tabs>
              <w:jc w:val="center"/>
              <w:rPr>
                <w:rFonts w:ascii="Arial" w:hAnsi="Arial" w:cs="Arial"/>
                <w:b/>
                <w:sz w:val="22"/>
                <w:szCs w:val="22"/>
              </w:rPr>
            </w:pPr>
            <w:r w:rsidRPr="00BF16C9">
              <w:rPr>
                <w:rFonts w:ascii="Arial" w:hAnsi="Arial" w:cs="Arial"/>
                <w:b/>
                <w:sz w:val="22"/>
                <w:szCs w:val="22"/>
              </w:rPr>
              <w:t>Requisitos / Acciones / Planes</w:t>
            </w:r>
            <w:r w:rsidR="00AB035C">
              <w:rPr>
                <w:rFonts w:ascii="Arial" w:hAnsi="Arial" w:cs="Arial"/>
                <w:b/>
                <w:sz w:val="22"/>
                <w:szCs w:val="22"/>
              </w:rPr>
              <w:t xml:space="preserve"> / Cronograma</w:t>
            </w:r>
          </w:p>
        </w:tc>
      </w:tr>
      <w:tr w:rsidRPr="00EF34F2" w:rsidR="00AC7ED8" w:rsidTr="00244C57" w14:paraId="4EA14118" w14:textId="77777777">
        <w:trPr>
          <w:trHeight w:val="323"/>
        </w:trPr>
        <w:tc>
          <w:tcPr>
            <w:tcW w:w="13657" w:type="dxa"/>
            <w:gridSpan w:val="3"/>
            <w:shd w:val="clear" w:color="auto" w:fill="D9D9D9" w:themeFill="background1" w:themeFillShade="D9"/>
            <w:vAlign w:val="center"/>
          </w:tcPr>
          <w:p w:rsidRPr="00BF16C9" w:rsidR="00AC7ED8" w:rsidP="001D3040" w:rsidRDefault="00AC7ED8" w14:paraId="0AF0B01F" w14:textId="77777777">
            <w:pPr>
              <w:tabs>
                <w:tab w:val="left" w:pos="3200"/>
              </w:tabs>
              <w:rPr>
                <w:rFonts w:ascii="Arial" w:hAnsi="Arial" w:cs="Arial"/>
                <w:b/>
                <w:sz w:val="22"/>
                <w:szCs w:val="22"/>
              </w:rPr>
            </w:pPr>
            <w:r w:rsidRPr="00BF16C9">
              <w:rPr>
                <w:rFonts w:ascii="Arial" w:hAnsi="Arial" w:cs="Arial"/>
                <w:b/>
                <w:sz w:val="22"/>
                <w:szCs w:val="22"/>
              </w:rPr>
              <w:t>OP-703 Política de Medio Ambiente y Cumplimiento de Salvaguardias</w:t>
            </w:r>
          </w:p>
        </w:tc>
      </w:tr>
      <w:tr w:rsidRPr="00EF34F2" w:rsidR="00532F26" w:rsidTr="00E03DBB" w14:paraId="2ECE6F86" w14:textId="77777777">
        <w:trPr>
          <w:trHeight w:val="323"/>
        </w:trPr>
        <w:tc>
          <w:tcPr>
            <w:tcW w:w="2790" w:type="dxa"/>
            <w:shd w:val="clear" w:color="auto" w:fill="D9D9D9" w:themeFill="background1" w:themeFillShade="D9"/>
            <w:vAlign w:val="center"/>
          </w:tcPr>
          <w:p w:rsidRPr="00BF16C9" w:rsidR="00532F26" w:rsidP="00532F26" w:rsidRDefault="00532F26" w14:paraId="1B4B1987" w14:textId="77777777">
            <w:pPr>
              <w:tabs>
                <w:tab w:val="left" w:pos="3200"/>
              </w:tabs>
              <w:rPr>
                <w:rFonts w:ascii="Arial" w:hAnsi="Arial" w:cs="Arial"/>
                <w:sz w:val="22"/>
                <w:szCs w:val="22"/>
              </w:rPr>
            </w:pPr>
            <w:r w:rsidRPr="00BF16C9">
              <w:rPr>
                <w:rFonts w:ascii="Arial" w:hAnsi="Arial" w:cs="Arial"/>
                <w:sz w:val="22"/>
                <w:szCs w:val="22"/>
              </w:rPr>
              <w:t>B.2 Legislación y Regulaciones Nacionales</w:t>
            </w:r>
          </w:p>
        </w:tc>
        <w:tc>
          <w:tcPr>
            <w:tcW w:w="4320" w:type="dxa"/>
            <w:vAlign w:val="center"/>
          </w:tcPr>
          <w:p w:rsidR="00532F26" w:rsidP="00532F26" w:rsidRDefault="00532F26" w14:paraId="4F105040" w14:textId="77777777">
            <w:pPr>
              <w:tabs>
                <w:tab w:val="left" w:pos="3200"/>
              </w:tabs>
              <w:jc w:val="both"/>
              <w:rPr>
                <w:rFonts w:ascii="Arial" w:hAnsi="Arial" w:cs="Arial"/>
                <w:b/>
                <w:sz w:val="22"/>
                <w:szCs w:val="22"/>
                <w:lang w:val="es-ES_tradnl"/>
              </w:rPr>
            </w:pPr>
            <w:r>
              <w:rPr>
                <w:rFonts w:ascii="Arial" w:hAnsi="Arial" w:cs="Arial"/>
                <w:b/>
                <w:sz w:val="22"/>
                <w:szCs w:val="22"/>
                <w:lang w:val="es-ES_tradnl"/>
              </w:rPr>
              <w:t xml:space="preserve">Cumplimiento alcanzable a través de condiciones específicas establecidas en la documentación legal para acciones durante un período de tiempo definido: </w:t>
            </w:r>
          </w:p>
          <w:p w:rsidRPr="00BF16C9" w:rsidR="00532F26" w:rsidP="00532F26" w:rsidRDefault="00532F26" w14:paraId="5F865A9C" w14:textId="3FE37613">
            <w:pPr>
              <w:tabs>
                <w:tab w:val="left" w:pos="3200"/>
              </w:tabs>
              <w:jc w:val="both"/>
              <w:rPr>
                <w:rFonts w:ascii="Arial" w:hAnsi="Arial" w:cs="Arial"/>
                <w:sz w:val="22"/>
                <w:szCs w:val="22"/>
              </w:rPr>
            </w:pPr>
            <w:r>
              <w:rPr>
                <w:rFonts w:ascii="Arial" w:hAnsi="Arial" w:cs="Arial"/>
                <w:sz w:val="22"/>
                <w:szCs w:val="22"/>
              </w:rPr>
              <w:t>Los proyectos a la fecha no cuentan con la totalidad de los permisos ambientales.</w:t>
            </w:r>
          </w:p>
        </w:tc>
        <w:tc>
          <w:tcPr>
            <w:tcW w:w="6547" w:type="dxa"/>
            <w:vAlign w:val="center"/>
          </w:tcPr>
          <w:p w:rsidR="00532F26" w:rsidP="00532F26" w:rsidRDefault="00532F26" w14:paraId="1435940B" w14:textId="77777777">
            <w:pPr>
              <w:jc w:val="both"/>
              <w:rPr>
                <w:rFonts w:ascii="Arial" w:hAnsi="Arial" w:eastAsia="Times New Roman" w:cs="Arial"/>
                <w:b/>
                <w:bCs/>
                <w:color w:val="000000" w:themeColor="text1"/>
                <w:sz w:val="22"/>
                <w:szCs w:val="22"/>
                <w:lang w:val="es-DO"/>
              </w:rPr>
            </w:pPr>
            <w:r>
              <w:rPr>
                <w:rFonts w:ascii="Arial" w:hAnsi="Arial" w:eastAsia="Times New Roman" w:cs="Arial"/>
                <w:b/>
                <w:bCs/>
                <w:color w:val="000000" w:themeColor="text1"/>
                <w:sz w:val="22"/>
                <w:szCs w:val="22"/>
                <w:shd w:val="clear" w:color="auto" w:fill="FFFFFF"/>
                <w:lang w:val="es-DO"/>
              </w:rPr>
              <w:t xml:space="preserve">Para mantener el cumplimiento: </w:t>
            </w:r>
          </w:p>
          <w:p w:rsidRPr="00BF16C9" w:rsidR="00532F26" w:rsidP="00532F26" w:rsidRDefault="00532F26" w14:paraId="404EEC5D" w14:textId="234D58F7">
            <w:pPr>
              <w:tabs>
                <w:tab w:val="left" w:pos="3200"/>
              </w:tabs>
              <w:jc w:val="both"/>
              <w:rPr>
                <w:rFonts w:ascii="Arial" w:hAnsi="Arial" w:cs="Arial"/>
                <w:sz w:val="22"/>
                <w:szCs w:val="22"/>
              </w:rPr>
            </w:pPr>
            <w:r>
              <w:rPr>
                <w:rFonts w:ascii="Arial" w:hAnsi="Arial" w:cs="Arial"/>
                <w:sz w:val="22"/>
                <w:szCs w:val="22"/>
              </w:rPr>
              <w:t>La Agencia Ejecutora deberá presentar ante BID para su no objeción, evidencia de que los proyectos cuentan con los permisos ambientales necesario</w:t>
            </w:r>
            <w:r w:rsidR="00635E33">
              <w:rPr>
                <w:rFonts w:ascii="Arial" w:hAnsi="Arial" w:cs="Arial"/>
                <w:sz w:val="22"/>
                <w:szCs w:val="22"/>
              </w:rPr>
              <w:t>s</w:t>
            </w:r>
            <w:r>
              <w:rPr>
                <w:rFonts w:ascii="Arial" w:hAnsi="Arial" w:cs="Arial"/>
                <w:sz w:val="22"/>
                <w:szCs w:val="22"/>
              </w:rPr>
              <w:t xml:space="preserve"> previo al inicio </w:t>
            </w:r>
            <w:r w:rsidR="00635E33">
              <w:rPr>
                <w:rFonts w:ascii="Arial" w:hAnsi="Arial" w:cs="Arial"/>
                <w:sz w:val="22"/>
                <w:szCs w:val="22"/>
              </w:rPr>
              <w:t>de las obras</w:t>
            </w:r>
            <w:r>
              <w:rPr>
                <w:rFonts w:ascii="Arial" w:hAnsi="Arial" w:cs="Arial"/>
                <w:sz w:val="22"/>
                <w:szCs w:val="22"/>
              </w:rPr>
              <w:t>.</w:t>
            </w:r>
          </w:p>
        </w:tc>
      </w:tr>
      <w:tr w:rsidRPr="00BF16C9" w:rsidR="00635E33" w:rsidTr="00E03DBB" w14:paraId="619810BA" w14:textId="77777777">
        <w:trPr>
          <w:trHeight w:val="323"/>
        </w:trPr>
        <w:tc>
          <w:tcPr>
            <w:tcW w:w="2790" w:type="dxa"/>
            <w:shd w:val="clear" w:color="auto" w:fill="D9D9D9" w:themeFill="background1" w:themeFillShade="D9"/>
            <w:vAlign w:val="center"/>
          </w:tcPr>
          <w:p w:rsidRPr="00BF16C9" w:rsidR="00635E33" w:rsidP="00635E33" w:rsidRDefault="00635E33" w14:paraId="409922F3" w14:textId="77777777">
            <w:pPr>
              <w:tabs>
                <w:tab w:val="left" w:pos="3200"/>
              </w:tabs>
              <w:rPr>
                <w:rFonts w:ascii="Arial" w:hAnsi="Arial" w:cs="Arial"/>
                <w:sz w:val="22"/>
                <w:szCs w:val="22"/>
              </w:rPr>
            </w:pPr>
            <w:r w:rsidRPr="00BF16C9">
              <w:rPr>
                <w:rFonts w:ascii="Arial" w:hAnsi="Arial" w:cs="Arial"/>
                <w:sz w:val="22"/>
                <w:szCs w:val="22"/>
              </w:rPr>
              <w:t>B.3 Preevaluación y Clasificación</w:t>
            </w:r>
          </w:p>
        </w:tc>
        <w:tc>
          <w:tcPr>
            <w:tcW w:w="4320" w:type="dxa"/>
            <w:vAlign w:val="center"/>
          </w:tcPr>
          <w:p w:rsidR="00635E33" w:rsidP="00635E33" w:rsidRDefault="00635E33" w14:paraId="1A687B3C" w14:textId="77777777">
            <w:pPr>
              <w:tabs>
                <w:tab w:val="left" w:pos="3200"/>
              </w:tabs>
              <w:jc w:val="both"/>
              <w:rPr>
                <w:rFonts w:ascii="Arial" w:hAnsi="Arial" w:cs="Arial"/>
                <w:b/>
                <w:sz w:val="22"/>
                <w:szCs w:val="22"/>
                <w:lang w:val="es-ES_tradnl"/>
              </w:rPr>
            </w:pPr>
            <w:r>
              <w:rPr>
                <w:rFonts w:ascii="Arial" w:hAnsi="Arial" w:cs="Arial"/>
                <w:b/>
                <w:sz w:val="22"/>
                <w:szCs w:val="22"/>
                <w:lang w:val="es-ES_tradnl"/>
              </w:rPr>
              <w:t>Cumplimiento pleno logrado:</w:t>
            </w:r>
          </w:p>
          <w:p w:rsidRPr="00BF16C9" w:rsidR="00635E33" w:rsidP="00635E33" w:rsidRDefault="00635E33" w14:paraId="6E8A6BE8" w14:textId="354C5D34">
            <w:pPr>
              <w:tabs>
                <w:tab w:val="left" w:pos="3200"/>
              </w:tabs>
              <w:jc w:val="both"/>
              <w:rPr>
                <w:rFonts w:ascii="Arial" w:hAnsi="Arial" w:cs="Arial"/>
                <w:sz w:val="22"/>
                <w:szCs w:val="22"/>
              </w:rPr>
            </w:pPr>
            <w:r>
              <w:rPr>
                <w:rFonts w:ascii="Arial" w:hAnsi="Arial" w:cs="Arial"/>
                <w:sz w:val="22"/>
                <w:szCs w:val="22"/>
                <w:lang w:val="es-ES_tradnl"/>
              </w:rPr>
              <w:t>El programa se ha categorizado como B.</w:t>
            </w:r>
          </w:p>
        </w:tc>
        <w:tc>
          <w:tcPr>
            <w:tcW w:w="6547" w:type="dxa"/>
            <w:vAlign w:val="center"/>
          </w:tcPr>
          <w:p w:rsidRPr="00BF16C9" w:rsidR="00635E33" w:rsidP="00635E33" w:rsidRDefault="00635E33" w14:paraId="4F5A9878" w14:textId="4DA05467">
            <w:pPr>
              <w:tabs>
                <w:tab w:val="left" w:pos="3200"/>
              </w:tabs>
              <w:jc w:val="both"/>
              <w:rPr>
                <w:rFonts w:ascii="Arial" w:hAnsi="Arial" w:cs="Arial"/>
                <w:sz w:val="22"/>
                <w:szCs w:val="22"/>
              </w:rPr>
            </w:pPr>
            <w:r>
              <w:rPr>
                <w:rFonts w:ascii="Arial" w:hAnsi="Arial" w:cs="Arial"/>
                <w:sz w:val="22"/>
                <w:szCs w:val="22"/>
              </w:rPr>
              <w:t>No se requiere ninguna acción</w:t>
            </w:r>
          </w:p>
        </w:tc>
      </w:tr>
      <w:tr w:rsidRPr="00EF34F2" w:rsidR="00244C57" w:rsidTr="00244C57" w14:paraId="230368A7" w14:textId="77777777">
        <w:trPr>
          <w:trHeight w:val="323"/>
        </w:trPr>
        <w:tc>
          <w:tcPr>
            <w:tcW w:w="2790" w:type="dxa"/>
            <w:shd w:val="clear" w:color="auto" w:fill="D9D9D9" w:themeFill="background1" w:themeFillShade="D9"/>
            <w:vAlign w:val="center"/>
          </w:tcPr>
          <w:p w:rsidRPr="00BF16C9" w:rsidR="00244C57" w:rsidP="003A3A67" w:rsidRDefault="00244C57" w14:paraId="21C6A74F" w14:textId="2A96AFC1">
            <w:pPr>
              <w:tabs>
                <w:tab w:val="left" w:pos="3200"/>
              </w:tabs>
              <w:rPr>
                <w:rFonts w:ascii="Arial" w:hAnsi="Arial" w:cs="Arial"/>
                <w:sz w:val="22"/>
                <w:szCs w:val="22"/>
              </w:rPr>
            </w:pPr>
            <w:r w:rsidRPr="00BF16C9">
              <w:rPr>
                <w:rFonts w:ascii="Arial" w:hAnsi="Arial" w:cs="Arial"/>
                <w:sz w:val="22"/>
                <w:szCs w:val="22"/>
              </w:rPr>
              <w:t>B.4 Otros Factores de Riesgo</w:t>
            </w:r>
            <w:r w:rsidR="00635E33">
              <w:rPr>
                <w:rFonts w:ascii="Arial" w:hAnsi="Arial" w:cs="Arial"/>
                <w:sz w:val="22"/>
                <w:szCs w:val="22"/>
              </w:rPr>
              <w:t xml:space="preserve"> (Seguridad vial)</w:t>
            </w:r>
          </w:p>
        </w:tc>
        <w:tc>
          <w:tcPr>
            <w:tcW w:w="4320" w:type="dxa"/>
          </w:tcPr>
          <w:p w:rsidR="00635E33" w:rsidP="00635E33" w:rsidRDefault="00635E33" w14:paraId="5027D118" w14:textId="77777777">
            <w:pPr>
              <w:tabs>
                <w:tab w:val="left" w:pos="3200"/>
              </w:tabs>
              <w:jc w:val="both"/>
              <w:rPr>
                <w:rFonts w:ascii="Arial" w:hAnsi="Arial" w:cs="Arial"/>
                <w:b/>
                <w:sz w:val="22"/>
                <w:szCs w:val="22"/>
                <w:lang w:val="es-ES_tradnl"/>
              </w:rPr>
            </w:pPr>
            <w:r>
              <w:rPr>
                <w:rFonts w:ascii="Arial" w:hAnsi="Arial" w:cs="Arial"/>
                <w:b/>
                <w:sz w:val="22"/>
                <w:szCs w:val="22"/>
                <w:lang w:val="es-ES_tradnl"/>
              </w:rPr>
              <w:t xml:space="preserve">Cumplimiento alcanzable a través de condiciones específicas establecidas en la documentación legal para acciones durante un período de tiempo definido: </w:t>
            </w:r>
          </w:p>
          <w:p w:rsidRPr="00635E33" w:rsidR="00244C57" w:rsidP="00635E33" w:rsidRDefault="00635E33" w14:paraId="603EFFB0" w14:textId="424B933A">
            <w:pPr>
              <w:tabs>
                <w:tab w:val="left" w:pos="3200"/>
              </w:tabs>
              <w:jc w:val="both"/>
              <w:rPr>
                <w:rFonts w:ascii="Arial" w:hAnsi="Arial" w:cs="Arial"/>
                <w:color w:val="000000" w:themeColor="text1"/>
                <w:sz w:val="22"/>
                <w:szCs w:val="22"/>
                <w:lang w:val="es-DO"/>
              </w:rPr>
            </w:pPr>
            <w:r>
              <w:rPr>
                <w:rFonts w:ascii="Arial" w:hAnsi="Arial" w:cs="Arial"/>
                <w:color w:val="000000" w:themeColor="text1"/>
                <w:sz w:val="22"/>
                <w:szCs w:val="22"/>
                <w:lang w:val="es-DO"/>
              </w:rPr>
              <w:t>Dada la naturaleza y la escala de las obras, durante construcción aumentarán los riesgos para la seguridad vial. Y dada la mejora en la vía, durante operación existen riesgos de accidentes debido al aumento del volumen y rapidez del tráfico.</w:t>
            </w:r>
          </w:p>
        </w:tc>
        <w:tc>
          <w:tcPr>
            <w:tcW w:w="6547" w:type="dxa"/>
          </w:tcPr>
          <w:p w:rsidR="00635E33" w:rsidP="00635E33" w:rsidRDefault="00635E33" w14:paraId="0DFE8B42" w14:textId="77777777">
            <w:pPr>
              <w:tabs>
                <w:tab w:val="left" w:pos="3200"/>
              </w:tabs>
              <w:jc w:val="both"/>
              <w:rPr>
                <w:rFonts w:ascii="Arial" w:hAnsi="Arial" w:eastAsia="Times New Roman" w:cs="Arial"/>
                <w:b/>
                <w:bCs/>
                <w:color w:val="000000" w:themeColor="text1"/>
                <w:sz w:val="22"/>
                <w:szCs w:val="22"/>
                <w:lang w:val="es-DO"/>
              </w:rPr>
            </w:pPr>
            <w:r>
              <w:rPr>
                <w:rFonts w:ascii="Arial" w:hAnsi="Arial" w:eastAsia="Times New Roman" w:cs="Arial"/>
                <w:b/>
                <w:bCs/>
                <w:color w:val="000000" w:themeColor="text1"/>
                <w:sz w:val="22"/>
                <w:szCs w:val="22"/>
                <w:shd w:val="clear" w:color="auto" w:fill="FFFFFF"/>
                <w:lang w:val="es-DO"/>
              </w:rPr>
              <w:t xml:space="preserve">Para mantener el cumplimiento. Antes de iniciarse la construcción:    </w:t>
            </w:r>
          </w:p>
          <w:p w:rsidR="00635E33" w:rsidP="00635E33" w:rsidRDefault="00635E33" w14:paraId="793112C7" w14:textId="651D3651">
            <w:pPr>
              <w:tabs>
                <w:tab w:val="left" w:pos="3200"/>
              </w:tabs>
              <w:jc w:val="both"/>
              <w:rPr>
                <w:rFonts w:ascii="Arial" w:hAnsi="Arial" w:eastAsia="Times New Roman" w:cs="Arial"/>
                <w:sz w:val="22"/>
                <w:szCs w:val="22"/>
                <w:shd w:val="clear" w:color="auto" w:fill="FFFFFF"/>
                <w:lang w:val="es-PE"/>
              </w:rPr>
            </w:pPr>
            <w:r>
              <w:rPr>
                <w:rFonts w:ascii="Arial" w:hAnsi="Arial" w:eastAsia="Times New Roman" w:cs="Arial"/>
                <w:color w:val="000000" w:themeColor="text1"/>
                <w:sz w:val="22"/>
                <w:szCs w:val="22"/>
                <w:shd w:val="clear" w:color="auto" w:fill="FFFFFF"/>
                <w:lang w:val="es-DO"/>
              </w:rPr>
              <w:t xml:space="preserve">El PGAS incluye un </w:t>
            </w:r>
            <w:r>
              <w:rPr>
                <w:rFonts w:ascii="Arial" w:hAnsi="Arial" w:eastAsia="Times New Roman" w:cs="Arial"/>
                <w:sz w:val="22"/>
                <w:szCs w:val="22"/>
                <w:shd w:val="clear" w:color="auto" w:fill="FFFFFF"/>
                <w:lang w:val="es-PE"/>
              </w:rPr>
              <w:t xml:space="preserve">Programa de Seguridad Vial, Ordenamiento de Tránsito y Señalización, que la Agencia Ejecutora debe asegurar que es cumplido por los contratistas durante la fase de obras (por lo que deberá ser incluido en los pliegos de licitación de </w:t>
            </w:r>
            <w:proofErr w:type="gramStart"/>
            <w:r>
              <w:rPr>
                <w:rFonts w:ascii="Arial" w:hAnsi="Arial" w:eastAsia="Times New Roman" w:cs="Arial"/>
                <w:sz w:val="22"/>
                <w:szCs w:val="22"/>
                <w:shd w:val="clear" w:color="auto" w:fill="FFFFFF"/>
                <w:lang w:val="es-PE"/>
              </w:rPr>
              <w:t>las mismas</w:t>
            </w:r>
            <w:proofErr w:type="gramEnd"/>
            <w:r>
              <w:rPr>
                <w:rFonts w:ascii="Arial" w:hAnsi="Arial" w:eastAsia="Times New Roman" w:cs="Arial"/>
                <w:sz w:val="22"/>
                <w:szCs w:val="22"/>
                <w:shd w:val="clear" w:color="auto" w:fill="FFFFFF"/>
                <w:lang w:val="es-PE"/>
              </w:rPr>
              <w:t>) así como, durante la fase de operación, por parte de la DPV.</w:t>
            </w:r>
          </w:p>
          <w:p w:rsidR="00635E33" w:rsidP="00635E33" w:rsidRDefault="00635E33" w14:paraId="6AAA5826" w14:textId="77777777">
            <w:pPr>
              <w:tabs>
                <w:tab w:val="left" w:pos="3200"/>
              </w:tabs>
              <w:jc w:val="both"/>
              <w:rPr>
                <w:rFonts w:ascii="Arial" w:hAnsi="Arial" w:cs="Arial"/>
                <w:sz w:val="22"/>
                <w:szCs w:val="22"/>
              </w:rPr>
            </w:pPr>
          </w:p>
          <w:p w:rsidR="00635E33" w:rsidP="00635E33" w:rsidRDefault="00635E33" w14:paraId="24048D63" w14:textId="77777777">
            <w:pPr>
              <w:tabs>
                <w:tab w:val="left" w:pos="3200"/>
              </w:tabs>
              <w:jc w:val="both"/>
              <w:rPr>
                <w:rFonts w:ascii="Arial" w:hAnsi="Arial" w:eastAsia="Times New Roman" w:cs="Arial"/>
                <w:b/>
                <w:bCs/>
                <w:color w:val="000000" w:themeColor="text1"/>
                <w:sz w:val="22"/>
                <w:szCs w:val="22"/>
                <w:shd w:val="clear" w:color="auto" w:fill="FFFFFF"/>
                <w:lang w:val="es-DO"/>
              </w:rPr>
            </w:pPr>
            <w:r>
              <w:rPr>
                <w:rFonts w:ascii="Arial" w:hAnsi="Arial" w:eastAsia="Times New Roman" w:cs="Arial"/>
                <w:b/>
                <w:bCs/>
                <w:color w:val="000000" w:themeColor="text1"/>
                <w:sz w:val="22"/>
                <w:szCs w:val="22"/>
                <w:shd w:val="clear" w:color="auto" w:fill="FFFFFF"/>
                <w:lang w:val="es-DO"/>
              </w:rPr>
              <w:t xml:space="preserve">Para asegurar el cumplimiento. Condición de ejecución: </w:t>
            </w:r>
          </w:p>
          <w:p w:rsidRPr="00635E33" w:rsidR="00244C57" w:rsidP="006F7063" w:rsidRDefault="00635E33" w14:paraId="6BE3F38D" w14:textId="696C1B84">
            <w:pPr>
              <w:tabs>
                <w:tab w:val="left" w:pos="3200"/>
              </w:tabs>
              <w:jc w:val="both"/>
              <w:rPr>
                <w:rFonts w:ascii="Arial" w:hAnsi="Arial" w:eastAsia="Times New Roman" w:cs="Arial"/>
                <w:b/>
                <w:bCs/>
                <w:color w:val="000000" w:themeColor="text1"/>
                <w:sz w:val="22"/>
                <w:szCs w:val="22"/>
                <w:lang w:val="es-DO"/>
              </w:rPr>
            </w:pPr>
            <w:r>
              <w:rPr>
                <w:rFonts w:ascii="Arial" w:hAnsi="Arial" w:eastAsia="Times New Roman" w:cs="Arial"/>
                <w:bCs/>
                <w:color w:val="000000" w:themeColor="text1"/>
                <w:sz w:val="22"/>
                <w:szCs w:val="22"/>
                <w:shd w:val="clear" w:color="auto" w:fill="FFFFFF"/>
                <w:lang w:val="es-DO"/>
              </w:rPr>
              <w:t xml:space="preserve">La Agencia Ejecutora se asegurará que los contratistas implementan las medidas incluidas en el PGAS. </w:t>
            </w:r>
            <w:r>
              <w:rPr>
                <w:rFonts w:ascii="Arial" w:hAnsi="Arial" w:eastAsia="Times New Roman" w:cs="Arial"/>
                <w:b/>
                <w:bCs/>
                <w:color w:val="000000" w:themeColor="text1"/>
                <w:sz w:val="22"/>
                <w:szCs w:val="22"/>
                <w:shd w:val="clear" w:color="auto" w:fill="FFFFFF"/>
                <w:lang w:val="es-DO"/>
              </w:rPr>
              <w:t xml:space="preserve"> </w:t>
            </w:r>
          </w:p>
        </w:tc>
      </w:tr>
      <w:tr w:rsidRPr="00EF34F2" w:rsidR="0023478B" w:rsidTr="00E57A05" w14:paraId="4C365A75" w14:textId="77777777">
        <w:trPr>
          <w:trHeight w:val="323"/>
        </w:trPr>
        <w:tc>
          <w:tcPr>
            <w:tcW w:w="2790" w:type="dxa"/>
            <w:shd w:val="clear" w:color="auto" w:fill="D9D9D9" w:themeFill="background1" w:themeFillShade="D9"/>
            <w:vAlign w:val="center"/>
          </w:tcPr>
          <w:p w:rsidRPr="00BF16C9" w:rsidR="0023478B" w:rsidP="0023478B" w:rsidRDefault="0023478B" w14:paraId="53BB9CDB" w14:textId="2A4B0A18">
            <w:pPr>
              <w:tabs>
                <w:tab w:val="left" w:pos="3200"/>
              </w:tabs>
              <w:rPr>
                <w:rFonts w:ascii="Arial" w:hAnsi="Arial" w:cs="Arial"/>
                <w:sz w:val="22"/>
                <w:szCs w:val="22"/>
              </w:rPr>
            </w:pPr>
            <w:r w:rsidRPr="00BF16C9">
              <w:rPr>
                <w:rFonts w:ascii="Arial" w:hAnsi="Arial" w:cs="Arial"/>
                <w:sz w:val="22"/>
                <w:szCs w:val="22"/>
              </w:rPr>
              <w:t>B.4 Otros Factores de Riesgo</w:t>
            </w:r>
            <w:r>
              <w:rPr>
                <w:rFonts w:ascii="Arial" w:hAnsi="Arial" w:cs="Arial"/>
                <w:sz w:val="22"/>
                <w:szCs w:val="22"/>
              </w:rPr>
              <w:t xml:space="preserve"> (Capacidad Institucional)</w:t>
            </w:r>
          </w:p>
        </w:tc>
        <w:tc>
          <w:tcPr>
            <w:tcW w:w="4320" w:type="dxa"/>
            <w:vAlign w:val="center"/>
          </w:tcPr>
          <w:p w:rsidR="0023478B" w:rsidP="0023478B" w:rsidRDefault="0023478B" w14:paraId="10F5E6EE" w14:textId="77777777">
            <w:pPr>
              <w:tabs>
                <w:tab w:val="left" w:pos="3200"/>
              </w:tabs>
              <w:jc w:val="both"/>
              <w:rPr>
                <w:rFonts w:ascii="Arial" w:hAnsi="Arial" w:cs="Arial"/>
                <w:b/>
                <w:sz w:val="22"/>
                <w:szCs w:val="22"/>
                <w:lang w:val="es-ES_tradnl"/>
              </w:rPr>
            </w:pPr>
            <w:r>
              <w:rPr>
                <w:rFonts w:ascii="Arial" w:hAnsi="Arial" w:cs="Arial"/>
                <w:b/>
                <w:sz w:val="22"/>
                <w:szCs w:val="22"/>
                <w:lang w:val="es-ES_tradnl"/>
              </w:rPr>
              <w:t xml:space="preserve">Cumplimiento alcanzable a través de condiciones específicas establecidas en la documentación legal para acciones durante un período de tiempo definido: </w:t>
            </w:r>
          </w:p>
          <w:p w:rsidRPr="00BF16C9" w:rsidR="0023478B" w:rsidP="0023478B" w:rsidRDefault="0023478B" w14:paraId="5F7D7119" w14:textId="5A933AA5">
            <w:pPr>
              <w:tabs>
                <w:tab w:val="left" w:pos="3200"/>
              </w:tabs>
              <w:jc w:val="both"/>
              <w:rPr>
                <w:rFonts w:ascii="Arial" w:hAnsi="Arial" w:cs="Arial"/>
                <w:sz w:val="22"/>
                <w:szCs w:val="22"/>
              </w:rPr>
            </w:pPr>
            <w:r>
              <w:rPr>
                <w:rFonts w:ascii="Arial" w:hAnsi="Arial" w:cs="Arial"/>
                <w:color w:val="000000" w:themeColor="text1"/>
                <w:sz w:val="22"/>
                <w:szCs w:val="22"/>
                <w:lang w:val="es-DO"/>
              </w:rPr>
              <w:t xml:space="preserve">La Agencia Ejecutora cuenta con especialistas ambientales, pero carece de experiencia relevante en el cumplimiento </w:t>
            </w:r>
            <w:r>
              <w:rPr>
                <w:rFonts w:ascii="Arial" w:hAnsi="Arial" w:cs="Arial"/>
                <w:color w:val="000000" w:themeColor="text1"/>
                <w:sz w:val="22"/>
                <w:szCs w:val="22"/>
                <w:lang w:val="es-DO"/>
              </w:rPr>
              <w:lastRenderedPageBreak/>
              <w:t xml:space="preserve">de las salvaguardas ambientales y sociales del BID. El Instituto Provincial de la Vivienda (IPV), dependiente de la misma entidad que la Agencia Ejecutora, sí que cuenta con especialistas </w:t>
            </w:r>
            <w:r w:rsidR="00407B1F">
              <w:rPr>
                <w:rFonts w:ascii="Arial" w:hAnsi="Arial" w:cs="Arial"/>
                <w:color w:val="000000" w:themeColor="text1"/>
                <w:sz w:val="22"/>
                <w:szCs w:val="22"/>
                <w:lang w:val="es-DO"/>
              </w:rPr>
              <w:t>sociales,</w:t>
            </w:r>
            <w:r>
              <w:rPr>
                <w:rFonts w:ascii="Arial" w:hAnsi="Arial" w:cs="Arial"/>
                <w:color w:val="000000" w:themeColor="text1"/>
                <w:sz w:val="22"/>
                <w:szCs w:val="22"/>
                <w:lang w:val="es-DO"/>
              </w:rPr>
              <w:t xml:space="preserve"> así como con experiencia relevante en materia de planificación y ejecución de </w:t>
            </w:r>
            <w:r w:rsidR="00E57A05">
              <w:rPr>
                <w:rFonts w:ascii="Arial" w:hAnsi="Arial" w:cs="Arial"/>
                <w:color w:val="000000" w:themeColor="text1"/>
                <w:sz w:val="22"/>
                <w:szCs w:val="22"/>
                <w:lang w:val="es-DO"/>
              </w:rPr>
              <w:t>planes de reasentamiento.</w:t>
            </w:r>
          </w:p>
        </w:tc>
        <w:tc>
          <w:tcPr>
            <w:tcW w:w="6547" w:type="dxa"/>
            <w:vAlign w:val="center"/>
          </w:tcPr>
          <w:p w:rsidR="0023478B" w:rsidP="00E57A05" w:rsidRDefault="0023478B" w14:paraId="2224E8B2" w14:textId="77777777">
            <w:pPr>
              <w:tabs>
                <w:tab w:val="left" w:pos="3200"/>
              </w:tabs>
              <w:rPr>
                <w:rFonts w:ascii="Arial" w:hAnsi="Arial" w:eastAsia="Times New Roman" w:cs="Arial"/>
                <w:b/>
                <w:bCs/>
                <w:color w:val="000000" w:themeColor="text1"/>
                <w:sz w:val="22"/>
                <w:szCs w:val="22"/>
                <w:shd w:val="clear" w:color="auto" w:fill="FFFFFF"/>
                <w:lang w:val="es-DO"/>
              </w:rPr>
            </w:pPr>
            <w:r>
              <w:rPr>
                <w:rFonts w:ascii="Arial" w:hAnsi="Arial" w:eastAsia="Times New Roman" w:cs="Arial"/>
                <w:b/>
                <w:bCs/>
                <w:color w:val="000000" w:themeColor="text1"/>
                <w:sz w:val="22"/>
                <w:szCs w:val="22"/>
                <w:shd w:val="clear" w:color="auto" w:fill="FFFFFF"/>
                <w:lang w:val="es-DO"/>
              </w:rPr>
              <w:lastRenderedPageBreak/>
              <w:t>Cumplimiento antes del Primer Desembolso:</w:t>
            </w:r>
          </w:p>
          <w:p w:rsidRPr="00BF16C9" w:rsidR="0023478B" w:rsidP="00E57A05" w:rsidRDefault="00E57A05" w14:paraId="6A68A95E" w14:textId="7E06E853">
            <w:pPr>
              <w:tabs>
                <w:tab w:val="left" w:pos="3200"/>
              </w:tabs>
              <w:rPr>
                <w:rFonts w:ascii="Arial" w:hAnsi="Arial" w:cs="Arial"/>
                <w:sz w:val="22"/>
                <w:szCs w:val="22"/>
              </w:rPr>
            </w:pPr>
            <w:r>
              <w:rPr>
                <w:rFonts w:ascii="Arial" w:hAnsi="Arial" w:eastAsia="Times New Roman" w:cs="Arial"/>
                <w:sz w:val="22"/>
                <w:szCs w:val="22"/>
                <w:shd w:val="clear" w:color="auto" w:fill="FFFFFF"/>
                <w:lang w:val="es-ES_tradnl"/>
              </w:rPr>
              <w:t>L</w:t>
            </w:r>
            <w:r>
              <w:rPr>
                <w:rFonts w:ascii="Arial" w:hAnsi="Arial" w:eastAsia="Arial" w:cs="Arial"/>
                <w:sz w:val="22"/>
                <w:szCs w:val="22"/>
                <w:lang w:val="es-ES_tradnl"/>
              </w:rPr>
              <w:t xml:space="preserve">a Agencia Ejecutora reforzará sus equipos ya existentes en materia ambiental, seguridad y salud laboral y expropiaciones, vía Convenio, con el Instituto Provincial de Vivienda (IPV), con quien ya colaboró en la preparación del Plan de Reasentamiento, y cuyos equipos sociales serán también los encargados de coordinar su ejecución, en el objetivo de ejecutar lo </w:t>
            </w:r>
            <w:r w:rsidRPr="005B2173">
              <w:rPr>
                <w:rFonts w:ascii="Arial" w:hAnsi="Arial" w:eastAsia="Times New Roman" w:cs="Arial"/>
                <w:sz w:val="22"/>
                <w:szCs w:val="22"/>
                <w:shd w:val="clear" w:color="auto" w:fill="FFFFFF"/>
                <w:lang w:val="es-ES_tradnl"/>
              </w:rPr>
              <w:t>establecido en la EA</w:t>
            </w:r>
            <w:r w:rsidR="003701DC">
              <w:rPr>
                <w:rFonts w:ascii="Arial" w:hAnsi="Arial" w:eastAsia="Times New Roman" w:cs="Arial"/>
                <w:sz w:val="22"/>
                <w:szCs w:val="22"/>
                <w:shd w:val="clear" w:color="auto" w:fill="FFFFFF"/>
                <w:lang w:val="es-ES_tradnl"/>
              </w:rPr>
              <w:t>S</w:t>
            </w:r>
            <w:r>
              <w:rPr>
                <w:rFonts w:ascii="Arial" w:hAnsi="Arial" w:eastAsia="Times New Roman" w:cs="Arial"/>
                <w:sz w:val="22"/>
                <w:szCs w:val="22"/>
                <w:shd w:val="clear" w:color="auto" w:fill="FFFFFF"/>
                <w:lang w:val="es-ES_tradnl"/>
              </w:rPr>
              <w:t xml:space="preserve">, </w:t>
            </w:r>
            <w:r w:rsidRPr="005B2173">
              <w:rPr>
                <w:rFonts w:ascii="Arial" w:hAnsi="Arial" w:eastAsia="Times New Roman" w:cs="Arial"/>
                <w:sz w:val="22"/>
                <w:szCs w:val="22"/>
                <w:shd w:val="clear" w:color="auto" w:fill="FFFFFF"/>
                <w:lang w:val="es-ES_tradnl"/>
              </w:rPr>
              <w:t xml:space="preserve">el PGAS </w:t>
            </w:r>
            <w:r>
              <w:rPr>
                <w:rFonts w:ascii="Arial" w:hAnsi="Arial" w:eastAsia="Times New Roman" w:cs="Arial"/>
                <w:sz w:val="22"/>
                <w:szCs w:val="22"/>
                <w:shd w:val="clear" w:color="auto" w:fill="FFFFFF"/>
                <w:lang w:val="es-ES_tradnl"/>
              </w:rPr>
              <w:t>y el Plan de Reasentamiento.</w:t>
            </w:r>
          </w:p>
        </w:tc>
      </w:tr>
      <w:tr w:rsidRPr="00EF34F2" w:rsidR="00E57A05" w:rsidTr="00E03DBB" w14:paraId="55BE255F" w14:textId="77777777">
        <w:trPr>
          <w:trHeight w:val="323"/>
        </w:trPr>
        <w:tc>
          <w:tcPr>
            <w:tcW w:w="2790" w:type="dxa"/>
            <w:shd w:val="clear" w:color="auto" w:fill="D9D9D9" w:themeFill="background1" w:themeFillShade="D9"/>
            <w:vAlign w:val="center"/>
          </w:tcPr>
          <w:p w:rsidRPr="00BF16C9" w:rsidR="00E57A05" w:rsidP="00E57A05" w:rsidRDefault="00E57A05" w14:paraId="54D28F08" w14:textId="77777777">
            <w:pPr>
              <w:tabs>
                <w:tab w:val="left" w:pos="3200"/>
              </w:tabs>
              <w:rPr>
                <w:rFonts w:ascii="Arial" w:hAnsi="Arial" w:cs="Arial"/>
                <w:sz w:val="22"/>
                <w:szCs w:val="22"/>
              </w:rPr>
            </w:pPr>
            <w:r w:rsidRPr="00BF16C9">
              <w:rPr>
                <w:rFonts w:ascii="Arial" w:hAnsi="Arial" w:cs="Arial"/>
                <w:sz w:val="22"/>
                <w:szCs w:val="22"/>
              </w:rPr>
              <w:t>B.5 Requisitos de Evaluación y Planes Ambientales</w:t>
            </w:r>
          </w:p>
        </w:tc>
        <w:tc>
          <w:tcPr>
            <w:tcW w:w="4320" w:type="dxa"/>
            <w:vAlign w:val="center"/>
          </w:tcPr>
          <w:p w:rsidR="00E57A05" w:rsidP="00E57A05" w:rsidRDefault="00E57A05" w14:paraId="5C5C4F74" w14:textId="77777777">
            <w:pPr>
              <w:tabs>
                <w:tab w:val="left" w:pos="3200"/>
              </w:tabs>
              <w:jc w:val="both"/>
              <w:rPr>
                <w:rFonts w:ascii="Arial" w:hAnsi="Arial" w:cs="Arial"/>
                <w:b/>
                <w:sz w:val="22"/>
                <w:szCs w:val="22"/>
                <w:lang w:val="es-ES_tradnl"/>
              </w:rPr>
            </w:pPr>
            <w:r>
              <w:rPr>
                <w:rFonts w:ascii="Arial" w:hAnsi="Arial" w:cs="Arial"/>
                <w:b/>
                <w:sz w:val="22"/>
                <w:szCs w:val="22"/>
                <w:lang w:val="es-ES_tradnl"/>
              </w:rPr>
              <w:t>Cumplimiento pleno logrado:</w:t>
            </w:r>
          </w:p>
          <w:p w:rsidRPr="00BF16C9" w:rsidR="00E57A05" w:rsidP="00E57A05" w:rsidRDefault="00E57A05" w14:paraId="431C321E" w14:textId="72BDF2FD">
            <w:pPr>
              <w:tabs>
                <w:tab w:val="left" w:pos="3200"/>
              </w:tabs>
              <w:jc w:val="both"/>
              <w:rPr>
                <w:rFonts w:ascii="Arial" w:hAnsi="Arial" w:cs="Arial"/>
                <w:sz w:val="22"/>
                <w:szCs w:val="22"/>
              </w:rPr>
            </w:pPr>
            <w:r>
              <w:rPr>
                <w:rFonts w:ascii="Arial" w:hAnsi="Arial" w:cs="Arial"/>
                <w:sz w:val="22"/>
                <w:szCs w:val="22"/>
                <w:lang w:val="es-ES_tradnl"/>
              </w:rPr>
              <w:t>Se preparó una EA</w:t>
            </w:r>
            <w:r w:rsidR="003701DC">
              <w:rPr>
                <w:rFonts w:ascii="Arial" w:hAnsi="Arial" w:cs="Arial"/>
                <w:sz w:val="22"/>
                <w:szCs w:val="22"/>
                <w:lang w:val="es-ES_tradnl"/>
              </w:rPr>
              <w:t>S</w:t>
            </w:r>
            <w:r>
              <w:rPr>
                <w:rFonts w:ascii="Arial" w:hAnsi="Arial" w:cs="Arial"/>
                <w:sz w:val="22"/>
                <w:szCs w:val="22"/>
                <w:lang w:val="es-ES_tradnl"/>
              </w:rPr>
              <w:t xml:space="preserve">, una Evaluación de Riesgo de Desastres y un PGAS específico para esta operación durante su fase de preparación, cubriendo adecuadamente sus aspectos ambientales. </w:t>
            </w:r>
          </w:p>
        </w:tc>
        <w:tc>
          <w:tcPr>
            <w:tcW w:w="6547" w:type="dxa"/>
            <w:vAlign w:val="center"/>
          </w:tcPr>
          <w:p w:rsidRPr="00BF16C9" w:rsidR="00E57A05" w:rsidP="00E57A05" w:rsidRDefault="00E57A05" w14:paraId="2BBB9133" w14:textId="109FA39F">
            <w:pPr>
              <w:tabs>
                <w:tab w:val="left" w:pos="3200"/>
              </w:tabs>
              <w:jc w:val="both"/>
              <w:rPr>
                <w:rFonts w:ascii="Arial" w:hAnsi="Arial" w:cs="Arial"/>
                <w:sz w:val="22"/>
                <w:szCs w:val="22"/>
              </w:rPr>
            </w:pPr>
            <w:r>
              <w:rPr>
                <w:rFonts w:ascii="Arial" w:hAnsi="Arial" w:cs="Arial"/>
                <w:sz w:val="22"/>
                <w:szCs w:val="22"/>
              </w:rPr>
              <w:t>No se requiere ninguna acción.</w:t>
            </w:r>
          </w:p>
        </w:tc>
      </w:tr>
      <w:tr w:rsidRPr="00EF34F2" w:rsidR="00E57A05" w:rsidTr="00E03DBB" w14:paraId="0C78A468" w14:textId="77777777">
        <w:trPr>
          <w:trHeight w:val="323"/>
        </w:trPr>
        <w:tc>
          <w:tcPr>
            <w:tcW w:w="2790" w:type="dxa"/>
            <w:shd w:val="clear" w:color="auto" w:fill="D9D9D9" w:themeFill="background1" w:themeFillShade="D9"/>
            <w:vAlign w:val="center"/>
          </w:tcPr>
          <w:p w:rsidRPr="00AB035C" w:rsidR="00E57A05" w:rsidP="00E57A05" w:rsidRDefault="00E57A05" w14:paraId="15177D27" w14:textId="77777777">
            <w:pPr>
              <w:tabs>
                <w:tab w:val="left" w:pos="3200"/>
              </w:tabs>
              <w:rPr>
                <w:rFonts w:ascii="Arial" w:hAnsi="Arial" w:cs="Arial"/>
                <w:sz w:val="22"/>
                <w:szCs w:val="22"/>
              </w:rPr>
            </w:pPr>
            <w:r w:rsidRPr="00BF16C9">
              <w:rPr>
                <w:rFonts w:ascii="Arial" w:hAnsi="Arial" w:cs="Arial"/>
                <w:sz w:val="22"/>
                <w:szCs w:val="22"/>
              </w:rPr>
              <w:t>B.5 Requisitos de Evaluación y Planes Sociales</w:t>
            </w:r>
            <w:r>
              <w:rPr>
                <w:rFonts w:ascii="Arial" w:hAnsi="Arial" w:cs="Arial"/>
                <w:sz w:val="22"/>
                <w:szCs w:val="22"/>
              </w:rPr>
              <w:t xml:space="preserve"> (incluyendo </w:t>
            </w:r>
          </w:p>
          <w:p w:rsidRPr="00BF16C9" w:rsidR="00E57A05" w:rsidP="00E57A05" w:rsidRDefault="00E57A05" w14:paraId="7AAC912A" w14:textId="13DF31EF">
            <w:pPr>
              <w:tabs>
                <w:tab w:val="left" w:pos="3200"/>
              </w:tabs>
              <w:rPr>
                <w:rFonts w:ascii="Arial" w:hAnsi="Arial" w:cs="Arial"/>
                <w:sz w:val="22"/>
                <w:szCs w:val="22"/>
              </w:rPr>
            </w:pPr>
            <w:r w:rsidRPr="00AB035C">
              <w:rPr>
                <w:rFonts w:ascii="Arial" w:hAnsi="Arial" w:cs="Arial"/>
                <w:sz w:val="22"/>
                <w:szCs w:val="22"/>
              </w:rPr>
              <w:t xml:space="preserve">Plan de </w:t>
            </w:r>
            <w:r>
              <w:rPr>
                <w:rFonts w:ascii="Arial" w:hAnsi="Arial" w:cs="Arial"/>
                <w:sz w:val="22"/>
                <w:szCs w:val="22"/>
              </w:rPr>
              <w:t>R</w:t>
            </w:r>
            <w:r w:rsidRPr="00AB035C">
              <w:rPr>
                <w:rFonts w:ascii="Arial" w:hAnsi="Arial" w:cs="Arial"/>
                <w:sz w:val="22"/>
                <w:szCs w:val="22"/>
              </w:rPr>
              <w:t xml:space="preserve">estauración de </w:t>
            </w:r>
            <w:r>
              <w:rPr>
                <w:rFonts w:ascii="Arial" w:hAnsi="Arial" w:cs="Arial"/>
                <w:sz w:val="22"/>
                <w:szCs w:val="22"/>
              </w:rPr>
              <w:t>M</w:t>
            </w:r>
            <w:r w:rsidRPr="00AB035C">
              <w:rPr>
                <w:rFonts w:ascii="Arial" w:hAnsi="Arial" w:cs="Arial"/>
                <w:sz w:val="22"/>
                <w:szCs w:val="22"/>
              </w:rPr>
              <w:t xml:space="preserve">edios de </w:t>
            </w:r>
            <w:r>
              <w:rPr>
                <w:rFonts w:ascii="Arial" w:hAnsi="Arial" w:cs="Arial"/>
                <w:sz w:val="22"/>
                <w:szCs w:val="22"/>
              </w:rPr>
              <w:t>S</w:t>
            </w:r>
            <w:r w:rsidRPr="00AB035C">
              <w:rPr>
                <w:rFonts w:ascii="Arial" w:hAnsi="Arial" w:cs="Arial"/>
                <w:sz w:val="22"/>
                <w:szCs w:val="22"/>
              </w:rPr>
              <w:t>ubsistencia</w:t>
            </w:r>
            <w:r>
              <w:rPr>
                <w:rFonts w:ascii="Arial" w:hAnsi="Arial" w:cs="Arial"/>
                <w:sz w:val="22"/>
                <w:szCs w:val="22"/>
              </w:rPr>
              <w:t>)</w:t>
            </w:r>
          </w:p>
        </w:tc>
        <w:tc>
          <w:tcPr>
            <w:tcW w:w="4320" w:type="dxa"/>
            <w:vAlign w:val="center"/>
          </w:tcPr>
          <w:p w:rsidR="00E57A05" w:rsidP="00E57A05" w:rsidRDefault="00E57A05" w14:paraId="774A5B42" w14:textId="77777777">
            <w:pPr>
              <w:tabs>
                <w:tab w:val="left" w:pos="3200"/>
              </w:tabs>
              <w:jc w:val="both"/>
              <w:rPr>
                <w:rFonts w:ascii="Arial" w:hAnsi="Arial" w:cs="Arial"/>
                <w:b/>
                <w:sz w:val="22"/>
                <w:szCs w:val="22"/>
                <w:lang w:val="es-ES_tradnl"/>
              </w:rPr>
            </w:pPr>
            <w:r>
              <w:rPr>
                <w:rFonts w:ascii="Arial" w:hAnsi="Arial" w:cs="Arial"/>
                <w:b/>
                <w:sz w:val="22"/>
                <w:szCs w:val="22"/>
                <w:lang w:val="es-ES_tradnl"/>
              </w:rPr>
              <w:t>Cumplimiento pleno logrado:</w:t>
            </w:r>
          </w:p>
          <w:p w:rsidRPr="00BF16C9" w:rsidR="00E57A05" w:rsidP="00E57A05" w:rsidRDefault="00E57A05" w14:paraId="3366744A" w14:textId="68AC75CD">
            <w:pPr>
              <w:tabs>
                <w:tab w:val="left" w:pos="3200"/>
              </w:tabs>
              <w:jc w:val="both"/>
              <w:rPr>
                <w:rFonts w:ascii="Arial" w:hAnsi="Arial" w:cs="Arial"/>
                <w:sz w:val="22"/>
                <w:szCs w:val="22"/>
              </w:rPr>
            </w:pPr>
            <w:r>
              <w:rPr>
                <w:rFonts w:ascii="Arial" w:hAnsi="Arial" w:cs="Arial"/>
                <w:sz w:val="22"/>
                <w:szCs w:val="22"/>
                <w:lang w:val="es-ES_tradnl"/>
              </w:rPr>
              <w:t>Se preparó una EA</w:t>
            </w:r>
            <w:r w:rsidR="003701DC">
              <w:rPr>
                <w:rFonts w:ascii="Arial" w:hAnsi="Arial" w:cs="Arial"/>
                <w:sz w:val="22"/>
                <w:szCs w:val="22"/>
                <w:lang w:val="es-ES_tradnl"/>
              </w:rPr>
              <w:t>S</w:t>
            </w:r>
            <w:r>
              <w:rPr>
                <w:rFonts w:ascii="Arial" w:hAnsi="Arial" w:cs="Arial"/>
                <w:sz w:val="22"/>
                <w:szCs w:val="22"/>
                <w:lang w:val="es-ES_tradnl"/>
              </w:rPr>
              <w:t xml:space="preserve">, un PGAS y un Plan de Reasentamiento específico para esta operación durante su fase de preparación, cubriendo adecuadamente sus aspectos sociales. </w:t>
            </w:r>
          </w:p>
        </w:tc>
        <w:tc>
          <w:tcPr>
            <w:tcW w:w="6547" w:type="dxa"/>
            <w:vAlign w:val="center"/>
          </w:tcPr>
          <w:p w:rsidRPr="00BF16C9" w:rsidR="00E57A05" w:rsidP="00E57A05" w:rsidRDefault="00E57A05" w14:paraId="7C881ACA" w14:textId="4B1AC57A">
            <w:pPr>
              <w:tabs>
                <w:tab w:val="left" w:pos="3200"/>
              </w:tabs>
              <w:jc w:val="both"/>
              <w:rPr>
                <w:rFonts w:ascii="Arial" w:hAnsi="Arial" w:cs="Arial"/>
                <w:sz w:val="22"/>
                <w:szCs w:val="22"/>
              </w:rPr>
            </w:pPr>
            <w:r>
              <w:rPr>
                <w:rFonts w:ascii="Arial" w:hAnsi="Arial" w:cs="Arial"/>
                <w:sz w:val="22"/>
                <w:szCs w:val="22"/>
              </w:rPr>
              <w:t>No se requiere ninguna acción.</w:t>
            </w:r>
          </w:p>
        </w:tc>
      </w:tr>
      <w:tr w:rsidRPr="00EF34F2" w:rsidR="00E57A05" w:rsidTr="00E03DBB" w14:paraId="0E420232" w14:textId="77777777">
        <w:trPr>
          <w:trHeight w:val="323"/>
        </w:trPr>
        <w:tc>
          <w:tcPr>
            <w:tcW w:w="2790" w:type="dxa"/>
            <w:shd w:val="clear" w:color="auto" w:fill="D9D9D9" w:themeFill="background1" w:themeFillShade="D9"/>
            <w:vAlign w:val="center"/>
          </w:tcPr>
          <w:p w:rsidRPr="00BF16C9" w:rsidR="00E57A05" w:rsidP="00E57A05" w:rsidRDefault="00E57A05" w14:paraId="0B47E85A" w14:textId="0B595DE5">
            <w:pPr>
              <w:tabs>
                <w:tab w:val="left" w:pos="3200"/>
              </w:tabs>
              <w:rPr>
                <w:rFonts w:ascii="Arial" w:hAnsi="Arial" w:cs="Arial"/>
                <w:sz w:val="22"/>
                <w:szCs w:val="22"/>
              </w:rPr>
            </w:pPr>
            <w:r w:rsidRPr="00BF16C9">
              <w:rPr>
                <w:rFonts w:ascii="Arial" w:hAnsi="Arial" w:cs="Arial"/>
                <w:sz w:val="22"/>
                <w:szCs w:val="22"/>
              </w:rPr>
              <w:t>B.6 Consultas</w:t>
            </w:r>
            <w:r>
              <w:rPr>
                <w:rFonts w:ascii="Arial" w:hAnsi="Arial" w:cs="Arial"/>
                <w:sz w:val="22"/>
                <w:szCs w:val="22"/>
              </w:rPr>
              <w:t xml:space="preserve"> </w:t>
            </w:r>
            <w:r w:rsidRPr="00122208">
              <w:rPr>
                <w:rFonts w:ascii="Arial" w:hAnsi="Arial" w:cs="Arial"/>
                <w:sz w:val="22"/>
                <w:szCs w:val="22"/>
              </w:rPr>
              <w:t>(incluyendo consultas con mujeres, indígenas y/o minorías</w:t>
            </w:r>
            <w:r>
              <w:rPr>
                <w:rFonts w:ascii="Arial" w:hAnsi="Arial" w:cs="Arial"/>
                <w:sz w:val="22"/>
                <w:szCs w:val="22"/>
              </w:rPr>
              <w:t xml:space="preserve"> afectadas</w:t>
            </w:r>
            <w:r w:rsidRPr="00122208">
              <w:rPr>
                <w:rFonts w:ascii="Arial" w:hAnsi="Arial" w:cs="Arial"/>
                <w:sz w:val="22"/>
                <w:szCs w:val="22"/>
              </w:rPr>
              <w:t>)</w:t>
            </w:r>
          </w:p>
        </w:tc>
        <w:tc>
          <w:tcPr>
            <w:tcW w:w="4320" w:type="dxa"/>
            <w:vAlign w:val="center"/>
          </w:tcPr>
          <w:p w:rsidR="00E57A05" w:rsidP="00E57A05" w:rsidRDefault="00E57A05" w14:paraId="2EDC15C0" w14:textId="5D3DBE5B">
            <w:pPr>
              <w:tabs>
                <w:tab w:val="left" w:pos="3200"/>
              </w:tabs>
              <w:jc w:val="both"/>
              <w:rPr>
                <w:rFonts w:ascii="Arial" w:hAnsi="Arial" w:cs="Arial"/>
                <w:b/>
                <w:sz w:val="22"/>
                <w:szCs w:val="22"/>
              </w:rPr>
            </w:pPr>
            <w:r>
              <w:rPr>
                <w:rFonts w:ascii="Arial" w:hAnsi="Arial" w:cs="Arial"/>
                <w:b/>
                <w:color w:val="000000" w:themeColor="text1"/>
                <w:sz w:val="22"/>
                <w:szCs w:val="22"/>
                <w:lang w:val="es-DO"/>
              </w:rPr>
              <w:t xml:space="preserve">Cumplimiento </w:t>
            </w:r>
            <w:r w:rsidR="002918E5">
              <w:rPr>
                <w:rFonts w:ascii="Arial" w:hAnsi="Arial" w:cs="Arial"/>
                <w:b/>
                <w:color w:val="000000" w:themeColor="text1"/>
                <w:sz w:val="22"/>
                <w:szCs w:val="22"/>
                <w:lang w:val="es-DO"/>
              </w:rPr>
              <w:t>pleno logrado</w:t>
            </w:r>
            <w:r>
              <w:rPr>
                <w:rFonts w:ascii="Arial" w:hAnsi="Arial" w:cs="Arial"/>
                <w:b/>
                <w:sz w:val="22"/>
                <w:szCs w:val="22"/>
                <w:lang w:val="es-ES_tradnl"/>
              </w:rPr>
              <w:t>:</w:t>
            </w:r>
          </w:p>
          <w:p w:rsidRPr="00BF16C9" w:rsidR="00E57A05" w:rsidP="00E57A05" w:rsidRDefault="00E57A05" w14:paraId="5E8E3783" w14:textId="7B0006A0">
            <w:pPr>
              <w:tabs>
                <w:tab w:val="left" w:pos="3200"/>
              </w:tabs>
              <w:jc w:val="both"/>
              <w:rPr>
                <w:rFonts w:ascii="Arial" w:hAnsi="Arial" w:cs="Arial"/>
                <w:sz w:val="22"/>
                <w:szCs w:val="22"/>
              </w:rPr>
            </w:pPr>
            <w:r>
              <w:rPr>
                <w:rFonts w:ascii="Arial" w:hAnsi="Arial" w:cs="Arial"/>
                <w:sz w:val="22"/>
                <w:szCs w:val="22"/>
                <w:lang w:val="es-ES_tradnl"/>
              </w:rPr>
              <w:t xml:space="preserve">Se realizaron las consultas significativas </w:t>
            </w:r>
            <w:r w:rsidR="003701DC">
              <w:rPr>
                <w:rFonts w:ascii="Arial" w:hAnsi="Arial" w:cs="Arial"/>
                <w:sz w:val="22"/>
                <w:szCs w:val="22"/>
                <w:lang w:val="es-ES_tradnl"/>
              </w:rPr>
              <w:t xml:space="preserve">generales los días </w:t>
            </w:r>
            <w:r>
              <w:rPr>
                <w:rFonts w:ascii="Arial" w:hAnsi="Arial" w:cs="Arial"/>
                <w:sz w:val="22"/>
                <w:szCs w:val="22"/>
                <w:lang w:val="es-ES_tradnl"/>
              </w:rPr>
              <w:t xml:space="preserve">5 </w:t>
            </w:r>
            <w:r w:rsidR="003701DC">
              <w:rPr>
                <w:rFonts w:ascii="Arial" w:hAnsi="Arial" w:cs="Arial"/>
                <w:sz w:val="22"/>
                <w:szCs w:val="22"/>
                <w:lang w:val="es-ES_tradnl"/>
              </w:rPr>
              <w:t xml:space="preserve">y 6 </w:t>
            </w:r>
            <w:r>
              <w:rPr>
                <w:rFonts w:ascii="Arial" w:hAnsi="Arial" w:cs="Arial"/>
                <w:sz w:val="22"/>
                <w:szCs w:val="22"/>
                <w:lang w:val="es-ES_tradnl"/>
              </w:rPr>
              <w:t xml:space="preserve">de julio de 2018, </w:t>
            </w:r>
            <w:r w:rsidR="00F819C7">
              <w:rPr>
                <w:rFonts w:ascii="Arial" w:hAnsi="Arial" w:cs="Arial"/>
                <w:sz w:val="22"/>
                <w:szCs w:val="22"/>
                <w:lang w:val="es-ES_tradnl"/>
              </w:rPr>
              <w:t>así como las específicas de reasentamiento el 2 y 3 de agosto de 2018</w:t>
            </w:r>
            <w:r w:rsidR="003701DC">
              <w:rPr>
                <w:rFonts w:ascii="Arial" w:hAnsi="Arial" w:cs="Arial"/>
                <w:sz w:val="22"/>
                <w:szCs w:val="22"/>
                <w:lang w:val="es-ES_tradnl"/>
              </w:rPr>
              <w:t xml:space="preserve">), </w:t>
            </w:r>
            <w:r w:rsidR="00F819C7">
              <w:rPr>
                <w:rFonts w:ascii="Arial" w:hAnsi="Arial" w:cs="Arial"/>
                <w:sz w:val="22"/>
                <w:szCs w:val="22"/>
                <w:lang w:val="es-ES_tradnl"/>
              </w:rPr>
              <w:t xml:space="preserve">ya se encuentran con los informes que se han publicado en la página web del </w:t>
            </w:r>
            <w:proofErr w:type="gramStart"/>
            <w:r w:rsidR="00F819C7">
              <w:rPr>
                <w:rFonts w:ascii="Arial" w:hAnsi="Arial" w:cs="Arial"/>
                <w:sz w:val="22"/>
                <w:szCs w:val="22"/>
                <w:lang w:val="es-ES_tradnl"/>
              </w:rPr>
              <w:t>BID.</w:t>
            </w:r>
            <w:r>
              <w:rPr>
                <w:rFonts w:ascii="Arial" w:hAnsi="Arial" w:cs="Arial"/>
                <w:sz w:val="22"/>
                <w:szCs w:val="22"/>
                <w:lang w:val="es-ES_tradnl"/>
              </w:rPr>
              <w:t>.</w:t>
            </w:r>
            <w:proofErr w:type="gramEnd"/>
          </w:p>
        </w:tc>
        <w:tc>
          <w:tcPr>
            <w:tcW w:w="6547" w:type="dxa"/>
            <w:vAlign w:val="center"/>
          </w:tcPr>
          <w:p w:rsidRPr="00BF16C9" w:rsidR="00E57A05" w:rsidP="00E57A05" w:rsidRDefault="00F819C7" w14:paraId="10F47BE7" w14:textId="7044CFB4">
            <w:pPr>
              <w:tabs>
                <w:tab w:val="left" w:pos="3200"/>
              </w:tabs>
              <w:jc w:val="both"/>
              <w:rPr>
                <w:rFonts w:ascii="Arial" w:hAnsi="Arial" w:cs="Arial"/>
                <w:sz w:val="22"/>
                <w:szCs w:val="22"/>
              </w:rPr>
            </w:pPr>
            <w:r>
              <w:rPr>
                <w:rFonts w:ascii="Arial" w:hAnsi="Arial" w:cs="Arial"/>
                <w:sz w:val="22"/>
                <w:szCs w:val="22"/>
              </w:rPr>
              <w:t>No se requiere ninguna acción.</w:t>
            </w:r>
          </w:p>
        </w:tc>
      </w:tr>
      <w:tr w:rsidRPr="00BF16C9" w:rsidR="00594FCA" w:rsidTr="00244C57" w14:paraId="3BFCC444" w14:textId="77777777">
        <w:trPr>
          <w:trHeight w:val="323"/>
        </w:trPr>
        <w:tc>
          <w:tcPr>
            <w:tcW w:w="2790" w:type="dxa"/>
            <w:shd w:val="clear" w:color="auto" w:fill="D9D9D9" w:themeFill="background1" w:themeFillShade="D9"/>
            <w:vAlign w:val="center"/>
          </w:tcPr>
          <w:p w:rsidRPr="00BF16C9" w:rsidR="00594FCA" w:rsidP="00594FCA" w:rsidRDefault="00594FCA" w14:paraId="155AF143" w14:textId="77777777">
            <w:pPr>
              <w:tabs>
                <w:tab w:val="left" w:pos="3200"/>
              </w:tabs>
              <w:rPr>
                <w:rFonts w:ascii="Arial" w:hAnsi="Arial" w:cs="Arial"/>
                <w:sz w:val="22"/>
                <w:szCs w:val="22"/>
              </w:rPr>
            </w:pPr>
            <w:r w:rsidRPr="00BF16C9">
              <w:rPr>
                <w:rFonts w:ascii="Arial" w:hAnsi="Arial" w:cs="Arial"/>
                <w:sz w:val="22"/>
                <w:szCs w:val="22"/>
              </w:rPr>
              <w:t>B.7 Supervisión y Cumplimiento</w:t>
            </w:r>
          </w:p>
        </w:tc>
        <w:tc>
          <w:tcPr>
            <w:tcW w:w="4320" w:type="dxa"/>
          </w:tcPr>
          <w:p w:rsidR="00594FCA" w:rsidP="00594FCA" w:rsidRDefault="00594FCA" w14:paraId="7F152981" w14:textId="77777777">
            <w:pPr>
              <w:tabs>
                <w:tab w:val="left" w:pos="3200"/>
              </w:tabs>
              <w:jc w:val="both"/>
              <w:rPr>
                <w:rFonts w:ascii="Arial" w:hAnsi="Arial" w:cs="Arial"/>
                <w:sz w:val="22"/>
                <w:szCs w:val="22"/>
                <w:lang w:val="es-ES_tradnl"/>
              </w:rPr>
            </w:pPr>
            <w:r>
              <w:rPr>
                <w:rFonts w:ascii="Arial" w:hAnsi="Arial" w:cs="Arial"/>
                <w:b/>
                <w:color w:val="000000" w:themeColor="text1"/>
                <w:sz w:val="22"/>
                <w:szCs w:val="22"/>
                <w:lang w:val="es-DO"/>
              </w:rPr>
              <w:t>Cumplimiento alcanzable a través de condiciones específicas establecidas en la documentación legal para acciones durante un período de tiempo definido</w:t>
            </w:r>
            <w:r>
              <w:rPr>
                <w:rFonts w:ascii="Arial" w:hAnsi="Arial" w:cs="Arial"/>
                <w:color w:val="000000" w:themeColor="text1"/>
                <w:sz w:val="22"/>
                <w:szCs w:val="22"/>
                <w:lang w:val="es-DO"/>
              </w:rPr>
              <w:t>:</w:t>
            </w:r>
          </w:p>
          <w:p w:rsidR="00594FCA" w:rsidP="00594FCA" w:rsidRDefault="00594FCA" w14:paraId="69E62396" w14:textId="77777777">
            <w:pPr>
              <w:tabs>
                <w:tab w:val="left" w:pos="3200"/>
              </w:tabs>
              <w:jc w:val="both"/>
              <w:rPr>
                <w:rFonts w:ascii="Arial" w:hAnsi="Arial" w:cs="Arial"/>
                <w:sz w:val="22"/>
                <w:szCs w:val="22"/>
                <w:lang w:val="es-ES_tradnl"/>
              </w:rPr>
            </w:pPr>
            <w:r>
              <w:rPr>
                <w:rFonts w:ascii="Arial" w:hAnsi="Arial" w:cs="Arial"/>
                <w:sz w:val="22"/>
                <w:szCs w:val="22"/>
                <w:lang w:val="es-ES_tradnl"/>
              </w:rPr>
              <w:t>Requerimientos de reportes son incluidos en el contrato.</w:t>
            </w:r>
          </w:p>
          <w:p w:rsidRPr="00BF16C9" w:rsidR="00594FCA" w:rsidP="00594FCA" w:rsidRDefault="00594FCA" w14:paraId="0C2CAA71" w14:textId="49D6C6DD">
            <w:pPr>
              <w:tabs>
                <w:tab w:val="left" w:pos="3200"/>
              </w:tabs>
              <w:jc w:val="both"/>
              <w:rPr>
                <w:rFonts w:ascii="Arial" w:hAnsi="Arial" w:cs="Arial"/>
                <w:sz w:val="22"/>
                <w:szCs w:val="22"/>
              </w:rPr>
            </w:pPr>
            <w:r>
              <w:rPr>
                <w:rFonts w:ascii="Arial" w:hAnsi="Arial" w:cs="Arial"/>
                <w:sz w:val="22"/>
                <w:szCs w:val="22"/>
                <w:lang w:val="es-ES_tradnl"/>
              </w:rPr>
              <w:lastRenderedPageBreak/>
              <w:t>El Banco supervisará la ejecución del Programa, en conjunto recibirá un reporte de monitoreo semestralmente realizado por la Agencia Ejecutora, informando el cumplimiento del PGAS y del Plan de Reasentamiento.</w:t>
            </w:r>
          </w:p>
        </w:tc>
        <w:tc>
          <w:tcPr>
            <w:tcW w:w="6547" w:type="dxa"/>
          </w:tcPr>
          <w:p w:rsidR="00594FCA" w:rsidP="00594FCA" w:rsidRDefault="00594FCA" w14:paraId="61A479E4" w14:textId="77777777">
            <w:pPr>
              <w:tabs>
                <w:tab w:val="left" w:pos="3200"/>
              </w:tabs>
              <w:jc w:val="both"/>
              <w:rPr>
                <w:rFonts w:ascii="Arial" w:hAnsi="Arial" w:cs="Arial"/>
                <w:sz w:val="22"/>
                <w:szCs w:val="22"/>
                <w:lang w:val="es-ES_tradnl"/>
              </w:rPr>
            </w:pPr>
            <w:r>
              <w:rPr>
                <w:rFonts w:ascii="Arial" w:hAnsi="Arial" w:cs="Arial"/>
                <w:b/>
                <w:bCs/>
                <w:color w:val="000000" w:themeColor="text1"/>
                <w:sz w:val="22"/>
                <w:szCs w:val="22"/>
                <w:shd w:val="clear" w:color="auto" w:fill="FFFFFF"/>
                <w:lang w:val="es-DO"/>
              </w:rPr>
              <w:lastRenderedPageBreak/>
              <w:t>Para mantener el cumplimiento:</w:t>
            </w:r>
          </w:p>
          <w:p w:rsidR="00594FCA" w:rsidP="00594FCA" w:rsidRDefault="00594FCA" w14:paraId="7DE512FD" w14:textId="77777777">
            <w:pPr>
              <w:tabs>
                <w:tab w:val="left" w:pos="3200"/>
              </w:tabs>
              <w:jc w:val="both"/>
              <w:rPr>
                <w:rFonts w:ascii="Arial" w:hAnsi="Arial" w:cs="Arial"/>
                <w:sz w:val="22"/>
                <w:szCs w:val="22"/>
                <w:lang w:val="es-ES_tradnl"/>
              </w:rPr>
            </w:pPr>
          </w:p>
          <w:p w:rsidR="00594FCA" w:rsidP="00594FCA" w:rsidRDefault="00594FCA" w14:paraId="58167B14" w14:textId="77777777">
            <w:pPr>
              <w:tabs>
                <w:tab w:val="left" w:pos="3200"/>
              </w:tabs>
              <w:jc w:val="both"/>
              <w:rPr>
                <w:rFonts w:ascii="Arial" w:hAnsi="Arial" w:cs="Arial"/>
                <w:sz w:val="22"/>
                <w:szCs w:val="22"/>
                <w:lang w:val="es-ES_tradnl"/>
              </w:rPr>
            </w:pPr>
            <w:r>
              <w:rPr>
                <w:rFonts w:ascii="Arial" w:hAnsi="Arial" w:cs="Arial"/>
                <w:sz w:val="22"/>
                <w:szCs w:val="22"/>
                <w:lang w:val="es-ES_tradnl"/>
              </w:rPr>
              <w:t>La Agencia Ejecutora remitirá reportes de seguimiento de los aspectos ambientales y sociales como parte de sus informes semestrales, y designará un equipo de personas responsable del seguimiento de estos.</w:t>
            </w:r>
          </w:p>
          <w:p w:rsidR="00594FCA" w:rsidP="00594FCA" w:rsidRDefault="00594FCA" w14:paraId="717CA22D" w14:textId="77777777">
            <w:pPr>
              <w:tabs>
                <w:tab w:val="left" w:pos="3200"/>
              </w:tabs>
              <w:jc w:val="both"/>
              <w:rPr>
                <w:rFonts w:ascii="Arial" w:hAnsi="Arial" w:cs="Arial"/>
                <w:sz w:val="22"/>
                <w:szCs w:val="22"/>
                <w:lang w:val="es-ES_tradnl"/>
              </w:rPr>
            </w:pPr>
          </w:p>
          <w:p w:rsidRPr="00BF16C9" w:rsidR="00594FCA" w:rsidP="00594FCA" w:rsidRDefault="00594FCA" w14:paraId="28937503" w14:textId="284BC573">
            <w:pPr>
              <w:tabs>
                <w:tab w:val="left" w:pos="3200"/>
              </w:tabs>
              <w:jc w:val="both"/>
              <w:rPr>
                <w:rFonts w:ascii="Arial" w:hAnsi="Arial" w:cs="Arial"/>
                <w:sz w:val="22"/>
                <w:szCs w:val="22"/>
              </w:rPr>
            </w:pPr>
            <w:r>
              <w:rPr>
                <w:rFonts w:ascii="Arial" w:hAnsi="Arial" w:cs="Arial"/>
                <w:sz w:val="22"/>
                <w:szCs w:val="22"/>
                <w:lang w:val="es-ES_tradnl"/>
              </w:rPr>
              <w:lastRenderedPageBreak/>
              <w:t>El Banco supervisara la ejecución del Programa, para verificar el cumplimiento con salvaguardias, según lo establecido en el PGAS, Plan de Reasentamiento</w:t>
            </w:r>
            <w:r w:rsidR="00BC7D59">
              <w:rPr>
                <w:rFonts w:ascii="Arial" w:hAnsi="Arial" w:cs="Arial"/>
                <w:sz w:val="22"/>
                <w:szCs w:val="22"/>
                <w:lang w:val="es-ES_tradnl"/>
              </w:rPr>
              <w:t xml:space="preserve"> y</w:t>
            </w:r>
            <w:r>
              <w:rPr>
                <w:rFonts w:ascii="Arial" w:hAnsi="Arial" w:cs="Arial"/>
                <w:sz w:val="22"/>
                <w:szCs w:val="22"/>
                <w:lang w:val="es-ES_tradnl"/>
              </w:rPr>
              <w:t xml:space="preserve"> contrato de préstamo.</w:t>
            </w:r>
          </w:p>
        </w:tc>
      </w:tr>
      <w:tr w:rsidRPr="00BF16C9" w:rsidR="00BC7D59" w:rsidTr="00E03DBB" w14:paraId="77DDAB68" w14:textId="77777777">
        <w:trPr>
          <w:trHeight w:val="323"/>
        </w:trPr>
        <w:tc>
          <w:tcPr>
            <w:tcW w:w="2790" w:type="dxa"/>
            <w:shd w:val="clear" w:color="auto" w:fill="D9D9D9" w:themeFill="background1" w:themeFillShade="D9"/>
            <w:vAlign w:val="center"/>
          </w:tcPr>
          <w:p w:rsidRPr="00BF16C9" w:rsidR="00BC7D59" w:rsidDel="00641735" w:rsidP="003A3A67" w:rsidRDefault="00BC7D59" w14:paraId="6B0225D0" w14:textId="77777777">
            <w:pPr>
              <w:tabs>
                <w:tab w:val="left" w:pos="3200"/>
              </w:tabs>
              <w:rPr>
                <w:rFonts w:ascii="Arial" w:hAnsi="Arial" w:cs="Arial"/>
                <w:b/>
                <w:sz w:val="22"/>
                <w:szCs w:val="22"/>
              </w:rPr>
            </w:pPr>
            <w:r w:rsidRPr="00BF16C9">
              <w:rPr>
                <w:rFonts w:ascii="Arial" w:hAnsi="Arial" w:cs="Arial"/>
                <w:sz w:val="22"/>
                <w:szCs w:val="22"/>
              </w:rPr>
              <w:lastRenderedPageBreak/>
              <w:t>B.8 Impactos Transfronterizos</w:t>
            </w:r>
          </w:p>
        </w:tc>
        <w:tc>
          <w:tcPr>
            <w:tcW w:w="10867" w:type="dxa"/>
            <w:gridSpan w:val="2"/>
          </w:tcPr>
          <w:p w:rsidRPr="00BF16C9" w:rsidR="00BC7D59" w:rsidP="006F7063" w:rsidRDefault="00BC7D59" w14:paraId="7E46A966" w14:textId="546EF390">
            <w:pPr>
              <w:tabs>
                <w:tab w:val="left" w:pos="3200"/>
              </w:tabs>
              <w:jc w:val="both"/>
              <w:rPr>
                <w:rFonts w:ascii="Arial" w:hAnsi="Arial" w:cs="Arial"/>
                <w:sz w:val="22"/>
                <w:szCs w:val="22"/>
              </w:rPr>
            </w:pPr>
            <w:r>
              <w:rPr>
                <w:rFonts w:ascii="Arial" w:hAnsi="Arial" w:cs="Arial"/>
                <w:b/>
                <w:sz w:val="22"/>
                <w:szCs w:val="22"/>
              </w:rPr>
              <w:t>No Aplica</w:t>
            </w:r>
          </w:p>
        </w:tc>
      </w:tr>
      <w:tr w:rsidRPr="00BF16C9" w:rsidR="00BC7D59" w:rsidTr="00E03DBB" w14:paraId="1F29F93C" w14:textId="77777777">
        <w:trPr>
          <w:trHeight w:val="323"/>
        </w:trPr>
        <w:tc>
          <w:tcPr>
            <w:tcW w:w="2790" w:type="dxa"/>
            <w:shd w:val="clear" w:color="auto" w:fill="D9D9D9" w:themeFill="background1" w:themeFillShade="D9"/>
            <w:vAlign w:val="center"/>
          </w:tcPr>
          <w:p w:rsidRPr="00BF16C9" w:rsidR="00BC7D59" w:rsidDel="00641735" w:rsidP="003A3A67" w:rsidRDefault="00BC7D59" w14:paraId="0E05B0A4" w14:textId="77777777">
            <w:pPr>
              <w:tabs>
                <w:tab w:val="left" w:pos="3200"/>
              </w:tabs>
              <w:rPr>
                <w:rFonts w:ascii="Arial" w:hAnsi="Arial" w:cs="Arial"/>
                <w:b/>
                <w:sz w:val="22"/>
                <w:szCs w:val="22"/>
              </w:rPr>
            </w:pPr>
            <w:r w:rsidRPr="00BF16C9">
              <w:rPr>
                <w:rFonts w:ascii="Arial" w:hAnsi="Arial" w:cs="Arial"/>
                <w:sz w:val="22"/>
                <w:szCs w:val="22"/>
              </w:rPr>
              <w:t>B.9 Hábitats Naturales</w:t>
            </w:r>
          </w:p>
        </w:tc>
        <w:tc>
          <w:tcPr>
            <w:tcW w:w="10867" w:type="dxa"/>
            <w:gridSpan w:val="2"/>
          </w:tcPr>
          <w:p w:rsidRPr="00BF16C9" w:rsidR="00BC7D59" w:rsidP="006F7063" w:rsidRDefault="00BC7D59" w14:paraId="3C5EE2A7" w14:textId="6692A6FE">
            <w:pPr>
              <w:tabs>
                <w:tab w:val="left" w:pos="3200"/>
              </w:tabs>
              <w:jc w:val="both"/>
              <w:rPr>
                <w:rFonts w:ascii="Arial" w:hAnsi="Arial" w:cs="Arial"/>
                <w:sz w:val="22"/>
                <w:szCs w:val="22"/>
              </w:rPr>
            </w:pPr>
            <w:r>
              <w:rPr>
                <w:rFonts w:ascii="Arial" w:hAnsi="Arial" w:cs="Arial"/>
                <w:b/>
                <w:sz w:val="22"/>
                <w:szCs w:val="22"/>
              </w:rPr>
              <w:t>No Aplica</w:t>
            </w:r>
          </w:p>
        </w:tc>
      </w:tr>
      <w:tr w:rsidRPr="00BF16C9" w:rsidR="00E03DBB" w:rsidTr="00E03DBB" w14:paraId="02C1E5F3" w14:textId="77777777">
        <w:trPr>
          <w:trHeight w:val="323"/>
        </w:trPr>
        <w:tc>
          <w:tcPr>
            <w:tcW w:w="2790" w:type="dxa"/>
            <w:shd w:val="clear" w:color="auto" w:fill="D9D9D9" w:themeFill="background1" w:themeFillShade="D9"/>
            <w:vAlign w:val="center"/>
          </w:tcPr>
          <w:p w:rsidRPr="00BF16C9" w:rsidR="00E03DBB" w:rsidDel="00641735" w:rsidP="00E03DBB" w:rsidRDefault="00E03DBB" w14:paraId="284B4119" w14:textId="77777777">
            <w:pPr>
              <w:tabs>
                <w:tab w:val="left" w:pos="3200"/>
              </w:tabs>
              <w:rPr>
                <w:rFonts w:ascii="Arial" w:hAnsi="Arial" w:cs="Arial"/>
                <w:b/>
                <w:sz w:val="22"/>
                <w:szCs w:val="22"/>
              </w:rPr>
            </w:pPr>
            <w:r w:rsidRPr="00BF16C9">
              <w:rPr>
                <w:rFonts w:ascii="Arial" w:hAnsi="Arial" w:cs="Arial"/>
                <w:sz w:val="22"/>
                <w:szCs w:val="22"/>
              </w:rPr>
              <w:t>B.9 Especies Invasivas</w:t>
            </w:r>
          </w:p>
        </w:tc>
        <w:tc>
          <w:tcPr>
            <w:tcW w:w="4320" w:type="dxa"/>
            <w:vAlign w:val="center"/>
          </w:tcPr>
          <w:p w:rsidR="00E03DBB" w:rsidP="00E03DBB" w:rsidRDefault="00E03DBB" w14:paraId="0F4B0376" w14:textId="77777777">
            <w:pPr>
              <w:tabs>
                <w:tab w:val="left" w:pos="3200"/>
              </w:tabs>
              <w:jc w:val="both"/>
              <w:rPr>
                <w:rFonts w:ascii="Arial" w:hAnsi="Arial" w:cs="Arial"/>
                <w:sz w:val="22"/>
                <w:szCs w:val="22"/>
                <w:lang w:val="es-ES_tradnl"/>
              </w:rPr>
            </w:pPr>
            <w:r>
              <w:rPr>
                <w:rFonts w:ascii="Arial" w:hAnsi="Arial" w:cs="Arial"/>
                <w:b/>
                <w:color w:val="000000" w:themeColor="text1"/>
                <w:sz w:val="22"/>
                <w:szCs w:val="22"/>
                <w:lang w:val="es-DO"/>
              </w:rPr>
              <w:t>Cumplimiento alcanzable a través de condiciones específicas establecidas en la documentación legal para acciones durante un período de tiempo definido</w:t>
            </w:r>
            <w:r>
              <w:rPr>
                <w:rFonts w:ascii="Arial" w:hAnsi="Arial" w:cs="Arial"/>
                <w:color w:val="000000" w:themeColor="text1"/>
                <w:sz w:val="22"/>
                <w:szCs w:val="22"/>
                <w:lang w:val="es-DO"/>
              </w:rPr>
              <w:t>:</w:t>
            </w:r>
          </w:p>
          <w:p w:rsidRPr="00E03DBB" w:rsidR="00E03DBB" w:rsidP="00E03DBB" w:rsidRDefault="00E03DBB" w14:paraId="16C95CB2" w14:textId="738CC951">
            <w:pPr>
              <w:tabs>
                <w:tab w:val="left" w:pos="3200"/>
              </w:tabs>
              <w:jc w:val="both"/>
              <w:rPr>
                <w:rFonts w:ascii="Arial" w:hAnsi="Arial" w:eastAsia="Times New Roman" w:cs="Arial"/>
                <w:sz w:val="22"/>
                <w:szCs w:val="22"/>
                <w:shd w:val="clear" w:color="auto" w:fill="FFFFFF"/>
                <w:lang w:val="es-PE"/>
              </w:rPr>
            </w:pPr>
            <w:r>
              <w:rPr>
                <w:rFonts w:ascii="Arial" w:hAnsi="Arial" w:eastAsia="Times New Roman" w:cs="Arial"/>
                <w:sz w:val="22"/>
                <w:szCs w:val="22"/>
                <w:shd w:val="clear" w:color="auto" w:fill="FFFFFF"/>
                <w:lang w:val="es-PE"/>
              </w:rPr>
              <w:t xml:space="preserve">En el área de proyecto está previsto desmontar </w:t>
            </w:r>
            <w:r w:rsidRPr="00E03DBB">
              <w:rPr>
                <w:rFonts w:ascii="Arial" w:hAnsi="Arial" w:eastAsia="Times New Roman" w:cs="Arial"/>
                <w:sz w:val="22"/>
                <w:szCs w:val="22"/>
                <w:shd w:val="clear" w:color="auto" w:fill="FFFFFF"/>
                <w:lang w:val="es-PE"/>
              </w:rPr>
              <w:t>un total de 1</w:t>
            </w:r>
            <w:r>
              <w:rPr>
                <w:rFonts w:ascii="Arial" w:hAnsi="Arial" w:eastAsia="Times New Roman" w:cs="Arial"/>
                <w:sz w:val="22"/>
                <w:szCs w:val="22"/>
                <w:shd w:val="clear" w:color="auto" w:fill="FFFFFF"/>
                <w:lang w:val="es-PE"/>
              </w:rPr>
              <w:t>,</w:t>
            </w:r>
            <w:r w:rsidRPr="00E03DBB">
              <w:rPr>
                <w:rFonts w:ascii="Arial" w:hAnsi="Arial" w:eastAsia="Times New Roman" w:cs="Arial"/>
                <w:sz w:val="22"/>
                <w:szCs w:val="22"/>
                <w:shd w:val="clear" w:color="auto" w:fill="FFFFFF"/>
                <w:lang w:val="es-PE"/>
              </w:rPr>
              <w:t xml:space="preserve">132 </w:t>
            </w:r>
            <w:r>
              <w:rPr>
                <w:rFonts w:ascii="Arial" w:hAnsi="Arial" w:eastAsia="Times New Roman" w:cs="Arial"/>
                <w:sz w:val="22"/>
                <w:szCs w:val="22"/>
                <w:shd w:val="clear" w:color="auto" w:fill="FFFFFF"/>
                <w:lang w:val="es-PE"/>
              </w:rPr>
              <w:t>árboles</w:t>
            </w:r>
            <w:r w:rsidRPr="00E03DBB">
              <w:rPr>
                <w:rFonts w:ascii="Arial" w:hAnsi="Arial" w:eastAsia="Times New Roman" w:cs="Arial"/>
                <w:sz w:val="22"/>
                <w:szCs w:val="22"/>
                <w:shd w:val="clear" w:color="auto" w:fill="FFFFFF"/>
                <w:lang w:val="es-PE"/>
              </w:rPr>
              <w:t xml:space="preserve"> (</w:t>
            </w:r>
            <w:r>
              <w:rPr>
                <w:rFonts w:ascii="Arial" w:hAnsi="Arial" w:eastAsia="Times New Roman" w:cs="Arial"/>
                <w:sz w:val="22"/>
                <w:szCs w:val="22"/>
                <w:shd w:val="clear" w:color="auto" w:fill="FFFFFF"/>
                <w:lang w:val="es-PE"/>
              </w:rPr>
              <w:t xml:space="preserve">la mayoría de ellas de </w:t>
            </w:r>
            <w:r w:rsidRPr="00E03DBB">
              <w:rPr>
                <w:rFonts w:ascii="Arial" w:hAnsi="Arial" w:eastAsia="Times New Roman" w:cs="Arial"/>
                <w:sz w:val="22"/>
                <w:szCs w:val="22"/>
                <w:shd w:val="clear" w:color="auto" w:fill="FFFFFF"/>
                <w:lang w:val="es-PE"/>
              </w:rPr>
              <w:t>especies exóticas</w:t>
            </w:r>
            <w:r>
              <w:rPr>
                <w:rFonts w:ascii="Arial" w:hAnsi="Arial" w:eastAsia="Times New Roman" w:cs="Arial"/>
                <w:sz w:val="22"/>
                <w:szCs w:val="22"/>
                <w:shd w:val="clear" w:color="auto" w:fill="FFFFFF"/>
                <w:lang w:val="es-PE"/>
              </w:rPr>
              <w:t xml:space="preserve">, pero también alguna </w:t>
            </w:r>
            <w:r w:rsidRPr="00E03DBB">
              <w:rPr>
                <w:rFonts w:ascii="Arial" w:hAnsi="Arial" w:eastAsia="Times New Roman" w:cs="Arial"/>
                <w:sz w:val="22"/>
                <w:szCs w:val="22"/>
                <w:shd w:val="clear" w:color="auto" w:fill="FFFFFF"/>
                <w:lang w:val="es-PE"/>
              </w:rPr>
              <w:t>nativa del país, pero no autóctonas del lugar</w:t>
            </w:r>
            <w:r>
              <w:rPr>
                <w:rFonts w:ascii="Arial" w:hAnsi="Arial" w:eastAsia="Times New Roman" w:cs="Arial"/>
                <w:sz w:val="22"/>
                <w:szCs w:val="22"/>
                <w:shd w:val="clear" w:color="auto" w:fill="FFFFFF"/>
                <w:lang w:val="es-PE"/>
              </w:rPr>
              <w:t>)</w:t>
            </w:r>
            <w:r w:rsidRPr="00E03DBB">
              <w:rPr>
                <w:rFonts w:ascii="Arial" w:hAnsi="Arial" w:eastAsia="Times New Roman" w:cs="Arial"/>
                <w:sz w:val="22"/>
                <w:szCs w:val="22"/>
                <w:shd w:val="clear" w:color="auto" w:fill="FFFFFF"/>
                <w:lang w:val="es-PE"/>
              </w:rPr>
              <w:t xml:space="preserve">, </w:t>
            </w:r>
            <w:r>
              <w:rPr>
                <w:rFonts w:ascii="Arial" w:hAnsi="Arial" w:eastAsia="Times New Roman" w:cs="Arial"/>
                <w:sz w:val="22"/>
                <w:szCs w:val="22"/>
                <w:shd w:val="clear" w:color="auto" w:fill="FFFFFF"/>
                <w:lang w:val="es-PE"/>
              </w:rPr>
              <w:t xml:space="preserve">que fueron </w:t>
            </w:r>
            <w:r w:rsidRPr="00E03DBB">
              <w:rPr>
                <w:rFonts w:ascii="Arial" w:hAnsi="Arial" w:eastAsia="Times New Roman" w:cs="Arial"/>
                <w:sz w:val="22"/>
                <w:szCs w:val="22"/>
                <w:shd w:val="clear" w:color="auto" w:fill="FFFFFF"/>
                <w:lang w:val="es-PE"/>
              </w:rPr>
              <w:t xml:space="preserve">plantadas por motivos forestales u ornamentales. </w:t>
            </w:r>
          </w:p>
        </w:tc>
        <w:tc>
          <w:tcPr>
            <w:tcW w:w="6547" w:type="dxa"/>
          </w:tcPr>
          <w:p w:rsidR="00E03DBB" w:rsidP="00E03DBB" w:rsidRDefault="00E03DBB" w14:paraId="16AF6372" w14:textId="77777777">
            <w:pPr>
              <w:tabs>
                <w:tab w:val="left" w:pos="3200"/>
              </w:tabs>
              <w:jc w:val="both"/>
              <w:rPr>
                <w:rFonts w:ascii="Arial" w:hAnsi="Arial" w:eastAsia="Times New Roman" w:cs="Arial"/>
                <w:b/>
                <w:bCs/>
                <w:color w:val="000000" w:themeColor="text1"/>
                <w:sz w:val="22"/>
                <w:szCs w:val="22"/>
                <w:lang w:val="es-DO"/>
              </w:rPr>
            </w:pPr>
            <w:r>
              <w:rPr>
                <w:rFonts w:ascii="Arial" w:hAnsi="Arial" w:eastAsia="Times New Roman" w:cs="Arial"/>
                <w:b/>
                <w:bCs/>
                <w:color w:val="000000" w:themeColor="text1"/>
                <w:sz w:val="22"/>
                <w:szCs w:val="22"/>
                <w:shd w:val="clear" w:color="auto" w:fill="FFFFFF"/>
                <w:lang w:val="es-DO"/>
              </w:rPr>
              <w:t xml:space="preserve">Para mantener el cumplimiento. Antes de iniciarse la construcción:    </w:t>
            </w:r>
          </w:p>
          <w:p w:rsidRPr="003E1BDB" w:rsidR="00E03DBB" w:rsidP="003E1BDB" w:rsidRDefault="00E03DBB" w14:paraId="6186D7CA" w14:textId="48E18079">
            <w:pPr>
              <w:ind w:right="165"/>
              <w:jc w:val="both"/>
              <w:rPr>
                <w:rFonts w:ascii="Arial" w:hAnsi="Arial" w:eastAsia="Times New Roman" w:cs="Arial"/>
                <w:sz w:val="22"/>
                <w:szCs w:val="22"/>
                <w:shd w:val="clear" w:color="auto" w:fill="FFFFFF"/>
              </w:rPr>
            </w:pPr>
            <w:r>
              <w:rPr>
                <w:rFonts w:ascii="Arial" w:hAnsi="Arial" w:eastAsia="Times New Roman" w:cs="Arial"/>
                <w:color w:val="000000" w:themeColor="text1"/>
                <w:sz w:val="22"/>
                <w:szCs w:val="22"/>
                <w:shd w:val="clear" w:color="auto" w:fill="FFFFFF"/>
                <w:lang w:val="es-DO"/>
              </w:rPr>
              <w:t xml:space="preserve">El PGAS incluye un </w:t>
            </w:r>
            <w:r w:rsidR="003E1BDB">
              <w:rPr>
                <w:rFonts w:ascii="Arial" w:hAnsi="Arial" w:eastAsia="Times New Roman" w:cs="Arial"/>
                <w:sz w:val="22"/>
                <w:szCs w:val="22"/>
                <w:shd w:val="clear" w:color="auto" w:fill="FFFFFF"/>
              </w:rPr>
              <w:t xml:space="preserve">Plan de Gestión Ambiental y Social de la Obra y Control de la Contaminación Ambiental incluido en el PGAS, y para la fase de construcción se incluye el Subprograma de Manejo de la Fauna, Vegetación y Arbolado en el que, entre otras cuestiones, incluye la implementación de un Plan de Reforestación Compensatoria y </w:t>
            </w:r>
            <w:proofErr w:type="spellStart"/>
            <w:r w:rsidR="003E1BDB">
              <w:rPr>
                <w:rFonts w:ascii="Arial" w:hAnsi="Arial" w:eastAsia="Times New Roman" w:cs="Arial"/>
                <w:sz w:val="22"/>
                <w:szCs w:val="22"/>
                <w:shd w:val="clear" w:color="auto" w:fill="FFFFFF"/>
              </w:rPr>
              <w:t>Parquizado</w:t>
            </w:r>
            <w:proofErr w:type="spellEnd"/>
            <w:r w:rsidR="003E1BDB">
              <w:rPr>
                <w:rFonts w:ascii="Arial" w:hAnsi="Arial" w:eastAsia="Times New Roman" w:cs="Arial"/>
                <w:sz w:val="22"/>
                <w:szCs w:val="22"/>
                <w:shd w:val="clear" w:color="auto" w:fill="FFFFFF"/>
              </w:rPr>
              <w:t xml:space="preserve"> con el objeto de recuperar los árboles desmontados con arbolado autóctono, recuperar el paisaje y servir como cortina protectora contra el ruido del tráfico. L</w:t>
            </w:r>
            <w:r>
              <w:rPr>
                <w:rFonts w:ascii="Arial" w:hAnsi="Arial" w:eastAsia="Times New Roman" w:cs="Arial"/>
                <w:sz w:val="22"/>
                <w:szCs w:val="22"/>
                <w:shd w:val="clear" w:color="auto" w:fill="FFFFFF"/>
                <w:lang w:val="es-PE"/>
              </w:rPr>
              <w:t>a Agencia Ejecutora debe asegurar que es cumplido por los contratistas durante la fase de obras, por lo que deberá ser incluido en sus pliegos de licitación.</w:t>
            </w:r>
          </w:p>
          <w:p w:rsidR="00E03DBB" w:rsidP="00E03DBB" w:rsidRDefault="00E03DBB" w14:paraId="0D115640" w14:textId="77777777">
            <w:pPr>
              <w:tabs>
                <w:tab w:val="left" w:pos="3200"/>
              </w:tabs>
              <w:jc w:val="both"/>
              <w:rPr>
                <w:rFonts w:ascii="Arial" w:hAnsi="Arial" w:cs="Arial"/>
                <w:sz w:val="22"/>
                <w:szCs w:val="22"/>
              </w:rPr>
            </w:pPr>
          </w:p>
          <w:p w:rsidR="00E03DBB" w:rsidP="00E03DBB" w:rsidRDefault="00E03DBB" w14:paraId="6D267E02" w14:textId="77777777">
            <w:pPr>
              <w:tabs>
                <w:tab w:val="left" w:pos="3200"/>
              </w:tabs>
              <w:jc w:val="both"/>
              <w:rPr>
                <w:rFonts w:ascii="Arial" w:hAnsi="Arial" w:eastAsia="Times New Roman" w:cs="Arial"/>
                <w:b/>
                <w:bCs/>
                <w:color w:val="000000" w:themeColor="text1"/>
                <w:sz w:val="22"/>
                <w:szCs w:val="22"/>
                <w:shd w:val="clear" w:color="auto" w:fill="FFFFFF"/>
                <w:lang w:val="es-DO"/>
              </w:rPr>
            </w:pPr>
            <w:r>
              <w:rPr>
                <w:rFonts w:ascii="Arial" w:hAnsi="Arial" w:eastAsia="Times New Roman" w:cs="Arial"/>
                <w:b/>
                <w:bCs/>
                <w:color w:val="000000" w:themeColor="text1"/>
                <w:sz w:val="22"/>
                <w:szCs w:val="22"/>
                <w:shd w:val="clear" w:color="auto" w:fill="FFFFFF"/>
                <w:lang w:val="es-DO"/>
              </w:rPr>
              <w:t xml:space="preserve">Para asegurar el cumplimiento. Condición de ejecución: </w:t>
            </w:r>
          </w:p>
          <w:p w:rsidRPr="00BF16C9" w:rsidR="00E03DBB" w:rsidP="00E03DBB" w:rsidRDefault="00E03DBB" w14:paraId="45F5D38F" w14:textId="78BD0BBC">
            <w:pPr>
              <w:tabs>
                <w:tab w:val="left" w:pos="3200"/>
              </w:tabs>
              <w:jc w:val="both"/>
              <w:rPr>
                <w:rFonts w:ascii="Arial" w:hAnsi="Arial" w:cs="Arial"/>
                <w:sz w:val="22"/>
                <w:szCs w:val="22"/>
              </w:rPr>
            </w:pPr>
            <w:r>
              <w:rPr>
                <w:rFonts w:ascii="Arial" w:hAnsi="Arial" w:eastAsia="Times New Roman" w:cs="Arial"/>
                <w:bCs/>
                <w:color w:val="000000" w:themeColor="text1"/>
                <w:sz w:val="22"/>
                <w:szCs w:val="22"/>
                <w:shd w:val="clear" w:color="auto" w:fill="FFFFFF"/>
                <w:lang w:val="es-DO"/>
              </w:rPr>
              <w:t xml:space="preserve">La Agencia Ejecutora se asegurará que los contratistas implementan las medidas incluidas en el PGAS. </w:t>
            </w:r>
            <w:r>
              <w:rPr>
                <w:rFonts w:ascii="Arial" w:hAnsi="Arial" w:eastAsia="Times New Roman" w:cs="Arial"/>
                <w:b/>
                <w:bCs/>
                <w:color w:val="000000" w:themeColor="text1"/>
                <w:sz w:val="22"/>
                <w:szCs w:val="22"/>
                <w:shd w:val="clear" w:color="auto" w:fill="FFFFFF"/>
                <w:lang w:val="es-DO"/>
              </w:rPr>
              <w:t xml:space="preserve"> </w:t>
            </w:r>
          </w:p>
        </w:tc>
      </w:tr>
      <w:tr w:rsidRPr="00BF16C9" w:rsidR="003E1BDB" w:rsidTr="00101827" w14:paraId="4CDF635B" w14:textId="77777777">
        <w:trPr>
          <w:trHeight w:val="323"/>
        </w:trPr>
        <w:tc>
          <w:tcPr>
            <w:tcW w:w="2790" w:type="dxa"/>
            <w:shd w:val="clear" w:color="auto" w:fill="D9D9D9" w:themeFill="background1" w:themeFillShade="D9"/>
            <w:vAlign w:val="center"/>
          </w:tcPr>
          <w:p w:rsidRPr="00BF16C9" w:rsidR="003E1BDB" w:rsidDel="00641735" w:rsidP="003E1BDB" w:rsidRDefault="003E1BDB" w14:paraId="639F5C50" w14:textId="77777777">
            <w:pPr>
              <w:tabs>
                <w:tab w:val="left" w:pos="3200"/>
              </w:tabs>
              <w:rPr>
                <w:rFonts w:ascii="Arial" w:hAnsi="Arial" w:cs="Arial"/>
                <w:b/>
                <w:sz w:val="22"/>
                <w:szCs w:val="22"/>
              </w:rPr>
            </w:pPr>
            <w:r w:rsidRPr="00BF16C9">
              <w:rPr>
                <w:rFonts w:ascii="Arial" w:hAnsi="Arial" w:cs="Arial"/>
                <w:sz w:val="22"/>
                <w:szCs w:val="22"/>
              </w:rPr>
              <w:t>B.9 Sitios Culturales</w:t>
            </w:r>
          </w:p>
        </w:tc>
        <w:tc>
          <w:tcPr>
            <w:tcW w:w="4320" w:type="dxa"/>
            <w:vAlign w:val="center"/>
          </w:tcPr>
          <w:p w:rsidR="003E1BDB" w:rsidP="003E1BDB" w:rsidRDefault="003E1BDB" w14:paraId="61CA7BA2" w14:textId="77777777">
            <w:pPr>
              <w:tabs>
                <w:tab w:val="left" w:pos="3200"/>
              </w:tabs>
              <w:jc w:val="both"/>
              <w:rPr>
                <w:rFonts w:ascii="Arial" w:hAnsi="Arial" w:cs="Arial"/>
                <w:sz w:val="22"/>
                <w:szCs w:val="22"/>
                <w:lang w:val="es-ES_tradnl"/>
              </w:rPr>
            </w:pPr>
            <w:r>
              <w:rPr>
                <w:rFonts w:ascii="Arial" w:hAnsi="Arial" w:cs="Arial"/>
                <w:b/>
                <w:color w:val="000000" w:themeColor="text1"/>
                <w:sz w:val="22"/>
                <w:szCs w:val="22"/>
                <w:lang w:val="es-DO"/>
              </w:rPr>
              <w:t>Cumplimiento alcanzable a través de condiciones específicas establecidas en la documentación legal para acciones durante un período de tiempo definido</w:t>
            </w:r>
            <w:r>
              <w:rPr>
                <w:rFonts w:ascii="Arial" w:hAnsi="Arial" w:cs="Arial"/>
                <w:color w:val="000000" w:themeColor="text1"/>
                <w:sz w:val="22"/>
                <w:szCs w:val="22"/>
                <w:lang w:val="es-DO"/>
              </w:rPr>
              <w:t>:</w:t>
            </w:r>
          </w:p>
          <w:p w:rsidR="003E1BDB" w:rsidP="003E1BDB" w:rsidRDefault="003E1BDB" w14:paraId="1ABB00D0" w14:textId="4471F6BF">
            <w:pPr>
              <w:ind w:right="165"/>
              <w:jc w:val="both"/>
              <w:rPr>
                <w:rFonts w:ascii="Arial" w:hAnsi="Arial" w:eastAsia="Times New Roman" w:cs="Arial"/>
                <w:sz w:val="22"/>
                <w:szCs w:val="22"/>
                <w:shd w:val="clear" w:color="auto" w:fill="FFFFFF"/>
              </w:rPr>
            </w:pPr>
            <w:r>
              <w:rPr>
                <w:rFonts w:ascii="Arial" w:hAnsi="Arial" w:eastAsia="Times New Roman" w:cs="Arial"/>
                <w:sz w:val="22"/>
                <w:szCs w:val="22"/>
                <w:shd w:val="clear" w:color="auto" w:fill="FFFFFF"/>
              </w:rPr>
              <w:t xml:space="preserve">En las inmediaciones del área de proyecto se encuentran algunos elementos de patrimonio cultural de interés en </w:t>
            </w:r>
            <w:proofErr w:type="spellStart"/>
            <w:r>
              <w:rPr>
                <w:rFonts w:ascii="Arial" w:hAnsi="Arial" w:eastAsia="Times New Roman" w:cs="Arial"/>
                <w:sz w:val="22"/>
                <w:szCs w:val="22"/>
                <w:shd w:val="clear" w:color="auto" w:fill="FFFFFF"/>
              </w:rPr>
              <w:t>Cacheuta</w:t>
            </w:r>
            <w:proofErr w:type="spellEnd"/>
            <w:r>
              <w:rPr>
                <w:rFonts w:ascii="Arial" w:hAnsi="Arial" w:eastAsia="Times New Roman" w:cs="Arial"/>
                <w:sz w:val="22"/>
                <w:szCs w:val="22"/>
                <w:shd w:val="clear" w:color="auto" w:fill="FFFFFF"/>
              </w:rPr>
              <w:t xml:space="preserve">, como son </w:t>
            </w:r>
            <w:r w:rsidRPr="00E44527">
              <w:rPr>
                <w:rFonts w:ascii="Arial" w:hAnsi="Arial" w:eastAsia="Times New Roman" w:cs="Arial"/>
                <w:sz w:val="22"/>
                <w:szCs w:val="22"/>
                <w:shd w:val="clear" w:color="auto" w:fill="FFFFFF"/>
              </w:rPr>
              <w:t xml:space="preserve">el puente colgante peatonal y el antiguo puente </w:t>
            </w:r>
            <w:r w:rsidRPr="00E44527">
              <w:rPr>
                <w:rFonts w:ascii="Arial" w:hAnsi="Arial" w:eastAsia="Times New Roman" w:cs="Arial"/>
                <w:sz w:val="22"/>
                <w:szCs w:val="22"/>
                <w:shd w:val="clear" w:color="auto" w:fill="FFFFFF"/>
              </w:rPr>
              <w:lastRenderedPageBreak/>
              <w:t xml:space="preserve">ferroviario que formaba parte del recorrido del Trasandino. </w:t>
            </w:r>
            <w:r>
              <w:rPr>
                <w:rFonts w:ascii="Arial" w:hAnsi="Arial" w:eastAsia="Times New Roman" w:cs="Arial"/>
                <w:sz w:val="22"/>
                <w:szCs w:val="22"/>
                <w:shd w:val="clear" w:color="auto" w:fill="FFFFFF"/>
              </w:rPr>
              <w:t xml:space="preserve">Unos kilómetros aguas abajo hay otro puente carretero histórico, por el que en la actualidad pasa la carretera y el proyecto tiene previsto mantener sólo para el tránsito de ciclistas y peatones. En </w:t>
            </w:r>
            <w:proofErr w:type="spellStart"/>
            <w:r>
              <w:rPr>
                <w:rFonts w:ascii="Arial" w:hAnsi="Arial" w:eastAsia="Times New Roman" w:cs="Arial"/>
                <w:sz w:val="22"/>
                <w:szCs w:val="22"/>
                <w:shd w:val="clear" w:color="auto" w:fill="FFFFFF"/>
              </w:rPr>
              <w:t>Cacheuta</w:t>
            </w:r>
            <w:proofErr w:type="spellEnd"/>
            <w:r>
              <w:rPr>
                <w:rFonts w:ascii="Arial" w:hAnsi="Arial" w:eastAsia="Times New Roman" w:cs="Arial"/>
                <w:sz w:val="22"/>
                <w:szCs w:val="22"/>
                <w:shd w:val="clear" w:color="auto" w:fill="FFFFFF"/>
              </w:rPr>
              <w:t xml:space="preserve"> </w:t>
            </w:r>
            <w:r w:rsidRPr="00E44527">
              <w:rPr>
                <w:rFonts w:ascii="Arial" w:hAnsi="Arial" w:eastAsia="Times New Roman" w:cs="Arial"/>
                <w:sz w:val="22"/>
                <w:szCs w:val="22"/>
                <w:shd w:val="clear" w:color="auto" w:fill="FFFFFF"/>
              </w:rPr>
              <w:t xml:space="preserve">se encuentran </w:t>
            </w:r>
            <w:r>
              <w:rPr>
                <w:rFonts w:ascii="Arial" w:hAnsi="Arial" w:eastAsia="Times New Roman" w:cs="Arial"/>
                <w:sz w:val="22"/>
                <w:szCs w:val="22"/>
                <w:shd w:val="clear" w:color="auto" w:fill="FFFFFF"/>
              </w:rPr>
              <w:t xml:space="preserve">todavía </w:t>
            </w:r>
            <w:r w:rsidRPr="00E44527">
              <w:rPr>
                <w:rFonts w:ascii="Arial" w:hAnsi="Arial" w:eastAsia="Times New Roman" w:cs="Arial"/>
                <w:sz w:val="22"/>
                <w:szCs w:val="22"/>
                <w:shd w:val="clear" w:color="auto" w:fill="FFFFFF"/>
              </w:rPr>
              <w:t>en distintos sectores depósitos de durmientes y rieles, señalizaciones y la</w:t>
            </w:r>
            <w:r>
              <w:rPr>
                <w:rFonts w:ascii="Arial" w:hAnsi="Arial" w:eastAsia="Times New Roman" w:cs="Arial"/>
                <w:sz w:val="22"/>
                <w:szCs w:val="22"/>
                <w:shd w:val="clear" w:color="auto" w:fill="FFFFFF"/>
              </w:rPr>
              <w:t xml:space="preserve"> </w:t>
            </w:r>
            <w:r w:rsidRPr="00E44527">
              <w:rPr>
                <w:rFonts w:ascii="Arial" w:hAnsi="Arial" w:eastAsia="Times New Roman" w:cs="Arial"/>
                <w:sz w:val="22"/>
                <w:szCs w:val="22"/>
                <w:shd w:val="clear" w:color="auto" w:fill="FFFFFF"/>
              </w:rPr>
              <w:t xml:space="preserve">estación ferroviaria, muestras de lo que fue el paso del tren </w:t>
            </w:r>
            <w:r>
              <w:rPr>
                <w:rFonts w:ascii="Arial" w:hAnsi="Arial" w:eastAsia="Times New Roman" w:cs="Arial"/>
                <w:sz w:val="22"/>
                <w:szCs w:val="22"/>
                <w:shd w:val="clear" w:color="auto" w:fill="FFFFFF"/>
              </w:rPr>
              <w:t xml:space="preserve">en la antigua estación de </w:t>
            </w:r>
            <w:proofErr w:type="spellStart"/>
            <w:r>
              <w:rPr>
                <w:rFonts w:ascii="Arial" w:hAnsi="Arial" w:eastAsia="Times New Roman" w:cs="Arial"/>
                <w:sz w:val="22"/>
                <w:szCs w:val="22"/>
                <w:shd w:val="clear" w:color="auto" w:fill="FFFFFF"/>
              </w:rPr>
              <w:t>Cacheuta</w:t>
            </w:r>
            <w:proofErr w:type="spellEnd"/>
            <w:r>
              <w:rPr>
                <w:rFonts w:ascii="Arial" w:hAnsi="Arial" w:eastAsia="Times New Roman" w:cs="Arial"/>
                <w:sz w:val="22"/>
                <w:szCs w:val="22"/>
                <w:shd w:val="clear" w:color="auto" w:fill="FFFFFF"/>
              </w:rPr>
              <w:t xml:space="preserve">. En su entorno también se encuentra </w:t>
            </w:r>
            <w:r w:rsidRPr="00E44527">
              <w:rPr>
                <w:rFonts w:ascii="Arial" w:hAnsi="Arial" w:eastAsia="Times New Roman" w:cs="Arial"/>
                <w:sz w:val="22"/>
                <w:szCs w:val="22"/>
                <w:shd w:val="clear" w:color="auto" w:fill="FFFFFF"/>
              </w:rPr>
              <w:t xml:space="preserve">el original “Hotel Balneario </w:t>
            </w:r>
            <w:proofErr w:type="spellStart"/>
            <w:r w:rsidRPr="00E44527">
              <w:rPr>
                <w:rFonts w:ascii="Arial" w:hAnsi="Arial" w:eastAsia="Times New Roman" w:cs="Arial"/>
                <w:sz w:val="22"/>
                <w:szCs w:val="22"/>
                <w:shd w:val="clear" w:color="auto" w:fill="FFFFFF"/>
              </w:rPr>
              <w:t>Cacheuta</w:t>
            </w:r>
            <w:proofErr w:type="spellEnd"/>
            <w:r w:rsidRPr="00E44527">
              <w:rPr>
                <w:rFonts w:ascii="Arial" w:hAnsi="Arial" w:eastAsia="Times New Roman" w:cs="Arial"/>
                <w:sz w:val="22"/>
                <w:szCs w:val="22"/>
                <w:shd w:val="clear" w:color="auto" w:fill="FFFFFF"/>
              </w:rPr>
              <w:t>”, continuando algunas estructuras como la torre ascensor histórica.</w:t>
            </w:r>
            <w:r>
              <w:rPr>
                <w:rFonts w:ascii="Arial" w:hAnsi="Arial" w:eastAsia="Times New Roman" w:cs="Arial"/>
                <w:sz w:val="22"/>
                <w:szCs w:val="22"/>
                <w:shd w:val="clear" w:color="auto" w:fill="FFFFFF"/>
              </w:rPr>
              <w:t xml:space="preserve"> El proyecto de reurbanización de una calle en </w:t>
            </w:r>
            <w:proofErr w:type="spellStart"/>
            <w:r>
              <w:rPr>
                <w:rFonts w:ascii="Arial" w:hAnsi="Arial" w:eastAsia="Times New Roman" w:cs="Arial"/>
                <w:sz w:val="22"/>
                <w:szCs w:val="22"/>
                <w:shd w:val="clear" w:color="auto" w:fill="FFFFFF"/>
              </w:rPr>
              <w:t>Cacheuta</w:t>
            </w:r>
            <w:proofErr w:type="spellEnd"/>
            <w:r>
              <w:rPr>
                <w:rFonts w:ascii="Arial" w:hAnsi="Arial" w:eastAsia="Times New Roman" w:cs="Arial"/>
                <w:sz w:val="22"/>
                <w:szCs w:val="22"/>
                <w:shd w:val="clear" w:color="auto" w:fill="FFFFFF"/>
              </w:rPr>
              <w:t xml:space="preserve"> pretende recuperar parcialmente el trazado de la antigua vía, liberándola de ocupaciones y poniendo en valor parte de los rieles hoy abandonados. </w:t>
            </w:r>
          </w:p>
          <w:p w:rsidR="003E1BDB" w:rsidP="003E1BDB" w:rsidRDefault="003E1BDB" w14:paraId="131AF55F" w14:textId="77777777">
            <w:pPr>
              <w:ind w:right="165"/>
              <w:jc w:val="both"/>
              <w:rPr>
                <w:rFonts w:ascii="Arial" w:hAnsi="Arial" w:eastAsia="Times New Roman" w:cs="Arial"/>
                <w:sz w:val="22"/>
                <w:szCs w:val="22"/>
                <w:shd w:val="clear" w:color="auto" w:fill="FFFFFF"/>
              </w:rPr>
            </w:pPr>
          </w:p>
          <w:p w:rsidRPr="00BF16C9" w:rsidR="003E1BDB" w:rsidP="003E1BDB" w:rsidRDefault="003E1BDB" w14:paraId="29D5D4A0" w14:textId="706296F7">
            <w:pPr>
              <w:ind w:right="165"/>
              <w:jc w:val="both"/>
              <w:rPr>
                <w:rFonts w:ascii="Arial" w:hAnsi="Arial" w:cs="Arial"/>
                <w:sz w:val="22"/>
                <w:szCs w:val="22"/>
              </w:rPr>
            </w:pPr>
            <w:r>
              <w:rPr>
                <w:rFonts w:ascii="Arial" w:hAnsi="Arial" w:eastAsia="Times New Roman" w:cs="Arial"/>
                <w:sz w:val="22"/>
                <w:szCs w:val="22"/>
                <w:shd w:val="clear" w:color="auto" w:fill="FFFFFF"/>
              </w:rPr>
              <w:t>Adicionalmente, en algunos puntos adyacentes de la carretera se encuentran una serie de monumentos funerarios y estatuas religiosas.</w:t>
            </w:r>
          </w:p>
        </w:tc>
        <w:tc>
          <w:tcPr>
            <w:tcW w:w="6547" w:type="dxa"/>
          </w:tcPr>
          <w:p w:rsidR="003E1BDB" w:rsidP="003E1BDB" w:rsidRDefault="003E1BDB" w14:paraId="083E1C29" w14:textId="77777777">
            <w:pPr>
              <w:tabs>
                <w:tab w:val="left" w:pos="3200"/>
              </w:tabs>
              <w:jc w:val="both"/>
              <w:rPr>
                <w:rFonts w:ascii="Arial" w:hAnsi="Arial" w:eastAsia="Times New Roman" w:cs="Arial"/>
                <w:b/>
                <w:bCs/>
                <w:color w:val="000000" w:themeColor="text1"/>
                <w:sz w:val="22"/>
                <w:szCs w:val="22"/>
                <w:lang w:val="es-DO"/>
              </w:rPr>
            </w:pPr>
            <w:r>
              <w:rPr>
                <w:rFonts w:ascii="Arial" w:hAnsi="Arial" w:eastAsia="Times New Roman" w:cs="Arial"/>
                <w:b/>
                <w:bCs/>
                <w:color w:val="000000" w:themeColor="text1"/>
                <w:sz w:val="22"/>
                <w:szCs w:val="22"/>
                <w:shd w:val="clear" w:color="auto" w:fill="FFFFFF"/>
                <w:lang w:val="es-DO"/>
              </w:rPr>
              <w:lastRenderedPageBreak/>
              <w:t xml:space="preserve">Para mantener el cumplimiento. Antes de iniciarse la construcción:    </w:t>
            </w:r>
          </w:p>
          <w:p w:rsidRPr="003E1BDB" w:rsidR="003E1BDB" w:rsidP="003E1BDB" w:rsidRDefault="003E1BDB" w14:paraId="51CB0844" w14:textId="6A6473C4">
            <w:pPr>
              <w:ind w:right="165"/>
              <w:jc w:val="both"/>
              <w:rPr>
                <w:rFonts w:ascii="Arial" w:hAnsi="Arial" w:eastAsia="Times New Roman" w:cs="Arial"/>
                <w:sz w:val="22"/>
                <w:szCs w:val="22"/>
                <w:shd w:val="clear" w:color="auto" w:fill="FFFFFF"/>
              </w:rPr>
            </w:pPr>
            <w:r>
              <w:rPr>
                <w:rFonts w:ascii="Arial" w:hAnsi="Arial" w:eastAsia="Times New Roman" w:cs="Arial"/>
                <w:color w:val="000000" w:themeColor="text1"/>
                <w:sz w:val="22"/>
                <w:szCs w:val="22"/>
                <w:shd w:val="clear" w:color="auto" w:fill="FFFFFF"/>
                <w:lang w:val="es-DO"/>
              </w:rPr>
              <w:t xml:space="preserve">El PGAS incluye un </w:t>
            </w:r>
            <w:r>
              <w:rPr>
                <w:rFonts w:ascii="Arial" w:hAnsi="Arial" w:eastAsia="Times New Roman" w:cs="Arial"/>
                <w:sz w:val="22"/>
                <w:szCs w:val="22"/>
                <w:shd w:val="clear" w:color="auto" w:fill="FFFFFF"/>
              </w:rPr>
              <w:t xml:space="preserve">Programa de Protección del Patrimonio Cultural que, entre otras medidas, señala la necesidad de proteger y, en el caso de ser inevitable, relocalizar, cualquier objeto de interés patrimonial previo y en común acuerdo con las autoridades competentes en la materia. El Plan de Reasentamiento incluye lineamientos sobre cómo deben realizarse los desplazamientos de monumentos funerarios y estatuas religiosas situados en las inmediaciones del trazado </w:t>
            </w:r>
            <w:r>
              <w:rPr>
                <w:rFonts w:ascii="Arial" w:hAnsi="Arial" w:eastAsia="Times New Roman" w:cs="Arial"/>
                <w:sz w:val="22"/>
                <w:szCs w:val="22"/>
                <w:shd w:val="clear" w:color="auto" w:fill="FFFFFF"/>
              </w:rPr>
              <w:lastRenderedPageBreak/>
              <w:t>actual de la carretera. L</w:t>
            </w:r>
            <w:r>
              <w:rPr>
                <w:rFonts w:ascii="Arial" w:hAnsi="Arial" w:eastAsia="Times New Roman" w:cs="Arial"/>
                <w:sz w:val="22"/>
                <w:szCs w:val="22"/>
                <w:shd w:val="clear" w:color="auto" w:fill="FFFFFF"/>
                <w:lang w:val="es-PE"/>
              </w:rPr>
              <w:t>a Agencia Ejecutora debe asegurar que es cumplido por los contratistas durante la fase de obras, por lo que deberá ser incluido en sus pliegos de licitación.</w:t>
            </w:r>
          </w:p>
          <w:p w:rsidR="003E1BDB" w:rsidP="003E1BDB" w:rsidRDefault="003E1BDB" w14:paraId="7508FB75" w14:textId="77777777">
            <w:pPr>
              <w:tabs>
                <w:tab w:val="left" w:pos="3200"/>
              </w:tabs>
              <w:jc w:val="both"/>
              <w:rPr>
                <w:rFonts w:ascii="Arial" w:hAnsi="Arial" w:cs="Arial"/>
                <w:sz w:val="22"/>
                <w:szCs w:val="22"/>
              </w:rPr>
            </w:pPr>
          </w:p>
          <w:p w:rsidR="003E1BDB" w:rsidP="003E1BDB" w:rsidRDefault="003E1BDB" w14:paraId="74A3A0C6" w14:textId="77777777">
            <w:pPr>
              <w:tabs>
                <w:tab w:val="left" w:pos="3200"/>
              </w:tabs>
              <w:jc w:val="both"/>
              <w:rPr>
                <w:rFonts w:ascii="Arial" w:hAnsi="Arial" w:eastAsia="Times New Roman" w:cs="Arial"/>
                <w:b/>
                <w:bCs/>
                <w:color w:val="000000" w:themeColor="text1"/>
                <w:sz w:val="22"/>
                <w:szCs w:val="22"/>
                <w:shd w:val="clear" w:color="auto" w:fill="FFFFFF"/>
                <w:lang w:val="es-DO"/>
              </w:rPr>
            </w:pPr>
            <w:r>
              <w:rPr>
                <w:rFonts w:ascii="Arial" w:hAnsi="Arial" w:eastAsia="Times New Roman" w:cs="Arial"/>
                <w:b/>
                <w:bCs/>
                <w:color w:val="000000" w:themeColor="text1"/>
                <w:sz w:val="22"/>
                <w:szCs w:val="22"/>
                <w:shd w:val="clear" w:color="auto" w:fill="FFFFFF"/>
                <w:lang w:val="es-DO"/>
              </w:rPr>
              <w:t xml:space="preserve">Para asegurar el cumplimiento. Condición de ejecución: </w:t>
            </w:r>
          </w:p>
          <w:p w:rsidRPr="00BF16C9" w:rsidR="003E1BDB" w:rsidP="003E1BDB" w:rsidRDefault="003E1BDB" w14:paraId="0B4ABA72" w14:textId="6C48AF34">
            <w:pPr>
              <w:tabs>
                <w:tab w:val="left" w:pos="3200"/>
              </w:tabs>
              <w:jc w:val="both"/>
              <w:rPr>
                <w:rFonts w:ascii="Arial" w:hAnsi="Arial" w:cs="Arial"/>
                <w:sz w:val="22"/>
                <w:szCs w:val="22"/>
              </w:rPr>
            </w:pPr>
            <w:r>
              <w:rPr>
                <w:rFonts w:ascii="Arial" w:hAnsi="Arial" w:eastAsia="Times New Roman" w:cs="Arial"/>
                <w:bCs/>
                <w:color w:val="000000" w:themeColor="text1"/>
                <w:sz w:val="22"/>
                <w:szCs w:val="22"/>
                <w:shd w:val="clear" w:color="auto" w:fill="FFFFFF"/>
                <w:lang w:val="es-DO"/>
              </w:rPr>
              <w:t xml:space="preserve">La Agencia Ejecutora se asegurará que los contratistas implementan las medidas incluidas en el PGAS y Plan de Reasentamiento. </w:t>
            </w:r>
            <w:r>
              <w:rPr>
                <w:rFonts w:ascii="Arial" w:hAnsi="Arial" w:eastAsia="Times New Roman" w:cs="Arial"/>
                <w:b/>
                <w:bCs/>
                <w:color w:val="000000" w:themeColor="text1"/>
                <w:sz w:val="22"/>
                <w:szCs w:val="22"/>
                <w:shd w:val="clear" w:color="auto" w:fill="FFFFFF"/>
                <w:lang w:val="es-DO"/>
              </w:rPr>
              <w:t xml:space="preserve"> </w:t>
            </w:r>
          </w:p>
        </w:tc>
      </w:tr>
      <w:tr w:rsidRPr="00BF16C9" w:rsidR="00BC7D59" w:rsidTr="00E03DBB" w14:paraId="2EFE1283" w14:textId="77777777">
        <w:trPr>
          <w:trHeight w:val="323"/>
        </w:trPr>
        <w:tc>
          <w:tcPr>
            <w:tcW w:w="2790" w:type="dxa"/>
            <w:shd w:val="clear" w:color="auto" w:fill="D9D9D9" w:themeFill="background1" w:themeFillShade="D9"/>
            <w:vAlign w:val="center"/>
          </w:tcPr>
          <w:p w:rsidRPr="00BF16C9" w:rsidR="00BC7D59" w:rsidDel="00641735" w:rsidP="00BC7D59" w:rsidRDefault="00BC7D59" w14:paraId="30F37FE3" w14:textId="77777777">
            <w:pPr>
              <w:tabs>
                <w:tab w:val="left" w:pos="3200"/>
              </w:tabs>
              <w:rPr>
                <w:rFonts w:ascii="Arial" w:hAnsi="Arial" w:cs="Arial"/>
                <w:b/>
                <w:sz w:val="22"/>
                <w:szCs w:val="22"/>
              </w:rPr>
            </w:pPr>
            <w:r w:rsidRPr="00BF16C9">
              <w:rPr>
                <w:rFonts w:ascii="Arial" w:hAnsi="Arial" w:cs="Arial"/>
                <w:sz w:val="22"/>
                <w:szCs w:val="22"/>
              </w:rPr>
              <w:lastRenderedPageBreak/>
              <w:t>B.10 Materiales Peligrosos</w:t>
            </w:r>
          </w:p>
        </w:tc>
        <w:tc>
          <w:tcPr>
            <w:tcW w:w="4320" w:type="dxa"/>
            <w:vAlign w:val="center"/>
          </w:tcPr>
          <w:p w:rsidR="00BC7D59" w:rsidP="00BC7D59" w:rsidRDefault="00BC7D59" w14:paraId="7E992378" w14:textId="77777777">
            <w:pPr>
              <w:tabs>
                <w:tab w:val="left" w:pos="3200"/>
              </w:tabs>
              <w:jc w:val="both"/>
              <w:rPr>
                <w:rFonts w:ascii="Arial" w:hAnsi="Arial" w:cs="Arial"/>
                <w:sz w:val="22"/>
                <w:szCs w:val="22"/>
                <w:lang w:val="es-ES_tradnl"/>
              </w:rPr>
            </w:pPr>
            <w:r>
              <w:rPr>
                <w:rFonts w:ascii="Arial" w:hAnsi="Arial" w:cs="Arial"/>
                <w:b/>
                <w:color w:val="000000" w:themeColor="text1"/>
                <w:sz w:val="22"/>
                <w:szCs w:val="22"/>
                <w:lang w:val="es-DO"/>
              </w:rPr>
              <w:t>Cumplimiento alcanzable a través de condiciones específicas establecidas en la documentación legal para acciones durante un período de tiempo definido</w:t>
            </w:r>
            <w:r>
              <w:rPr>
                <w:rFonts w:ascii="Arial" w:hAnsi="Arial" w:cs="Arial"/>
                <w:color w:val="000000" w:themeColor="text1"/>
                <w:sz w:val="22"/>
                <w:szCs w:val="22"/>
                <w:lang w:val="es-DO"/>
              </w:rPr>
              <w:t>:</w:t>
            </w:r>
          </w:p>
          <w:p w:rsidRPr="00BF16C9" w:rsidR="00BC7D59" w:rsidP="00BC7D59" w:rsidRDefault="00BC7D59" w14:paraId="642788F7" w14:textId="6240E311">
            <w:pPr>
              <w:tabs>
                <w:tab w:val="left" w:pos="3200"/>
              </w:tabs>
              <w:jc w:val="both"/>
              <w:rPr>
                <w:rFonts w:ascii="Arial" w:hAnsi="Arial" w:cs="Arial"/>
                <w:sz w:val="22"/>
                <w:szCs w:val="22"/>
              </w:rPr>
            </w:pPr>
            <w:r>
              <w:rPr>
                <w:rFonts w:ascii="Arial" w:hAnsi="Arial" w:cs="Arial"/>
                <w:color w:val="000000" w:themeColor="text1"/>
                <w:sz w:val="22"/>
                <w:szCs w:val="22"/>
                <w:lang w:val="es-DO"/>
              </w:rPr>
              <w:t>Dada la naturaleza y la escala de las obras, se utilizarán materiales peligrosos durante la fase de construcción.</w:t>
            </w:r>
          </w:p>
        </w:tc>
        <w:tc>
          <w:tcPr>
            <w:tcW w:w="6547" w:type="dxa"/>
          </w:tcPr>
          <w:p w:rsidR="00BC7D59" w:rsidP="00BC7D59" w:rsidRDefault="00BC7D59" w14:paraId="1DD98F47" w14:textId="77777777">
            <w:pPr>
              <w:tabs>
                <w:tab w:val="left" w:pos="3200"/>
              </w:tabs>
              <w:jc w:val="both"/>
              <w:rPr>
                <w:rFonts w:ascii="Arial" w:hAnsi="Arial" w:eastAsia="Times New Roman" w:cs="Arial"/>
                <w:b/>
                <w:bCs/>
                <w:color w:val="000000" w:themeColor="text1"/>
                <w:sz w:val="22"/>
                <w:szCs w:val="22"/>
                <w:lang w:val="es-DO"/>
              </w:rPr>
            </w:pPr>
            <w:r>
              <w:rPr>
                <w:rFonts w:ascii="Arial" w:hAnsi="Arial" w:eastAsia="Times New Roman" w:cs="Arial"/>
                <w:b/>
                <w:bCs/>
                <w:color w:val="000000" w:themeColor="text1"/>
                <w:sz w:val="22"/>
                <w:szCs w:val="22"/>
                <w:shd w:val="clear" w:color="auto" w:fill="FFFFFF"/>
                <w:lang w:val="es-DO"/>
              </w:rPr>
              <w:t xml:space="preserve">Para mantener el cumplimiento. Antes de iniciarse la construcción:    </w:t>
            </w:r>
          </w:p>
          <w:p w:rsidR="00BC7D59" w:rsidP="00BC7D59" w:rsidRDefault="00BC7D59" w14:paraId="66157BCD" w14:textId="322D8FB4">
            <w:pPr>
              <w:tabs>
                <w:tab w:val="left" w:pos="3200"/>
              </w:tabs>
              <w:jc w:val="both"/>
              <w:rPr>
                <w:rFonts w:ascii="Arial" w:hAnsi="Arial" w:eastAsia="Times New Roman" w:cs="Arial"/>
                <w:sz w:val="22"/>
                <w:szCs w:val="22"/>
                <w:shd w:val="clear" w:color="auto" w:fill="FFFFFF"/>
                <w:lang w:val="es-PE"/>
              </w:rPr>
            </w:pPr>
            <w:r>
              <w:rPr>
                <w:rFonts w:ascii="Arial" w:hAnsi="Arial" w:eastAsia="Times New Roman" w:cs="Arial"/>
                <w:color w:val="000000" w:themeColor="text1"/>
                <w:sz w:val="22"/>
                <w:szCs w:val="22"/>
                <w:shd w:val="clear" w:color="auto" w:fill="FFFFFF"/>
                <w:lang w:val="es-DO"/>
              </w:rPr>
              <w:t xml:space="preserve">El PGAS incluye un </w:t>
            </w:r>
            <w:r>
              <w:rPr>
                <w:rFonts w:ascii="Arial" w:hAnsi="Arial" w:eastAsia="Times New Roman" w:cs="Arial"/>
                <w:sz w:val="22"/>
                <w:szCs w:val="22"/>
                <w:shd w:val="clear" w:color="auto" w:fill="FFFFFF"/>
                <w:lang w:val="es-PE"/>
              </w:rPr>
              <w:t>Plan de Gestión Ambiental y Social de la Obra y Control de Contaminación Ambiental (que incluye, entre otros, un Subprograma de Manejo y Transporte de Materiales Contaminantes Peligrosos), que la Agencia Ejecutora debe asegurar que es cumplido por los contratistas durante la fase de obras, por lo que deberá ser incluido en sus pliegos de licitación.</w:t>
            </w:r>
          </w:p>
          <w:p w:rsidR="00BC7D59" w:rsidP="00BC7D59" w:rsidRDefault="00BC7D59" w14:paraId="1A2E85FC" w14:textId="77777777">
            <w:pPr>
              <w:tabs>
                <w:tab w:val="left" w:pos="3200"/>
              </w:tabs>
              <w:jc w:val="both"/>
              <w:rPr>
                <w:rFonts w:ascii="Arial" w:hAnsi="Arial" w:cs="Arial"/>
                <w:sz w:val="22"/>
                <w:szCs w:val="22"/>
              </w:rPr>
            </w:pPr>
          </w:p>
          <w:p w:rsidR="00BC7D59" w:rsidP="00BC7D59" w:rsidRDefault="00BC7D59" w14:paraId="7A2E76AC" w14:textId="77777777">
            <w:pPr>
              <w:tabs>
                <w:tab w:val="left" w:pos="3200"/>
              </w:tabs>
              <w:jc w:val="both"/>
              <w:rPr>
                <w:rFonts w:ascii="Arial" w:hAnsi="Arial" w:eastAsia="Times New Roman" w:cs="Arial"/>
                <w:b/>
                <w:bCs/>
                <w:color w:val="000000" w:themeColor="text1"/>
                <w:sz w:val="22"/>
                <w:szCs w:val="22"/>
                <w:shd w:val="clear" w:color="auto" w:fill="FFFFFF"/>
                <w:lang w:val="es-DO"/>
              </w:rPr>
            </w:pPr>
            <w:r>
              <w:rPr>
                <w:rFonts w:ascii="Arial" w:hAnsi="Arial" w:eastAsia="Times New Roman" w:cs="Arial"/>
                <w:b/>
                <w:bCs/>
                <w:color w:val="000000" w:themeColor="text1"/>
                <w:sz w:val="22"/>
                <w:szCs w:val="22"/>
                <w:shd w:val="clear" w:color="auto" w:fill="FFFFFF"/>
                <w:lang w:val="es-DO"/>
              </w:rPr>
              <w:lastRenderedPageBreak/>
              <w:t xml:space="preserve">Para asegurar el cumplimiento. Condición de ejecución: </w:t>
            </w:r>
          </w:p>
          <w:p w:rsidRPr="00BC7D59" w:rsidR="00BC7D59" w:rsidP="00BC7D59" w:rsidRDefault="00BC7D59" w14:paraId="5BBE4F89" w14:textId="18EEC6C2">
            <w:pPr>
              <w:tabs>
                <w:tab w:val="left" w:pos="3200"/>
              </w:tabs>
              <w:jc w:val="both"/>
              <w:rPr>
                <w:rFonts w:ascii="Arial" w:hAnsi="Arial" w:eastAsia="Times New Roman" w:cs="Arial"/>
                <w:b/>
                <w:bCs/>
                <w:color w:val="000000" w:themeColor="text1"/>
                <w:sz w:val="22"/>
                <w:szCs w:val="22"/>
                <w:lang w:val="es-DO"/>
              </w:rPr>
            </w:pPr>
            <w:r>
              <w:rPr>
                <w:rFonts w:ascii="Arial" w:hAnsi="Arial" w:eastAsia="Times New Roman" w:cs="Arial"/>
                <w:bCs/>
                <w:color w:val="000000" w:themeColor="text1"/>
                <w:sz w:val="22"/>
                <w:szCs w:val="22"/>
                <w:shd w:val="clear" w:color="auto" w:fill="FFFFFF"/>
                <w:lang w:val="es-DO"/>
              </w:rPr>
              <w:t xml:space="preserve">La Agencia Ejecutora se asegurará que los contratistas implementan las medidas incluidas en el PGAS. </w:t>
            </w:r>
            <w:r>
              <w:rPr>
                <w:rFonts w:ascii="Arial" w:hAnsi="Arial" w:eastAsia="Times New Roman" w:cs="Arial"/>
                <w:b/>
                <w:bCs/>
                <w:color w:val="000000" w:themeColor="text1"/>
                <w:sz w:val="22"/>
                <w:szCs w:val="22"/>
                <w:shd w:val="clear" w:color="auto" w:fill="FFFFFF"/>
                <w:lang w:val="es-DO"/>
              </w:rPr>
              <w:t xml:space="preserve"> </w:t>
            </w:r>
          </w:p>
        </w:tc>
      </w:tr>
      <w:tr w:rsidRPr="00EF34F2" w:rsidR="00BC7D59" w:rsidTr="00E03DBB" w14:paraId="2890480C" w14:textId="77777777">
        <w:trPr>
          <w:trHeight w:val="323"/>
        </w:trPr>
        <w:tc>
          <w:tcPr>
            <w:tcW w:w="2790" w:type="dxa"/>
            <w:shd w:val="clear" w:color="auto" w:fill="D9D9D9" w:themeFill="background1" w:themeFillShade="D9"/>
            <w:vAlign w:val="center"/>
          </w:tcPr>
          <w:p w:rsidRPr="00BF16C9" w:rsidR="00BC7D59" w:rsidDel="00641735" w:rsidP="00BC7D59" w:rsidRDefault="00BC7D59" w14:paraId="6418F9F7" w14:textId="77777777">
            <w:pPr>
              <w:tabs>
                <w:tab w:val="left" w:pos="3200"/>
              </w:tabs>
              <w:rPr>
                <w:rFonts w:ascii="Arial" w:hAnsi="Arial" w:cs="Arial"/>
                <w:b/>
                <w:sz w:val="22"/>
                <w:szCs w:val="22"/>
              </w:rPr>
            </w:pPr>
            <w:r w:rsidRPr="00BF16C9">
              <w:rPr>
                <w:rFonts w:ascii="Arial" w:hAnsi="Arial" w:cs="Arial"/>
                <w:sz w:val="22"/>
                <w:szCs w:val="22"/>
              </w:rPr>
              <w:lastRenderedPageBreak/>
              <w:t>B.11 Prevención y Reducción de la Contaminación</w:t>
            </w:r>
          </w:p>
        </w:tc>
        <w:tc>
          <w:tcPr>
            <w:tcW w:w="4320" w:type="dxa"/>
            <w:vAlign w:val="center"/>
          </w:tcPr>
          <w:p w:rsidR="00BC7D59" w:rsidP="00BC7D59" w:rsidRDefault="00BC7D59" w14:paraId="0517F016" w14:textId="77777777">
            <w:pPr>
              <w:tabs>
                <w:tab w:val="left" w:pos="3200"/>
              </w:tabs>
              <w:jc w:val="both"/>
              <w:rPr>
                <w:rFonts w:ascii="Arial" w:hAnsi="Arial" w:cs="Arial"/>
                <w:sz w:val="22"/>
                <w:szCs w:val="22"/>
                <w:lang w:val="es-ES_tradnl"/>
              </w:rPr>
            </w:pPr>
            <w:r>
              <w:rPr>
                <w:rFonts w:ascii="Arial" w:hAnsi="Arial" w:cs="Arial"/>
                <w:b/>
                <w:color w:val="000000" w:themeColor="text1"/>
                <w:sz w:val="22"/>
                <w:szCs w:val="22"/>
                <w:lang w:val="es-DO"/>
              </w:rPr>
              <w:t>Cumplimiento alcanzable a través de condiciones específicas establecidas en la documentación legal para acciones durante un período de tiempo definido</w:t>
            </w:r>
            <w:r>
              <w:rPr>
                <w:rFonts w:ascii="Arial" w:hAnsi="Arial" w:cs="Arial"/>
                <w:color w:val="000000" w:themeColor="text1"/>
                <w:sz w:val="22"/>
                <w:szCs w:val="22"/>
                <w:lang w:val="es-DO"/>
              </w:rPr>
              <w:t>:</w:t>
            </w:r>
          </w:p>
          <w:p w:rsidRPr="00BC7D59" w:rsidR="00BC7D59" w:rsidP="00BC7D59" w:rsidRDefault="00BC7D59" w14:paraId="3178BCF9" w14:textId="173F1647">
            <w:pPr>
              <w:tabs>
                <w:tab w:val="left" w:pos="3200"/>
              </w:tabs>
              <w:jc w:val="both"/>
              <w:rPr>
                <w:rFonts w:ascii="Arial" w:hAnsi="Arial" w:eastAsia="Times New Roman" w:cs="Arial"/>
                <w:sz w:val="22"/>
                <w:szCs w:val="22"/>
                <w:shd w:val="clear" w:color="auto" w:fill="FFFFFF"/>
                <w:lang w:val="es-ES_tradnl"/>
              </w:rPr>
            </w:pPr>
            <w:r>
              <w:rPr>
                <w:rFonts w:ascii="Arial" w:hAnsi="Arial" w:cs="Arial"/>
                <w:color w:val="000000" w:themeColor="text1"/>
                <w:sz w:val="22"/>
                <w:szCs w:val="22"/>
                <w:lang w:val="es-DO"/>
              </w:rPr>
              <w:t>D</w:t>
            </w:r>
            <w:proofErr w:type="spellStart"/>
            <w:r>
              <w:rPr>
                <w:rFonts w:ascii="Arial" w:hAnsi="Arial" w:eastAsia="Times New Roman" w:cs="Arial"/>
                <w:sz w:val="22"/>
                <w:szCs w:val="22"/>
                <w:shd w:val="clear" w:color="auto" w:fill="FFFFFF"/>
                <w:lang w:val="es-ES_tradnl"/>
              </w:rPr>
              <w:t>urante</w:t>
            </w:r>
            <w:proofErr w:type="spellEnd"/>
            <w:r>
              <w:rPr>
                <w:rFonts w:ascii="Arial" w:hAnsi="Arial" w:eastAsia="Times New Roman" w:cs="Arial"/>
                <w:sz w:val="22"/>
                <w:szCs w:val="22"/>
                <w:shd w:val="clear" w:color="auto" w:fill="FFFFFF"/>
                <w:lang w:val="es-ES_tradnl"/>
              </w:rPr>
              <w:t xml:space="preserve"> la etapa de construcción existe riesgo potencial de impactos generados por impactos en la calidad física (ruido) y química del aire (polvo), generación de residuos (líquidos, sólidos y peligrosos), afectaciones al relieve y el suelo debido a movimientos de tierras y nivelación del terreno, o el riesgo de derrames accidentales de aceites, grasas y combustibles. Durante la etapa de operación, destacan las posibles afectaciones vinculadas con el incremento de los ruidos y contaminación vinculada con el previsible aumento del volumen del tráfico y el aumento de velocidad.</w:t>
            </w:r>
          </w:p>
        </w:tc>
        <w:tc>
          <w:tcPr>
            <w:tcW w:w="6547" w:type="dxa"/>
            <w:vAlign w:val="center"/>
          </w:tcPr>
          <w:p w:rsidR="00BC7D59" w:rsidP="00BC7D59" w:rsidRDefault="00BC7D59" w14:paraId="0914DF2E" w14:textId="77777777">
            <w:pPr>
              <w:tabs>
                <w:tab w:val="left" w:pos="3200"/>
              </w:tabs>
              <w:jc w:val="both"/>
              <w:rPr>
                <w:rFonts w:ascii="Arial" w:hAnsi="Arial" w:eastAsia="Times New Roman" w:cs="Arial"/>
                <w:b/>
                <w:bCs/>
                <w:color w:val="000000" w:themeColor="text1"/>
                <w:sz w:val="22"/>
                <w:szCs w:val="22"/>
                <w:lang w:val="es-DO"/>
              </w:rPr>
            </w:pPr>
            <w:r>
              <w:rPr>
                <w:rFonts w:ascii="Arial" w:hAnsi="Arial" w:eastAsia="Times New Roman" w:cs="Arial"/>
                <w:b/>
                <w:bCs/>
                <w:color w:val="000000" w:themeColor="text1"/>
                <w:sz w:val="22"/>
                <w:szCs w:val="22"/>
                <w:shd w:val="clear" w:color="auto" w:fill="FFFFFF"/>
                <w:lang w:val="es-DO"/>
              </w:rPr>
              <w:t xml:space="preserve">Para mantener el cumplimiento. Antes de iniciarse la construcción:    </w:t>
            </w:r>
          </w:p>
          <w:p w:rsidR="00BC7D59" w:rsidP="00BC7D59" w:rsidRDefault="00BC7D59" w14:paraId="00C28E3B" w14:textId="1AE13224">
            <w:pPr>
              <w:tabs>
                <w:tab w:val="left" w:pos="3200"/>
              </w:tabs>
              <w:jc w:val="both"/>
              <w:rPr>
                <w:rFonts w:ascii="Arial" w:hAnsi="Arial" w:eastAsia="Times New Roman" w:cs="Arial"/>
                <w:sz w:val="22"/>
                <w:szCs w:val="22"/>
                <w:shd w:val="clear" w:color="auto" w:fill="FFFFFF"/>
                <w:lang w:val="es-PE"/>
              </w:rPr>
            </w:pPr>
            <w:r>
              <w:rPr>
                <w:rFonts w:ascii="Arial" w:hAnsi="Arial" w:eastAsia="Times New Roman" w:cs="Arial"/>
                <w:color w:val="000000" w:themeColor="text1"/>
                <w:sz w:val="22"/>
                <w:szCs w:val="22"/>
                <w:shd w:val="clear" w:color="auto" w:fill="FFFFFF"/>
                <w:lang w:val="es-DO"/>
              </w:rPr>
              <w:t xml:space="preserve">El PGAS incluye un </w:t>
            </w:r>
            <w:r w:rsidR="00FF622F">
              <w:rPr>
                <w:rFonts w:ascii="Arial" w:hAnsi="Arial" w:eastAsia="Times New Roman" w:cs="Arial"/>
                <w:sz w:val="22"/>
                <w:szCs w:val="22"/>
                <w:shd w:val="clear" w:color="auto" w:fill="FFFFFF"/>
                <w:lang w:val="es-PE"/>
              </w:rPr>
              <w:t xml:space="preserve">Plan de Gestión Ambiental y Social de la Obra y Control de Contaminación Ambiental, que incluye los subprogramas de Gestión del Movimiento de Suelo; Protección de los Recursos Hídricos y Drenaje; Gestión de Residuos; Manejo y Transporte de Materiales Contaminantes Peligrosos; Gestión Ambiental y Social del Obrador; Maquinaria y Equipos; Plantas de Materiales; Manejo de las Interferencias; Suspensión Temporal por Periodos Prolongados; Transporte durante la Construcción: y de Desmovilización y Restauración. A su vez, el PGAS incluye un Plan de Contingencia con </w:t>
            </w:r>
            <w:r w:rsidRPr="008955BB" w:rsidR="00FF622F">
              <w:rPr>
                <w:rFonts w:ascii="Arial" w:hAnsi="Arial" w:eastAsia="Times New Roman" w:cs="Arial"/>
                <w:sz w:val="22"/>
                <w:szCs w:val="22"/>
                <w:shd w:val="clear" w:color="auto" w:fill="FFFFFF"/>
                <w:lang w:val="es-PE"/>
              </w:rPr>
              <w:t>medidas preventivas y correctivas, tendientes a aumentar la seguridad en la construcción y operación de la obra.</w:t>
            </w:r>
            <w:r w:rsidR="00FF622F">
              <w:rPr>
                <w:rFonts w:ascii="Arial" w:hAnsi="Arial" w:eastAsia="Times New Roman" w:cs="Arial"/>
                <w:sz w:val="22"/>
                <w:szCs w:val="22"/>
                <w:shd w:val="clear" w:color="auto" w:fill="FFFFFF"/>
                <w:lang w:val="es-PE"/>
              </w:rPr>
              <w:t xml:space="preserve"> También se incluye un Plan de Gestión Ambiental y Social para la Etapa Operativa que, entre otros, establece programas específicos en materia de limpieza, control de tránsito y seguridad vial y respuesta ante contingencia. Para todos ellos</w:t>
            </w:r>
            <w:r>
              <w:rPr>
                <w:rFonts w:ascii="Arial" w:hAnsi="Arial" w:eastAsia="Times New Roman" w:cs="Arial"/>
                <w:sz w:val="22"/>
                <w:szCs w:val="22"/>
                <w:shd w:val="clear" w:color="auto" w:fill="FFFFFF"/>
                <w:lang w:val="es-PE"/>
              </w:rPr>
              <w:t xml:space="preserve">, la Agencia Ejecutora </w:t>
            </w:r>
            <w:r w:rsidR="00FF622F">
              <w:rPr>
                <w:rFonts w:ascii="Arial" w:hAnsi="Arial" w:eastAsia="Times New Roman" w:cs="Arial"/>
                <w:sz w:val="22"/>
                <w:szCs w:val="22"/>
                <w:shd w:val="clear" w:color="auto" w:fill="FFFFFF"/>
                <w:lang w:val="es-PE"/>
              </w:rPr>
              <w:t xml:space="preserve">se </w:t>
            </w:r>
            <w:r>
              <w:rPr>
                <w:rFonts w:ascii="Arial" w:hAnsi="Arial" w:eastAsia="Times New Roman" w:cs="Arial"/>
                <w:sz w:val="22"/>
                <w:szCs w:val="22"/>
                <w:shd w:val="clear" w:color="auto" w:fill="FFFFFF"/>
                <w:lang w:val="es-PE"/>
              </w:rPr>
              <w:t xml:space="preserve">debe asegurar que </w:t>
            </w:r>
            <w:r w:rsidR="00FF622F">
              <w:rPr>
                <w:rFonts w:ascii="Arial" w:hAnsi="Arial" w:eastAsia="Times New Roman" w:cs="Arial"/>
                <w:sz w:val="22"/>
                <w:szCs w:val="22"/>
                <w:shd w:val="clear" w:color="auto" w:fill="FFFFFF"/>
                <w:lang w:val="es-PE"/>
              </w:rPr>
              <w:t>son</w:t>
            </w:r>
            <w:r>
              <w:rPr>
                <w:rFonts w:ascii="Arial" w:hAnsi="Arial" w:eastAsia="Times New Roman" w:cs="Arial"/>
                <w:sz w:val="22"/>
                <w:szCs w:val="22"/>
                <w:shd w:val="clear" w:color="auto" w:fill="FFFFFF"/>
                <w:lang w:val="es-PE"/>
              </w:rPr>
              <w:t xml:space="preserve"> cumplido</w:t>
            </w:r>
            <w:r w:rsidR="00FF622F">
              <w:rPr>
                <w:rFonts w:ascii="Arial" w:hAnsi="Arial" w:eastAsia="Times New Roman" w:cs="Arial"/>
                <w:sz w:val="22"/>
                <w:szCs w:val="22"/>
                <w:shd w:val="clear" w:color="auto" w:fill="FFFFFF"/>
                <w:lang w:val="es-PE"/>
              </w:rPr>
              <w:t>s</w:t>
            </w:r>
            <w:r>
              <w:rPr>
                <w:rFonts w:ascii="Arial" w:hAnsi="Arial" w:eastAsia="Times New Roman" w:cs="Arial"/>
                <w:sz w:val="22"/>
                <w:szCs w:val="22"/>
                <w:shd w:val="clear" w:color="auto" w:fill="FFFFFF"/>
                <w:lang w:val="es-PE"/>
              </w:rPr>
              <w:t xml:space="preserve"> por los contratistas durante la fase de obras (por lo que deberá ser incluido en los pliegos de licitación de </w:t>
            </w:r>
            <w:r w:rsidR="00005895">
              <w:rPr>
                <w:rFonts w:ascii="Arial" w:hAnsi="Arial" w:eastAsia="Times New Roman" w:cs="Arial"/>
                <w:sz w:val="22"/>
                <w:szCs w:val="22"/>
                <w:shd w:val="clear" w:color="auto" w:fill="FFFFFF"/>
                <w:lang w:val="es-PE"/>
              </w:rPr>
              <w:t>estas</w:t>
            </w:r>
            <w:r>
              <w:rPr>
                <w:rFonts w:ascii="Arial" w:hAnsi="Arial" w:eastAsia="Times New Roman" w:cs="Arial"/>
                <w:sz w:val="22"/>
                <w:szCs w:val="22"/>
                <w:shd w:val="clear" w:color="auto" w:fill="FFFFFF"/>
                <w:lang w:val="es-PE"/>
              </w:rPr>
              <w:t>) así como, durante la fase de operación, por parte de</w:t>
            </w:r>
            <w:r w:rsidR="00FF622F">
              <w:rPr>
                <w:rFonts w:ascii="Arial" w:hAnsi="Arial" w:eastAsia="Times New Roman" w:cs="Arial"/>
                <w:sz w:val="22"/>
                <w:szCs w:val="22"/>
                <w:shd w:val="clear" w:color="auto" w:fill="FFFFFF"/>
                <w:lang w:val="es-PE"/>
              </w:rPr>
              <w:t xml:space="preserve"> la DPV</w:t>
            </w:r>
            <w:r>
              <w:rPr>
                <w:rFonts w:ascii="Arial" w:hAnsi="Arial" w:eastAsia="Times New Roman" w:cs="Arial"/>
                <w:sz w:val="22"/>
                <w:szCs w:val="22"/>
                <w:shd w:val="clear" w:color="auto" w:fill="FFFFFF"/>
                <w:lang w:val="es-PE"/>
              </w:rPr>
              <w:t>.</w:t>
            </w:r>
          </w:p>
          <w:p w:rsidR="00BC7D59" w:rsidP="00BC7D59" w:rsidRDefault="00BC7D59" w14:paraId="42D71F7A" w14:textId="77777777">
            <w:pPr>
              <w:tabs>
                <w:tab w:val="left" w:pos="3200"/>
              </w:tabs>
              <w:jc w:val="both"/>
              <w:rPr>
                <w:rFonts w:ascii="Arial" w:hAnsi="Arial" w:eastAsia="Times New Roman" w:cs="Arial"/>
                <w:b/>
                <w:bCs/>
                <w:color w:val="000000" w:themeColor="text1"/>
                <w:sz w:val="22"/>
                <w:szCs w:val="22"/>
                <w:shd w:val="clear" w:color="auto" w:fill="FFFFFF"/>
                <w:lang w:val="es-DO"/>
              </w:rPr>
            </w:pPr>
          </w:p>
          <w:p w:rsidR="00BC7D59" w:rsidP="00BC7D59" w:rsidRDefault="00BC7D59" w14:paraId="51DF62CA" w14:textId="77777777">
            <w:pPr>
              <w:tabs>
                <w:tab w:val="left" w:pos="3200"/>
              </w:tabs>
              <w:jc w:val="both"/>
              <w:rPr>
                <w:rFonts w:ascii="Arial" w:hAnsi="Arial" w:eastAsia="Times New Roman" w:cs="Arial"/>
                <w:b/>
                <w:bCs/>
                <w:color w:val="000000" w:themeColor="text1"/>
                <w:sz w:val="22"/>
                <w:szCs w:val="22"/>
                <w:shd w:val="clear" w:color="auto" w:fill="FFFFFF"/>
                <w:lang w:val="es-DO"/>
              </w:rPr>
            </w:pPr>
            <w:r>
              <w:rPr>
                <w:rFonts w:ascii="Arial" w:hAnsi="Arial" w:eastAsia="Times New Roman" w:cs="Arial"/>
                <w:b/>
                <w:bCs/>
                <w:color w:val="000000" w:themeColor="text1"/>
                <w:sz w:val="22"/>
                <w:szCs w:val="22"/>
                <w:shd w:val="clear" w:color="auto" w:fill="FFFFFF"/>
                <w:lang w:val="es-DO"/>
              </w:rPr>
              <w:t xml:space="preserve">Para asegurar el cumplimiento. Condición de ejecución: </w:t>
            </w:r>
          </w:p>
          <w:p w:rsidRPr="00FF622F" w:rsidR="00BC7D59" w:rsidP="00FF622F" w:rsidRDefault="00BC7D59" w14:paraId="7FF657B9" w14:textId="21A23F7D">
            <w:pPr>
              <w:tabs>
                <w:tab w:val="left" w:pos="3200"/>
              </w:tabs>
              <w:jc w:val="both"/>
              <w:rPr>
                <w:rFonts w:ascii="Arial" w:hAnsi="Arial" w:eastAsia="Times New Roman" w:cs="Arial"/>
                <w:b/>
                <w:bCs/>
                <w:color w:val="000000" w:themeColor="text1"/>
                <w:sz w:val="22"/>
                <w:szCs w:val="22"/>
                <w:lang w:val="es-DO"/>
              </w:rPr>
            </w:pPr>
            <w:r>
              <w:rPr>
                <w:rFonts w:ascii="Arial" w:hAnsi="Arial" w:eastAsia="Times New Roman" w:cs="Arial"/>
                <w:bCs/>
                <w:color w:val="000000" w:themeColor="text1"/>
                <w:sz w:val="22"/>
                <w:szCs w:val="22"/>
                <w:shd w:val="clear" w:color="auto" w:fill="FFFFFF"/>
                <w:lang w:val="es-DO"/>
              </w:rPr>
              <w:t xml:space="preserve">La Agencia Ejecutora se asegurará que los contratistas implementan las medidas incluidas en el PGAS. </w:t>
            </w:r>
            <w:r>
              <w:rPr>
                <w:rFonts w:ascii="Arial" w:hAnsi="Arial" w:eastAsia="Times New Roman" w:cs="Arial"/>
                <w:b/>
                <w:bCs/>
                <w:color w:val="000000" w:themeColor="text1"/>
                <w:sz w:val="22"/>
                <w:szCs w:val="22"/>
                <w:shd w:val="clear" w:color="auto" w:fill="FFFFFF"/>
                <w:lang w:val="es-DO"/>
              </w:rPr>
              <w:t xml:space="preserve"> </w:t>
            </w:r>
          </w:p>
        </w:tc>
      </w:tr>
      <w:tr w:rsidRPr="00BF16C9" w:rsidR="00FF622F" w:rsidTr="00E03DBB" w14:paraId="54ADC563" w14:textId="77777777">
        <w:trPr>
          <w:trHeight w:val="323"/>
        </w:trPr>
        <w:tc>
          <w:tcPr>
            <w:tcW w:w="2790" w:type="dxa"/>
            <w:shd w:val="clear" w:color="auto" w:fill="D9D9D9" w:themeFill="background1" w:themeFillShade="D9"/>
            <w:vAlign w:val="center"/>
          </w:tcPr>
          <w:p w:rsidRPr="00BF16C9" w:rsidR="00FF622F" w:rsidDel="00641735" w:rsidP="003A3A67" w:rsidRDefault="00FF622F" w14:paraId="4228C74E" w14:textId="77777777">
            <w:pPr>
              <w:tabs>
                <w:tab w:val="left" w:pos="3200"/>
              </w:tabs>
              <w:rPr>
                <w:rFonts w:ascii="Arial" w:hAnsi="Arial" w:cs="Arial"/>
                <w:b/>
                <w:sz w:val="22"/>
                <w:szCs w:val="22"/>
              </w:rPr>
            </w:pPr>
            <w:r w:rsidRPr="00BF16C9">
              <w:rPr>
                <w:rFonts w:ascii="Arial" w:hAnsi="Arial" w:cs="Arial"/>
                <w:sz w:val="22"/>
                <w:szCs w:val="22"/>
              </w:rPr>
              <w:t>B.12 Proyectos en Construcción</w:t>
            </w:r>
          </w:p>
        </w:tc>
        <w:tc>
          <w:tcPr>
            <w:tcW w:w="10867" w:type="dxa"/>
            <w:gridSpan w:val="2"/>
          </w:tcPr>
          <w:p w:rsidR="00FF622F" w:rsidP="00FF622F" w:rsidRDefault="00FF622F" w14:paraId="2E563324" w14:textId="77777777">
            <w:pPr>
              <w:tabs>
                <w:tab w:val="left" w:pos="3200"/>
              </w:tabs>
              <w:jc w:val="both"/>
              <w:rPr>
                <w:rFonts w:ascii="Arial" w:hAnsi="Arial" w:cs="Arial"/>
                <w:sz w:val="22"/>
                <w:szCs w:val="22"/>
              </w:rPr>
            </w:pPr>
            <w:r>
              <w:rPr>
                <w:rFonts w:ascii="Arial" w:hAnsi="Arial" w:cs="Arial"/>
                <w:b/>
                <w:sz w:val="22"/>
                <w:szCs w:val="22"/>
              </w:rPr>
              <w:t>No Aplica</w:t>
            </w:r>
          </w:p>
          <w:p w:rsidRPr="00BF16C9" w:rsidR="00FF622F" w:rsidP="006F7063" w:rsidRDefault="00FF622F" w14:paraId="2AAD47F1" w14:textId="77777777">
            <w:pPr>
              <w:tabs>
                <w:tab w:val="left" w:pos="3200"/>
              </w:tabs>
              <w:jc w:val="both"/>
              <w:rPr>
                <w:rFonts w:ascii="Arial" w:hAnsi="Arial" w:cs="Arial"/>
                <w:sz w:val="22"/>
                <w:szCs w:val="22"/>
              </w:rPr>
            </w:pPr>
          </w:p>
        </w:tc>
      </w:tr>
      <w:tr w:rsidRPr="00607AE3" w:rsidR="00FF622F" w:rsidTr="00E03DBB" w14:paraId="30ECCFD7" w14:textId="77777777">
        <w:trPr>
          <w:trHeight w:val="323"/>
        </w:trPr>
        <w:tc>
          <w:tcPr>
            <w:tcW w:w="2790" w:type="dxa"/>
            <w:shd w:val="clear" w:color="auto" w:fill="D9D9D9" w:themeFill="background1" w:themeFillShade="D9"/>
            <w:vAlign w:val="center"/>
          </w:tcPr>
          <w:p w:rsidRPr="00BF16C9" w:rsidR="00FF622F" w:rsidDel="00641735" w:rsidP="003A3A67" w:rsidRDefault="00FF622F" w14:paraId="297A42D4" w14:textId="77777777">
            <w:pPr>
              <w:tabs>
                <w:tab w:val="left" w:pos="3200"/>
              </w:tabs>
              <w:rPr>
                <w:rFonts w:ascii="Arial" w:hAnsi="Arial" w:cs="Arial"/>
                <w:b/>
                <w:sz w:val="22"/>
                <w:szCs w:val="22"/>
              </w:rPr>
            </w:pPr>
            <w:r w:rsidRPr="00BF16C9">
              <w:rPr>
                <w:rFonts w:ascii="Arial" w:hAnsi="Arial" w:cs="Arial"/>
                <w:sz w:val="22"/>
                <w:szCs w:val="22"/>
              </w:rPr>
              <w:t>B.13 Préstamos de Política e Instrumentos Flexibles de Préstamo</w:t>
            </w:r>
          </w:p>
        </w:tc>
        <w:tc>
          <w:tcPr>
            <w:tcW w:w="10867" w:type="dxa"/>
            <w:gridSpan w:val="2"/>
          </w:tcPr>
          <w:p w:rsidR="00FF622F" w:rsidP="00FF622F" w:rsidRDefault="00FF622F" w14:paraId="2AA3E3B9" w14:textId="77777777">
            <w:pPr>
              <w:tabs>
                <w:tab w:val="left" w:pos="3200"/>
              </w:tabs>
              <w:jc w:val="both"/>
              <w:rPr>
                <w:rFonts w:ascii="Arial" w:hAnsi="Arial" w:cs="Arial"/>
                <w:sz w:val="22"/>
                <w:szCs w:val="22"/>
              </w:rPr>
            </w:pPr>
            <w:r>
              <w:rPr>
                <w:rFonts w:ascii="Arial" w:hAnsi="Arial" w:cs="Arial"/>
                <w:b/>
                <w:sz w:val="22"/>
                <w:szCs w:val="22"/>
              </w:rPr>
              <w:t>No Aplica</w:t>
            </w:r>
          </w:p>
          <w:p w:rsidRPr="00BF16C9" w:rsidR="00FF622F" w:rsidP="006F7063" w:rsidRDefault="00FF622F" w14:paraId="1307E51A" w14:textId="77777777">
            <w:pPr>
              <w:tabs>
                <w:tab w:val="left" w:pos="3200"/>
              </w:tabs>
              <w:jc w:val="both"/>
              <w:rPr>
                <w:rFonts w:ascii="Arial" w:hAnsi="Arial" w:cs="Arial"/>
                <w:sz w:val="22"/>
                <w:szCs w:val="22"/>
              </w:rPr>
            </w:pPr>
          </w:p>
        </w:tc>
      </w:tr>
      <w:tr w:rsidRPr="00EF34F2" w:rsidR="00FF622F" w:rsidTr="00E03DBB" w14:paraId="0ED2DA1A" w14:textId="77777777">
        <w:trPr>
          <w:trHeight w:val="323"/>
        </w:trPr>
        <w:tc>
          <w:tcPr>
            <w:tcW w:w="2790" w:type="dxa"/>
            <w:shd w:val="clear" w:color="auto" w:fill="D9D9D9" w:themeFill="background1" w:themeFillShade="D9"/>
            <w:vAlign w:val="center"/>
          </w:tcPr>
          <w:p w:rsidRPr="00BF16C9" w:rsidR="00FF622F" w:rsidDel="00641735" w:rsidP="003A3A67" w:rsidRDefault="00FF622F" w14:paraId="07EE4A31" w14:textId="77777777">
            <w:pPr>
              <w:tabs>
                <w:tab w:val="left" w:pos="3200"/>
              </w:tabs>
              <w:rPr>
                <w:rFonts w:ascii="Arial" w:hAnsi="Arial" w:cs="Arial"/>
                <w:b/>
                <w:sz w:val="22"/>
                <w:szCs w:val="22"/>
              </w:rPr>
            </w:pPr>
            <w:r w:rsidRPr="00BF16C9">
              <w:rPr>
                <w:rFonts w:ascii="Arial" w:hAnsi="Arial" w:cs="Arial"/>
                <w:sz w:val="22"/>
                <w:szCs w:val="22"/>
              </w:rPr>
              <w:t>B.14 Préstamos Multifase o Repetidos</w:t>
            </w:r>
          </w:p>
        </w:tc>
        <w:tc>
          <w:tcPr>
            <w:tcW w:w="10867" w:type="dxa"/>
            <w:gridSpan w:val="2"/>
          </w:tcPr>
          <w:p w:rsidR="00FF622F" w:rsidP="00FF622F" w:rsidRDefault="00FF622F" w14:paraId="77150573" w14:textId="77777777">
            <w:pPr>
              <w:tabs>
                <w:tab w:val="left" w:pos="3200"/>
              </w:tabs>
              <w:jc w:val="both"/>
              <w:rPr>
                <w:rFonts w:ascii="Arial" w:hAnsi="Arial" w:cs="Arial"/>
                <w:sz w:val="22"/>
                <w:szCs w:val="22"/>
              </w:rPr>
            </w:pPr>
            <w:r>
              <w:rPr>
                <w:rFonts w:ascii="Arial" w:hAnsi="Arial" w:cs="Arial"/>
                <w:b/>
                <w:sz w:val="22"/>
                <w:szCs w:val="22"/>
              </w:rPr>
              <w:t>No Aplica</w:t>
            </w:r>
          </w:p>
          <w:p w:rsidRPr="00BF16C9" w:rsidR="00FF622F" w:rsidP="006F7063" w:rsidRDefault="00FF622F" w14:paraId="36059285" w14:textId="2E67BC53">
            <w:pPr>
              <w:tabs>
                <w:tab w:val="left" w:pos="3200"/>
              </w:tabs>
              <w:jc w:val="both"/>
              <w:rPr>
                <w:rFonts w:ascii="Arial" w:hAnsi="Arial" w:cs="Arial"/>
                <w:sz w:val="22"/>
                <w:szCs w:val="22"/>
              </w:rPr>
            </w:pPr>
          </w:p>
        </w:tc>
      </w:tr>
      <w:tr w:rsidRPr="00BF16C9" w:rsidR="00FF622F" w:rsidTr="00E03DBB" w14:paraId="6265981E" w14:textId="77777777">
        <w:trPr>
          <w:trHeight w:val="323"/>
        </w:trPr>
        <w:tc>
          <w:tcPr>
            <w:tcW w:w="2790" w:type="dxa"/>
            <w:shd w:val="clear" w:color="auto" w:fill="D9D9D9" w:themeFill="background1" w:themeFillShade="D9"/>
            <w:vAlign w:val="center"/>
          </w:tcPr>
          <w:p w:rsidRPr="00BF16C9" w:rsidR="00FF622F" w:rsidDel="00641735" w:rsidP="003A3A67" w:rsidRDefault="00FF622F" w14:paraId="4A05CC7F" w14:textId="77777777">
            <w:pPr>
              <w:tabs>
                <w:tab w:val="left" w:pos="3200"/>
              </w:tabs>
              <w:rPr>
                <w:rFonts w:ascii="Arial" w:hAnsi="Arial" w:cs="Arial"/>
                <w:b/>
                <w:sz w:val="22"/>
                <w:szCs w:val="22"/>
              </w:rPr>
            </w:pPr>
            <w:r w:rsidRPr="00BF16C9">
              <w:rPr>
                <w:rFonts w:ascii="Arial" w:hAnsi="Arial" w:cs="Arial"/>
                <w:sz w:val="22"/>
                <w:szCs w:val="22"/>
              </w:rPr>
              <w:lastRenderedPageBreak/>
              <w:t>B.15 Operaciones de Cofinanciamiento</w:t>
            </w:r>
          </w:p>
        </w:tc>
        <w:tc>
          <w:tcPr>
            <w:tcW w:w="10867" w:type="dxa"/>
            <w:gridSpan w:val="2"/>
          </w:tcPr>
          <w:p w:rsidR="00FF622F" w:rsidP="00FF622F" w:rsidRDefault="00FF622F" w14:paraId="68F1971E" w14:textId="77777777">
            <w:pPr>
              <w:tabs>
                <w:tab w:val="left" w:pos="3200"/>
              </w:tabs>
              <w:jc w:val="both"/>
              <w:rPr>
                <w:rFonts w:ascii="Arial" w:hAnsi="Arial" w:cs="Arial"/>
                <w:sz w:val="22"/>
                <w:szCs w:val="22"/>
              </w:rPr>
            </w:pPr>
            <w:r>
              <w:rPr>
                <w:rFonts w:ascii="Arial" w:hAnsi="Arial" w:cs="Arial"/>
                <w:b/>
                <w:sz w:val="22"/>
                <w:szCs w:val="22"/>
              </w:rPr>
              <w:t>No Aplica</w:t>
            </w:r>
          </w:p>
          <w:p w:rsidRPr="00BF16C9" w:rsidR="00FF622F" w:rsidP="006F7063" w:rsidRDefault="00FF622F" w14:paraId="64992677" w14:textId="77777777">
            <w:pPr>
              <w:tabs>
                <w:tab w:val="left" w:pos="3200"/>
              </w:tabs>
              <w:jc w:val="both"/>
              <w:rPr>
                <w:rFonts w:ascii="Arial" w:hAnsi="Arial" w:cs="Arial"/>
                <w:sz w:val="22"/>
                <w:szCs w:val="22"/>
              </w:rPr>
            </w:pPr>
          </w:p>
        </w:tc>
      </w:tr>
      <w:tr w:rsidRPr="00BF16C9" w:rsidR="00FF622F" w:rsidTr="00E03DBB" w14:paraId="062723AE" w14:textId="77777777">
        <w:trPr>
          <w:trHeight w:val="323"/>
        </w:trPr>
        <w:tc>
          <w:tcPr>
            <w:tcW w:w="2790" w:type="dxa"/>
            <w:shd w:val="clear" w:color="auto" w:fill="D9D9D9" w:themeFill="background1" w:themeFillShade="D9"/>
            <w:vAlign w:val="center"/>
          </w:tcPr>
          <w:p w:rsidRPr="00BF16C9" w:rsidR="00FF622F" w:rsidDel="00641735" w:rsidP="003A3A67" w:rsidRDefault="00FF622F" w14:paraId="6E899E86" w14:textId="77777777">
            <w:pPr>
              <w:tabs>
                <w:tab w:val="left" w:pos="3200"/>
              </w:tabs>
              <w:rPr>
                <w:rFonts w:ascii="Arial" w:hAnsi="Arial" w:cs="Arial"/>
                <w:b/>
                <w:sz w:val="22"/>
                <w:szCs w:val="22"/>
              </w:rPr>
            </w:pPr>
            <w:r w:rsidRPr="00BF16C9">
              <w:rPr>
                <w:rFonts w:ascii="Arial" w:hAnsi="Arial" w:cs="Arial"/>
                <w:sz w:val="22"/>
                <w:szCs w:val="22"/>
              </w:rPr>
              <w:t>B.16 Sistemas Nacionales</w:t>
            </w:r>
          </w:p>
        </w:tc>
        <w:tc>
          <w:tcPr>
            <w:tcW w:w="10867" w:type="dxa"/>
            <w:gridSpan w:val="2"/>
          </w:tcPr>
          <w:p w:rsidRPr="00BF16C9" w:rsidR="00FF622F" w:rsidP="006F7063" w:rsidRDefault="00FF622F" w14:paraId="7E971C57" w14:textId="0F1AB672">
            <w:pPr>
              <w:tabs>
                <w:tab w:val="left" w:pos="3200"/>
              </w:tabs>
              <w:jc w:val="both"/>
              <w:rPr>
                <w:rFonts w:ascii="Arial" w:hAnsi="Arial" w:cs="Arial"/>
                <w:sz w:val="22"/>
                <w:szCs w:val="22"/>
              </w:rPr>
            </w:pPr>
            <w:r>
              <w:rPr>
                <w:rFonts w:ascii="Arial" w:hAnsi="Arial" w:cs="Arial"/>
                <w:b/>
                <w:sz w:val="22"/>
                <w:szCs w:val="22"/>
              </w:rPr>
              <w:t>No Aplica</w:t>
            </w:r>
          </w:p>
        </w:tc>
      </w:tr>
      <w:tr w:rsidRPr="00BF16C9" w:rsidR="00FF622F" w:rsidTr="00E03DBB" w14:paraId="12D461CE" w14:textId="77777777">
        <w:trPr>
          <w:trHeight w:val="323"/>
        </w:trPr>
        <w:tc>
          <w:tcPr>
            <w:tcW w:w="2790" w:type="dxa"/>
            <w:shd w:val="clear" w:color="auto" w:fill="D9D9D9" w:themeFill="background1" w:themeFillShade="D9"/>
            <w:vAlign w:val="center"/>
          </w:tcPr>
          <w:p w:rsidRPr="00BF16C9" w:rsidR="00FF622F" w:rsidDel="00641735" w:rsidP="00FF622F" w:rsidRDefault="00FF622F" w14:paraId="2690773F" w14:textId="77777777">
            <w:pPr>
              <w:tabs>
                <w:tab w:val="left" w:pos="3200"/>
              </w:tabs>
              <w:rPr>
                <w:rFonts w:ascii="Arial" w:hAnsi="Arial" w:cs="Arial"/>
                <w:b/>
                <w:sz w:val="22"/>
                <w:szCs w:val="22"/>
              </w:rPr>
            </w:pPr>
            <w:r w:rsidRPr="00BF16C9">
              <w:rPr>
                <w:rFonts w:ascii="Arial" w:hAnsi="Arial" w:cs="Arial"/>
                <w:sz w:val="22"/>
                <w:szCs w:val="22"/>
              </w:rPr>
              <w:t>B.17 Adquisiciones</w:t>
            </w:r>
          </w:p>
        </w:tc>
        <w:tc>
          <w:tcPr>
            <w:tcW w:w="4320" w:type="dxa"/>
            <w:vAlign w:val="center"/>
          </w:tcPr>
          <w:p w:rsidRPr="00BF16C9" w:rsidR="00FF622F" w:rsidP="00FF622F" w:rsidRDefault="00FF622F" w14:paraId="74BA9976" w14:textId="0EADD13B">
            <w:pPr>
              <w:tabs>
                <w:tab w:val="left" w:pos="3200"/>
              </w:tabs>
              <w:jc w:val="both"/>
              <w:rPr>
                <w:rFonts w:ascii="Arial" w:hAnsi="Arial" w:cs="Arial"/>
                <w:sz w:val="22"/>
                <w:szCs w:val="22"/>
              </w:rPr>
            </w:pPr>
            <w:r>
              <w:rPr>
                <w:rFonts w:ascii="Arial" w:hAnsi="Arial" w:cs="Arial"/>
                <w:b/>
                <w:color w:val="000000" w:themeColor="text1"/>
                <w:sz w:val="22"/>
                <w:szCs w:val="22"/>
                <w:lang w:val="es-DO"/>
              </w:rPr>
              <w:t>Cumplimiento alcanzable a través de condiciones específicas establecidas en la documentación legal para acciones durante un período de tiempo definido</w:t>
            </w:r>
            <w:r>
              <w:rPr>
                <w:rFonts w:ascii="Arial" w:hAnsi="Arial" w:cs="Arial"/>
                <w:sz w:val="22"/>
                <w:szCs w:val="22"/>
              </w:rPr>
              <w:t xml:space="preserve"> </w:t>
            </w:r>
          </w:p>
        </w:tc>
        <w:tc>
          <w:tcPr>
            <w:tcW w:w="6547" w:type="dxa"/>
            <w:vAlign w:val="center"/>
          </w:tcPr>
          <w:p w:rsidR="00FF622F" w:rsidP="00FF622F" w:rsidRDefault="00FF622F" w14:paraId="3D406F11" w14:textId="77777777">
            <w:pPr>
              <w:tabs>
                <w:tab w:val="left" w:pos="3200"/>
              </w:tabs>
              <w:jc w:val="both"/>
              <w:rPr>
                <w:rFonts w:ascii="Arial" w:hAnsi="Arial" w:eastAsia="Times New Roman" w:cs="Arial"/>
                <w:b/>
                <w:bCs/>
                <w:color w:val="000000" w:themeColor="text1"/>
                <w:sz w:val="22"/>
                <w:szCs w:val="22"/>
                <w:lang w:val="es-DO"/>
              </w:rPr>
            </w:pPr>
            <w:r>
              <w:rPr>
                <w:rFonts w:ascii="Arial" w:hAnsi="Arial" w:eastAsia="Times New Roman" w:cs="Arial"/>
                <w:b/>
                <w:bCs/>
                <w:color w:val="000000" w:themeColor="text1"/>
                <w:sz w:val="22"/>
                <w:szCs w:val="22"/>
                <w:shd w:val="clear" w:color="auto" w:fill="FFFFFF"/>
                <w:lang w:val="es-DO"/>
              </w:rPr>
              <w:t xml:space="preserve">Para mantener el cumplimiento:    </w:t>
            </w:r>
          </w:p>
          <w:p w:rsidR="00FF622F" w:rsidP="00FF622F" w:rsidRDefault="00FF622F" w14:paraId="6BF1C693" w14:textId="5329CB81">
            <w:pPr>
              <w:tabs>
                <w:tab w:val="left" w:pos="3200"/>
              </w:tabs>
              <w:jc w:val="both"/>
              <w:rPr>
                <w:rFonts w:ascii="Arial" w:hAnsi="Arial" w:eastAsia="Times New Roman" w:cs="Arial"/>
                <w:color w:val="000000" w:themeColor="text1"/>
                <w:sz w:val="22"/>
                <w:szCs w:val="22"/>
                <w:shd w:val="clear" w:color="auto" w:fill="FFFFFF"/>
                <w:lang w:val="es-DO"/>
              </w:rPr>
            </w:pPr>
            <w:r>
              <w:rPr>
                <w:rFonts w:ascii="Arial" w:hAnsi="Arial" w:eastAsia="Times New Roman" w:cs="Arial"/>
                <w:color w:val="000000" w:themeColor="text1"/>
                <w:sz w:val="22"/>
                <w:szCs w:val="22"/>
                <w:shd w:val="clear" w:color="auto" w:fill="FFFFFF"/>
                <w:lang w:val="es-DO"/>
              </w:rPr>
              <w:t>Antes de la licitación, la Agencia Ejecutora debe asegurarse de los pliegos de licitación incluyen los requerimientos ambientales y sociales establecidos en el PGAS y el Plan de Reasentamiento.</w:t>
            </w:r>
          </w:p>
          <w:p w:rsidR="00FF622F" w:rsidP="00FF622F" w:rsidRDefault="00FF622F" w14:paraId="355BE8B8" w14:textId="77777777">
            <w:pPr>
              <w:tabs>
                <w:tab w:val="left" w:pos="3200"/>
              </w:tabs>
              <w:jc w:val="both"/>
              <w:rPr>
                <w:rFonts w:ascii="Arial" w:hAnsi="Arial" w:eastAsia="Times New Roman" w:cs="Arial"/>
                <w:color w:val="000000" w:themeColor="text1"/>
                <w:sz w:val="22"/>
                <w:szCs w:val="22"/>
                <w:shd w:val="clear" w:color="auto" w:fill="FFFFFF"/>
                <w:lang w:val="es-DO"/>
              </w:rPr>
            </w:pPr>
          </w:p>
          <w:p w:rsidR="00FF622F" w:rsidP="00FF622F" w:rsidRDefault="00FF622F" w14:paraId="21FBA34D" w14:textId="77777777">
            <w:pPr>
              <w:tabs>
                <w:tab w:val="left" w:pos="3200"/>
              </w:tabs>
              <w:jc w:val="both"/>
              <w:rPr>
                <w:rFonts w:ascii="Arial" w:hAnsi="Arial" w:eastAsia="Times New Roman" w:cs="Arial"/>
                <w:b/>
                <w:bCs/>
                <w:color w:val="000000" w:themeColor="text1"/>
                <w:sz w:val="22"/>
                <w:szCs w:val="22"/>
                <w:lang w:val="es-DO"/>
              </w:rPr>
            </w:pPr>
            <w:r>
              <w:rPr>
                <w:rFonts w:ascii="Arial" w:hAnsi="Arial" w:eastAsia="Times New Roman" w:cs="Arial"/>
                <w:b/>
                <w:bCs/>
                <w:color w:val="000000" w:themeColor="text1"/>
                <w:sz w:val="22"/>
                <w:szCs w:val="22"/>
                <w:shd w:val="clear" w:color="auto" w:fill="FFFFFF"/>
                <w:lang w:val="es-DO"/>
              </w:rPr>
              <w:t xml:space="preserve">Para mantener el cumplimiento. Antes de iniciarse la construcción:    </w:t>
            </w:r>
          </w:p>
          <w:p w:rsidR="00FF622F" w:rsidP="00FF622F" w:rsidRDefault="00FF622F" w14:paraId="4DB48D40" w14:textId="77777777">
            <w:pPr>
              <w:tabs>
                <w:tab w:val="left" w:pos="3200"/>
              </w:tabs>
              <w:jc w:val="both"/>
              <w:rPr>
                <w:rFonts w:ascii="Arial" w:hAnsi="Arial" w:eastAsia="Times New Roman" w:cs="Arial"/>
                <w:color w:val="000000" w:themeColor="text1"/>
                <w:sz w:val="22"/>
                <w:szCs w:val="22"/>
                <w:shd w:val="clear" w:color="auto" w:fill="FFFFFF"/>
                <w:lang w:val="es-DO"/>
              </w:rPr>
            </w:pPr>
            <w:r>
              <w:rPr>
                <w:rFonts w:ascii="Arial" w:hAnsi="Arial" w:eastAsia="Times New Roman" w:cs="Arial"/>
                <w:color w:val="000000" w:themeColor="text1"/>
                <w:sz w:val="22"/>
                <w:szCs w:val="22"/>
                <w:shd w:val="clear" w:color="auto" w:fill="FFFFFF"/>
                <w:lang w:val="es-DO"/>
              </w:rPr>
              <w:t>La Agencia Ejecutora debe remitir al Banco para su no objeción de los planes de obras en materia de ambiente, salud y seguridad laboral.</w:t>
            </w:r>
          </w:p>
          <w:p w:rsidR="00FF622F" w:rsidP="00FF622F" w:rsidRDefault="00FF622F" w14:paraId="229BA6A5" w14:textId="77777777">
            <w:pPr>
              <w:tabs>
                <w:tab w:val="left" w:pos="3200"/>
              </w:tabs>
              <w:jc w:val="both"/>
              <w:rPr>
                <w:rFonts w:ascii="Arial" w:hAnsi="Arial" w:eastAsia="Times New Roman" w:cs="Arial"/>
                <w:color w:val="000000" w:themeColor="text1"/>
                <w:sz w:val="22"/>
                <w:szCs w:val="22"/>
                <w:shd w:val="clear" w:color="auto" w:fill="FFFFFF"/>
                <w:lang w:val="es-DO"/>
              </w:rPr>
            </w:pPr>
          </w:p>
          <w:p w:rsidR="00FF622F" w:rsidP="00FF622F" w:rsidRDefault="00FF622F" w14:paraId="4854CBFA" w14:textId="77777777">
            <w:pPr>
              <w:tabs>
                <w:tab w:val="left" w:pos="3200"/>
              </w:tabs>
              <w:jc w:val="both"/>
              <w:rPr>
                <w:rFonts w:ascii="Arial" w:hAnsi="Arial" w:eastAsia="Times New Roman" w:cs="Arial"/>
                <w:b/>
                <w:color w:val="000000" w:themeColor="text1"/>
                <w:sz w:val="22"/>
                <w:szCs w:val="22"/>
                <w:shd w:val="clear" w:color="auto" w:fill="FFFFFF"/>
                <w:lang w:val="es-DO"/>
              </w:rPr>
            </w:pPr>
            <w:r>
              <w:rPr>
                <w:rFonts w:ascii="Arial" w:hAnsi="Arial" w:eastAsia="Times New Roman" w:cs="Arial"/>
                <w:b/>
                <w:color w:val="000000" w:themeColor="text1"/>
                <w:sz w:val="22"/>
                <w:szCs w:val="22"/>
                <w:shd w:val="clear" w:color="auto" w:fill="FFFFFF"/>
                <w:lang w:val="es-DO"/>
              </w:rPr>
              <w:t>Para asegurar el cumplimiento. Condición de ejecución:</w:t>
            </w:r>
          </w:p>
          <w:p w:rsidRPr="00BF16C9" w:rsidR="00FF622F" w:rsidP="00FF622F" w:rsidRDefault="00FF622F" w14:paraId="359E3E9A" w14:textId="07AE646C">
            <w:pPr>
              <w:tabs>
                <w:tab w:val="left" w:pos="3200"/>
              </w:tabs>
              <w:jc w:val="both"/>
              <w:rPr>
                <w:rFonts w:ascii="Arial" w:hAnsi="Arial" w:cs="Arial"/>
                <w:sz w:val="22"/>
                <w:szCs w:val="22"/>
              </w:rPr>
            </w:pPr>
            <w:r>
              <w:rPr>
                <w:rFonts w:ascii="Arial" w:hAnsi="Arial" w:eastAsia="Times New Roman" w:cs="Arial"/>
                <w:color w:val="000000" w:themeColor="text1"/>
                <w:sz w:val="22"/>
                <w:szCs w:val="22"/>
                <w:shd w:val="clear" w:color="auto" w:fill="FFFFFF"/>
                <w:lang w:val="es-DO"/>
              </w:rPr>
              <w:t>La Agencia Ejecutora se asegurará que cada contratista implemente lo señalado en el PGAS y Plan de Reasentamiento (condición a incluir en el contrato de construcción)</w:t>
            </w:r>
          </w:p>
        </w:tc>
      </w:tr>
      <w:tr w:rsidRPr="00EF34F2" w:rsidR="00AC7ED8" w:rsidTr="00244C57" w14:paraId="661294EE" w14:textId="77777777">
        <w:trPr>
          <w:trHeight w:val="323"/>
        </w:trPr>
        <w:tc>
          <w:tcPr>
            <w:tcW w:w="13657" w:type="dxa"/>
            <w:gridSpan w:val="3"/>
            <w:shd w:val="clear" w:color="auto" w:fill="D9D9D9" w:themeFill="background1" w:themeFillShade="D9"/>
            <w:vAlign w:val="center"/>
          </w:tcPr>
          <w:p w:rsidRPr="00BF16C9" w:rsidR="00AC7ED8" w:rsidP="003A3A67" w:rsidRDefault="00AC7ED8" w14:paraId="78B8D6BA" w14:textId="77777777">
            <w:pPr>
              <w:tabs>
                <w:tab w:val="left" w:pos="3200"/>
              </w:tabs>
              <w:rPr>
                <w:rFonts w:ascii="Arial" w:hAnsi="Arial" w:cs="Arial"/>
                <w:sz w:val="22"/>
                <w:szCs w:val="22"/>
              </w:rPr>
            </w:pPr>
            <w:r w:rsidRPr="00BF16C9">
              <w:rPr>
                <w:rFonts w:ascii="Arial" w:hAnsi="Arial" w:cs="Arial"/>
                <w:b/>
                <w:sz w:val="22"/>
                <w:szCs w:val="22"/>
              </w:rPr>
              <w:t xml:space="preserve">OP-704 </w:t>
            </w:r>
            <w:r w:rsidRPr="00BF16C9" w:rsidR="002D0209">
              <w:rPr>
                <w:rFonts w:ascii="Arial" w:hAnsi="Arial" w:cs="Arial"/>
                <w:b/>
                <w:sz w:val="22"/>
                <w:szCs w:val="22"/>
              </w:rPr>
              <w:t>Política de Gestión del Riesgo de Desastres Naturales</w:t>
            </w:r>
          </w:p>
        </w:tc>
      </w:tr>
      <w:tr w:rsidRPr="00EF34F2" w:rsidR="00966355" w:rsidTr="00101827" w14:paraId="328A4D97" w14:textId="77777777">
        <w:trPr>
          <w:trHeight w:val="323"/>
        </w:trPr>
        <w:tc>
          <w:tcPr>
            <w:tcW w:w="2790" w:type="dxa"/>
            <w:shd w:val="clear" w:color="auto" w:fill="D9D9D9" w:themeFill="background1" w:themeFillShade="D9"/>
            <w:vAlign w:val="center"/>
          </w:tcPr>
          <w:p w:rsidRPr="00BF16C9" w:rsidR="00966355" w:rsidDel="00641735" w:rsidP="00966355" w:rsidRDefault="00966355" w14:paraId="71E855EF" w14:textId="748B4EF9">
            <w:pPr>
              <w:tabs>
                <w:tab w:val="left" w:pos="3200"/>
              </w:tabs>
              <w:rPr>
                <w:rFonts w:ascii="Arial" w:hAnsi="Arial" w:cs="Arial"/>
                <w:b/>
                <w:sz w:val="22"/>
                <w:szCs w:val="22"/>
              </w:rPr>
            </w:pPr>
            <w:r>
              <w:rPr>
                <w:rFonts w:ascii="Arial" w:hAnsi="Arial" w:eastAsia="Arial" w:cs="Arial"/>
                <w:sz w:val="22"/>
                <w:szCs w:val="22"/>
              </w:rPr>
              <w:t>A.2 Análisis y, de ser necesario, gestión de escenario de riesgos tipo 2.</w:t>
            </w:r>
          </w:p>
        </w:tc>
        <w:tc>
          <w:tcPr>
            <w:tcW w:w="4320" w:type="dxa"/>
          </w:tcPr>
          <w:p w:rsidR="00966355" w:rsidP="00966355" w:rsidRDefault="00966355" w14:paraId="4C257C7E" w14:textId="77777777">
            <w:pPr>
              <w:ind w:right="165"/>
              <w:jc w:val="both"/>
              <w:rPr>
                <w:rFonts w:ascii="Arial" w:hAnsi="Arial" w:cs="Arial"/>
                <w:sz w:val="22"/>
                <w:szCs w:val="22"/>
              </w:rPr>
            </w:pPr>
            <w:r>
              <w:rPr>
                <w:rFonts w:ascii="Arial" w:hAnsi="Arial" w:cs="Arial"/>
                <w:b/>
                <w:color w:val="000000" w:themeColor="text1"/>
                <w:sz w:val="22"/>
                <w:szCs w:val="22"/>
                <w:lang w:val="es-DO"/>
              </w:rPr>
              <w:t>Cumplimiento alcanzable a través de condiciones específicas establecidas en la documentación legal para acciones durante un período de tiempo definido</w:t>
            </w:r>
            <w:r>
              <w:rPr>
                <w:rFonts w:ascii="Arial" w:hAnsi="Arial" w:cs="Arial"/>
                <w:sz w:val="22"/>
                <w:szCs w:val="22"/>
              </w:rPr>
              <w:t>:</w:t>
            </w:r>
          </w:p>
          <w:p w:rsidR="00966355" w:rsidP="00966355" w:rsidRDefault="00966355" w14:paraId="5525C1FE" w14:textId="7D9347DA">
            <w:pPr>
              <w:ind w:right="165"/>
              <w:jc w:val="both"/>
              <w:rPr>
                <w:rFonts w:ascii="Arial" w:hAnsi="Arial" w:eastAsia="Times New Roman" w:cs="Arial"/>
                <w:sz w:val="22"/>
                <w:szCs w:val="22"/>
                <w:shd w:val="clear" w:color="auto" w:fill="FFFFFF"/>
                <w:lang w:val="es-ES_tradnl"/>
              </w:rPr>
            </w:pPr>
            <w:r>
              <w:rPr>
                <w:rFonts w:ascii="Arial" w:hAnsi="Arial" w:eastAsia="Times New Roman" w:cs="Arial"/>
                <w:sz w:val="22"/>
                <w:szCs w:val="22"/>
                <w:shd w:val="clear" w:color="auto" w:fill="FFFFFF"/>
                <w:lang w:val="es-ES_tradnl"/>
              </w:rPr>
              <w:t>Los riesgos de Riesgos de Desastres Naturales han sido evaluados,</w:t>
            </w:r>
            <w:r>
              <w:rPr>
                <w:rFonts w:ascii="Arial" w:hAnsi="Arial" w:cs="Arial"/>
                <w:sz w:val="22"/>
                <w:szCs w:val="22"/>
              </w:rPr>
              <w:t xml:space="preserve"> </w:t>
            </w:r>
            <w:r>
              <w:rPr>
                <w:rFonts w:ascii="Arial" w:hAnsi="Arial" w:eastAsia="Times New Roman" w:cs="Arial"/>
                <w:sz w:val="22"/>
                <w:szCs w:val="22"/>
                <w:shd w:val="clear" w:color="auto" w:fill="FFFFFF"/>
                <w:lang w:val="es-ES_tradnl"/>
              </w:rPr>
              <w:t>resultando como moderado tipo 1,</w:t>
            </w:r>
            <w:r w:rsidR="00BA165E">
              <w:rPr>
                <w:rFonts w:ascii="Arial" w:hAnsi="Arial" w:eastAsia="Times New Roman" w:cs="Arial"/>
                <w:sz w:val="22"/>
                <w:szCs w:val="22"/>
                <w:shd w:val="clear" w:color="auto" w:fill="FFFFFF"/>
                <w:lang w:val="es-ES_tradnl"/>
              </w:rPr>
              <w:t xml:space="preserve"> debido a posibles riesgos de inundaciones y sísmicos</w:t>
            </w:r>
            <w:r>
              <w:rPr>
                <w:rFonts w:ascii="Arial" w:hAnsi="Arial" w:eastAsia="Times New Roman" w:cs="Arial"/>
                <w:sz w:val="22"/>
                <w:szCs w:val="22"/>
                <w:shd w:val="clear" w:color="auto" w:fill="FFFFFF"/>
                <w:lang w:val="es-ES_tradnl"/>
              </w:rPr>
              <w:t>.</w:t>
            </w:r>
          </w:p>
          <w:p w:rsidRPr="00010ED3" w:rsidR="00BA165E" w:rsidP="00BA165E" w:rsidRDefault="00966355" w14:paraId="0C0A877F" w14:textId="5B6C565C">
            <w:pPr>
              <w:ind w:right="165"/>
              <w:jc w:val="both"/>
              <w:rPr>
                <w:rFonts w:ascii="Arial" w:hAnsi="Arial" w:cs="Arial"/>
                <w:sz w:val="22"/>
                <w:szCs w:val="22"/>
                <w:lang w:val="es-ES_tradnl"/>
              </w:rPr>
            </w:pPr>
            <w:r>
              <w:rPr>
                <w:rFonts w:ascii="Arial" w:hAnsi="Arial" w:eastAsia="Times New Roman" w:cs="Arial"/>
                <w:sz w:val="22"/>
                <w:szCs w:val="22"/>
                <w:shd w:val="clear" w:color="auto" w:fill="FFFFFF"/>
                <w:lang w:val="es-ES_tradnl"/>
              </w:rPr>
              <w:t xml:space="preserve">Los riesgos tipo 2 (exacerbación del riesgo por causas del proyecto), se considera moderado debido a que </w:t>
            </w:r>
            <w:r w:rsidRPr="00174678" w:rsidR="00BA165E">
              <w:rPr>
                <w:rFonts w:ascii="Arial" w:hAnsi="Arial" w:eastAsia="Times New Roman" w:cs="Arial"/>
                <w:sz w:val="22"/>
                <w:szCs w:val="22"/>
                <w:shd w:val="clear" w:color="auto" w:fill="FFFFFF"/>
              </w:rPr>
              <w:t xml:space="preserve">no hay mayor cambio en la probabilidad ya existente de que la carretera haga de barrera en el caso de inundaciones. Para </w:t>
            </w:r>
            <w:r w:rsidRPr="00174678" w:rsidR="00BA165E">
              <w:rPr>
                <w:rFonts w:ascii="Arial" w:hAnsi="Arial" w:eastAsia="Times New Roman" w:cs="Arial"/>
                <w:sz w:val="22"/>
                <w:szCs w:val="22"/>
                <w:shd w:val="clear" w:color="auto" w:fill="FFFFFF"/>
              </w:rPr>
              <w:lastRenderedPageBreak/>
              <w:t>otros riesgos poco probables como, por ejemplo, deslizamientos, el proyecto no implica grandes cambios en los talu</w:t>
            </w:r>
            <w:r w:rsidR="00BA165E">
              <w:rPr>
                <w:rFonts w:ascii="Arial" w:hAnsi="Arial" w:eastAsia="Times New Roman" w:cs="Arial"/>
                <w:sz w:val="22"/>
                <w:szCs w:val="22"/>
                <w:shd w:val="clear" w:color="auto" w:fill="FFFFFF"/>
              </w:rPr>
              <w:t>d</w:t>
            </w:r>
            <w:r w:rsidRPr="00174678" w:rsidR="00BA165E">
              <w:rPr>
                <w:rFonts w:ascii="Arial" w:hAnsi="Arial" w:eastAsia="Times New Roman" w:cs="Arial"/>
                <w:sz w:val="22"/>
                <w:szCs w:val="22"/>
                <w:shd w:val="clear" w:color="auto" w:fill="FFFFFF"/>
              </w:rPr>
              <w:t>es</w:t>
            </w:r>
            <w:r w:rsidR="00BA165E">
              <w:rPr>
                <w:rFonts w:ascii="Arial" w:hAnsi="Arial" w:eastAsia="Times New Roman" w:cs="Arial"/>
                <w:sz w:val="22"/>
                <w:szCs w:val="22"/>
                <w:shd w:val="clear" w:color="auto" w:fill="FFFFFF"/>
              </w:rPr>
              <w:t>,</w:t>
            </w:r>
            <w:r w:rsidRPr="00174678" w:rsidR="00BA165E">
              <w:rPr>
                <w:rFonts w:ascii="Arial" w:hAnsi="Arial" w:eastAsia="Times New Roman" w:cs="Arial"/>
                <w:sz w:val="22"/>
                <w:szCs w:val="22"/>
                <w:shd w:val="clear" w:color="auto" w:fill="FFFFFF"/>
              </w:rPr>
              <w:t xml:space="preserve"> que ya tiene la carretera pre-existente. </w:t>
            </w:r>
          </w:p>
          <w:p w:rsidR="00BA165E" w:rsidP="00966355" w:rsidRDefault="00BA165E" w14:paraId="4E82D3F7" w14:textId="77777777">
            <w:pPr>
              <w:ind w:right="165"/>
              <w:jc w:val="both"/>
              <w:rPr>
                <w:rFonts w:ascii="Arial" w:hAnsi="Arial" w:eastAsia="Times New Roman" w:cs="Arial"/>
                <w:sz w:val="22"/>
                <w:szCs w:val="22"/>
                <w:shd w:val="clear" w:color="auto" w:fill="FFFFFF"/>
                <w:lang w:val="es-ES_tradnl"/>
              </w:rPr>
            </w:pPr>
          </w:p>
          <w:p w:rsidRPr="00AB035C" w:rsidR="00966355" w:rsidP="00966355" w:rsidRDefault="00966355" w14:paraId="1B18726F" w14:textId="0656D491">
            <w:pPr>
              <w:tabs>
                <w:tab w:val="left" w:pos="3200"/>
              </w:tabs>
              <w:jc w:val="both"/>
              <w:rPr>
                <w:rFonts w:ascii="Arial" w:hAnsi="Arial" w:cs="Arial"/>
                <w:i/>
                <w:sz w:val="22"/>
                <w:szCs w:val="22"/>
              </w:rPr>
            </w:pPr>
          </w:p>
        </w:tc>
        <w:tc>
          <w:tcPr>
            <w:tcW w:w="6547" w:type="dxa"/>
            <w:vAlign w:val="center"/>
          </w:tcPr>
          <w:p w:rsidR="00966355" w:rsidP="00966355" w:rsidRDefault="00966355" w14:paraId="455F2A58" w14:textId="77777777">
            <w:pPr>
              <w:tabs>
                <w:tab w:val="left" w:pos="3200"/>
              </w:tabs>
              <w:jc w:val="both"/>
              <w:rPr>
                <w:rFonts w:ascii="Arial" w:hAnsi="Arial" w:eastAsia="Times New Roman" w:cs="Arial"/>
                <w:b/>
                <w:bCs/>
                <w:color w:val="000000" w:themeColor="text1"/>
                <w:sz w:val="22"/>
                <w:szCs w:val="22"/>
                <w:lang w:val="es-DO"/>
              </w:rPr>
            </w:pPr>
            <w:r>
              <w:rPr>
                <w:rFonts w:ascii="Arial" w:hAnsi="Arial" w:eastAsia="Times New Roman" w:cs="Arial"/>
                <w:b/>
                <w:bCs/>
                <w:color w:val="000000" w:themeColor="text1"/>
                <w:sz w:val="22"/>
                <w:szCs w:val="22"/>
                <w:shd w:val="clear" w:color="auto" w:fill="FFFFFF"/>
                <w:lang w:val="es-DO"/>
              </w:rPr>
              <w:lastRenderedPageBreak/>
              <w:t xml:space="preserve">Para mantener el cumplimiento. Antes de iniciarse la construcción:    </w:t>
            </w:r>
          </w:p>
          <w:p w:rsidR="00966355" w:rsidP="00966355" w:rsidRDefault="00BA165E" w14:paraId="6EE84A75" w14:textId="4C4D4B65">
            <w:pPr>
              <w:tabs>
                <w:tab w:val="left" w:pos="3200"/>
              </w:tabs>
              <w:jc w:val="both"/>
              <w:rPr>
                <w:rFonts w:ascii="Arial" w:hAnsi="Arial" w:eastAsia="Times New Roman" w:cs="Arial"/>
                <w:sz w:val="22"/>
                <w:szCs w:val="22"/>
                <w:shd w:val="clear" w:color="auto" w:fill="FFFFFF"/>
                <w:lang w:val="es-PE"/>
              </w:rPr>
            </w:pPr>
            <w:r>
              <w:rPr>
                <w:rFonts w:ascii="Arial" w:hAnsi="Arial" w:eastAsia="Times New Roman" w:cs="Arial"/>
                <w:color w:val="000000" w:themeColor="text1"/>
                <w:sz w:val="22"/>
                <w:szCs w:val="22"/>
                <w:shd w:val="clear" w:color="auto" w:fill="FFFFFF"/>
                <w:lang w:val="es-DO"/>
              </w:rPr>
              <w:t>La Evaluación de Riesgo de Desastres (anexo del PGAS) establece</w:t>
            </w:r>
            <w:r>
              <w:rPr>
                <w:rFonts w:ascii="Arial" w:hAnsi="Arial" w:cs="Arial"/>
                <w:sz w:val="22"/>
                <w:szCs w:val="22"/>
                <w:lang w:val="es-ES_tradnl"/>
              </w:rPr>
              <w:t xml:space="preserve"> medidas concretas para considerar el riesgo de sismos en el diseño y construcción de las obras (en especial de los puentes), así como el riesgo aluvional mediante diseños de los sistemas hídricos de la carretera que tengan en cuenta estos eventos extremos. L</w:t>
            </w:r>
            <w:r w:rsidR="00966355">
              <w:rPr>
                <w:rFonts w:ascii="Arial" w:hAnsi="Arial" w:eastAsia="Times New Roman" w:cs="Arial"/>
                <w:sz w:val="22"/>
                <w:szCs w:val="22"/>
                <w:shd w:val="clear" w:color="auto" w:fill="FFFFFF"/>
                <w:lang w:val="es-PE"/>
              </w:rPr>
              <w:t xml:space="preserve">a Agencia Ejecutora debe asegurar que es cumplido por los contratistas durante la fase de obras (por lo que deberá ser incluido en los pliegos de licitación de </w:t>
            </w:r>
            <w:r w:rsidR="00005895">
              <w:rPr>
                <w:rFonts w:ascii="Arial" w:hAnsi="Arial" w:eastAsia="Times New Roman" w:cs="Arial"/>
                <w:sz w:val="22"/>
                <w:szCs w:val="22"/>
                <w:shd w:val="clear" w:color="auto" w:fill="FFFFFF"/>
                <w:lang w:val="es-PE"/>
              </w:rPr>
              <w:t>estas</w:t>
            </w:r>
            <w:r w:rsidR="00966355">
              <w:rPr>
                <w:rFonts w:ascii="Arial" w:hAnsi="Arial" w:eastAsia="Times New Roman" w:cs="Arial"/>
                <w:sz w:val="22"/>
                <w:szCs w:val="22"/>
                <w:shd w:val="clear" w:color="auto" w:fill="FFFFFF"/>
                <w:lang w:val="es-PE"/>
              </w:rPr>
              <w:t xml:space="preserve">) así como, durante la fase de operación, por parte </w:t>
            </w:r>
            <w:r>
              <w:rPr>
                <w:rFonts w:ascii="Arial" w:hAnsi="Arial" w:eastAsia="Times New Roman" w:cs="Arial"/>
                <w:sz w:val="22"/>
                <w:szCs w:val="22"/>
                <w:shd w:val="clear" w:color="auto" w:fill="FFFFFF"/>
                <w:lang w:val="es-PE"/>
              </w:rPr>
              <w:t>de la DPV y/o entidad provincial a cargo del sistema de riesgos</w:t>
            </w:r>
            <w:r w:rsidR="00966355">
              <w:rPr>
                <w:rFonts w:ascii="Arial" w:hAnsi="Arial" w:eastAsia="Times New Roman" w:cs="Arial"/>
                <w:sz w:val="22"/>
                <w:szCs w:val="22"/>
                <w:shd w:val="clear" w:color="auto" w:fill="FFFFFF"/>
                <w:lang w:val="es-PE"/>
              </w:rPr>
              <w:t>.</w:t>
            </w:r>
          </w:p>
          <w:p w:rsidR="00966355" w:rsidP="00966355" w:rsidRDefault="00966355" w14:paraId="607D5833" w14:textId="77777777">
            <w:pPr>
              <w:tabs>
                <w:tab w:val="left" w:pos="3200"/>
              </w:tabs>
              <w:jc w:val="both"/>
              <w:rPr>
                <w:rFonts w:ascii="Arial" w:hAnsi="Arial" w:eastAsia="Times New Roman" w:cs="Arial"/>
                <w:b/>
                <w:bCs/>
                <w:color w:val="000000" w:themeColor="text1"/>
                <w:sz w:val="22"/>
                <w:szCs w:val="22"/>
                <w:shd w:val="clear" w:color="auto" w:fill="FFFFFF"/>
                <w:lang w:val="es-DO"/>
              </w:rPr>
            </w:pPr>
          </w:p>
          <w:p w:rsidR="00966355" w:rsidP="00966355" w:rsidRDefault="00966355" w14:paraId="43AD735F" w14:textId="77777777">
            <w:pPr>
              <w:tabs>
                <w:tab w:val="left" w:pos="3200"/>
              </w:tabs>
              <w:jc w:val="both"/>
              <w:rPr>
                <w:rFonts w:ascii="Arial" w:hAnsi="Arial" w:eastAsia="Times New Roman" w:cs="Arial"/>
                <w:b/>
                <w:bCs/>
                <w:color w:val="000000" w:themeColor="text1"/>
                <w:sz w:val="22"/>
                <w:szCs w:val="22"/>
                <w:shd w:val="clear" w:color="auto" w:fill="FFFFFF"/>
                <w:lang w:val="es-DO"/>
              </w:rPr>
            </w:pPr>
            <w:r>
              <w:rPr>
                <w:rFonts w:ascii="Arial" w:hAnsi="Arial" w:eastAsia="Times New Roman" w:cs="Arial"/>
                <w:b/>
                <w:bCs/>
                <w:color w:val="000000" w:themeColor="text1"/>
                <w:sz w:val="22"/>
                <w:szCs w:val="22"/>
                <w:shd w:val="clear" w:color="auto" w:fill="FFFFFF"/>
                <w:lang w:val="es-DO"/>
              </w:rPr>
              <w:t xml:space="preserve">Para asegurar el cumplimiento. Condición de ejecución: </w:t>
            </w:r>
          </w:p>
          <w:p w:rsidR="00966355" w:rsidP="00966355" w:rsidRDefault="00966355" w14:paraId="702FCAFE" w14:textId="7AE2A786">
            <w:pPr>
              <w:tabs>
                <w:tab w:val="left" w:pos="3200"/>
              </w:tabs>
              <w:jc w:val="both"/>
              <w:rPr>
                <w:rFonts w:ascii="Arial" w:hAnsi="Arial" w:eastAsia="Times New Roman" w:cs="Arial"/>
                <w:b/>
                <w:bCs/>
                <w:color w:val="000000" w:themeColor="text1"/>
                <w:sz w:val="22"/>
                <w:szCs w:val="22"/>
                <w:lang w:val="es-DO"/>
              </w:rPr>
            </w:pPr>
            <w:r>
              <w:rPr>
                <w:rFonts w:ascii="Arial" w:hAnsi="Arial" w:eastAsia="Times New Roman" w:cs="Arial"/>
                <w:bCs/>
                <w:color w:val="000000" w:themeColor="text1"/>
                <w:sz w:val="22"/>
                <w:szCs w:val="22"/>
                <w:shd w:val="clear" w:color="auto" w:fill="FFFFFF"/>
                <w:lang w:val="es-DO"/>
              </w:rPr>
              <w:lastRenderedPageBreak/>
              <w:t xml:space="preserve">La Agencia Ejecutora se asegurará que los contratistas implementan las medidas incluidas en </w:t>
            </w:r>
            <w:r w:rsidR="00BA165E">
              <w:rPr>
                <w:rFonts w:ascii="Arial" w:hAnsi="Arial" w:eastAsia="Times New Roman" w:cs="Arial"/>
                <w:bCs/>
                <w:color w:val="000000" w:themeColor="text1"/>
                <w:sz w:val="22"/>
                <w:szCs w:val="22"/>
                <w:shd w:val="clear" w:color="auto" w:fill="FFFFFF"/>
                <w:lang w:val="es-DO"/>
              </w:rPr>
              <w:t xml:space="preserve">la Evaluación de Riesgo de Desastres y en el </w:t>
            </w:r>
            <w:r>
              <w:rPr>
                <w:rFonts w:ascii="Arial" w:hAnsi="Arial" w:eastAsia="Times New Roman" w:cs="Arial"/>
                <w:bCs/>
                <w:color w:val="000000" w:themeColor="text1"/>
                <w:sz w:val="22"/>
                <w:szCs w:val="22"/>
                <w:shd w:val="clear" w:color="auto" w:fill="FFFFFF"/>
                <w:lang w:val="es-DO"/>
              </w:rPr>
              <w:t xml:space="preserve">PGAS. </w:t>
            </w:r>
            <w:r>
              <w:rPr>
                <w:rFonts w:ascii="Arial" w:hAnsi="Arial" w:eastAsia="Times New Roman" w:cs="Arial"/>
                <w:b/>
                <w:bCs/>
                <w:color w:val="000000" w:themeColor="text1"/>
                <w:sz w:val="22"/>
                <w:szCs w:val="22"/>
                <w:shd w:val="clear" w:color="auto" w:fill="FFFFFF"/>
                <w:lang w:val="es-DO"/>
              </w:rPr>
              <w:t xml:space="preserve"> </w:t>
            </w:r>
          </w:p>
          <w:p w:rsidR="00966355" w:rsidP="00966355" w:rsidRDefault="00966355" w14:paraId="748B570D" w14:textId="77777777">
            <w:pPr>
              <w:tabs>
                <w:tab w:val="left" w:pos="3200"/>
              </w:tabs>
              <w:jc w:val="center"/>
              <w:rPr>
                <w:rFonts w:ascii="Arial" w:hAnsi="Arial" w:cs="Arial"/>
                <w:sz w:val="22"/>
                <w:szCs w:val="22"/>
              </w:rPr>
            </w:pPr>
          </w:p>
          <w:p w:rsidRPr="00BF16C9" w:rsidR="00966355" w:rsidP="00966355" w:rsidRDefault="00966355" w14:paraId="13EAD216" w14:textId="77777777">
            <w:pPr>
              <w:tabs>
                <w:tab w:val="left" w:pos="3200"/>
              </w:tabs>
              <w:jc w:val="both"/>
              <w:rPr>
                <w:rFonts w:ascii="Arial" w:hAnsi="Arial" w:cs="Arial"/>
                <w:sz w:val="22"/>
                <w:szCs w:val="22"/>
              </w:rPr>
            </w:pPr>
          </w:p>
        </w:tc>
      </w:tr>
      <w:tr w:rsidRPr="00EF34F2" w:rsidR="00966355" w:rsidTr="00101827" w14:paraId="2AE158D3" w14:textId="77777777">
        <w:trPr>
          <w:trHeight w:val="323"/>
        </w:trPr>
        <w:tc>
          <w:tcPr>
            <w:tcW w:w="2790" w:type="dxa"/>
            <w:shd w:val="clear" w:color="auto" w:fill="D9D9D9" w:themeFill="background1" w:themeFillShade="D9"/>
            <w:vAlign w:val="center"/>
          </w:tcPr>
          <w:p w:rsidRPr="00BF16C9" w:rsidR="00966355" w:rsidDel="00641735" w:rsidP="00966355" w:rsidRDefault="00966355" w14:paraId="7ECF6B26" w14:textId="1376D987">
            <w:pPr>
              <w:tabs>
                <w:tab w:val="left" w:pos="3200"/>
              </w:tabs>
              <w:rPr>
                <w:rFonts w:ascii="Arial" w:hAnsi="Arial" w:cs="Arial"/>
                <w:b/>
                <w:sz w:val="22"/>
                <w:szCs w:val="22"/>
              </w:rPr>
            </w:pPr>
            <w:r>
              <w:rPr>
                <w:rFonts w:ascii="Arial" w:hAnsi="Arial" w:eastAsia="Arial" w:cs="Arial"/>
                <w:sz w:val="22"/>
                <w:szCs w:val="22"/>
              </w:rPr>
              <w:lastRenderedPageBreak/>
              <w:t>A.2 Gestión de contingencia en caso de emergencias (Plan de respuesta a emergencias, plan de seguridad y salud de la comunidad, plan de higiene y seguridad ocupacional).</w:t>
            </w:r>
          </w:p>
        </w:tc>
        <w:tc>
          <w:tcPr>
            <w:tcW w:w="4320" w:type="dxa"/>
            <w:vAlign w:val="center"/>
          </w:tcPr>
          <w:p w:rsidR="00966355" w:rsidP="00966355" w:rsidRDefault="00966355" w14:paraId="41EFE5D8" w14:textId="77777777">
            <w:pPr>
              <w:tabs>
                <w:tab w:val="left" w:pos="3200"/>
              </w:tabs>
              <w:jc w:val="both"/>
              <w:rPr>
                <w:rFonts w:ascii="Arial" w:hAnsi="Arial" w:cs="Arial"/>
                <w:b/>
                <w:sz w:val="22"/>
                <w:szCs w:val="22"/>
                <w:lang w:val="es-ES_tradnl"/>
              </w:rPr>
            </w:pPr>
            <w:r>
              <w:rPr>
                <w:rFonts w:ascii="Arial" w:hAnsi="Arial" w:cs="Arial"/>
                <w:b/>
                <w:sz w:val="22"/>
                <w:szCs w:val="22"/>
                <w:lang w:val="es-ES_tradnl"/>
              </w:rPr>
              <w:t>Cumplimiento pleno logrado:</w:t>
            </w:r>
          </w:p>
          <w:p w:rsidRPr="00BF16C9" w:rsidR="00966355" w:rsidP="00966355" w:rsidRDefault="00966355" w14:paraId="3F93A619" w14:textId="2B51657D">
            <w:pPr>
              <w:tabs>
                <w:tab w:val="left" w:pos="3200"/>
              </w:tabs>
              <w:jc w:val="both"/>
              <w:rPr>
                <w:rFonts w:ascii="Arial" w:hAnsi="Arial" w:cs="Arial"/>
                <w:sz w:val="22"/>
                <w:szCs w:val="22"/>
              </w:rPr>
            </w:pPr>
            <w:r>
              <w:rPr>
                <w:rFonts w:ascii="Arial" w:hAnsi="Arial" w:eastAsia="Times New Roman" w:cs="Arial"/>
                <w:sz w:val="22"/>
                <w:szCs w:val="22"/>
                <w:shd w:val="clear" w:color="auto" w:fill="FFFFFF"/>
                <w:lang w:val="es-ES_tradnl"/>
              </w:rPr>
              <w:t xml:space="preserve">La operación cuenta con riesgos tipo 1 y 2, con un grado de intensidad moderado. La Evaluación de Riesgo de Desastres y el PGAS incluyen medidas para la gestión de la contingencia en casos de emergencia, destacando su Plan de Contingencia. </w:t>
            </w:r>
            <w:r>
              <w:rPr>
                <w:rFonts w:ascii="Arial" w:hAnsi="Arial" w:cs="Arial"/>
                <w:sz w:val="22"/>
                <w:szCs w:val="22"/>
                <w:lang w:val="es-ES_tradnl"/>
              </w:rPr>
              <w:t xml:space="preserve"> </w:t>
            </w:r>
          </w:p>
        </w:tc>
        <w:tc>
          <w:tcPr>
            <w:tcW w:w="6547" w:type="dxa"/>
            <w:vAlign w:val="center"/>
          </w:tcPr>
          <w:p w:rsidR="00966355" w:rsidP="00966355" w:rsidRDefault="00966355" w14:paraId="6CAF33F7" w14:textId="77777777">
            <w:pPr>
              <w:tabs>
                <w:tab w:val="left" w:pos="3200"/>
              </w:tabs>
              <w:jc w:val="both"/>
              <w:rPr>
                <w:rFonts w:ascii="Arial" w:hAnsi="Arial" w:eastAsia="Times New Roman" w:cs="Arial"/>
                <w:b/>
                <w:bCs/>
                <w:color w:val="000000" w:themeColor="text1"/>
                <w:sz w:val="22"/>
                <w:szCs w:val="22"/>
                <w:lang w:val="es-DO"/>
              </w:rPr>
            </w:pPr>
            <w:r>
              <w:rPr>
                <w:rFonts w:ascii="Arial" w:hAnsi="Arial" w:eastAsia="Times New Roman" w:cs="Arial"/>
                <w:b/>
                <w:bCs/>
                <w:color w:val="000000" w:themeColor="text1"/>
                <w:sz w:val="22"/>
                <w:szCs w:val="22"/>
                <w:shd w:val="clear" w:color="auto" w:fill="FFFFFF"/>
                <w:lang w:val="es-DO"/>
              </w:rPr>
              <w:t xml:space="preserve">Para mantener el cumplimiento:    </w:t>
            </w:r>
          </w:p>
          <w:p w:rsidR="00966355" w:rsidP="00966355" w:rsidRDefault="00966355" w14:paraId="1869767B" w14:textId="1C785DC9">
            <w:pPr>
              <w:tabs>
                <w:tab w:val="left" w:pos="3200"/>
              </w:tabs>
              <w:jc w:val="both"/>
              <w:rPr>
                <w:rFonts w:ascii="Arial" w:hAnsi="Arial" w:eastAsia="Times New Roman" w:cs="Arial"/>
                <w:color w:val="000000" w:themeColor="text1"/>
                <w:sz w:val="22"/>
                <w:szCs w:val="22"/>
                <w:shd w:val="clear" w:color="auto" w:fill="FFFFFF"/>
                <w:lang w:val="es-DO"/>
              </w:rPr>
            </w:pPr>
            <w:r>
              <w:rPr>
                <w:rFonts w:ascii="Arial" w:hAnsi="Arial" w:eastAsia="Times New Roman" w:cs="Arial"/>
                <w:color w:val="000000" w:themeColor="text1"/>
                <w:sz w:val="22"/>
                <w:szCs w:val="22"/>
                <w:shd w:val="clear" w:color="auto" w:fill="FFFFFF"/>
                <w:lang w:val="es-DO"/>
              </w:rPr>
              <w:t xml:space="preserve">Antes de la licitación, la Agencia Ejecutora debe asegurarse de los pliegos de licitación incluyen los requerimientos ambientales y sociales establecidos en </w:t>
            </w:r>
            <w:r w:rsidR="00BA165E">
              <w:rPr>
                <w:rFonts w:ascii="Arial" w:hAnsi="Arial" w:eastAsia="Times New Roman" w:cs="Arial"/>
                <w:color w:val="000000" w:themeColor="text1"/>
                <w:sz w:val="22"/>
                <w:szCs w:val="22"/>
                <w:shd w:val="clear" w:color="auto" w:fill="FFFFFF"/>
                <w:lang w:val="es-DO"/>
              </w:rPr>
              <w:t xml:space="preserve">la </w:t>
            </w:r>
            <w:r w:rsidR="00BA165E">
              <w:rPr>
                <w:rFonts w:ascii="Arial" w:hAnsi="Arial" w:eastAsia="Times New Roman" w:cs="Arial"/>
                <w:sz w:val="22"/>
                <w:szCs w:val="22"/>
                <w:shd w:val="clear" w:color="auto" w:fill="FFFFFF"/>
                <w:lang w:val="es-ES_tradnl"/>
              </w:rPr>
              <w:t xml:space="preserve">Evaluación de Riesgo de Desastres y </w:t>
            </w:r>
            <w:r>
              <w:rPr>
                <w:rFonts w:ascii="Arial" w:hAnsi="Arial" w:eastAsia="Times New Roman" w:cs="Arial"/>
                <w:color w:val="000000" w:themeColor="text1"/>
                <w:sz w:val="22"/>
                <w:szCs w:val="22"/>
                <w:shd w:val="clear" w:color="auto" w:fill="FFFFFF"/>
                <w:lang w:val="es-DO"/>
              </w:rPr>
              <w:t>el PGAS.</w:t>
            </w:r>
          </w:p>
          <w:p w:rsidR="00966355" w:rsidP="00966355" w:rsidRDefault="00966355" w14:paraId="20F307F4" w14:textId="77777777">
            <w:pPr>
              <w:tabs>
                <w:tab w:val="left" w:pos="3200"/>
              </w:tabs>
              <w:jc w:val="both"/>
              <w:rPr>
                <w:rFonts w:ascii="Arial" w:hAnsi="Arial" w:eastAsia="Times New Roman" w:cs="Arial"/>
                <w:color w:val="000000" w:themeColor="text1"/>
                <w:sz w:val="22"/>
                <w:szCs w:val="22"/>
                <w:shd w:val="clear" w:color="auto" w:fill="FFFFFF"/>
                <w:lang w:val="es-DO"/>
              </w:rPr>
            </w:pPr>
          </w:p>
          <w:p w:rsidR="00966355" w:rsidP="00966355" w:rsidRDefault="00966355" w14:paraId="2684E91E" w14:textId="77777777">
            <w:pPr>
              <w:tabs>
                <w:tab w:val="left" w:pos="3200"/>
              </w:tabs>
              <w:jc w:val="both"/>
              <w:rPr>
                <w:rFonts w:ascii="Arial" w:hAnsi="Arial" w:eastAsia="Times New Roman" w:cs="Arial"/>
                <w:b/>
                <w:bCs/>
                <w:color w:val="000000" w:themeColor="text1"/>
                <w:sz w:val="22"/>
                <w:szCs w:val="22"/>
                <w:lang w:val="es-DO"/>
              </w:rPr>
            </w:pPr>
            <w:r>
              <w:rPr>
                <w:rFonts w:ascii="Arial" w:hAnsi="Arial" w:eastAsia="Times New Roman" w:cs="Arial"/>
                <w:b/>
                <w:bCs/>
                <w:color w:val="000000" w:themeColor="text1"/>
                <w:sz w:val="22"/>
                <w:szCs w:val="22"/>
                <w:shd w:val="clear" w:color="auto" w:fill="FFFFFF"/>
                <w:lang w:val="es-DO"/>
              </w:rPr>
              <w:t xml:space="preserve">Para mantener el cumplimiento. Antes de iniciarse la construcción:    </w:t>
            </w:r>
          </w:p>
          <w:p w:rsidR="00966355" w:rsidP="00966355" w:rsidRDefault="00966355" w14:paraId="53EFF6B1" w14:textId="77777777">
            <w:pPr>
              <w:tabs>
                <w:tab w:val="left" w:pos="3200"/>
              </w:tabs>
              <w:jc w:val="both"/>
              <w:rPr>
                <w:rFonts w:ascii="Arial" w:hAnsi="Arial" w:eastAsia="Times New Roman" w:cs="Arial"/>
                <w:color w:val="000000" w:themeColor="text1"/>
                <w:sz w:val="22"/>
                <w:szCs w:val="22"/>
                <w:shd w:val="clear" w:color="auto" w:fill="FFFFFF"/>
                <w:lang w:val="es-DO"/>
              </w:rPr>
            </w:pPr>
            <w:r>
              <w:rPr>
                <w:rFonts w:ascii="Arial" w:hAnsi="Arial" w:eastAsia="Times New Roman" w:cs="Arial"/>
                <w:color w:val="000000" w:themeColor="text1"/>
                <w:sz w:val="22"/>
                <w:szCs w:val="22"/>
                <w:shd w:val="clear" w:color="auto" w:fill="FFFFFF"/>
                <w:lang w:val="es-DO"/>
              </w:rPr>
              <w:t>La Agencia Ejecutora debe remitir al Banco para su no objeción de los planes de obras en materia de ambiente, salud y seguridad laboral.</w:t>
            </w:r>
          </w:p>
          <w:p w:rsidR="00966355" w:rsidP="00966355" w:rsidRDefault="00966355" w14:paraId="37D7D97D" w14:textId="77777777">
            <w:pPr>
              <w:tabs>
                <w:tab w:val="left" w:pos="3200"/>
              </w:tabs>
              <w:jc w:val="both"/>
              <w:rPr>
                <w:rFonts w:ascii="Arial" w:hAnsi="Arial" w:eastAsia="Times New Roman" w:cs="Arial"/>
                <w:color w:val="000000" w:themeColor="text1"/>
                <w:sz w:val="22"/>
                <w:szCs w:val="22"/>
                <w:shd w:val="clear" w:color="auto" w:fill="FFFFFF"/>
                <w:lang w:val="es-DO"/>
              </w:rPr>
            </w:pPr>
          </w:p>
          <w:p w:rsidR="00966355" w:rsidP="00966355" w:rsidRDefault="00966355" w14:paraId="6EBF6D8B" w14:textId="77777777">
            <w:pPr>
              <w:tabs>
                <w:tab w:val="left" w:pos="3200"/>
              </w:tabs>
              <w:jc w:val="both"/>
              <w:rPr>
                <w:rFonts w:ascii="Arial" w:hAnsi="Arial" w:eastAsia="Times New Roman" w:cs="Arial"/>
                <w:b/>
                <w:color w:val="000000" w:themeColor="text1"/>
                <w:sz w:val="22"/>
                <w:szCs w:val="22"/>
                <w:shd w:val="clear" w:color="auto" w:fill="FFFFFF"/>
                <w:lang w:val="es-DO"/>
              </w:rPr>
            </w:pPr>
            <w:r>
              <w:rPr>
                <w:rFonts w:ascii="Arial" w:hAnsi="Arial" w:eastAsia="Times New Roman" w:cs="Arial"/>
                <w:b/>
                <w:color w:val="000000" w:themeColor="text1"/>
                <w:sz w:val="22"/>
                <w:szCs w:val="22"/>
                <w:shd w:val="clear" w:color="auto" w:fill="FFFFFF"/>
                <w:lang w:val="es-DO"/>
              </w:rPr>
              <w:t>Para asegurar el cumplimiento. Condición de ejecución:</w:t>
            </w:r>
          </w:p>
          <w:p w:rsidRPr="00BF16C9" w:rsidR="00966355" w:rsidP="00966355" w:rsidRDefault="00966355" w14:paraId="1E57D70A" w14:textId="624BC4D3">
            <w:pPr>
              <w:tabs>
                <w:tab w:val="left" w:pos="3200"/>
              </w:tabs>
              <w:jc w:val="both"/>
              <w:rPr>
                <w:rFonts w:ascii="Arial" w:hAnsi="Arial" w:cs="Arial"/>
                <w:sz w:val="22"/>
                <w:szCs w:val="22"/>
              </w:rPr>
            </w:pPr>
            <w:r>
              <w:rPr>
                <w:rFonts w:ascii="Arial" w:hAnsi="Arial" w:eastAsia="Times New Roman" w:cs="Arial"/>
                <w:color w:val="000000" w:themeColor="text1"/>
                <w:sz w:val="22"/>
                <w:szCs w:val="22"/>
                <w:shd w:val="clear" w:color="auto" w:fill="FFFFFF"/>
                <w:lang w:val="es-DO"/>
              </w:rPr>
              <w:t xml:space="preserve">La Agencia Ejecutora se asegurará que cada contratista implemente lo señalado en </w:t>
            </w:r>
            <w:r w:rsidR="00BA165E">
              <w:rPr>
                <w:rFonts w:ascii="Arial" w:hAnsi="Arial" w:eastAsia="Times New Roman" w:cs="Arial"/>
                <w:color w:val="000000" w:themeColor="text1"/>
                <w:sz w:val="22"/>
                <w:szCs w:val="22"/>
                <w:shd w:val="clear" w:color="auto" w:fill="FFFFFF"/>
                <w:lang w:val="es-DO"/>
              </w:rPr>
              <w:t xml:space="preserve">la </w:t>
            </w:r>
            <w:r w:rsidR="00BA165E">
              <w:rPr>
                <w:rFonts w:ascii="Arial" w:hAnsi="Arial" w:eastAsia="Times New Roman" w:cs="Arial"/>
                <w:sz w:val="22"/>
                <w:szCs w:val="22"/>
                <w:shd w:val="clear" w:color="auto" w:fill="FFFFFF"/>
                <w:lang w:val="es-ES_tradnl"/>
              </w:rPr>
              <w:t xml:space="preserve">Evaluación de Riesgo de Desastres y en </w:t>
            </w:r>
            <w:r>
              <w:rPr>
                <w:rFonts w:ascii="Arial" w:hAnsi="Arial" w:eastAsia="Times New Roman" w:cs="Arial"/>
                <w:color w:val="000000" w:themeColor="text1"/>
                <w:sz w:val="22"/>
                <w:szCs w:val="22"/>
                <w:shd w:val="clear" w:color="auto" w:fill="FFFFFF"/>
                <w:lang w:val="es-DO"/>
              </w:rPr>
              <w:t>el PGAS, incluido su Plan de Continencia (condición a incluir en el contrato de construcción)</w:t>
            </w:r>
          </w:p>
        </w:tc>
      </w:tr>
      <w:tr w:rsidRPr="00607AE3" w:rsidR="00AC7ED8" w:rsidTr="00244C57" w14:paraId="439EB339" w14:textId="77777777">
        <w:trPr>
          <w:trHeight w:val="323"/>
        </w:trPr>
        <w:tc>
          <w:tcPr>
            <w:tcW w:w="13657" w:type="dxa"/>
            <w:gridSpan w:val="3"/>
            <w:shd w:val="clear" w:color="auto" w:fill="D9D9D9" w:themeFill="background1" w:themeFillShade="D9"/>
            <w:vAlign w:val="center"/>
          </w:tcPr>
          <w:p w:rsidRPr="00BF16C9" w:rsidR="00AC7ED8" w:rsidP="003A3A67" w:rsidRDefault="00AC7ED8" w14:paraId="2219675A" w14:textId="77777777">
            <w:pPr>
              <w:tabs>
                <w:tab w:val="left" w:pos="3200"/>
              </w:tabs>
              <w:rPr>
                <w:rFonts w:ascii="Arial" w:hAnsi="Arial" w:cs="Arial"/>
                <w:sz w:val="22"/>
                <w:szCs w:val="22"/>
              </w:rPr>
            </w:pPr>
            <w:r w:rsidRPr="00BF16C9">
              <w:rPr>
                <w:rFonts w:ascii="Arial" w:hAnsi="Arial" w:cs="Arial"/>
                <w:b/>
                <w:sz w:val="22"/>
                <w:szCs w:val="22"/>
              </w:rPr>
              <w:t xml:space="preserve">OP-710 </w:t>
            </w:r>
            <w:r w:rsidRPr="00BF16C9" w:rsidR="002D0209">
              <w:rPr>
                <w:rFonts w:ascii="Arial" w:hAnsi="Arial" w:cs="Arial"/>
                <w:b/>
                <w:sz w:val="22"/>
                <w:szCs w:val="22"/>
              </w:rPr>
              <w:t>Política Operativa sobre Reasentamiento Involuntario</w:t>
            </w:r>
          </w:p>
        </w:tc>
      </w:tr>
      <w:tr w:rsidRPr="00BF16C9" w:rsidR="008553B8" w:rsidTr="00101827" w14:paraId="5D4AB193" w14:textId="77777777">
        <w:trPr>
          <w:trHeight w:val="323"/>
        </w:trPr>
        <w:tc>
          <w:tcPr>
            <w:tcW w:w="2790" w:type="dxa"/>
            <w:shd w:val="clear" w:color="auto" w:fill="D9D9D9" w:themeFill="background1" w:themeFillShade="D9"/>
            <w:vAlign w:val="center"/>
          </w:tcPr>
          <w:p w:rsidRPr="00BF16C9" w:rsidR="008553B8" w:rsidDel="00641735" w:rsidP="008553B8" w:rsidRDefault="008553B8" w14:paraId="3A4E6F25" w14:textId="77777777">
            <w:pPr>
              <w:tabs>
                <w:tab w:val="left" w:pos="3200"/>
              </w:tabs>
              <w:rPr>
                <w:rFonts w:ascii="Arial" w:hAnsi="Arial" w:cs="Arial"/>
                <w:b/>
                <w:sz w:val="22"/>
                <w:szCs w:val="22"/>
              </w:rPr>
            </w:pPr>
            <w:r w:rsidRPr="00BF16C9">
              <w:rPr>
                <w:rFonts w:ascii="Arial" w:hAnsi="Arial" w:cs="Arial"/>
                <w:sz w:val="22"/>
                <w:szCs w:val="22"/>
              </w:rPr>
              <w:t>Minimización del Reasentamiento</w:t>
            </w:r>
          </w:p>
        </w:tc>
        <w:tc>
          <w:tcPr>
            <w:tcW w:w="4320" w:type="dxa"/>
            <w:vAlign w:val="center"/>
          </w:tcPr>
          <w:p w:rsidR="008553B8" w:rsidP="008553B8" w:rsidRDefault="008553B8" w14:paraId="5B33BE2A" w14:textId="77777777">
            <w:pPr>
              <w:tabs>
                <w:tab w:val="left" w:pos="3200"/>
              </w:tabs>
              <w:jc w:val="both"/>
              <w:rPr>
                <w:rFonts w:ascii="Arial" w:hAnsi="Arial" w:cs="Arial"/>
                <w:b/>
                <w:sz w:val="22"/>
                <w:szCs w:val="22"/>
                <w:lang w:val="es-ES_tradnl"/>
              </w:rPr>
            </w:pPr>
            <w:r>
              <w:rPr>
                <w:rFonts w:ascii="Arial" w:hAnsi="Arial" w:cs="Arial"/>
                <w:b/>
                <w:sz w:val="22"/>
                <w:szCs w:val="22"/>
                <w:lang w:val="es-ES_tradnl"/>
              </w:rPr>
              <w:t>Cumplimiento pleno logrado:</w:t>
            </w:r>
          </w:p>
          <w:p w:rsidRPr="00D42417" w:rsidR="008553B8" w:rsidP="008553B8" w:rsidRDefault="008553B8" w14:paraId="2975348D" w14:textId="4B927BE5">
            <w:pPr>
              <w:tabs>
                <w:tab w:val="left" w:pos="3200"/>
              </w:tabs>
              <w:jc w:val="both"/>
              <w:rPr>
                <w:rFonts w:ascii="Arial" w:hAnsi="Arial" w:cs="Arial"/>
                <w:sz w:val="22"/>
                <w:szCs w:val="22"/>
                <w:lang w:val="es-ES_tradnl"/>
              </w:rPr>
            </w:pPr>
            <w:r>
              <w:rPr>
                <w:rFonts w:ascii="Arial" w:hAnsi="Arial" w:cs="Arial"/>
                <w:sz w:val="22"/>
                <w:szCs w:val="22"/>
                <w:lang w:val="es-ES_tradnl"/>
              </w:rPr>
              <w:t>Se</w:t>
            </w:r>
            <w:r w:rsidR="00D42417">
              <w:rPr>
                <w:rFonts w:ascii="Arial" w:hAnsi="Arial" w:cs="Arial"/>
                <w:sz w:val="22"/>
                <w:szCs w:val="22"/>
                <w:lang w:val="es-ES_tradnl"/>
              </w:rPr>
              <w:t xml:space="preserve"> realizaron múltiples pequeños cambios en los trazados para minimizar los reasentamientos. Los finalmente incluidos fueron aquellos considerados técnicamente como inevitables desde el punto de vista de la seguridad.</w:t>
            </w:r>
          </w:p>
        </w:tc>
        <w:tc>
          <w:tcPr>
            <w:tcW w:w="6547" w:type="dxa"/>
            <w:vAlign w:val="center"/>
          </w:tcPr>
          <w:p w:rsidRPr="00BF16C9" w:rsidR="008553B8" w:rsidP="008553B8" w:rsidRDefault="008553B8" w14:paraId="106DBF25" w14:textId="5AFE7D85">
            <w:pPr>
              <w:tabs>
                <w:tab w:val="left" w:pos="3200"/>
              </w:tabs>
              <w:jc w:val="both"/>
              <w:rPr>
                <w:rFonts w:ascii="Arial" w:hAnsi="Arial" w:cs="Arial"/>
                <w:sz w:val="22"/>
                <w:szCs w:val="22"/>
              </w:rPr>
            </w:pPr>
            <w:r>
              <w:rPr>
                <w:rFonts w:ascii="Arial" w:hAnsi="Arial" w:cs="Arial"/>
                <w:sz w:val="22"/>
                <w:szCs w:val="22"/>
              </w:rPr>
              <w:t>No se requiere ninguna acción.</w:t>
            </w:r>
          </w:p>
        </w:tc>
      </w:tr>
      <w:tr w:rsidRPr="00EF34F2" w:rsidR="00D42417" w:rsidTr="00101827" w14:paraId="200646E1" w14:textId="77777777">
        <w:trPr>
          <w:trHeight w:val="323"/>
        </w:trPr>
        <w:tc>
          <w:tcPr>
            <w:tcW w:w="2790" w:type="dxa"/>
            <w:shd w:val="clear" w:color="auto" w:fill="D9D9D9" w:themeFill="background1" w:themeFillShade="D9"/>
            <w:vAlign w:val="center"/>
          </w:tcPr>
          <w:p w:rsidRPr="00BF16C9" w:rsidR="00D42417" w:rsidDel="00641735" w:rsidP="00D42417" w:rsidRDefault="00D42417" w14:paraId="4AB3A88D" w14:textId="0B2777F2">
            <w:pPr>
              <w:tabs>
                <w:tab w:val="left" w:pos="3200"/>
              </w:tabs>
              <w:rPr>
                <w:rFonts w:ascii="Arial" w:hAnsi="Arial" w:cs="Arial"/>
                <w:b/>
                <w:sz w:val="22"/>
                <w:szCs w:val="22"/>
              </w:rPr>
            </w:pPr>
            <w:r w:rsidRPr="00BF16C9">
              <w:rPr>
                <w:rFonts w:ascii="Arial" w:hAnsi="Arial" w:cs="Arial"/>
                <w:sz w:val="22"/>
                <w:szCs w:val="22"/>
              </w:rPr>
              <w:t>Análisis de</w:t>
            </w:r>
            <w:r>
              <w:rPr>
                <w:rFonts w:ascii="Arial" w:hAnsi="Arial" w:cs="Arial"/>
                <w:sz w:val="22"/>
                <w:szCs w:val="22"/>
              </w:rPr>
              <w:t>l</w:t>
            </w:r>
            <w:r w:rsidRPr="00BF16C9">
              <w:rPr>
                <w:rFonts w:ascii="Arial" w:hAnsi="Arial" w:cs="Arial"/>
                <w:sz w:val="22"/>
                <w:szCs w:val="22"/>
              </w:rPr>
              <w:t xml:space="preserve"> Riesgo de Empobrecimiento</w:t>
            </w:r>
          </w:p>
        </w:tc>
        <w:tc>
          <w:tcPr>
            <w:tcW w:w="4320" w:type="dxa"/>
            <w:vAlign w:val="center"/>
          </w:tcPr>
          <w:p w:rsidR="00D42417" w:rsidP="00D42417" w:rsidRDefault="00D42417" w14:paraId="572B589C" w14:textId="77777777">
            <w:pPr>
              <w:tabs>
                <w:tab w:val="left" w:pos="3200"/>
              </w:tabs>
              <w:jc w:val="both"/>
              <w:rPr>
                <w:rFonts w:ascii="Arial" w:hAnsi="Arial" w:cs="Arial"/>
                <w:sz w:val="22"/>
                <w:szCs w:val="22"/>
                <w:lang w:val="es-ES_tradnl"/>
              </w:rPr>
            </w:pPr>
            <w:r>
              <w:rPr>
                <w:rFonts w:ascii="Arial" w:hAnsi="Arial" w:cs="Arial"/>
                <w:b/>
                <w:color w:val="000000" w:themeColor="text1"/>
                <w:sz w:val="22"/>
                <w:szCs w:val="22"/>
                <w:lang w:val="es-DO"/>
              </w:rPr>
              <w:t>Cumplimiento alcanzable a través de condiciones específicas establecidas en la documentación legal para acciones durante un período de tiempo definido</w:t>
            </w:r>
            <w:r>
              <w:rPr>
                <w:rFonts w:ascii="Arial" w:hAnsi="Arial" w:cs="Arial"/>
                <w:color w:val="000000" w:themeColor="text1"/>
                <w:sz w:val="22"/>
                <w:szCs w:val="22"/>
                <w:lang w:val="es-DO"/>
              </w:rPr>
              <w:t>:</w:t>
            </w:r>
          </w:p>
          <w:p w:rsidRPr="00D42417" w:rsidR="00D42417" w:rsidP="00D42417" w:rsidRDefault="00D42417" w14:paraId="2469E6DB" w14:textId="624D6ED4">
            <w:pPr>
              <w:ind w:right="165"/>
              <w:jc w:val="both"/>
              <w:rPr>
                <w:rFonts w:ascii="Arial" w:hAnsi="Arial" w:eastAsia="Times New Roman" w:cs="Arial"/>
                <w:sz w:val="22"/>
                <w:szCs w:val="22"/>
                <w:shd w:val="clear" w:color="auto" w:fill="FFFFFF"/>
              </w:rPr>
            </w:pPr>
            <w:r>
              <w:rPr>
                <w:rFonts w:ascii="Arial" w:hAnsi="Arial" w:eastAsia="Times New Roman" w:cs="Arial"/>
                <w:sz w:val="22"/>
                <w:szCs w:val="22"/>
                <w:shd w:val="clear" w:color="auto" w:fill="FFFFFF"/>
              </w:rPr>
              <w:lastRenderedPageBreak/>
              <w:t xml:space="preserve">El Plan de Reasentamiento elaboró un índice de vulnerabilidad social y un estudio de riesgo de empobrecimiento de las familias afectadas, resultando que 12 familias tienen una vulnerabilidad “alta”, 19 “media” y 7 “baja”. Entre los atributos tomados en consideración para las familias de alta vulnerabilidad se encuentran, por ejemplo, la jefatura de hogar de madre sola con hijos menores a cargo, con empleo temporal o informal.  </w:t>
            </w:r>
          </w:p>
        </w:tc>
        <w:tc>
          <w:tcPr>
            <w:tcW w:w="6547" w:type="dxa"/>
            <w:vAlign w:val="center"/>
          </w:tcPr>
          <w:p w:rsidR="00D42417" w:rsidP="00D42417" w:rsidRDefault="00D42417" w14:paraId="71ABF456" w14:textId="77777777">
            <w:pPr>
              <w:tabs>
                <w:tab w:val="left" w:pos="3200"/>
              </w:tabs>
              <w:jc w:val="both"/>
              <w:rPr>
                <w:rFonts w:ascii="Arial" w:hAnsi="Arial" w:eastAsia="Times New Roman" w:cs="Arial"/>
                <w:b/>
                <w:bCs/>
                <w:color w:val="000000" w:themeColor="text1"/>
                <w:sz w:val="22"/>
                <w:szCs w:val="22"/>
                <w:lang w:val="es-DO"/>
              </w:rPr>
            </w:pPr>
            <w:r>
              <w:rPr>
                <w:rFonts w:ascii="Arial" w:hAnsi="Arial" w:eastAsia="Times New Roman" w:cs="Arial"/>
                <w:b/>
                <w:bCs/>
                <w:color w:val="000000" w:themeColor="text1"/>
                <w:sz w:val="22"/>
                <w:szCs w:val="22"/>
                <w:shd w:val="clear" w:color="auto" w:fill="FFFFFF"/>
                <w:lang w:val="es-DO"/>
              </w:rPr>
              <w:lastRenderedPageBreak/>
              <w:t xml:space="preserve">Para mantener el cumplimiento. Antes de iniciarse la construcción:    </w:t>
            </w:r>
          </w:p>
          <w:p w:rsidRPr="00D42417" w:rsidR="00D42417" w:rsidP="00D42417" w:rsidRDefault="00D42417" w14:paraId="6CC9772F" w14:textId="4C5243FF">
            <w:pPr>
              <w:ind w:right="165"/>
              <w:jc w:val="both"/>
              <w:rPr>
                <w:rFonts w:ascii="Arial" w:hAnsi="Arial" w:eastAsia="Times New Roman" w:cs="Arial"/>
                <w:b/>
                <w:i/>
                <w:sz w:val="22"/>
                <w:szCs w:val="22"/>
                <w:u w:val="single"/>
                <w:shd w:val="clear" w:color="auto" w:fill="FFFFFF"/>
              </w:rPr>
            </w:pPr>
            <w:r>
              <w:rPr>
                <w:rFonts w:ascii="Arial" w:hAnsi="Arial" w:eastAsia="Times New Roman" w:cs="Arial"/>
                <w:color w:val="000000" w:themeColor="text1"/>
                <w:sz w:val="22"/>
                <w:szCs w:val="22"/>
                <w:shd w:val="clear" w:color="auto" w:fill="FFFFFF"/>
                <w:lang w:val="es-DO"/>
              </w:rPr>
              <w:t xml:space="preserve">El </w:t>
            </w:r>
            <w:r>
              <w:rPr>
                <w:rFonts w:ascii="Arial" w:hAnsi="Arial" w:eastAsia="Times New Roman" w:cs="Arial"/>
                <w:sz w:val="22"/>
                <w:szCs w:val="22"/>
                <w:shd w:val="clear" w:color="auto" w:fill="FFFFFF"/>
              </w:rPr>
              <w:t xml:space="preserve">índice de vulnerabilidad social y el estudio de riesgo de empobrecimiento incluido en el Plan de Reasentamiento se utilizarán a la hora de analizar los diferentes paquetes de </w:t>
            </w:r>
            <w:r>
              <w:rPr>
                <w:rFonts w:ascii="Arial" w:hAnsi="Arial" w:eastAsia="Times New Roman" w:cs="Arial"/>
                <w:sz w:val="22"/>
                <w:szCs w:val="22"/>
                <w:shd w:val="clear" w:color="auto" w:fill="FFFFFF"/>
              </w:rPr>
              <w:lastRenderedPageBreak/>
              <w:t>compensación a proponer a las familias afectadas, así como monitorearlo de la manera más adecuada. La</w:t>
            </w:r>
            <w:r>
              <w:rPr>
                <w:rFonts w:ascii="Arial" w:hAnsi="Arial" w:eastAsia="Times New Roman" w:cs="Arial"/>
                <w:sz w:val="22"/>
                <w:szCs w:val="22"/>
                <w:shd w:val="clear" w:color="auto" w:fill="FFFFFF"/>
                <w:lang w:val="es-PE"/>
              </w:rPr>
              <w:t xml:space="preserve"> Agencia Ejecutora se debe asegurar que estos criterios son cumplidos por los contratistas durante la fase de obras (por lo que deberá ser incluido en los pliegos de licitación de </w:t>
            </w:r>
            <w:r w:rsidR="00005895">
              <w:rPr>
                <w:rFonts w:ascii="Arial" w:hAnsi="Arial" w:eastAsia="Times New Roman" w:cs="Arial"/>
                <w:sz w:val="22"/>
                <w:szCs w:val="22"/>
                <w:shd w:val="clear" w:color="auto" w:fill="FFFFFF"/>
                <w:lang w:val="es-PE"/>
              </w:rPr>
              <w:t>estas</w:t>
            </w:r>
            <w:r>
              <w:rPr>
                <w:rFonts w:ascii="Arial" w:hAnsi="Arial" w:eastAsia="Times New Roman" w:cs="Arial"/>
                <w:sz w:val="22"/>
                <w:szCs w:val="22"/>
                <w:shd w:val="clear" w:color="auto" w:fill="FFFFFF"/>
                <w:lang w:val="es-PE"/>
              </w:rPr>
              <w:t>) así como, durante la fase de operación, por parte de la DPV e IPV.</w:t>
            </w:r>
          </w:p>
          <w:p w:rsidR="00D42417" w:rsidP="00D42417" w:rsidRDefault="00D42417" w14:paraId="07EE2E4E" w14:textId="77777777">
            <w:pPr>
              <w:tabs>
                <w:tab w:val="left" w:pos="3200"/>
              </w:tabs>
              <w:jc w:val="both"/>
              <w:rPr>
                <w:rFonts w:ascii="Arial" w:hAnsi="Arial" w:eastAsia="Times New Roman" w:cs="Arial"/>
                <w:b/>
                <w:bCs/>
                <w:color w:val="000000" w:themeColor="text1"/>
                <w:sz w:val="22"/>
                <w:szCs w:val="22"/>
                <w:shd w:val="clear" w:color="auto" w:fill="FFFFFF"/>
                <w:lang w:val="es-DO"/>
              </w:rPr>
            </w:pPr>
          </w:p>
          <w:p w:rsidR="00D42417" w:rsidP="00D42417" w:rsidRDefault="00D42417" w14:paraId="57730CEC" w14:textId="77777777">
            <w:pPr>
              <w:tabs>
                <w:tab w:val="left" w:pos="3200"/>
              </w:tabs>
              <w:jc w:val="both"/>
              <w:rPr>
                <w:rFonts w:ascii="Arial" w:hAnsi="Arial" w:eastAsia="Times New Roman" w:cs="Arial"/>
                <w:b/>
                <w:bCs/>
                <w:color w:val="000000" w:themeColor="text1"/>
                <w:sz w:val="22"/>
                <w:szCs w:val="22"/>
                <w:shd w:val="clear" w:color="auto" w:fill="FFFFFF"/>
                <w:lang w:val="es-DO"/>
              </w:rPr>
            </w:pPr>
            <w:r>
              <w:rPr>
                <w:rFonts w:ascii="Arial" w:hAnsi="Arial" w:eastAsia="Times New Roman" w:cs="Arial"/>
                <w:b/>
                <w:bCs/>
                <w:color w:val="000000" w:themeColor="text1"/>
                <w:sz w:val="22"/>
                <w:szCs w:val="22"/>
                <w:shd w:val="clear" w:color="auto" w:fill="FFFFFF"/>
                <w:lang w:val="es-DO"/>
              </w:rPr>
              <w:t xml:space="preserve">Para asegurar el cumplimiento. Condición de ejecución: </w:t>
            </w:r>
          </w:p>
          <w:p w:rsidRPr="00BF16C9" w:rsidR="00D42417" w:rsidP="00D42417" w:rsidRDefault="00D42417" w14:paraId="0DCA2BFD" w14:textId="69D6798B">
            <w:pPr>
              <w:tabs>
                <w:tab w:val="left" w:pos="3200"/>
              </w:tabs>
              <w:jc w:val="both"/>
              <w:rPr>
                <w:rFonts w:ascii="Arial" w:hAnsi="Arial" w:cs="Arial"/>
                <w:sz w:val="22"/>
                <w:szCs w:val="22"/>
              </w:rPr>
            </w:pPr>
            <w:r>
              <w:rPr>
                <w:rFonts w:ascii="Arial" w:hAnsi="Arial" w:eastAsia="Times New Roman" w:cs="Arial"/>
                <w:bCs/>
                <w:color w:val="000000" w:themeColor="text1"/>
                <w:sz w:val="22"/>
                <w:szCs w:val="22"/>
                <w:shd w:val="clear" w:color="auto" w:fill="FFFFFF"/>
                <w:lang w:val="es-DO"/>
              </w:rPr>
              <w:t xml:space="preserve">La Agencia Ejecutora se asegurará que los contratistas implementan las medidas incluidas en el Plan de Reasentamiento. </w:t>
            </w:r>
            <w:r>
              <w:rPr>
                <w:rFonts w:ascii="Arial" w:hAnsi="Arial" w:eastAsia="Times New Roman" w:cs="Arial"/>
                <w:b/>
                <w:bCs/>
                <w:color w:val="000000" w:themeColor="text1"/>
                <w:sz w:val="22"/>
                <w:szCs w:val="22"/>
                <w:shd w:val="clear" w:color="auto" w:fill="FFFFFF"/>
                <w:lang w:val="es-DO"/>
              </w:rPr>
              <w:t xml:space="preserve"> </w:t>
            </w:r>
          </w:p>
        </w:tc>
      </w:tr>
      <w:tr w:rsidRPr="00EF34F2" w:rsidR="00D42417" w:rsidTr="00101827" w14:paraId="5DB1278F" w14:textId="77777777">
        <w:trPr>
          <w:trHeight w:val="323"/>
        </w:trPr>
        <w:tc>
          <w:tcPr>
            <w:tcW w:w="2790" w:type="dxa"/>
            <w:shd w:val="clear" w:color="auto" w:fill="D9D9D9" w:themeFill="background1" w:themeFillShade="D9"/>
            <w:vAlign w:val="center"/>
          </w:tcPr>
          <w:p w:rsidRPr="00BF16C9" w:rsidR="00D42417" w:rsidDel="00641735" w:rsidP="00D42417" w:rsidRDefault="00D42417" w14:paraId="2BD9E188" w14:textId="1F61ACA8">
            <w:pPr>
              <w:tabs>
                <w:tab w:val="left" w:pos="3200"/>
              </w:tabs>
              <w:rPr>
                <w:rFonts w:ascii="Arial" w:hAnsi="Arial" w:cs="Arial"/>
                <w:b/>
                <w:sz w:val="22"/>
                <w:szCs w:val="22"/>
              </w:rPr>
            </w:pPr>
            <w:r>
              <w:rPr>
                <w:rFonts w:ascii="Arial" w:hAnsi="Arial" w:cs="Arial"/>
                <w:sz w:val="22"/>
                <w:szCs w:val="22"/>
                <w:lang w:val="es-ES_tradnl"/>
              </w:rPr>
              <w:lastRenderedPageBreak/>
              <w:t xml:space="preserve">Requerimiento para el </w:t>
            </w:r>
            <w:r w:rsidRPr="00BF16C9">
              <w:rPr>
                <w:rFonts w:ascii="Arial" w:hAnsi="Arial" w:cs="Arial"/>
                <w:sz w:val="22"/>
                <w:szCs w:val="22"/>
              </w:rPr>
              <w:t xml:space="preserve">Plan de Reasentamiento </w:t>
            </w:r>
            <w:r>
              <w:rPr>
                <w:rFonts w:ascii="Arial" w:hAnsi="Arial" w:cs="Arial"/>
                <w:sz w:val="22"/>
                <w:szCs w:val="22"/>
              </w:rPr>
              <w:t>y/</w:t>
            </w:r>
            <w:r w:rsidRPr="00BF16C9">
              <w:rPr>
                <w:rFonts w:ascii="Arial" w:hAnsi="Arial" w:cs="Arial"/>
                <w:sz w:val="22"/>
                <w:szCs w:val="22"/>
              </w:rPr>
              <w:t>o Marco de Reasentamiento</w:t>
            </w:r>
          </w:p>
        </w:tc>
        <w:tc>
          <w:tcPr>
            <w:tcW w:w="4320" w:type="dxa"/>
            <w:vAlign w:val="center"/>
          </w:tcPr>
          <w:p w:rsidR="00D42417" w:rsidP="00D42417" w:rsidRDefault="00D42417" w14:paraId="3C2A813B" w14:textId="77777777">
            <w:pPr>
              <w:tabs>
                <w:tab w:val="left" w:pos="3200"/>
              </w:tabs>
              <w:jc w:val="both"/>
              <w:rPr>
                <w:rFonts w:ascii="Arial" w:hAnsi="Arial" w:cs="Arial"/>
                <w:b/>
                <w:sz w:val="22"/>
                <w:szCs w:val="22"/>
                <w:lang w:val="es-ES_tradnl"/>
              </w:rPr>
            </w:pPr>
            <w:r>
              <w:rPr>
                <w:rFonts w:ascii="Arial" w:hAnsi="Arial" w:cs="Arial"/>
                <w:b/>
                <w:sz w:val="22"/>
                <w:szCs w:val="22"/>
                <w:lang w:val="es-ES_tradnl"/>
              </w:rPr>
              <w:t>Cumplimiento pleno logrado:</w:t>
            </w:r>
          </w:p>
          <w:p w:rsidR="00D42417" w:rsidP="00D42417" w:rsidRDefault="00D42417" w14:paraId="5FE7A5F4" w14:textId="77777777">
            <w:pPr>
              <w:tabs>
                <w:tab w:val="left" w:pos="3200"/>
              </w:tabs>
              <w:rPr>
                <w:rFonts w:ascii="Arial" w:hAnsi="Arial" w:cs="Arial"/>
                <w:sz w:val="22"/>
                <w:szCs w:val="22"/>
                <w:lang w:val="es-ES_tradnl"/>
              </w:rPr>
            </w:pPr>
            <w:r>
              <w:rPr>
                <w:rFonts w:ascii="Arial" w:hAnsi="Arial" w:cs="Arial"/>
                <w:sz w:val="22"/>
                <w:szCs w:val="22"/>
                <w:lang w:val="es-ES_tradnl"/>
              </w:rPr>
              <w:t xml:space="preserve">Se preparó un Plan de Reasentamiento específico para esta operación durante su fase de preparación, cubriendo adecuadamente los aspectos establecidos tanto en materia de desplazamiento físico de viviendas (OP-710) como de desplazamiento económico de actividades (OP-703). </w:t>
            </w:r>
          </w:p>
          <w:p w:rsidR="00591B2D" w:rsidP="00D42417" w:rsidRDefault="00591B2D" w14:paraId="43B06A9C" w14:textId="77777777">
            <w:pPr>
              <w:tabs>
                <w:tab w:val="left" w:pos="3200"/>
              </w:tabs>
              <w:rPr>
                <w:rFonts w:ascii="Arial" w:hAnsi="Arial" w:cs="Arial"/>
                <w:sz w:val="22"/>
                <w:szCs w:val="22"/>
              </w:rPr>
            </w:pPr>
          </w:p>
          <w:p w:rsidR="00591B2D" w:rsidP="00591B2D" w:rsidRDefault="00591B2D" w14:paraId="5705FEEF" w14:textId="77777777">
            <w:pPr>
              <w:tabs>
                <w:tab w:val="left" w:pos="3200"/>
              </w:tabs>
              <w:jc w:val="both"/>
              <w:rPr>
                <w:rFonts w:ascii="Arial" w:hAnsi="Arial" w:cs="Arial"/>
                <w:sz w:val="22"/>
                <w:szCs w:val="22"/>
                <w:lang w:val="es-ES_tradnl"/>
              </w:rPr>
            </w:pPr>
            <w:r>
              <w:rPr>
                <w:rFonts w:ascii="Arial" w:hAnsi="Arial" w:cs="Arial"/>
                <w:b/>
                <w:color w:val="000000" w:themeColor="text1"/>
                <w:sz w:val="22"/>
                <w:szCs w:val="22"/>
                <w:lang w:val="es-DO"/>
              </w:rPr>
              <w:t>Cumplimiento alcanzable a través de condiciones específicas establecidas en la documentación legal para acciones durante un período de tiempo definido</w:t>
            </w:r>
            <w:r>
              <w:rPr>
                <w:rFonts w:ascii="Arial" w:hAnsi="Arial" w:cs="Arial"/>
                <w:color w:val="000000" w:themeColor="text1"/>
                <w:sz w:val="22"/>
                <w:szCs w:val="22"/>
                <w:lang w:val="es-DO"/>
              </w:rPr>
              <w:t>:</w:t>
            </w:r>
          </w:p>
          <w:p w:rsidRPr="00BF16C9" w:rsidR="00591B2D" w:rsidP="00D42417" w:rsidRDefault="00591B2D" w14:paraId="0CCE9DED" w14:textId="5B2B1D13">
            <w:pPr>
              <w:tabs>
                <w:tab w:val="left" w:pos="3200"/>
              </w:tabs>
              <w:rPr>
                <w:rFonts w:ascii="Arial" w:hAnsi="Arial" w:cs="Arial"/>
                <w:sz w:val="22"/>
                <w:szCs w:val="22"/>
              </w:rPr>
            </w:pPr>
            <w:r>
              <w:rPr>
                <w:rFonts w:ascii="Arial" w:hAnsi="Arial" w:eastAsia="Times New Roman" w:cs="Arial"/>
                <w:sz w:val="22"/>
                <w:szCs w:val="22"/>
                <w:shd w:val="clear" w:color="auto" w:fill="FFFFFF"/>
              </w:rPr>
              <w:t xml:space="preserve">El Plan de Reasentamiento incluye una propuesta de reasentamiento de todas las actividades a desplazar en </w:t>
            </w:r>
            <w:proofErr w:type="spellStart"/>
            <w:r>
              <w:rPr>
                <w:rFonts w:ascii="Arial" w:hAnsi="Arial" w:eastAsia="Times New Roman" w:cs="Arial"/>
                <w:sz w:val="22"/>
                <w:szCs w:val="22"/>
                <w:shd w:val="clear" w:color="auto" w:fill="FFFFFF"/>
              </w:rPr>
              <w:t>Cacheuta</w:t>
            </w:r>
            <w:proofErr w:type="spellEnd"/>
            <w:r>
              <w:rPr>
                <w:rFonts w:ascii="Arial" w:hAnsi="Arial" w:eastAsia="Times New Roman" w:cs="Arial"/>
                <w:sz w:val="22"/>
                <w:szCs w:val="22"/>
                <w:shd w:val="clear" w:color="auto" w:fill="FFFFFF"/>
              </w:rPr>
              <w:t xml:space="preserve"> en la zona entorno a la nueva rotonda, zona de apartamientos y nueva calle urbanizada. Los nuevos comercios serían construidos por DPV e IPV, y requieren la expropiación de</w:t>
            </w:r>
            <w:r w:rsidR="006B57F6">
              <w:rPr>
                <w:rFonts w:ascii="Arial" w:hAnsi="Arial" w:eastAsia="Times New Roman" w:cs="Arial"/>
                <w:sz w:val="22"/>
                <w:szCs w:val="22"/>
                <w:shd w:val="clear" w:color="auto" w:fill="FFFFFF"/>
              </w:rPr>
              <w:t xml:space="preserve"> 11,483 m2 de</w:t>
            </w:r>
            <w:r>
              <w:rPr>
                <w:rFonts w:ascii="Arial" w:hAnsi="Arial" w:eastAsia="Times New Roman" w:cs="Arial"/>
                <w:sz w:val="22"/>
                <w:szCs w:val="22"/>
                <w:shd w:val="clear" w:color="auto" w:fill="FFFFFF"/>
              </w:rPr>
              <w:t xml:space="preserve"> terreno a un privado</w:t>
            </w:r>
            <w:r w:rsidR="006B57F6">
              <w:rPr>
                <w:rFonts w:ascii="Arial" w:hAnsi="Arial" w:eastAsia="Times New Roman" w:cs="Arial"/>
                <w:sz w:val="22"/>
                <w:szCs w:val="22"/>
                <w:shd w:val="clear" w:color="auto" w:fill="FFFFFF"/>
              </w:rPr>
              <w:t xml:space="preserve"> (ver figura 4 del Anexo C).</w:t>
            </w:r>
            <w:r>
              <w:rPr>
                <w:rFonts w:ascii="Arial" w:hAnsi="Arial" w:eastAsia="Times New Roman" w:cs="Arial"/>
                <w:sz w:val="22"/>
                <w:szCs w:val="22"/>
                <w:shd w:val="clear" w:color="auto" w:fill="FFFFFF"/>
              </w:rPr>
              <w:t xml:space="preserve"> </w:t>
            </w:r>
          </w:p>
        </w:tc>
        <w:tc>
          <w:tcPr>
            <w:tcW w:w="6547" w:type="dxa"/>
            <w:vAlign w:val="center"/>
          </w:tcPr>
          <w:p w:rsidR="006B57F6" w:rsidP="006B57F6" w:rsidRDefault="006B57F6" w14:paraId="3A1EAA2D" w14:textId="77777777">
            <w:pPr>
              <w:tabs>
                <w:tab w:val="left" w:pos="3200"/>
              </w:tabs>
              <w:rPr>
                <w:rFonts w:ascii="Arial" w:hAnsi="Arial" w:eastAsia="Times New Roman" w:cs="Arial"/>
                <w:b/>
                <w:bCs/>
                <w:color w:val="000000" w:themeColor="text1"/>
                <w:sz w:val="22"/>
                <w:szCs w:val="22"/>
                <w:shd w:val="clear" w:color="auto" w:fill="FFFFFF"/>
                <w:lang w:val="es-DO"/>
              </w:rPr>
            </w:pPr>
            <w:r>
              <w:rPr>
                <w:rFonts w:ascii="Arial" w:hAnsi="Arial" w:eastAsia="Times New Roman" w:cs="Arial"/>
                <w:b/>
                <w:bCs/>
                <w:color w:val="000000" w:themeColor="text1"/>
                <w:sz w:val="22"/>
                <w:szCs w:val="22"/>
                <w:shd w:val="clear" w:color="auto" w:fill="FFFFFF"/>
                <w:lang w:val="es-DO"/>
              </w:rPr>
              <w:t>Cumplimiento antes del Primer Desembolso:</w:t>
            </w:r>
          </w:p>
          <w:p w:rsidRPr="00BF16C9" w:rsidR="00D42417" w:rsidP="006B57F6" w:rsidRDefault="006B57F6" w14:paraId="6D8D382E" w14:textId="55D6FA08">
            <w:pPr>
              <w:tabs>
                <w:tab w:val="left" w:pos="3200"/>
              </w:tabs>
              <w:rPr>
                <w:rFonts w:ascii="Arial" w:hAnsi="Arial" w:cs="Arial"/>
                <w:sz w:val="22"/>
                <w:szCs w:val="22"/>
              </w:rPr>
            </w:pPr>
            <w:r>
              <w:rPr>
                <w:rFonts w:ascii="Arial" w:hAnsi="Arial" w:eastAsia="Times New Roman" w:cs="Arial"/>
                <w:sz w:val="22"/>
                <w:szCs w:val="22"/>
                <w:shd w:val="clear" w:color="auto" w:fill="FFFFFF"/>
                <w:lang w:val="es-ES_tradnl"/>
              </w:rPr>
              <w:t>L</w:t>
            </w:r>
            <w:r>
              <w:rPr>
                <w:rFonts w:ascii="Arial" w:hAnsi="Arial" w:eastAsia="Arial" w:cs="Arial"/>
                <w:sz w:val="22"/>
                <w:szCs w:val="22"/>
                <w:lang w:val="es-ES_tradnl"/>
              </w:rPr>
              <w:t xml:space="preserve">a Agencia Ejecutora habrá finalizado </w:t>
            </w:r>
            <w:r>
              <w:rPr>
                <w:rFonts w:ascii="Arial" w:hAnsi="Arial" w:eastAsia="Times New Roman" w:cs="Arial"/>
                <w:sz w:val="22"/>
                <w:szCs w:val="22"/>
                <w:shd w:val="clear" w:color="auto" w:fill="FFFFFF"/>
                <w:lang w:val="es-ES_tradnl"/>
              </w:rPr>
              <w:t xml:space="preserve">el proceso de expropiación </w:t>
            </w:r>
            <w:r w:rsidR="004407E2">
              <w:rPr>
                <w:rFonts w:ascii="Arial" w:hAnsi="Arial" w:eastAsia="Times New Roman" w:cs="Arial"/>
                <w:sz w:val="22"/>
                <w:szCs w:val="22"/>
                <w:shd w:val="clear" w:color="auto" w:fill="FFFFFF"/>
                <w:lang w:val="es-ES_tradnl"/>
              </w:rPr>
              <w:t>de tierra</w:t>
            </w:r>
            <w:r>
              <w:rPr>
                <w:rFonts w:ascii="Arial" w:hAnsi="Arial" w:eastAsia="Times New Roman" w:cs="Arial"/>
                <w:sz w:val="22"/>
                <w:szCs w:val="22"/>
                <w:shd w:val="clear" w:color="auto" w:fill="FFFFFF"/>
                <w:lang w:val="es-ES_tradnl"/>
              </w:rPr>
              <w:t xml:space="preserve"> privado para la construcción de la nueva rotonda y zona de aparcamientos en Cacheuta</w:t>
            </w:r>
            <w:r w:rsidR="004407E2">
              <w:rPr>
                <w:rFonts w:ascii="Arial" w:hAnsi="Arial" w:eastAsia="Times New Roman" w:cs="Arial"/>
                <w:sz w:val="22"/>
                <w:szCs w:val="22"/>
                <w:shd w:val="clear" w:color="auto" w:fill="FFFFFF"/>
                <w:lang w:val="es-ES_tradnl"/>
              </w:rPr>
              <w:t>, donde se localizarán las actividades económicas a reasentar</w:t>
            </w:r>
            <w:r>
              <w:rPr>
                <w:rFonts w:ascii="Arial" w:hAnsi="Arial" w:eastAsia="Times New Roman" w:cs="Arial"/>
                <w:sz w:val="22"/>
                <w:szCs w:val="22"/>
                <w:shd w:val="clear" w:color="auto" w:fill="FFFFFF"/>
                <w:lang w:val="es-ES_tradnl"/>
              </w:rPr>
              <w:t>.</w:t>
            </w:r>
          </w:p>
        </w:tc>
      </w:tr>
      <w:tr w:rsidRPr="00EF34F2" w:rsidR="00D42417" w:rsidTr="00101827" w14:paraId="642F4635" w14:textId="77777777">
        <w:trPr>
          <w:trHeight w:val="323"/>
        </w:trPr>
        <w:tc>
          <w:tcPr>
            <w:tcW w:w="2790" w:type="dxa"/>
            <w:shd w:val="clear" w:color="auto" w:fill="D9D9D9" w:themeFill="background1" w:themeFillShade="D9"/>
            <w:vAlign w:val="center"/>
          </w:tcPr>
          <w:p w:rsidRPr="00BF16C9" w:rsidR="00D42417" w:rsidDel="00641735" w:rsidP="00D42417" w:rsidRDefault="00D42417" w14:paraId="704773AF" w14:textId="15C2F02B">
            <w:pPr>
              <w:tabs>
                <w:tab w:val="left" w:pos="3200"/>
              </w:tabs>
              <w:rPr>
                <w:rFonts w:ascii="Arial" w:hAnsi="Arial" w:cs="Arial"/>
                <w:b/>
                <w:sz w:val="22"/>
                <w:szCs w:val="22"/>
              </w:rPr>
            </w:pPr>
            <w:r w:rsidRPr="00BF16C9">
              <w:rPr>
                <w:rFonts w:ascii="Arial" w:hAnsi="Arial" w:cs="Arial"/>
                <w:sz w:val="22"/>
                <w:szCs w:val="22"/>
              </w:rPr>
              <w:lastRenderedPageBreak/>
              <w:t>Consultas de</w:t>
            </w:r>
            <w:r>
              <w:rPr>
                <w:rFonts w:ascii="Arial" w:hAnsi="Arial" w:cs="Arial"/>
                <w:sz w:val="22"/>
                <w:szCs w:val="22"/>
              </w:rPr>
              <w:t>l</w:t>
            </w:r>
            <w:r w:rsidRPr="00BF16C9">
              <w:rPr>
                <w:rFonts w:ascii="Arial" w:hAnsi="Arial" w:cs="Arial"/>
                <w:sz w:val="22"/>
                <w:szCs w:val="22"/>
              </w:rPr>
              <w:t xml:space="preserve"> Plan de Reasentamiento</w:t>
            </w:r>
          </w:p>
        </w:tc>
        <w:tc>
          <w:tcPr>
            <w:tcW w:w="4320" w:type="dxa"/>
            <w:vAlign w:val="center"/>
          </w:tcPr>
          <w:p w:rsidR="00AB4627" w:rsidP="00D42417" w:rsidRDefault="00AB4627" w14:paraId="24A6E635" w14:textId="77777777">
            <w:pPr>
              <w:tabs>
                <w:tab w:val="left" w:pos="3200"/>
              </w:tabs>
              <w:jc w:val="both"/>
              <w:rPr>
                <w:rFonts w:ascii="Arial" w:hAnsi="Arial" w:cs="Arial"/>
                <w:b/>
                <w:sz w:val="22"/>
                <w:szCs w:val="22"/>
                <w:lang w:val="es-ES_tradnl"/>
              </w:rPr>
            </w:pPr>
            <w:r>
              <w:rPr>
                <w:rFonts w:ascii="Arial" w:hAnsi="Arial" w:cs="Arial"/>
                <w:b/>
                <w:sz w:val="22"/>
                <w:szCs w:val="22"/>
                <w:lang w:val="es-ES_tradnl"/>
              </w:rPr>
              <w:t>Cumplimiento pleno logrado</w:t>
            </w:r>
          </w:p>
          <w:p w:rsidR="00D42417" w:rsidP="00D42417" w:rsidRDefault="00D42417" w14:paraId="64818C17" w14:textId="0B077378">
            <w:pPr>
              <w:tabs>
                <w:tab w:val="left" w:pos="3200"/>
              </w:tabs>
              <w:jc w:val="both"/>
              <w:rPr>
                <w:rFonts w:ascii="Arial" w:hAnsi="Arial" w:cs="Arial"/>
                <w:b/>
                <w:sz w:val="22"/>
                <w:szCs w:val="22"/>
              </w:rPr>
            </w:pPr>
            <w:r>
              <w:rPr>
                <w:rFonts w:ascii="Arial" w:hAnsi="Arial" w:cs="Arial"/>
                <w:b/>
                <w:sz w:val="22"/>
                <w:szCs w:val="22"/>
                <w:lang w:val="es-ES_tradnl"/>
              </w:rPr>
              <w:t>:</w:t>
            </w:r>
          </w:p>
          <w:p w:rsidRPr="00BF16C9" w:rsidR="00D42417" w:rsidP="00D42417" w:rsidRDefault="00D42417" w14:paraId="7FAFC64F" w14:textId="5CC87A56">
            <w:pPr>
              <w:ind w:right="165"/>
              <w:jc w:val="both"/>
              <w:rPr>
                <w:rFonts w:ascii="Arial" w:hAnsi="Arial" w:cs="Arial"/>
                <w:sz w:val="22"/>
                <w:szCs w:val="22"/>
              </w:rPr>
            </w:pPr>
            <w:r>
              <w:rPr>
                <w:rFonts w:ascii="Arial" w:hAnsi="Arial" w:eastAsia="Times New Roman" w:cs="Arial"/>
                <w:sz w:val="22"/>
                <w:szCs w:val="22"/>
                <w:shd w:val="clear" w:color="auto" w:fill="FFFFFF"/>
              </w:rPr>
              <w:t>El congelamiento social (fecha de corte) se estableció los días 5 y 6 de abril (dos días antes se había notificado por escrito). En el censo realizado, de las 39 familias consultadas, 34 desean ser reasentadas, 3 solicitan una solución habitacional al ser inquilino, 1 solicita la compensación económica y 1 no quiso responder.</w:t>
            </w:r>
            <w:r w:rsidR="00F819C7">
              <w:rPr>
                <w:rFonts w:ascii="Arial" w:hAnsi="Arial" w:eastAsia="Times New Roman" w:cs="Arial"/>
                <w:sz w:val="22"/>
                <w:szCs w:val="22"/>
                <w:shd w:val="clear" w:color="auto" w:fill="FFFFFF"/>
              </w:rPr>
              <w:t xml:space="preserve"> Se ha realizado la consulta significativa cara a cara con fecha 2 y 3 de agosto</w:t>
            </w:r>
          </w:p>
        </w:tc>
        <w:tc>
          <w:tcPr>
            <w:tcW w:w="6547" w:type="dxa"/>
            <w:vAlign w:val="center"/>
          </w:tcPr>
          <w:p w:rsidRPr="00BF16C9" w:rsidR="00D42417" w:rsidP="00D42417" w:rsidRDefault="00AB4627" w14:paraId="1557CBB9" w14:textId="174A1751">
            <w:pPr>
              <w:tabs>
                <w:tab w:val="left" w:pos="3200"/>
              </w:tabs>
              <w:rPr>
                <w:rFonts w:ascii="Arial" w:hAnsi="Arial" w:cs="Arial"/>
                <w:sz w:val="22"/>
                <w:szCs w:val="22"/>
              </w:rPr>
            </w:pPr>
            <w:r>
              <w:rPr>
                <w:rFonts w:ascii="Arial" w:hAnsi="Arial" w:cs="Arial"/>
                <w:sz w:val="22"/>
                <w:szCs w:val="22"/>
              </w:rPr>
              <w:t>No se requiere ninguna acción.</w:t>
            </w:r>
          </w:p>
        </w:tc>
      </w:tr>
      <w:tr w:rsidRPr="00607AE3" w:rsidR="00AC7ED8" w:rsidTr="00244C57" w14:paraId="4A76E29D" w14:textId="77777777">
        <w:trPr>
          <w:trHeight w:val="323"/>
        </w:trPr>
        <w:tc>
          <w:tcPr>
            <w:tcW w:w="13657" w:type="dxa"/>
            <w:gridSpan w:val="3"/>
            <w:shd w:val="clear" w:color="auto" w:fill="D9D9D9" w:themeFill="background1" w:themeFillShade="D9"/>
            <w:vAlign w:val="center"/>
          </w:tcPr>
          <w:p w:rsidRPr="00BF16C9" w:rsidR="00AC7ED8" w:rsidP="003A3A67" w:rsidRDefault="00AC7ED8" w14:paraId="20893304" w14:textId="77777777">
            <w:pPr>
              <w:tabs>
                <w:tab w:val="left" w:pos="3200"/>
              </w:tabs>
              <w:rPr>
                <w:rFonts w:ascii="Arial" w:hAnsi="Arial" w:cs="Arial"/>
                <w:sz w:val="22"/>
                <w:szCs w:val="22"/>
              </w:rPr>
            </w:pPr>
            <w:r w:rsidRPr="00BF16C9">
              <w:rPr>
                <w:rFonts w:ascii="Arial" w:hAnsi="Arial" w:cs="Arial"/>
                <w:b/>
                <w:sz w:val="22"/>
                <w:szCs w:val="22"/>
              </w:rPr>
              <w:t xml:space="preserve">OP-765 </w:t>
            </w:r>
            <w:r w:rsidRPr="00BF16C9" w:rsidR="00D814EF">
              <w:rPr>
                <w:rFonts w:ascii="Arial" w:hAnsi="Arial" w:cs="Arial"/>
                <w:b/>
                <w:sz w:val="22"/>
                <w:szCs w:val="22"/>
              </w:rPr>
              <w:t>Política Operativa sobre de Pueblos Indígenas</w:t>
            </w:r>
          </w:p>
        </w:tc>
      </w:tr>
      <w:tr w:rsidRPr="00BF16C9" w:rsidR="00595614" w:rsidTr="00244C57" w14:paraId="79102A13" w14:textId="77777777">
        <w:trPr>
          <w:trHeight w:val="323"/>
        </w:trPr>
        <w:tc>
          <w:tcPr>
            <w:tcW w:w="2790" w:type="dxa"/>
            <w:shd w:val="clear" w:color="auto" w:fill="D9D9D9" w:themeFill="background1" w:themeFillShade="D9"/>
            <w:vAlign w:val="center"/>
          </w:tcPr>
          <w:p w:rsidRPr="00BF16C9" w:rsidR="00595614" w:rsidDel="00641735" w:rsidP="00595614" w:rsidRDefault="00595614" w14:paraId="4DE089C9" w14:textId="1236F904">
            <w:pPr>
              <w:tabs>
                <w:tab w:val="left" w:pos="3200"/>
              </w:tabs>
              <w:rPr>
                <w:rFonts w:ascii="Arial" w:hAnsi="Arial" w:cs="Arial"/>
                <w:b/>
                <w:sz w:val="22"/>
                <w:szCs w:val="22"/>
              </w:rPr>
            </w:pPr>
            <w:r>
              <w:rPr>
                <w:rFonts w:ascii="Arial" w:hAnsi="Arial" w:cs="Arial"/>
                <w:sz w:val="22"/>
                <w:szCs w:val="22"/>
              </w:rPr>
              <w:t xml:space="preserve">Requerimiento de </w:t>
            </w:r>
            <w:r w:rsidRPr="00BF16C9">
              <w:rPr>
                <w:rFonts w:ascii="Arial" w:hAnsi="Arial" w:cs="Arial"/>
                <w:sz w:val="22"/>
                <w:szCs w:val="22"/>
              </w:rPr>
              <w:t>Evaluación Sociocultural</w:t>
            </w:r>
          </w:p>
        </w:tc>
        <w:tc>
          <w:tcPr>
            <w:tcW w:w="4320" w:type="dxa"/>
            <w:vMerge w:val="restart"/>
          </w:tcPr>
          <w:p w:rsidRPr="00BF16C9" w:rsidR="00595614" w:rsidP="00595614" w:rsidRDefault="00595614" w14:paraId="7BA8B6FD" w14:textId="4207595D">
            <w:pPr>
              <w:tabs>
                <w:tab w:val="left" w:pos="3200"/>
              </w:tabs>
              <w:rPr>
                <w:rFonts w:ascii="Arial" w:hAnsi="Arial" w:cs="Arial"/>
                <w:sz w:val="22"/>
                <w:szCs w:val="22"/>
              </w:rPr>
            </w:pPr>
            <w:r>
              <w:rPr>
                <w:rFonts w:ascii="Arial" w:hAnsi="Arial" w:cs="Arial"/>
                <w:b/>
                <w:sz w:val="22"/>
                <w:szCs w:val="22"/>
              </w:rPr>
              <w:t>No Aplica</w:t>
            </w:r>
          </w:p>
        </w:tc>
        <w:tc>
          <w:tcPr>
            <w:tcW w:w="6547" w:type="dxa"/>
            <w:vMerge w:val="restart"/>
          </w:tcPr>
          <w:p w:rsidRPr="00BF16C9" w:rsidR="00595614" w:rsidP="00595614" w:rsidRDefault="00595614" w14:paraId="1280FA54" w14:textId="2EFC0F0A">
            <w:pPr>
              <w:tabs>
                <w:tab w:val="left" w:pos="3200"/>
              </w:tabs>
              <w:rPr>
                <w:rFonts w:ascii="Arial" w:hAnsi="Arial" w:cs="Arial"/>
                <w:sz w:val="22"/>
                <w:szCs w:val="22"/>
              </w:rPr>
            </w:pPr>
            <w:r>
              <w:rPr>
                <w:rFonts w:ascii="Arial" w:hAnsi="Arial" w:cs="Arial"/>
                <w:b/>
                <w:sz w:val="22"/>
                <w:szCs w:val="22"/>
              </w:rPr>
              <w:t>No Aplica</w:t>
            </w:r>
          </w:p>
        </w:tc>
      </w:tr>
      <w:tr w:rsidRPr="00EF34F2" w:rsidR="00595614" w:rsidTr="00244C57" w14:paraId="6A7093DC" w14:textId="77777777">
        <w:trPr>
          <w:trHeight w:val="323"/>
        </w:trPr>
        <w:tc>
          <w:tcPr>
            <w:tcW w:w="2790" w:type="dxa"/>
            <w:shd w:val="clear" w:color="auto" w:fill="D9D9D9" w:themeFill="background1" w:themeFillShade="D9"/>
            <w:vAlign w:val="center"/>
          </w:tcPr>
          <w:p w:rsidRPr="00BF16C9" w:rsidR="00595614" w:rsidDel="00641735" w:rsidP="003A3A67" w:rsidRDefault="00595614" w14:paraId="7C2B18A1" w14:textId="043F1B02">
            <w:pPr>
              <w:tabs>
                <w:tab w:val="left" w:pos="3200"/>
              </w:tabs>
              <w:rPr>
                <w:rFonts w:ascii="Arial" w:hAnsi="Arial" w:cs="Arial"/>
                <w:b/>
                <w:sz w:val="22"/>
                <w:szCs w:val="22"/>
              </w:rPr>
            </w:pPr>
            <w:r w:rsidRPr="00BF16C9">
              <w:rPr>
                <w:rFonts w:ascii="Arial" w:hAnsi="Arial" w:cs="Arial"/>
                <w:sz w:val="22"/>
                <w:szCs w:val="22"/>
              </w:rPr>
              <w:t>Negociaciones de Buena Fe</w:t>
            </w:r>
            <w:r>
              <w:rPr>
                <w:rFonts w:ascii="Arial" w:hAnsi="Arial" w:cs="Arial"/>
                <w:sz w:val="22"/>
                <w:szCs w:val="22"/>
              </w:rPr>
              <w:t xml:space="preserve"> y documentación adecuada</w:t>
            </w:r>
            <w:r w:rsidRPr="00BF16C9">
              <w:rPr>
                <w:rFonts w:ascii="Arial" w:hAnsi="Arial" w:cs="Arial"/>
                <w:sz w:val="22"/>
                <w:szCs w:val="22"/>
              </w:rPr>
              <w:t xml:space="preserve"> </w:t>
            </w:r>
            <w:r>
              <w:rPr>
                <w:rFonts w:ascii="Arial" w:hAnsi="Arial" w:cs="Arial"/>
                <w:sz w:val="22"/>
                <w:szCs w:val="22"/>
              </w:rPr>
              <w:t xml:space="preserve">/ </w:t>
            </w:r>
            <w:r w:rsidRPr="00BF16C9">
              <w:rPr>
                <w:rFonts w:ascii="Arial" w:hAnsi="Arial" w:cs="Arial"/>
                <w:sz w:val="22"/>
                <w:szCs w:val="22"/>
              </w:rPr>
              <w:t>Acuerdos con Pueblos Indígenas Afectados</w:t>
            </w:r>
          </w:p>
        </w:tc>
        <w:tc>
          <w:tcPr>
            <w:tcW w:w="4320" w:type="dxa"/>
            <w:vMerge/>
          </w:tcPr>
          <w:p w:rsidRPr="00BF16C9" w:rsidR="00595614" w:rsidP="003A3A67" w:rsidRDefault="00595614" w14:paraId="2FC6DD80" w14:textId="77777777">
            <w:pPr>
              <w:tabs>
                <w:tab w:val="left" w:pos="3200"/>
              </w:tabs>
              <w:rPr>
                <w:rFonts w:ascii="Arial" w:hAnsi="Arial" w:cs="Arial"/>
                <w:sz w:val="22"/>
                <w:szCs w:val="22"/>
              </w:rPr>
            </w:pPr>
          </w:p>
        </w:tc>
        <w:tc>
          <w:tcPr>
            <w:tcW w:w="6547" w:type="dxa"/>
            <w:vMerge/>
          </w:tcPr>
          <w:p w:rsidRPr="00BF16C9" w:rsidR="00595614" w:rsidP="003A3A67" w:rsidRDefault="00595614" w14:paraId="7B2C3816" w14:textId="77777777">
            <w:pPr>
              <w:tabs>
                <w:tab w:val="left" w:pos="3200"/>
              </w:tabs>
              <w:rPr>
                <w:rFonts w:ascii="Arial" w:hAnsi="Arial" w:cs="Arial"/>
                <w:sz w:val="22"/>
                <w:szCs w:val="22"/>
              </w:rPr>
            </w:pPr>
          </w:p>
        </w:tc>
      </w:tr>
      <w:tr w:rsidRPr="00EF34F2" w:rsidR="00595614" w:rsidTr="00244C57" w14:paraId="6E84317B" w14:textId="77777777">
        <w:trPr>
          <w:trHeight w:val="323"/>
        </w:trPr>
        <w:tc>
          <w:tcPr>
            <w:tcW w:w="2790" w:type="dxa"/>
            <w:shd w:val="clear" w:color="auto" w:fill="D9D9D9" w:themeFill="background1" w:themeFillShade="D9"/>
            <w:vAlign w:val="center"/>
          </w:tcPr>
          <w:p w:rsidRPr="00BF16C9" w:rsidR="00595614" w:rsidDel="00641735" w:rsidP="003A3A67" w:rsidRDefault="00595614" w14:paraId="34F0525D" w14:textId="6FA93C08">
            <w:pPr>
              <w:tabs>
                <w:tab w:val="left" w:pos="3200"/>
              </w:tabs>
              <w:rPr>
                <w:rFonts w:ascii="Arial" w:hAnsi="Arial" w:cs="Arial"/>
                <w:b/>
                <w:sz w:val="22"/>
                <w:szCs w:val="22"/>
              </w:rPr>
            </w:pPr>
            <w:r>
              <w:rPr>
                <w:rFonts w:ascii="Arial" w:hAnsi="Arial" w:cs="Arial"/>
                <w:sz w:val="22"/>
                <w:szCs w:val="22"/>
              </w:rPr>
              <w:t>Requerimiento de Plan o Marco de</w:t>
            </w:r>
            <w:r w:rsidRPr="00BF16C9">
              <w:rPr>
                <w:rFonts w:ascii="Arial" w:hAnsi="Arial" w:cs="Arial"/>
                <w:sz w:val="22"/>
                <w:szCs w:val="22"/>
              </w:rPr>
              <w:t xml:space="preserve"> Compensación y Desarrollo de Pueblos Indígenas</w:t>
            </w:r>
          </w:p>
        </w:tc>
        <w:tc>
          <w:tcPr>
            <w:tcW w:w="4320" w:type="dxa"/>
            <w:vMerge/>
          </w:tcPr>
          <w:p w:rsidRPr="00BF16C9" w:rsidR="00595614" w:rsidP="003A3A67" w:rsidRDefault="00595614" w14:paraId="18C234DE" w14:textId="77777777">
            <w:pPr>
              <w:tabs>
                <w:tab w:val="left" w:pos="3200"/>
              </w:tabs>
              <w:rPr>
                <w:rFonts w:ascii="Arial" w:hAnsi="Arial" w:cs="Arial"/>
                <w:sz w:val="22"/>
                <w:szCs w:val="22"/>
              </w:rPr>
            </w:pPr>
          </w:p>
        </w:tc>
        <w:tc>
          <w:tcPr>
            <w:tcW w:w="6547" w:type="dxa"/>
            <w:vMerge/>
          </w:tcPr>
          <w:p w:rsidRPr="00BF16C9" w:rsidR="00595614" w:rsidP="003A3A67" w:rsidRDefault="00595614" w14:paraId="6D72F740" w14:textId="77777777">
            <w:pPr>
              <w:tabs>
                <w:tab w:val="left" w:pos="3200"/>
              </w:tabs>
              <w:rPr>
                <w:rFonts w:ascii="Arial" w:hAnsi="Arial" w:cs="Arial"/>
                <w:sz w:val="22"/>
                <w:szCs w:val="22"/>
              </w:rPr>
            </w:pPr>
          </w:p>
        </w:tc>
      </w:tr>
      <w:tr w:rsidRPr="00EF34F2" w:rsidR="00595614" w:rsidTr="00244C57" w14:paraId="736BA321" w14:textId="77777777">
        <w:trPr>
          <w:trHeight w:val="323"/>
        </w:trPr>
        <w:tc>
          <w:tcPr>
            <w:tcW w:w="2790" w:type="dxa"/>
            <w:shd w:val="clear" w:color="auto" w:fill="D9D9D9" w:themeFill="background1" w:themeFillShade="D9"/>
            <w:vAlign w:val="center"/>
          </w:tcPr>
          <w:p w:rsidRPr="00BF16C9" w:rsidR="00595614" w:rsidP="003A3A67" w:rsidRDefault="00595614" w14:paraId="606B36CA" w14:textId="54A9AB12">
            <w:pPr>
              <w:tabs>
                <w:tab w:val="left" w:pos="3200"/>
              </w:tabs>
              <w:rPr>
                <w:rFonts w:ascii="Arial" w:hAnsi="Arial" w:cs="Arial"/>
                <w:sz w:val="22"/>
                <w:szCs w:val="22"/>
              </w:rPr>
            </w:pPr>
            <w:r w:rsidRPr="00BF16C9">
              <w:rPr>
                <w:rFonts w:ascii="Arial" w:hAnsi="Arial" w:cs="Arial"/>
                <w:sz w:val="22"/>
                <w:szCs w:val="22"/>
              </w:rPr>
              <w:t xml:space="preserve">Cuestiones Relacionadas </w:t>
            </w:r>
            <w:r>
              <w:rPr>
                <w:rFonts w:ascii="Arial" w:hAnsi="Arial" w:cs="Arial"/>
                <w:sz w:val="22"/>
                <w:szCs w:val="22"/>
              </w:rPr>
              <w:t>con</w:t>
            </w:r>
            <w:r w:rsidRPr="00BF16C9">
              <w:rPr>
                <w:rFonts w:ascii="Arial" w:hAnsi="Arial" w:cs="Arial"/>
                <w:sz w:val="22"/>
                <w:szCs w:val="22"/>
              </w:rPr>
              <w:t xml:space="preserve"> la Discriminación</w:t>
            </w:r>
            <w:r>
              <w:rPr>
                <w:rFonts w:ascii="Arial" w:hAnsi="Arial" w:cs="Arial"/>
                <w:sz w:val="22"/>
                <w:szCs w:val="22"/>
              </w:rPr>
              <w:t xml:space="preserve"> y/o exclusión</w:t>
            </w:r>
          </w:p>
        </w:tc>
        <w:tc>
          <w:tcPr>
            <w:tcW w:w="4320" w:type="dxa"/>
            <w:vMerge/>
          </w:tcPr>
          <w:p w:rsidRPr="00BF16C9" w:rsidR="00595614" w:rsidP="003A3A67" w:rsidRDefault="00595614" w14:paraId="07E8E86A" w14:textId="77777777">
            <w:pPr>
              <w:tabs>
                <w:tab w:val="left" w:pos="3200"/>
              </w:tabs>
              <w:rPr>
                <w:rFonts w:ascii="Arial" w:hAnsi="Arial" w:cs="Arial"/>
                <w:sz w:val="22"/>
                <w:szCs w:val="22"/>
              </w:rPr>
            </w:pPr>
          </w:p>
        </w:tc>
        <w:tc>
          <w:tcPr>
            <w:tcW w:w="6547" w:type="dxa"/>
            <w:vMerge/>
          </w:tcPr>
          <w:p w:rsidRPr="00BF16C9" w:rsidR="00595614" w:rsidP="003A3A67" w:rsidRDefault="00595614" w14:paraId="0D28DB24" w14:textId="77777777">
            <w:pPr>
              <w:tabs>
                <w:tab w:val="left" w:pos="3200"/>
              </w:tabs>
              <w:rPr>
                <w:rFonts w:ascii="Arial" w:hAnsi="Arial" w:cs="Arial"/>
                <w:sz w:val="22"/>
                <w:szCs w:val="22"/>
              </w:rPr>
            </w:pPr>
          </w:p>
        </w:tc>
      </w:tr>
      <w:tr w:rsidRPr="00BF16C9" w:rsidR="00595614" w:rsidTr="00244C57" w14:paraId="0B514031" w14:textId="77777777">
        <w:trPr>
          <w:trHeight w:val="323"/>
        </w:trPr>
        <w:tc>
          <w:tcPr>
            <w:tcW w:w="2790" w:type="dxa"/>
            <w:shd w:val="clear" w:color="auto" w:fill="D9D9D9" w:themeFill="background1" w:themeFillShade="D9"/>
            <w:vAlign w:val="center"/>
          </w:tcPr>
          <w:p w:rsidRPr="00BF16C9" w:rsidR="00595614" w:rsidP="003A3A67" w:rsidRDefault="00595614" w14:paraId="035E2BE4" w14:textId="6C5F2243">
            <w:pPr>
              <w:tabs>
                <w:tab w:val="left" w:pos="3200"/>
              </w:tabs>
              <w:rPr>
                <w:rFonts w:ascii="Arial" w:hAnsi="Arial" w:cs="Arial"/>
                <w:sz w:val="22"/>
                <w:szCs w:val="22"/>
              </w:rPr>
            </w:pPr>
            <w:r w:rsidRPr="00BF16C9">
              <w:rPr>
                <w:rFonts w:ascii="Arial" w:hAnsi="Arial" w:cs="Arial"/>
                <w:sz w:val="22"/>
                <w:szCs w:val="22"/>
              </w:rPr>
              <w:t xml:space="preserve">Impactos Transfronterizos </w:t>
            </w:r>
          </w:p>
        </w:tc>
        <w:tc>
          <w:tcPr>
            <w:tcW w:w="4320" w:type="dxa"/>
            <w:vMerge/>
          </w:tcPr>
          <w:p w:rsidRPr="00BF16C9" w:rsidR="00595614" w:rsidP="003A3A67" w:rsidRDefault="00595614" w14:paraId="31A4D548" w14:textId="77777777">
            <w:pPr>
              <w:tabs>
                <w:tab w:val="left" w:pos="3200"/>
              </w:tabs>
              <w:rPr>
                <w:rFonts w:ascii="Arial" w:hAnsi="Arial" w:cs="Arial"/>
                <w:sz w:val="22"/>
                <w:szCs w:val="22"/>
              </w:rPr>
            </w:pPr>
          </w:p>
        </w:tc>
        <w:tc>
          <w:tcPr>
            <w:tcW w:w="6547" w:type="dxa"/>
            <w:vMerge/>
          </w:tcPr>
          <w:p w:rsidRPr="00BF16C9" w:rsidR="00595614" w:rsidP="003A3A67" w:rsidRDefault="00595614" w14:paraId="1B9702C0" w14:textId="77777777">
            <w:pPr>
              <w:tabs>
                <w:tab w:val="left" w:pos="3200"/>
              </w:tabs>
              <w:rPr>
                <w:rFonts w:ascii="Arial" w:hAnsi="Arial" w:cs="Arial"/>
                <w:sz w:val="22"/>
                <w:szCs w:val="22"/>
              </w:rPr>
            </w:pPr>
          </w:p>
        </w:tc>
      </w:tr>
      <w:tr w:rsidRPr="00607AE3" w:rsidR="00595614" w:rsidTr="00244C57" w14:paraId="71AE3083" w14:textId="77777777">
        <w:trPr>
          <w:trHeight w:val="323"/>
        </w:trPr>
        <w:tc>
          <w:tcPr>
            <w:tcW w:w="2790" w:type="dxa"/>
            <w:shd w:val="clear" w:color="auto" w:fill="D9D9D9" w:themeFill="background1" w:themeFillShade="D9"/>
            <w:vAlign w:val="center"/>
          </w:tcPr>
          <w:p w:rsidRPr="00BF16C9" w:rsidR="00595614" w:rsidP="003A3A67" w:rsidRDefault="00595614" w14:paraId="4718535E" w14:textId="77777777">
            <w:pPr>
              <w:tabs>
                <w:tab w:val="left" w:pos="3200"/>
              </w:tabs>
              <w:rPr>
                <w:rFonts w:ascii="Arial" w:hAnsi="Arial" w:cs="Arial"/>
                <w:sz w:val="22"/>
                <w:szCs w:val="22"/>
              </w:rPr>
            </w:pPr>
            <w:r w:rsidRPr="00BF16C9">
              <w:rPr>
                <w:rFonts w:ascii="Arial" w:hAnsi="Arial" w:cs="Arial"/>
                <w:sz w:val="22"/>
                <w:szCs w:val="22"/>
              </w:rPr>
              <w:t>Impactos sobre Pueblos Indígenas Aislados</w:t>
            </w:r>
          </w:p>
        </w:tc>
        <w:tc>
          <w:tcPr>
            <w:tcW w:w="4320" w:type="dxa"/>
            <w:vMerge/>
          </w:tcPr>
          <w:p w:rsidRPr="00BF16C9" w:rsidR="00595614" w:rsidP="003A3A67" w:rsidRDefault="00595614" w14:paraId="2A28BED0" w14:textId="77777777">
            <w:pPr>
              <w:tabs>
                <w:tab w:val="left" w:pos="3200"/>
              </w:tabs>
              <w:rPr>
                <w:rFonts w:ascii="Arial" w:hAnsi="Arial" w:cs="Arial"/>
                <w:sz w:val="22"/>
                <w:szCs w:val="22"/>
              </w:rPr>
            </w:pPr>
          </w:p>
        </w:tc>
        <w:tc>
          <w:tcPr>
            <w:tcW w:w="6547" w:type="dxa"/>
            <w:vMerge/>
          </w:tcPr>
          <w:p w:rsidRPr="00BF16C9" w:rsidR="00595614" w:rsidP="003A3A67" w:rsidRDefault="00595614" w14:paraId="782D01E2" w14:textId="77777777">
            <w:pPr>
              <w:tabs>
                <w:tab w:val="left" w:pos="3200"/>
              </w:tabs>
              <w:rPr>
                <w:rFonts w:ascii="Arial" w:hAnsi="Arial" w:cs="Arial"/>
                <w:sz w:val="22"/>
                <w:szCs w:val="22"/>
              </w:rPr>
            </w:pPr>
          </w:p>
        </w:tc>
      </w:tr>
      <w:tr w:rsidRPr="00EF34F2" w:rsidR="00AC7ED8" w:rsidTr="00244C57" w14:paraId="770302CE" w14:textId="77777777">
        <w:trPr>
          <w:trHeight w:val="323"/>
        </w:trPr>
        <w:tc>
          <w:tcPr>
            <w:tcW w:w="13657" w:type="dxa"/>
            <w:gridSpan w:val="3"/>
            <w:shd w:val="clear" w:color="auto" w:fill="D9D9D9" w:themeFill="background1" w:themeFillShade="D9"/>
            <w:vAlign w:val="center"/>
          </w:tcPr>
          <w:p w:rsidRPr="00BF16C9" w:rsidR="00AC7ED8" w:rsidP="003A3A67" w:rsidRDefault="00AC7ED8" w14:paraId="428803B5" w14:textId="77777777">
            <w:pPr>
              <w:tabs>
                <w:tab w:val="left" w:pos="3200"/>
              </w:tabs>
              <w:rPr>
                <w:rFonts w:ascii="Arial" w:hAnsi="Arial" w:cs="Arial"/>
                <w:sz w:val="22"/>
                <w:szCs w:val="22"/>
              </w:rPr>
            </w:pPr>
            <w:r w:rsidRPr="00BF16C9">
              <w:rPr>
                <w:rFonts w:ascii="Arial" w:hAnsi="Arial" w:cs="Arial"/>
                <w:b/>
                <w:sz w:val="22"/>
                <w:szCs w:val="22"/>
              </w:rPr>
              <w:t xml:space="preserve">OP-761 </w:t>
            </w:r>
            <w:r w:rsidRPr="00BF16C9" w:rsidR="00040371">
              <w:rPr>
                <w:rFonts w:ascii="Arial" w:hAnsi="Arial" w:cs="Arial"/>
                <w:b/>
                <w:sz w:val="22"/>
                <w:szCs w:val="22"/>
              </w:rPr>
              <w:t>Política Operativa sobre Igualdad de Género en el Desarrollo</w:t>
            </w:r>
          </w:p>
        </w:tc>
      </w:tr>
      <w:tr w:rsidRPr="00EF34F2" w:rsidR="00E97E40" w:rsidTr="00101827" w14:paraId="641D768D" w14:textId="77777777">
        <w:trPr>
          <w:trHeight w:val="323"/>
        </w:trPr>
        <w:tc>
          <w:tcPr>
            <w:tcW w:w="2790" w:type="dxa"/>
            <w:shd w:val="clear" w:color="auto" w:fill="D9D9D9" w:themeFill="background1" w:themeFillShade="D9"/>
            <w:vAlign w:val="center"/>
          </w:tcPr>
          <w:p w:rsidRPr="00BF16C9" w:rsidR="00E97E40" w:rsidDel="00641735" w:rsidP="00E97E40" w:rsidRDefault="00E97E40" w14:paraId="1DED9948" w14:textId="6EEE5554">
            <w:pPr>
              <w:tabs>
                <w:tab w:val="left" w:pos="3200"/>
              </w:tabs>
              <w:rPr>
                <w:rFonts w:ascii="Arial" w:hAnsi="Arial" w:cs="Arial"/>
                <w:b/>
                <w:sz w:val="22"/>
                <w:szCs w:val="22"/>
              </w:rPr>
            </w:pPr>
            <w:r>
              <w:rPr>
                <w:rFonts w:ascii="Arial" w:hAnsi="Arial" w:eastAsia="Arial" w:cs="Arial"/>
                <w:sz w:val="22"/>
                <w:szCs w:val="22"/>
              </w:rPr>
              <w:t>Consulta y participación efectiva de mujeres y hombres</w:t>
            </w:r>
          </w:p>
        </w:tc>
        <w:tc>
          <w:tcPr>
            <w:tcW w:w="4320" w:type="dxa"/>
            <w:vAlign w:val="center"/>
          </w:tcPr>
          <w:p w:rsidR="00AB4627" w:rsidP="008552E1" w:rsidRDefault="00AB4627" w14:paraId="6FD879E6" w14:textId="5EC96809">
            <w:pPr>
              <w:tabs>
                <w:tab w:val="left" w:pos="3200"/>
              </w:tabs>
              <w:jc w:val="both"/>
              <w:rPr>
                <w:rFonts w:ascii="Arial" w:hAnsi="Arial" w:cs="Arial"/>
                <w:b/>
                <w:color w:val="000000" w:themeColor="text1"/>
                <w:sz w:val="22"/>
                <w:szCs w:val="22"/>
                <w:lang w:val="es-DO"/>
              </w:rPr>
            </w:pPr>
            <w:r>
              <w:rPr>
                <w:rFonts w:ascii="Arial" w:hAnsi="Arial" w:cs="Arial"/>
                <w:b/>
                <w:sz w:val="22"/>
                <w:szCs w:val="22"/>
                <w:lang w:val="es-ES_tradnl"/>
              </w:rPr>
              <w:t>Cumplimiento pleno logrado</w:t>
            </w:r>
          </w:p>
          <w:p w:rsidRPr="008552E1" w:rsidR="00E97E40" w:rsidP="00E97E40" w:rsidRDefault="008552E1" w14:paraId="008119BC" w14:textId="7D66BEAC">
            <w:pPr>
              <w:tabs>
                <w:tab w:val="left" w:pos="3200"/>
              </w:tabs>
              <w:rPr>
                <w:rFonts w:ascii="Arial" w:hAnsi="Arial" w:cs="Arial"/>
                <w:sz w:val="22"/>
                <w:szCs w:val="22"/>
                <w:lang w:val="es-ES_tradnl"/>
              </w:rPr>
            </w:pPr>
            <w:r>
              <w:rPr>
                <w:rFonts w:ascii="Arial" w:hAnsi="Arial" w:cs="Arial"/>
                <w:sz w:val="22"/>
                <w:szCs w:val="22"/>
                <w:lang w:val="es-ES_tradnl"/>
              </w:rPr>
              <w:t xml:space="preserve">Se realizaron las consultas significativas generales los días 5 y 6 de julio de 2018, </w:t>
            </w:r>
            <w:r w:rsidR="00AB4627">
              <w:rPr>
                <w:rFonts w:ascii="Arial" w:hAnsi="Arial" w:cs="Arial"/>
                <w:sz w:val="22"/>
                <w:szCs w:val="22"/>
                <w:lang w:val="es-ES_tradnl"/>
              </w:rPr>
              <w:lastRenderedPageBreak/>
              <w:t xml:space="preserve">así como las específicas el 2 y 3 de agosto de 2018 </w:t>
            </w:r>
            <w:r w:rsidR="00005895">
              <w:rPr>
                <w:rFonts w:ascii="Arial" w:hAnsi="Arial" w:cs="Arial"/>
                <w:sz w:val="22"/>
                <w:szCs w:val="22"/>
                <w:lang w:val="es-ES_tradnl"/>
              </w:rPr>
              <w:t>habiéndose</w:t>
            </w:r>
            <w:r w:rsidR="00AB4627">
              <w:rPr>
                <w:rFonts w:ascii="Arial" w:hAnsi="Arial" w:cs="Arial"/>
                <w:sz w:val="22"/>
                <w:szCs w:val="22"/>
                <w:lang w:val="es-ES_tradnl"/>
              </w:rPr>
              <w:t xml:space="preserve"> logrado la participación de hombre y mujeres</w:t>
            </w:r>
            <w:r>
              <w:rPr>
                <w:rFonts w:ascii="Arial" w:hAnsi="Arial" w:cs="Arial"/>
                <w:sz w:val="22"/>
                <w:szCs w:val="22"/>
                <w:lang w:val="es-ES_tradnl"/>
              </w:rPr>
              <w:t xml:space="preserve"> </w:t>
            </w:r>
            <w:r w:rsidDel="00AB4627" w:rsidR="00AB4627">
              <w:rPr>
                <w:rFonts w:ascii="Arial" w:hAnsi="Arial" w:cs="Arial"/>
                <w:sz w:val="22"/>
                <w:szCs w:val="22"/>
                <w:lang w:val="es-ES_tradnl"/>
              </w:rPr>
              <w:t xml:space="preserve"> </w:t>
            </w:r>
            <w:r w:rsidR="00E97E40">
              <w:rPr>
                <w:rFonts w:ascii="Arial" w:hAnsi="Arial" w:cs="Arial"/>
                <w:sz w:val="22"/>
                <w:szCs w:val="22"/>
                <w:lang w:val="es-ES_tradnl"/>
              </w:rPr>
              <w:t xml:space="preserve"> </w:t>
            </w:r>
          </w:p>
        </w:tc>
        <w:tc>
          <w:tcPr>
            <w:tcW w:w="6547" w:type="dxa"/>
            <w:vAlign w:val="center"/>
          </w:tcPr>
          <w:p w:rsidRPr="00BF16C9" w:rsidR="00E97E40" w:rsidP="00E97E40" w:rsidRDefault="00AB4627" w14:paraId="73C4E8A2" w14:textId="16A54DBA">
            <w:pPr>
              <w:tabs>
                <w:tab w:val="left" w:pos="3200"/>
              </w:tabs>
              <w:rPr>
                <w:rFonts w:ascii="Arial" w:hAnsi="Arial" w:cs="Arial"/>
                <w:sz w:val="22"/>
                <w:szCs w:val="22"/>
              </w:rPr>
            </w:pPr>
            <w:r>
              <w:rPr>
                <w:rFonts w:ascii="Arial" w:hAnsi="Arial" w:cs="Arial"/>
                <w:sz w:val="22"/>
                <w:szCs w:val="22"/>
              </w:rPr>
              <w:lastRenderedPageBreak/>
              <w:t>No se requiere ninguna acción</w:t>
            </w:r>
            <w:r w:rsidDel="00AB4627">
              <w:rPr>
                <w:rFonts w:ascii="Arial" w:hAnsi="Arial" w:cs="Arial"/>
                <w:b/>
                <w:color w:val="000000" w:themeColor="text1"/>
                <w:sz w:val="22"/>
                <w:szCs w:val="22"/>
                <w:lang w:val="es-DO"/>
              </w:rPr>
              <w:t xml:space="preserve"> </w:t>
            </w:r>
            <w:r w:rsidR="00E97E40">
              <w:rPr>
                <w:rFonts w:ascii="Arial" w:hAnsi="Arial" w:cs="Arial"/>
                <w:color w:val="000000" w:themeColor="text1"/>
                <w:sz w:val="22"/>
                <w:szCs w:val="22"/>
                <w:lang w:val="es-DO"/>
              </w:rPr>
              <w:t xml:space="preserve"> </w:t>
            </w:r>
          </w:p>
        </w:tc>
      </w:tr>
      <w:tr w:rsidRPr="00EF34F2" w:rsidR="00E97E40" w:rsidTr="00101827" w14:paraId="0D70A542" w14:textId="77777777">
        <w:trPr>
          <w:trHeight w:val="323"/>
        </w:trPr>
        <w:tc>
          <w:tcPr>
            <w:tcW w:w="2790" w:type="dxa"/>
            <w:shd w:val="clear" w:color="auto" w:fill="D9D9D9" w:themeFill="background1" w:themeFillShade="D9"/>
            <w:vAlign w:val="center"/>
          </w:tcPr>
          <w:p w:rsidRPr="00BF16C9" w:rsidR="00E97E40" w:rsidDel="00641735" w:rsidP="00E97E40" w:rsidRDefault="00E97E40" w14:paraId="5959F396" w14:textId="012968CD">
            <w:pPr>
              <w:tabs>
                <w:tab w:val="left" w:pos="3200"/>
              </w:tabs>
              <w:rPr>
                <w:rFonts w:ascii="Arial" w:hAnsi="Arial" w:cs="Arial"/>
                <w:b/>
                <w:sz w:val="22"/>
                <w:szCs w:val="22"/>
              </w:rPr>
            </w:pPr>
            <w:r>
              <w:rPr>
                <w:rFonts w:ascii="Arial" w:hAnsi="Arial" w:eastAsia="Arial" w:cs="Arial"/>
                <w:sz w:val="22"/>
                <w:szCs w:val="22"/>
              </w:rPr>
              <w:t>Riesgo de igualdad de género y salvaguardias.</w:t>
            </w:r>
          </w:p>
        </w:tc>
        <w:tc>
          <w:tcPr>
            <w:tcW w:w="4320" w:type="dxa"/>
            <w:vAlign w:val="center"/>
          </w:tcPr>
          <w:p w:rsidR="00E97E40" w:rsidP="00E97E40" w:rsidRDefault="00E97E40" w14:paraId="79CC83E5" w14:textId="77777777">
            <w:pPr>
              <w:ind w:right="165"/>
              <w:jc w:val="both"/>
              <w:rPr>
                <w:rFonts w:ascii="Arial" w:hAnsi="Arial" w:cs="Arial"/>
                <w:sz w:val="22"/>
                <w:szCs w:val="22"/>
              </w:rPr>
            </w:pPr>
            <w:r>
              <w:rPr>
                <w:rFonts w:ascii="Arial" w:hAnsi="Arial" w:cs="Arial"/>
                <w:b/>
                <w:color w:val="000000" w:themeColor="text1"/>
                <w:sz w:val="22"/>
                <w:szCs w:val="22"/>
                <w:lang w:val="es-DO"/>
              </w:rPr>
              <w:t>Cumplimiento alcanzable a través de condiciones específicas establecidas en la documentación legal para acciones durante un período de tiempo definido</w:t>
            </w:r>
            <w:r>
              <w:rPr>
                <w:rFonts w:ascii="Arial" w:hAnsi="Arial" w:cs="Arial"/>
                <w:sz w:val="22"/>
                <w:szCs w:val="22"/>
              </w:rPr>
              <w:t>:</w:t>
            </w:r>
          </w:p>
          <w:p w:rsidRPr="00BF16C9" w:rsidR="00E97E40" w:rsidP="00E97E40" w:rsidRDefault="00E97E40" w14:paraId="12EF37BC" w14:textId="6FC84621">
            <w:pPr>
              <w:tabs>
                <w:tab w:val="left" w:pos="3200"/>
              </w:tabs>
              <w:rPr>
                <w:rFonts w:ascii="Arial" w:hAnsi="Arial" w:cs="Arial"/>
                <w:sz w:val="22"/>
                <w:szCs w:val="22"/>
              </w:rPr>
            </w:pPr>
            <w:r>
              <w:rPr>
                <w:rFonts w:ascii="Arial" w:hAnsi="Arial" w:cs="Arial"/>
                <w:sz w:val="22"/>
                <w:szCs w:val="22"/>
                <w:lang w:val="es-ES_tradnl"/>
              </w:rPr>
              <w:t>El PGAS incluye medidas específicas en materia de equidad de género para el proyecto, entre las que destacan el establecimiento de un Código de Conducta para mitigar posibles molestias a mujeres ocasionadas durante la fase de construcción por la llegada de trabajadores mayoritariamente masculinos</w:t>
            </w:r>
            <w:r w:rsidR="008552E1">
              <w:rPr>
                <w:rFonts w:ascii="Arial" w:hAnsi="Arial" w:cs="Arial"/>
                <w:sz w:val="22"/>
                <w:szCs w:val="22"/>
                <w:lang w:val="es-ES_tradnl"/>
              </w:rPr>
              <w:t>.</w:t>
            </w:r>
          </w:p>
        </w:tc>
        <w:tc>
          <w:tcPr>
            <w:tcW w:w="6547" w:type="dxa"/>
            <w:vAlign w:val="center"/>
          </w:tcPr>
          <w:p w:rsidR="00E97E40" w:rsidP="00E97E40" w:rsidRDefault="00E97E40" w14:paraId="031C9CB1" w14:textId="77777777">
            <w:pPr>
              <w:tabs>
                <w:tab w:val="left" w:pos="3200"/>
              </w:tabs>
              <w:jc w:val="both"/>
              <w:rPr>
                <w:rFonts w:ascii="Arial" w:hAnsi="Arial" w:eastAsia="Times New Roman" w:cs="Arial"/>
                <w:b/>
                <w:bCs/>
                <w:color w:val="000000" w:themeColor="text1"/>
                <w:sz w:val="22"/>
                <w:szCs w:val="22"/>
                <w:lang w:val="es-DO"/>
              </w:rPr>
            </w:pPr>
            <w:r>
              <w:rPr>
                <w:rFonts w:ascii="Arial" w:hAnsi="Arial" w:eastAsia="Times New Roman" w:cs="Arial"/>
                <w:b/>
                <w:bCs/>
                <w:color w:val="000000" w:themeColor="text1"/>
                <w:sz w:val="22"/>
                <w:szCs w:val="22"/>
                <w:shd w:val="clear" w:color="auto" w:fill="FFFFFF"/>
                <w:lang w:val="es-DO"/>
              </w:rPr>
              <w:t xml:space="preserve">Para mantener el cumplimiento:    </w:t>
            </w:r>
          </w:p>
          <w:p w:rsidRPr="00BF16C9" w:rsidR="00E97E40" w:rsidP="00E97E40" w:rsidRDefault="00E97E40" w14:paraId="7E39E0C3" w14:textId="7BB3F55C">
            <w:pPr>
              <w:tabs>
                <w:tab w:val="left" w:pos="3200"/>
              </w:tabs>
              <w:rPr>
                <w:rFonts w:ascii="Arial" w:hAnsi="Arial" w:cs="Arial"/>
                <w:sz w:val="22"/>
                <w:szCs w:val="22"/>
              </w:rPr>
            </w:pPr>
            <w:r>
              <w:rPr>
                <w:rFonts w:ascii="Arial" w:hAnsi="Arial" w:cs="Arial"/>
                <w:sz w:val="22"/>
                <w:szCs w:val="22"/>
                <w:lang w:val="es-ES_tradnl"/>
              </w:rPr>
              <w:t>La Agencia Ejecutora supervisará (mediante evidencias por escrito incluidas en sus reportes periódicos de supervisión), con el apoyo del BID, la implementación efectiva de las propuestas realizadas en el PGAS en materia de equidad de género</w:t>
            </w:r>
          </w:p>
        </w:tc>
      </w:tr>
      <w:tr w:rsidRPr="00EF34F2" w:rsidR="00AC7ED8" w:rsidTr="00244C57" w14:paraId="66AC3AA6" w14:textId="77777777">
        <w:trPr>
          <w:trHeight w:val="323"/>
        </w:trPr>
        <w:tc>
          <w:tcPr>
            <w:tcW w:w="13657" w:type="dxa"/>
            <w:gridSpan w:val="3"/>
            <w:shd w:val="clear" w:color="auto" w:fill="D9D9D9" w:themeFill="background1" w:themeFillShade="D9"/>
            <w:vAlign w:val="center"/>
          </w:tcPr>
          <w:p w:rsidRPr="00BF16C9" w:rsidR="00AC7ED8" w:rsidP="003A3A67" w:rsidRDefault="00AC7ED8" w14:paraId="0AEDFA69" w14:textId="77777777">
            <w:pPr>
              <w:tabs>
                <w:tab w:val="left" w:pos="3200"/>
              </w:tabs>
              <w:rPr>
                <w:rFonts w:ascii="Arial" w:hAnsi="Arial" w:cs="Arial"/>
                <w:sz w:val="22"/>
                <w:szCs w:val="22"/>
              </w:rPr>
            </w:pPr>
            <w:r w:rsidRPr="00BF16C9">
              <w:rPr>
                <w:rFonts w:ascii="Arial" w:hAnsi="Arial" w:cs="Arial"/>
                <w:b/>
                <w:sz w:val="22"/>
                <w:szCs w:val="22"/>
              </w:rPr>
              <w:t xml:space="preserve">OP-102 </w:t>
            </w:r>
            <w:r w:rsidRPr="00BF16C9" w:rsidR="00FA38E0">
              <w:rPr>
                <w:rFonts w:ascii="Arial" w:hAnsi="Arial" w:cs="Arial"/>
                <w:b/>
                <w:sz w:val="22"/>
                <w:szCs w:val="22"/>
              </w:rPr>
              <w:t>Política de Acceso a la Información</w:t>
            </w:r>
          </w:p>
        </w:tc>
      </w:tr>
      <w:tr w:rsidRPr="00EF34F2" w:rsidR="008552E1" w:rsidTr="00101827" w14:paraId="16F12AE8" w14:textId="77777777">
        <w:trPr>
          <w:trHeight w:val="323"/>
        </w:trPr>
        <w:tc>
          <w:tcPr>
            <w:tcW w:w="2790" w:type="dxa"/>
            <w:shd w:val="clear" w:color="auto" w:fill="D9D9D9" w:themeFill="background1" w:themeFillShade="D9"/>
            <w:vAlign w:val="center"/>
          </w:tcPr>
          <w:p w:rsidRPr="00BF16C9" w:rsidR="008552E1" w:rsidDel="00641735" w:rsidP="008552E1" w:rsidRDefault="008552E1" w14:paraId="7852EE75" w14:textId="7CB3FF03">
            <w:pPr>
              <w:tabs>
                <w:tab w:val="left" w:pos="3200"/>
              </w:tabs>
              <w:rPr>
                <w:rFonts w:ascii="Arial" w:hAnsi="Arial" w:cs="Arial"/>
                <w:b/>
                <w:sz w:val="22"/>
                <w:szCs w:val="22"/>
              </w:rPr>
            </w:pPr>
            <w:r w:rsidRPr="005826A3">
              <w:rPr>
                <w:rFonts w:ascii="Arial" w:hAnsi="Arial" w:cs="Arial"/>
                <w:sz w:val="22"/>
                <w:szCs w:val="22"/>
              </w:rPr>
              <w:t>Divulgación de Evaluaciones Ambientales y Sociales Previo a la Misión de Análisis</w:t>
            </w:r>
            <w:r>
              <w:rPr>
                <w:rFonts w:ascii="Arial" w:hAnsi="Arial" w:cs="Arial"/>
                <w:sz w:val="22"/>
                <w:szCs w:val="22"/>
              </w:rPr>
              <w:t xml:space="preserve">, QRR, OPC y envío de los documentos al </w:t>
            </w:r>
            <w:r w:rsidRPr="00175A95">
              <w:rPr>
                <w:rFonts w:ascii="Arial" w:hAnsi="Arial" w:cs="Arial"/>
                <w:sz w:val="22"/>
                <w:szCs w:val="22"/>
              </w:rPr>
              <w:t>Directorio</w:t>
            </w:r>
          </w:p>
        </w:tc>
        <w:tc>
          <w:tcPr>
            <w:tcW w:w="4320" w:type="dxa"/>
            <w:vAlign w:val="center"/>
          </w:tcPr>
          <w:p w:rsidR="00AB4627" w:rsidP="00AB4627" w:rsidRDefault="00AB4627" w14:paraId="533CBC1F" w14:textId="77777777">
            <w:pPr>
              <w:tabs>
                <w:tab w:val="left" w:pos="3200"/>
              </w:tabs>
              <w:jc w:val="both"/>
              <w:rPr>
                <w:rFonts w:ascii="Arial" w:hAnsi="Arial" w:cs="Arial"/>
                <w:b/>
                <w:color w:val="000000" w:themeColor="text1"/>
                <w:sz w:val="22"/>
                <w:szCs w:val="22"/>
                <w:lang w:val="es-DO"/>
              </w:rPr>
            </w:pPr>
            <w:r>
              <w:rPr>
                <w:rFonts w:ascii="Arial" w:hAnsi="Arial" w:cs="Arial"/>
                <w:b/>
                <w:sz w:val="22"/>
                <w:szCs w:val="22"/>
                <w:lang w:val="es-ES_tradnl"/>
              </w:rPr>
              <w:t>Cumplimiento pleno logrado</w:t>
            </w:r>
          </w:p>
          <w:p w:rsidR="008552E1" w:rsidP="008552E1" w:rsidRDefault="008552E1" w14:paraId="5EF6ED8F" w14:textId="20CB1A5D">
            <w:pPr>
              <w:tabs>
                <w:tab w:val="left" w:pos="3200"/>
              </w:tabs>
              <w:rPr>
                <w:rFonts w:ascii="Arial" w:hAnsi="Arial" w:cs="Arial"/>
                <w:b/>
                <w:sz w:val="22"/>
                <w:szCs w:val="22"/>
                <w:lang w:val="es-ES_tradnl"/>
              </w:rPr>
            </w:pPr>
            <w:r>
              <w:rPr>
                <w:rFonts w:ascii="Arial" w:hAnsi="Arial" w:cs="Arial"/>
                <w:b/>
                <w:sz w:val="22"/>
                <w:szCs w:val="22"/>
                <w:lang w:val="es-ES_tradnl"/>
              </w:rPr>
              <w:t xml:space="preserve"> </w:t>
            </w:r>
          </w:p>
          <w:p w:rsidRPr="00BF16C9" w:rsidR="008552E1" w:rsidP="008552E1" w:rsidRDefault="00AB4627" w14:paraId="422298D9" w14:textId="008292CD">
            <w:pPr>
              <w:tabs>
                <w:tab w:val="left" w:pos="3200"/>
              </w:tabs>
              <w:rPr>
                <w:rFonts w:ascii="Arial" w:hAnsi="Arial" w:cs="Arial"/>
                <w:sz w:val="22"/>
                <w:szCs w:val="22"/>
              </w:rPr>
            </w:pPr>
            <w:r>
              <w:rPr>
                <w:rFonts w:ascii="Arial" w:hAnsi="Arial" w:cs="Arial"/>
                <w:sz w:val="22"/>
                <w:szCs w:val="22"/>
                <w:lang w:val="es-ES_tradnl"/>
              </w:rPr>
              <w:t>La versión final</w:t>
            </w:r>
            <w:r w:rsidR="008552E1">
              <w:rPr>
                <w:rFonts w:ascii="Arial" w:hAnsi="Arial" w:cs="Arial"/>
                <w:sz w:val="22"/>
                <w:szCs w:val="22"/>
                <w:lang w:val="es-ES_tradnl"/>
              </w:rPr>
              <w:t xml:space="preserve"> de la EAS, PGAS y Plan de Reasentamiento </w:t>
            </w:r>
            <w:r>
              <w:rPr>
                <w:rFonts w:ascii="Arial" w:hAnsi="Arial" w:cs="Arial"/>
                <w:sz w:val="22"/>
                <w:szCs w:val="22"/>
                <w:lang w:val="es-ES_tradnl"/>
              </w:rPr>
              <w:t xml:space="preserve">y los informes de la consulta pública </w:t>
            </w:r>
            <w:r w:rsidR="008552E1">
              <w:rPr>
                <w:rFonts w:ascii="Arial" w:hAnsi="Arial" w:cs="Arial"/>
                <w:sz w:val="22"/>
                <w:szCs w:val="22"/>
                <w:lang w:val="es-ES_tradnl"/>
              </w:rPr>
              <w:t xml:space="preserve">fueron publicados en la web del Banco </w:t>
            </w:r>
            <w:r>
              <w:rPr>
                <w:rFonts w:ascii="Arial" w:hAnsi="Arial" w:cs="Arial"/>
                <w:sz w:val="22"/>
                <w:szCs w:val="22"/>
                <w:lang w:val="es-ES_tradnl"/>
              </w:rPr>
              <w:t xml:space="preserve">con </w:t>
            </w:r>
            <w:r w:rsidRPr="00CB33F6">
              <w:rPr>
                <w:rFonts w:ascii="Arial" w:hAnsi="Arial" w:cs="Arial"/>
                <w:sz w:val="22"/>
                <w:szCs w:val="22"/>
                <w:lang w:val="es-ES_tradnl"/>
              </w:rPr>
              <w:t xml:space="preserve">fecha 11 </w:t>
            </w:r>
            <w:r w:rsidRPr="00CB33F6" w:rsidR="002918E5">
              <w:rPr>
                <w:rFonts w:ascii="Arial" w:hAnsi="Arial" w:cs="Arial"/>
                <w:sz w:val="22"/>
                <w:szCs w:val="22"/>
                <w:lang w:val="es-ES_tradnl"/>
              </w:rPr>
              <w:t xml:space="preserve">y 12 </w:t>
            </w:r>
            <w:r w:rsidRPr="00CB33F6">
              <w:rPr>
                <w:rFonts w:ascii="Arial" w:hAnsi="Arial" w:cs="Arial"/>
                <w:sz w:val="22"/>
                <w:szCs w:val="22"/>
                <w:lang w:val="es-ES_tradnl"/>
              </w:rPr>
              <w:t>de setiembre de 2018</w:t>
            </w:r>
            <w:r w:rsidR="008552E1">
              <w:rPr>
                <w:rFonts w:ascii="Arial" w:hAnsi="Arial" w:cs="Arial"/>
                <w:sz w:val="22"/>
                <w:szCs w:val="22"/>
                <w:lang w:val="es-ES_tradnl"/>
              </w:rPr>
              <w:t xml:space="preserve"> </w:t>
            </w:r>
          </w:p>
        </w:tc>
        <w:tc>
          <w:tcPr>
            <w:tcW w:w="6547" w:type="dxa"/>
            <w:vAlign w:val="center"/>
          </w:tcPr>
          <w:p w:rsidRPr="00BF16C9" w:rsidR="008552E1" w:rsidP="008552E1" w:rsidRDefault="00AB4627" w14:paraId="444E9D31" w14:textId="4360221F">
            <w:pPr>
              <w:tabs>
                <w:tab w:val="left" w:pos="3200"/>
              </w:tabs>
              <w:rPr>
                <w:rFonts w:ascii="Arial" w:hAnsi="Arial" w:cs="Arial"/>
                <w:sz w:val="22"/>
                <w:szCs w:val="22"/>
              </w:rPr>
            </w:pPr>
            <w:r w:rsidRPr="00AB4627">
              <w:rPr>
                <w:rFonts w:ascii="Arial" w:hAnsi="Arial" w:cs="Arial"/>
                <w:b/>
                <w:sz w:val="22"/>
                <w:szCs w:val="22"/>
              </w:rPr>
              <w:t>No se requiere ninguna acción</w:t>
            </w:r>
            <w:r w:rsidRPr="00AB4627" w:rsidDel="00AB4627">
              <w:rPr>
                <w:rFonts w:ascii="Arial" w:hAnsi="Arial" w:cs="Arial"/>
                <w:b/>
                <w:color w:val="000000" w:themeColor="text1"/>
                <w:sz w:val="22"/>
                <w:szCs w:val="22"/>
                <w:lang w:val="es-DO"/>
              </w:rPr>
              <w:t xml:space="preserve"> </w:t>
            </w:r>
          </w:p>
        </w:tc>
      </w:tr>
      <w:tr w:rsidRPr="00EF34F2" w:rsidR="008552E1" w:rsidTr="00101827" w14:paraId="028ADA0A" w14:textId="77777777">
        <w:trPr>
          <w:trHeight w:val="323"/>
        </w:trPr>
        <w:tc>
          <w:tcPr>
            <w:tcW w:w="2790" w:type="dxa"/>
            <w:shd w:val="clear" w:color="auto" w:fill="D9D9D9" w:themeFill="background1" w:themeFillShade="D9"/>
            <w:vAlign w:val="center"/>
          </w:tcPr>
          <w:p w:rsidRPr="00BF16C9" w:rsidR="008552E1" w:rsidDel="00641735" w:rsidP="008552E1" w:rsidRDefault="008552E1" w14:paraId="75C2359B" w14:textId="77777777">
            <w:pPr>
              <w:tabs>
                <w:tab w:val="left" w:pos="3200"/>
              </w:tabs>
              <w:rPr>
                <w:rFonts w:ascii="Arial" w:hAnsi="Arial" w:cs="Arial"/>
                <w:b/>
                <w:sz w:val="22"/>
                <w:szCs w:val="22"/>
              </w:rPr>
            </w:pPr>
            <w:r w:rsidRPr="00BF16C9">
              <w:rPr>
                <w:rFonts w:ascii="Arial" w:hAnsi="Arial" w:cs="Arial"/>
                <w:sz w:val="22"/>
                <w:szCs w:val="22"/>
              </w:rPr>
              <w:t>Disposiciones de Divulgación de Documentos Ambientales y Sociales durante la Implementación del Proyecto</w:t>
            </w:r>
          </w:p>
        </w:tc>
        <w:tc>
          <w:tcPr>
            <w:tcW w:w="4320" w:type="dxa"/>
            <w:vAlign w:val="center"/>
          </w:tcPr>
          <w:p w:rsidR="008552E1" w:rsidP="008552E1" w:rsidRDefault="008552E1" w14:paraId="5E28D0C3" w14:textId="77777777">
            <w:pPr>
              <w:tabs>
                <w:tab w:val="left" w:pos="3200"/>
              </w:tabs>
              <w:rPr>
                <w:rFonts w:ascii="Arial" w:hAnsi="Arial" w:cs="Arial"/>
                <w:b/>
                <w:sz w:val="22"/>
                <w:szCs w:val="22"/>
                <w:lang w:val="es-ES_tradnl"/>
              </w:rPr>
            </w:pPr>
            <w:r>
              <w:rPr>
                <w:rFonts w:ascii="Arial" w:hAnsi="Arial" w:cs="Arial"/>
                <w:b/>
                <w:sz w:val="22"/>
                <w:szCs w:val="22"/>
                <w:lang w:val="es-ES_tradnl"/>
              </w:rPr>
              <w:t>Cumplimiento alcanzable a través de condiciones específicas establecidas en la documentación legal para acciones durante un período de tiempo definido</w:t>
            </w:r>
          </w:p>
          <w:p w:rsidRPr="00BF16C9" w:rsidR="008552E1" w:rsidP="008552E1" w:rsidRDefault="008552E1" w14:paraId="3703FF0C" w14:textId="77777777">
            <w:pPr>
              <w:tabs>
                <w:tab w:val="left" w:pos="3200"/>
              </w:tabs>
              <w:rPr>
                <w:rFonts w:ascii="Arial" w:hAnsi="Arial" w:cs="Arial"/>
                <w:sz w:val="22"/>
                <w:szCs w:val="22"/>
              </w:rPr>
            </w:pPr>
          </w:p>
        </w:tc>
        <w:tc>
          <w:tcPr>
            <w:tcW w:w="6547" w:type="dxa"/>
            <w:vAlign w:val="center"/>
          </w:tcPr>
          <w:p w:rsidR="008552E1" w:rsidP="008552E1" w:rsidRDefault="008552E1" w14:paraId="5EDDA5D3" w14:textId="77777777">
            <w:pPr>
              <w:tabs>
                <w:tab w:val="left" w:pos="3200"/>
              </w:tabs>
              <w:rPr>
                <w:rFonts w:ascii="Arial" w:hAnsi="Arial" w:cs="Arial"/>
                <w:b/>
                <w:sz w:val="22"/>
                <w:szCs w:val="22"/>
                <w:lang w:val="es-ES_tradnl"/>
              </w:rPr>
            </w:pPr>
            <w:r>
              <w:rPr>
                <w:rFonts w:ascii="Arial" w:hAnsi="Arial" w:cs="Arial"/>
                <w:b/>
                <w:sz w:val="22"/>
                <w:szCs w:val="22"/>
                <w:lang w:val="es-ES_tradnl"/>
              </w:rPr>
              <w:t>Para mantener el cumplimiento. Condición de ejecución:</w:t>
            </w:r>
          </w:p>
          <w:p w:rsidR="008552E1" w:rsidP="008552E1" w:rsidRDefault="008552E1" w14:paraId="50531CE6" w14:textId="77777777">
            <w:pPr>
              <w:tabs>
                <w:tab w:val="left" w:pos="3200"/>
              </w:tabs>
              <w:rPr>
                <w:rFonts w:ascii="Arial" w:hAnsi="Arial" w:cs="Arial"/>
                <w:sz w:val="22"/>
                <w:szCs w:val="22"/>
                <w:lang w:val="es-ES_tradnl"/>
              </w:rPr>
            </w:pPr>
          </w:p>
          <w:p w:rsidR="008552E1" w:rsidP="008552E1" w:rsidRDefault="008552E1" w14:paraId="1F888198" w14:textId="77777777">
            <w:pPr>
              <w:tabs>
                <w:tab w:val="left" w:pos="3200"/>
              </w:tabs>
              <w:rPr>
                <w:rFonts w:ascii="Arial" w:hAnsi="Arial" w:cs="Arial"/>
                <w:sz w:val="22"/>
                <w:szCs w:val="22"/>
                <w:lang w:val="es-ES_tradnl"/>
              </w:rPr>
            </w:pPr>
            <w:r>
              <w:rPr>
                <w:rFonts w:ascii="Arial" w:hAnsi="Arial" w:cs="Arial"/>
                <w:sz w:val="22"/>
                <w:szCs w:val="22"/>
                <w:lang w:val="es-ES_tradnl"/>
              </w:rPr>
              <w:t>Durante la ejecución de la operación, otros documentos socioambientales relevantes que se vayan generando deberán también ser publicados en la página del BID, conforme a la OP-102 del BID.</w:t>
            </w:r>
          </w:p>
          <w:p w:rsidR="008552E1" w:rsidP="008552E1" w:rsidRDefault="008552E1" w14:paraId="52E0561F" w14:textId="77777777">
            <w:pPr>
              <w:tabs>
                <w:tab w:val="left" w:pos="3200"/>
              </w:tabs>
              <w:rPr>
                <w:rFonts w:ascii="Arial" w:hAnsi="Arial" w:cs="Arial"/>
                <w:sz w:val="22"/>
                <w:szCs w:val="22"/>
                <w:lang w:val="es-ES_tradnl"/>
              </w:rPr>
            </w:pPr>
          </w:p>
          <w:p w:rsidR="008552E1" w:rsidP="008552E1" w:rsidRDefault="008552E1" w14:paraId="0354BC0E" w14:textId="77777777">
            <w:pPr>
              <w:tabs>
                <w:tab w:val="left" w:pos="3200"/>
              </w:tabs>
              <w:rPr>
                <w:rFonts w:ascii="Arial" w:hAnsi="Arial" w:cs="Arial"/>
                <w:sz w:val="22"/>
                <w:szCs w:val="22"/>
                <w:lang w:val="es-ES_tradnl"/>
              </w:rPr>
            </w:pPr>
          </w:p>
          <w:p w:rsidRPr="00BF16C9" w:rsidR="008552E1" w:rsidP="008552E1" w:rsidRDefault="008552E1" w14:paraId="2F5C49E0" w14:textId="77777777">
            <w:pPr>
              <w:tabs>
                <w:tab w:val="left" w:pos="3200"/>
              </w:tabs>
              <w:rPr>
                <w:rFonts w:ascii="Arial" w:hAnsi="Arial" w:cs="Arial"/>
                <w:sz w:val="22"/>
                <w:szCs w:val="22"/>
              </w:rPr>
            </w:pPr>
          </w:p>
        </w:tc>
      </w:tr>
    </w:tbl>
    <w:p w:rsidR="00B01F04" w:rsidP="003A3A67" w:rsidRDefault="00B01F04" w14:paraId="23DB65EF" w14:textId="40E1F132">
      <w:pPr>
        <w:widowControl w:val="0"/>
        <w:autoSpaceDE w:val="0"/>
        <w:autoSpaceDN w:val="0"/>
        <w:adjustRightInd w:val="0"/>
        <w:ind w:right="-720"/>
        <w:rPr>
          <w:rFonts w:ascii="Arial" w:hAnsi="Arial" w:cs="Arial"/>
          <w:bCs/>
          <w:sz w:val="20"/>
          <w:szCs w:val="20"/>
        </w:rPr>
      </w:pPr>
    </w:p>
    <w:p w:rsidR="00363000" w:rsidP="003A3A67" w:rsidRDefault="00363000" w14:paraId="555C7049" w14:textId="564C951B">
      <w:pPr>
        <w:widowControl w:val="0"/>
        <w:autoSpaceDE w:val="0"/>
        <w:autoSpaceDN w:val="0"/>
        <w:adjustRightInd w:val="0"/>
        <w:ind w:right="-720"/>
        <w:rPr>
          <w:rFonts w:ascii="Arial" w:hAnsi="Arial" w:cs="Arial"/>
          <w:bCs/>
          <w:sz w:val="20"/>
          <w:szCs w:val="20"/>
        </w:rPr>
      </w:pPr>
    </w:p>
    <w:p w:rsidR="00860B18" w:rsidRDefault="00860B18" w14:paraId="56B3B7DF" w14:textId="77777777">
      <w:pPr>
        <w:rPr>
          <w:rFonts w:ascii="Arial" w:hAnsi="Arial" w:cs="Arial"/>
          <w:b/>
          <w:bCs/>
          <w:sz w:val="22"/>
          <w:szCs w:val="22"/>
          <w:lang w:val="es-AR"/>
        </w:rPr>
      </w:pPr>
      <w:r>
        <w:rPr>
          <w:rFonts w:ascii="Arial" w:hAnsi="Arial" w:cs="Arial"/>
          <w:b/>
          <w:bCs/>
          <w:sz w:val="22"/>
          <w:szCs w:val="22"/>
          <w:lang w:val="es-AR"/>
        </w:rPr>
        <w:lastRenderedPageBreak/>
        <w:br w:type="page"/>
      </w:r>
    </w:p>
    <w:p w:rsidR="006F0931" w:rsidP="00363000" w:rsidRDefault="006F0931" w14:paraId="52DD4D6D" w14:textId="77777777">
      <w:pPr>
        <w:rPr>
          <w:rFonts w:ascii="Arial" w:hAnsi="Arial" w:cs="Arial"/>
          <w:b/>
          <w:bCs/>
          <w:sz w:val="22"/>
          <w:szCs w:val="22"/>
          <w:lang w:val="es-AR"/>
        </w:rPr>
        <w:sectPr w:rsidR="006F0931" w:rsidSect="00883BA1">
          <w:pgSz w:w="15840" w:h="12240" w:orient="landscape"/>
          <w:pgMar w:top="1166" w:right="1440" w:bottom="1800" w:left="1440" w:header="720" w:footer="720" w:gutter="0"/>
          <w:cols w:space="720"/>
          <w:docGrid w:linePitch="360"/>
        </w:sectPr>
      </w:pPr>
    </w:p>
    <w:p w:rsidRPr="004F6351" w:rsidR="00363000" w:rsidP="00363000" w:rsidRDefault="00363000" w14:paraId="11DEC037" w14:textId="0026281B">
      <w:pPr>
        <w:rPr>
          <w:rFonts w:ascii="Arial" w:hAnsi="Arial" w:cs="Arial"/>
          <w:b/>
          <w:sz w:val="20"/>
          <w:szCs w:val="20"/>
          <w:lang w:val="es-AR"/>
        </w:rPr>
      </w:pPr>
      <w:r w:rsidRPr="004F6351">
        <w:rPr>
          <w:rFonts w:ascii="Arial" w:hAnsi="Arial" w:cs="Arial"/>
          <w:b/>
          <w:bCs/>
          <w:sz w:val="22"/>
          <w:szCs w:val="22"/>
          <w:lang w:val="es-AR"/>
        </w:rPr>
        <w:lastRenderedPageBreak/>
        <w:t xml:space="preserve">Anexo B. Requisitos Legales </w:t>
      </w:r>
      <w:r>
        <w:rPr>
          <w:rFonts w:ascii="Arial" w:hAnsi="Arial" w:cs="Arial"/>
          <w:b/>
          <w:bCs/>
          <w:sz w:val="22"/>
          <w:szCs w:val="22"/>
          <w:lang w:val="es-AR"/>
        </w:rPr>
        <w:t>ESHS (</w:t>
      </w:r>
      <w:r w:rsidRPr="004F6351">
        <w:rPr>
          <w:rFonts w:ascii="Arial" w:hAnsi="Arial" w:cs="Arial"/>
          <w:b/>
          <w:bCs/>
          <w:sz w:val="22"/>
          <w:szCs w:val="22"/>
          <w:lang w:val="es-AR"/>
        </w:rPr>
        <w:t xml:space="preserve">Ambientales, Sociales, de Salud </w:t>
      </w:r>
      <w:r>
        <w:rPr>
          <w:rFonts w:ascii="Arial" w:hAnsi="Arial" w:cs="Arial"/>
          <w:b/>
          <w:bCs/>
          <w:sz w:val="22"/>
          <w:szCs w:val="22"/>
          <w:lang w:val="es-AR"/>
        </w:rPr>
        <w:t>y Seguridad)</w:t>
      </w:r>
    </w:p>
    <w:p w:rsidRPr="00DC2470" w:rsidR="00363000" w:rsidP="00363000" w:rsidRDefault="00363000" w14:paraId="2980B521" w14:textId="32AAF54A">
      <w:pPr>
        <w:rPr>
          <w:rFonts w:ascii="Arial" w:hAnsi="Arial" w:cs="Arial"/>
          <w:b/>
          <w:sz w:val="22"/>
          <w:szCs w:val="22"/>
          <w:lang w:val="es-AR"/>
        </w:rPr>
      </w:pPr>
    </w:p>
    <w:p w:rsidRPr="00AC0874" w:rsidR="00DC2470" w:rsidP="00DC2470" w:rsidRDefault="00DC2470" w14:paraId="06B281A1" w14:textId="322C23C0">
      <w:pPr>
        <w:rPr>
          <w:rFonts w:ascii="Arial" w:hAnsi="Arial" w:cs="Arial"/>
          <w:sz w:val="22"/>
          <w:szCs w:val="22"/>
          <w:lang w:val="es-ES_tradnl"/>
        </w:rPr>
      </w:pPr>
    </w:p>
    <w:tbl>
      <w:tblPr>
        <w:tblW w:w="9990" w:type="dxa"/>
        <w:tblInd w:w="-8" w:type="dxa"/>
        <w:tblBorders>
          <w:top w:val="single" w:color="000000" w:sz="6" w:space="0"/>
          <w:left w:val="single" w:color="000000" w:sz="6" w:space="0"/>
          <w:bottom w:val="single" w:color="000000" w:sz="6" w:space="0"/>
          <w:right w:val="single" w:color="000000" w:sz="6" w:space="0"/>
        </w:tblBorders>
        <w:tblLayout w:type="fixed"/>
        <w:tblCellMar>
          <w:top w:w="15" w:type="dxa"/>
          <w:left w:w="15" w:type="dxa"/>
          <w:bottom w:w="15" w:type="dxa"/>
          <w:right w:w="15" w:type="dxa"/>
        </w:tblCellMar>
        <w:tblLook w:val="04A0" w:firstRow="1" w:lastRow="0" w:firstColumn="1" w:lastColumn="0" w:noHBand="0" w:noVBand="1"/>
      </w:tblPr>
      <w:tblGrid>
        <w:gridCol w:w="9990"/>
      </w:tblGrid>
      <w:tr w:rsidRPr="00EF34F2" w:rsidR="00363000" w:rsidTr="00565845" w14:paraId="4A837A65" w14:textId="77777777">
        <w:trPr>
          <w:trHeight w:val="429"/>
        </w:trPr>
        <w:tc>
          <w:tcPr>
            <w:tcW w:w="9990" w:type="dxa"/>
            <w:tcBorders>
              <w:top w:val="single" w:color="000000" w:sz="6" w:space="0"/>
              <w:left w:val="single" w:color="000000" w:sz="6" w:space="0"/>
              <w:bottom w:val="single" w:color="000000" w:sz="6" w:space="0"/>
              <w:right w:val="single" w:color="000000" w:sz="6" w:space="0"/>
            </w:tcBorders>
            <w:shd w:val="clear" w:color="auto" w:fill="95B3D7" w:themeFill="accent1" w:themeFillTint="99"/>
            <w:tcMar>
              <w:top w:w="15" w:type="dxa"/>
              <w:left w:w="105" w:type="dxa"/>
              <w:bottom w:w="15" w:type="dxa"/>
              <w:right w:w="105" w:type="dxa"/>
            </w:tcMar>
            <w:vAlign w:val="center"/>
          </w:tcPr>
          <w:p w:rsidRPr="00EB4A6F" w:rsidR="00363000" w:rsidDel="003F2F0C" w:rsidP="00CF407E" w:rsidRDefault="00565205" w14:paraId="58803BD0" w14:textId="67A3C969">
            <w:pPr>
              <w:spacing w:before="120" w:after="120"/>
              <w:rPr>
                <w:rFonts w:ascii="Arial" w:hAnsi="Arial" w:cs="Arial"/>
                <w:b/>
                <w:sz w:val="22"/>
                <w:szCs w:val="22"/>
                <w:lang w:val="es-ES_tradnl"/>
              </w:rPr>
            </w:pPr>
            <w:r>
              <w:rPr>
                <w:rFonts w:ascii="Arial" w:hAnsi="Arial" w:cs="Arial"/>
                <w:b/>
                <w:sz w:val="22"/>
                <w:szCs w:val="22"/>
                <w:lang w:val="es-ES_tradnl"/>
              </w:rPr>
              <w:t>A</w:t>
            </w:r>
            <w:r w:rsidRPr="00EB4A6F" w:rsidR="00CF407E">
              <w:rPr>
                <w:rFonts w:ascii="Arial" w:hAnsi="Arial" w:cs="Arial"/>
                <w:b/>
                <w:sz w:val="22"/>
                <w:szCs w:val="22"/>
                <w:lang w:val="es-ES_tradnl"/>
              </w:rPr>
              <w:t>.</w:t>
            </w:r>
            <w:r w:rsidRPr="00EB4A6F" w:rsidR="00CF407E">
              <w:rPr>
                <w:rFonts w:ascii="Arial" w:hAnsi="Arial" w:cs="Arial"/>
                <w:b/>
                <w:sz w:val="22"/>
                <w:szCs w:val="22"/>
                <w:lang w:val="es-ES_tradnl"/>
              </w:rPr>
              <w:tab/>
            </w:r>
            <w:r>
              <w:rPr>
                <w:rFonts w:ascii="Arial" w:hAnsi="Arial" w:cs="Arial"/>
                <w:b/>
                <w:sz w:val="22"/>
                <w:szCs w:val="22"/>
                <w:lang w:val="es-ES_tradnl"/>
              </w:rPr>
              <w:t xml:space="preserve">Condiciones </w:t>
            </w:r>
            <w:r w:rsidR="00F65830">
              <w:rPr>
                <w:rFonts w:ascii="Arial" w:hAnsi="Arial" w:cs="Arial"/>
                <w:b/>
                <w:sz w:val="22"/>
                <w:szCs w:val="22"/>
                <w:lang w:val="es-ES_tradnl"/>
              </w:rPr>
              <w:t xml:space="preserve">Contractuales </w:t>
            </w:r>
            <w:r>
              <w:rPr>
                <w:rFonts w:ascii="Arial" w:hAnsi="Arial" w:cs="Arial"/>
                <w:b/>
                <w:sz w:val="22"/>
                <w:szCs w:val="22"/>
                <w:lang w:val="es-ES_tradnl"/>
              </w:rPr>
              <w:t>Especiales</w:t>
            </w:r>
          </w:p>
        </w:tc>
      </w:tr>
      <w:tr w:rsidRPr="00EF34F2" w:rsidR="00363000" w:rsidTr="00565845" w14:paraId="4A6D09D5" w14:textId="77777777">
        <w:trPr>
          <w:trHeight w:val="236"/>
        </w:trPr>
        <w:tc>
          <w:tcPr>
            <w:tcW w:w="9990" w:type="dxa"/>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tcPr>
          <w:p w:rsidRPr="00EB4A6F" w:rsidR="00363000" w:rsidP="00565845" w:rsidRDefault="008D57FD" w14:paraId="35D51400" w14:textId="662EA2DB">
            <w:pPr>
              <w:spacing w:before="120" w:after="120"/>
              <w:rPr>
                <w:rFonts w:ascii="Arial" w:hAnsi="Arial" w:eastAsia="Times New Roman" w:cs="Arial"/>
                <w:b/>
                <w:color w:val="0070C0"/>
                <w:lang w:val="es-ES_tradnl"/>
              </w:rPr>
            </w:pPr>
            <w:r w:rsidRPr="00EB4A6F">
              <w:rPr>
                <w:rFonts w:ascii="Arial" w:hAnsi="Arial" w:eastAsia="Times New Roman" w:cs="Arial"/>
                <w:sz w:val="20"/>
                <w:szCs w:val="20"/>
                <w:lang w:val="es-ES_tradnl"/>
              </w:rPr>
              <w:t xml:space="preserve">Las siguientes condiciones son ejemplos, que deben incluirse </w:t>
            </w:r>
            <w:r w:rsidRPr="00EB4A6F">
              <w:rPr>
                <w:rFonts w:ascii="Arial" w:hAnsi="Arial" w:eastAsia="Times New Roman" w:cs="Arial"/>
                <w:sz w:val="20"/>
                <w:szCs w:val="20"/>
                <w:u w:val="single"/>
                <w:lang w:val="es-ES_tradnl"/>
              </w:rPr>
              <w:t>solo para las operaciones que los requieren</w:t>
            </w:r>
            <w:r w:rsidRPr="00EB4A6F">
              <w:rPr>
                <w:rFonts w:ascii="Arial" w:hAnsi="Arial" w:eastAsia="Times New Roman" w:cs="Arial"/>
                <w:sz w:val="20"/>
                <w:szCs w:val="20"/>
                <w:lang w:val="es-ES_tradnl"/>
              </w:rPr>
              <w:t xml:space="preserve"> debido a sus especificidades y deben ser justificadas.</w:t>
            </w:r>
          </w:p>
        </w:tc>
      </w:tr>
      <w:tr w:rsidRPr="00EF34F2" w:rsidR="00395E29" w:rsidTr="00565845" w14:paraId="7CD1C860" w14:textId="77777777">
        <w:trPr>
          <w:trHeight w:val="236"/>
        </w:trPr>
        <w:tc>
          <w:tcPr>
            <w:tcW w:w="9990" w:type="dxa"/>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tcPr>
          <w:p w:rsidRPr="00EB4A6F" w:rsidR="00395E29" w:rsidP="005C015A" w:rsidRDefault="002122F3" w14:paraId="056F04F3" w14:textId="2C7914A3">
            <w:pPr>
              <w:pStyle w:val="ListParagraph"/>
              <w:numPr>
                <w:ilvl w:val="2"/>
                <w:numId w:val="5"/>
              </w:numPr>
              <w:spacing w:before="120" w:after="120"/>
              <w:ind w:left="340"/>
              <w:jc w:val="both"/>
              <w:rPr>
                <w:rFonts w:ascii="Arial" w:hAnsi="Arial" w:eastAsia="Times New Roman" w:cs="Arial"/>
                <w:b/>
                <w:color w:val="0070C0"/>
                <w:sz w:val="22"/>
                <w:szCs w:val="22"/>
                <w:lang w:val="es-ES_tradnl"/>
              </w:rPr>
            </w:pPr>
            <w:r w:rsidRPr="00EB4A6F">
              <w:rPr>
                <w:rFonts w:ascii="Arial" w:hAnsi="Arial" w:eastAsia="Times New Roman" w:cs="Arial"/>
                <w:b/>
                <w:color w:val="0070C0"/>
                <w:sz w:val="22"/>
                <w:szCs w:val="22"/>
                <w:lang w:val="es-ES_tradnl"/>
              </w:rPr>
              <w:t>Condici</w:t>
            </w:r>
            <w:r w:rsidR="00964BDD">
              <w:rPr>
                <w:rFonts w:ascii="Arial" w:hAnsi="Arial" w:eastAsia="Times New Roman" w:cs="Arial"/>
                <w:b/>
                <w:color w:val="0070C0"/>
                <w:sz w:val="22"/>
                <w:szCs w:val="22"/>
                <w:lang w:val="es-ES_tradnl"/>
              </w:rPr>
              <w:t>ón</w:t>
            </w:r>
            <w:r w:rsidRPr="00EB4A6F">
              <w:rPr>
                <w:rFonts w:ascii="Arial" w:hAnsi="Arial" w:eastAsia="Times New Roman" w:cs="Arial"/>
                <w:b/>
                <w:color w:val="0070C0"/>
                <w:sz w:val="22"/>
                <w:szCs w:val="22"/>
                <w:lang w:val="es-ES_tradnl"/>
              </w:rPr>
              <w:t xml:space="preserve"> </w:t>
            </w:r>
            <w:r w:rsidR="00964BDD">
              <w:rPr>
                <w:rFonts w:ascii="Arial" w:hAnsi="Arial" w:eastAsia="Times New Roman" w:cs="Arial"/>
                <w:b/>
                <w:color w:val="0070C0"/>
                <w:sz w:val="22"/>
                <w:szCs w:val="22"/>
                <w:lang w:val="es-ES_tradnl"/>
              </w:rPr>
              <w:t xml:space="preserve">contractual especial previa al primer </w:t>
            </w:r>
            <w:r w:rsidRPr="00EB4A6F">
              <w:rPr>
                <w:rFonts w:ascii="Arial" w:hAnsi="Arial" w:eastAsia="Times New Roman" w:cs="Arial"/>
                <w:b/>
                <w:color w:val="0070C0"/>
                <w:sz w:val="22"/>
                <w:szCs w:val="22"/>
                <w:lang w:val="es-ES_tradnl"/>
              </w:rPr>
              <w:t>desembolso</w:t>
            </w:r>
            <w:r w:rsidR="00C84EF8">
              <w:rPr>
                <w:rFonts w:ascii="Arial" w:hAnsi="Arial" w:eastAsia="Times New Roman" w:cs="Arial"/>
                <w:b/>
                <w:color w:val="0070C0"/>
                <w:sz w:val="22"/>
                <w:szCs w:val="22"/>
                <w:lang w:val="es-ES_tradnl"/>
              </w:rPr>
              <w:t xml:space="preserve"> </w:t>
            </w:r>
            <w:r w:rsidRPr="00EB4A6F">
              <w:rPr>
                <w:rFonts w:ascii="Arial" w:hAnsi="Arial" w:eastAsia="Times New Roman" w:cs="Arial"/>
                <w:b/>
                <w:color w:val="0070C0"/>
                <w:sz w:val="22"/>
                <w:szCs w:val="22"/>
                <w:lang w:val="es-ES_tradnl"/>
              </w:rPr>
              <w:t>del préstamo</w:t>
            </w:r>
            <w:r w:rsidRPr="00EB4A6F" w:rsidR="00395E29">
              <w:rPr>
                <w:rFonts w:ascii="Arial" w:hAnsi="Arial" w:eastAsia="Times New Roman" w:cs="Arial"/>
                <w:b/>
                <w:color w:val="0070C0"/>
                <w:sz w:val="22"/>
                <w:szCs w:val="22"/>
                <w:lang w:val="es-ES_tradnl"/>
              </w:rPr>
              <w:t>.</w:t>
            </w:r>
          </w:p>
          <w:p w:rsidRPr="006F66F5" w:rsidR="00B347DE" w:rsidP="005C015A" w:rsidRDefault="00B347DE" w14:paraId="66A2E235" w14:textId="53AF2F8F">
            <w:pPr>
              <w:spacing w:before="120" w:after="120"/>
              <w:jc w:val="both"/>
              <w:rPr>
                <w:rFonts w:ascii="Arial" w:hAnsi="Arial" w:eastAsia="Times New Roman" w:cs="Arial"/>
                <w:color w:val="0070C0"/>
                <w:sz w:val="22"/>
                <w:szCs w:val="22"/>
                <w:lang w:val="es-ES_tradnl"/>
              </w:rPr>
            </w:pPr>
            <w:r w:rsidRPr="006F66F5">
              <w:rPr>
                <w:rFonts w:ascii="Arial" w:hAnsi="Arial" w:eastAsia="Times New Roman" w:cs="Arial"/>
                <w:color w:val="0070C0"/>
                <w:sz w:val="22"/>
                <w:szCs w:val="22"/>
                <w:lang w:val="es-ES_tradnl"/>
              </w:rPr>
              <w:t xml:space="preserve">Como parte de la estructura de ejecución, cuya </w:t>
            </w:r>
            <w:r w:rsidR="0069290B">
              <w:rPr>
                <w:rFonts w:ascii="Arial" w:hAnsi="Arial" w:eastAsia="Times New Roman" w:cs="Arial"/>
                <w:color w:val="0070C0"/>
                <w:sz w:val="22"/>
                <w:szCs w:val="22"/>
                <w:lang w:val="es-ES_tradnl"/>
              </w:rPr>
              <w:t xml:space="preserve">conformación de la Unidad Ejecutora del Programa (UEP) </w:t>
            </w:r>
            <w:r w:rsidRPr="006F66F5">
              <w:rPr>
                <w:rFonts w:ascii="Arial" w:hAnsi="Arial" w:eastAsia="Times New Roman" w:cs="Arial"/>
                <w:color w:val="0070C0"/>
                <w:sz w:val="22"/>
                <w:szCs w:val="22"/>
                <w:lang w:val="es-ES_tradnl"/>
              </w:rPr>
              <w:t>es una condición previa al primer desembolso de los recursos</w:t>
            </w:r>
            <w:r w:rsidR="00C84EF8">
              <w:rPr>
                <w:rFonts w:ascii="Arial" w:hAnsi="Arial" w:eastAsia="Times New Roman" w:cs="Arial"/>
                <w:color w:val="0070C0"/>
                <w:sz w:val="22"/>
                <w:szCs w:val="22"/>
                <w:lang w:val="es-ES_tradnl"/>
              </w:rPr>
              <w:t xml:space="preserve"> </w:t>
            </w:r>
            <w:r w:rsidR="00705AD3">
              <w:rPr>
                <w:rFonts w:ascii="Arial" w:hAnsi="Arial" w:eastAsia="Times New Roman" w:cs="Arial"/>
                <w:color w:val="0070C0"/>
                <w:sz w:val="22"/>
                <w:szCs w:val="22"/>
                <w:lang w:val="es-ES_tradnl"/>
              </w:rPr>
              <w:t>del préstamo</w:t>
            </w:r>
            <w:r w:rsidRPr="006F66F5">
              <w:rPr>
                <w:rFonts w:ascii="Arial" w:hAnsi="Arial" w:eastAsia="Times New Roman" w:cs="Arial"/>
                <w:color w:val="0070C0"/>
                <w:sz w:val="22"/>
                <w:szCs w:val="22"/>
                <w:lang w:val="es-ES_tradnl"/>
              </w:rPr>
              <w:t xml:space="preserve">, la Agencia Ejecutora </w:t>
            </w:r>
            <w:r w:rsidR="002C091E">
              <w:rPr>
                <w:rFonts w:ascii="Arial" w:hAnsi="Arial" w:eastAsia="Times New Roman" w:cs="Arial"/>
                <w:color w:val="0070C0"/>
                <w:sz w:val="22"/>
                <w:szCs w:val="22"/>
                <w:lang w:val="es-ES_tradnl"/>
              </w:rPr>
              <w:t xml:space="preserve">deberá </w:t>
            </w:r>
            <w:r w:rsidRPr="006F66F5">
              <w:rPr>
                <w:rFonts w:ascii="Arial" w:hAnsi="Arial" w:eastAsia="Times New Roman" w:cs="Arial"/>
                <w:color w:val="0070C0"/>
                <w:sz w:val="22"/>
                <w:szCs w:val="22"/>
                <w:lang w:val="es-ES_tradnl"/>
              </w:rPr>
              <w:t>firm</w:t>
            </w:r>
            <w:r w:rsidR="002C091E">
              <w:rPr>
                <w:rFonts w:ascii="Arial" w:hAnsi="Arial" w:eastAsia="Times New Roman" w:cs="Arial"/>
                <w:color w:val="0070C0"/>
                <w:sz w:val="22"/>
                <w:szCs w:val="22"/>
                <w:lang w:val="es-ES_tradnl"/>
              </w:rPr>
              <w:t>ar</w:t>
            </w:r>
            <w:r w:rsidRPr="006F66F5">
              <w:rPr>
                <w:rFonts w:ascii="Arial" w:hAnsi="Arial" w:eastAsia="Times New Roman" w:cs="Arial"/>
                <w:color w:val="0070C0"/>
                <w:sz w:val="22"/>
                <w:szCs w:val="22"/>
                <w:lang w:val="es-ES_tradnl"/>
              </w:rPr>
              <w:t xml:space="preserve"> un convenio con el Instituto Provincial de Vivienda (IPV) que permita asignar una especialista social para ejecutar lo establecido en el Plan de Reasentamiento y los aspectos sociales de las EAS y PGAS. </w:t>
            </w:r>
          </w:p>
          <w:p w:rsidR="00395E29" w:rsidP="005C015A" w:rsidRDefault="00B347DE" w14:paraId="700B6192" w14:textId="77777777">
            <w:pPr>
              <w:spacing w:before="120" w:after="120"/>
              <w:jc w:val="both"/>
              <w:rPr>
                <w:rFonts w:ascii="Arial" w:hAnsi="Arial" w:eastAsia="Times New Roman" w:cs="Arial"/>
                <w:color w:val="0070C0"/>
                <w:sz w:val="22"/>
                <w:szCs w:val="22"/>
                <w:lang w:val="es-ES_tradnl"/>
              </w:rPr>
            </w:pPr>
            <w:r>
              <w:rPr>
                <w:rFonts w:ascii="Arial" w:hAnsi="Arial" w:eastAsia="Times New Roman" w:cs="Arial"/>
                <w:color w:val="0070C0"/>
                <w:sz w:val="22"/>
                <w:szCs w:val="22"/>
                <w:lang w:val="es-ES_tradnl"/>
              </w:rPr>
              <w:t>Justificación: La Agencia Ejecutora no cuenta con experiencia relevante en aplicar las salvaguardas ambientales y sociales del BID.</w:t>
            </w:r>
          </w:p>
          <w:p w:rsidRPr="00EB4A6F" w:rsidR="006F66F5" w:rsidP="005C015A" w:rsidRDefault="006F66F5" w14:paraId="715C4BB8" w14:textId="432FF8B3">
            <w:pPr>
              <w:spacing w:before="120" w:after="120"/>
              <w:jc w:val="both"/>
              <w:rPr>
                <w:rFonts w:ascii="Arial" w:hAnsi="Arial" w:eastAsia="Times New Roman" w:cs="Arial"/>
                <w:b/>
                <w:color w:val="0070C0"/>
                <w:lang w:val="es-ES_tradnl"/>
              </w:rPr>
            </w:pPr>
            <w:r>
              <w:rPr>
                <w:rFonts w:ascii="Arial" w:hAnsi="Arial" w:eastAsia="Times New Roman" w:cs="Arial"/>
                <w:color w:val="0070C0"/>
                <w:sz w:val="22"/>
                <w:szCs w:val="22"/>
                <w:lang w:val="es-ES_tradnl"/>
              </w:rPr>
              <w:t xml:space="preserve"> </w:t>
            </w:r>
          </w:p>
        </w:tc>
      </w:tr>
      <w:tr w:rsidRPr="00EF34F2" w:rsidR="002A683D" w:rsidTr="00565845" w14:paraId="43B07F37" w14:textId="77777777">
        <w:trPr>
          <w:trHeight w:val="236"/>
        </w:trPr>
        <w:tc>
          <w:tcPr>
            <w:tcW w:w="9990" w:type="dxa"/>
            <w:tcBorders>
              <w:top w:val="single" w:color="000000" w:sz="6" w:space="0"/>
              <w:left w:val="single" w:color="000000" w:sz="6" w:space="0"/>
              <w:bottom w:val="single" w:color="000000" w:sz="6" w:space="0"/>
              <w:right w:val="single" w:color="000000" w:sz="6" w:space="0"/>
            </w:tcBorders>
            <w:tcMar>
              <w:top w:w="15" w:type="dxa"/>
              <w:left w:w="105" w:type="dxa"/>
              <w:bottom w:w="15" w:type="dxa"/>
              <w:right w:w="105" w:type="dxa"/>
            </w:tcMar>
          </w:tcPr>
          <w:p w:rsidRPr="00EB4A6F" w:rsidR="002A683D" w:rsidP="005C015A" w:rsidRDefault="00D86CC8" w14:paraId="78FC0535" w14:textId="682CD032">
            <w:pPr>
              <w:pStyle w:val="ListParagraph"/>
              <w:numPr>
                <w:ilvl w:val="2"/>
                <w:numId w:val="5"/>
              </w:numPr>
              <w:spacing w:before="120" w:after="120"/>
              <w:ind w:left="340"/>
              <w:jc w:val="both"/>
              <w:rPr>
                <w:rFonts w:ascii="Arial" w:hAnsi="Arial" w:eastAsia="Times New Roman" w:cs="Arial"/>
                <w:b/>
                <w:color w:val="0070C0"/>
                <w:sz w:val="22"/>
                <w:szCs w:val="22"/>
                <w:lang w:val="es-ES_tradnl"/>
              </w:rPr>
            </w:pPr>
            <w:r w:rsidRPr="00EB4A6F">
              <w:rPr>
                <w:rFonts w:ascii="Arial" w:hAnsi="Arial" w:eastAsia="Times New Roman" w:cs="Arial"/>
                <w:b/>
                <w:color w:val="0070C0"/>
                <w:sz w:val="22"/>
                <w:szCs w:val="22"/>
                <w:lang w:val="es-ES_tradnl"/>
              </w:rPr>
              <w:t xml:space="preserve">Condiciones </w:t>
            </w:r>
            <w:r w:rsidR="00964BDD">
              <w:rPr>
                <w:rFonts w:ascii="Arial" w:hAnsi="Arial" w:eastAsia="Times New Roman" w:cs="Arial"/>
                <w:b/>
                <w:color w:val="0070C0"/>
                <w:sz w:val="22"/>
                <w:szCs w:val="22"/>
                <w:lang w:val="es-ES_tradnl"/>
              </w:rPr>
              <w:t xml:space="preserve">Contractuales </w:t>
            </w:r>
            <w:r w:rsidRPr="00EB4A6F">
              <w:rPr>
                <w:rFonts w:ascii="Arial" w:hAnsi="Arial" w:eastAsia="Times New Roman" w:cs="Arial"/>
                <w:b/>
                <w:color w:val="0070C0"/>
                <w:sz w:val="22"/>
                <w:szCs w:val="22"/>
                <w:lang w:val="es-ES_tradnl"/>
              </w:rPr>
              <w:t>Especiales de Ejecución</w:t>
            </w:r>
            <w:r w:rsidRPr="00EB4A6F" w:rsidR="002A683D">
              <w:rPr>
                <w:rFonts w:ascii="Arial" w:hAnsi="Arial" w:eastAsia="Times New Roman" w:cs="Arial"/>
                <w:b/>
                <w:color w:val="0070C0"/>
                <w:sz w:val="22"/>
                <w:szCs w:val="22"/>
                <w:lang w:val="es-ES_tradnl"/>
              </w:rPr>
              <w:t xml:space="preserve"> </w:t>
            </w:r>
          </w:p>
          <w:p w:rsidRPr="006F66F5" w:rsidR="00964BDD" w:rsidP="005C015A" w:rsidRDefault="006F66F5" w14:paraId="77219444" w14:textId="080B487F">
            <w:pPr>
              <w:spacing w:before="120" w:after="120"/>
              <w:jc w:val="both"/>
              <w:rPr>
                <w:rFonts w:ascii="Arial" w:hAnsi="Arial" w:eastAsia="Times New Roman" w:cs="Arial"/>
                <w:color w:val="0070C0"/>
                <w:sz w:val="22"/>
                <w:szCs w:val="22"/>
                <w:lang w:val="es-ES_tradnl"/>
              </w:rPr>
            </w:pPr>
            <w:r>
              <w:rPr>
                <w:rFonts w:ascii="Arial" w:hAnsi="Arial" w:eastAsia="Times New Roman" w:cs="Arial"/>
                <w:color w:val="0070C0"/>
                <w:sz w:val="22"/>
                <w:szCs w:val="22"/>
                <w:lang w:val="es-ES_tradnl"/>
              </w:rPr>
              <w:t xml:space="preserve">a) </w:t>
            </w:r>
            <w:r w:rsidR="00964BDD">
              <w:rPr>
                <w:rFonts w:ascii="Arial" w:hAnsi="Arial" w:eastAsia="Times New Roman" w:cs="Arial"/>
                <w:color w:val="0070C0"/>
                <w:sz w:val="22"/>
                <w:szCs w:val="22"/>
                <w:lang w:val="es-ES_tradnl"/>
              </w:rPr>
              <w:t xml:space="preserve">Previamente a la ejecución de las obras </w:t>
            </w:r>
            <w:r w:rsidR="002C091E">
              <w:rPr>
                <w:rFonts w:ascii="Arial" w:hAnsi="Arial" w:eastAsia="Times New Roman" w:cs="Arial"/>
                <w:color w:val="0070C0"/>
                <w:sz w:val="22"/>
                <w:szCs w:val="22"/>
                <w:lang w:val="es-ES_tradnl"/>
              </w:rPr>
              <w:t>del Programa</w:t>
            </w:r>
            <w:r w:rsidR="00964BDD">
              <w:rPr>
                <w:rFonts w:ascii="Arial" w:hAnsi="Arial" w:eastAsia="Times New Roman" w:cs="Arial"/>
                <w:color w:val="0070C0"/>
                <w:sz w:val="22"/>
                <w:szCs w:val="22"/>
                <w:lang w:val="es-ES_tradnl"/>
              </w:rPr>
              <w:t>, l</w:t>
            </w:r>
            <w:r w:rsidRPr="006F66F5" w:rsidR="00964BDD">
              <w:rPr>
                <w:rFonts w:ascii="Arial" w:hAnsi="Arial" w:eastAsia="Times New Roman" w:cs="Arial"/>
                <w:color w:val="0070C0"/>
                <w:sz w:val="22"/>
                <w:szCs w:val="22"/>
                <w:lang w:val="es-ES_tradnl"/>
              </w:rPr>
              <w:t xml:space="preserve">a Agencia Ejecutora </w:t>
            </w:r>
            <w:r w:rsidR="00964BDD">
              <w:rPr>
                <w:rFonts w:ascii="Arial" w:hAnsi="Arial" w:eastAsia="Times New Roman" w:cs="Arial"/>
                <w:color w:val="0070C0"/>
                <w:sz w:val="22"/>
                <w:szCs w:val="22"/>
                <w:lang w:val="es-ES_tradnl"/>
              </w:rPr>
              <w:t xml:space="preserve">deberá mostrar </w:t>
            </w:r>
            <w:r w:rsidRPr="006F66F5" w:rsidR="00964BDD">
              <w:rPr>
                <w:rFonts w:ascii="Arial" w:hAnsi="Arial" w:eastAsia="Times New Roman" w:cs="Arial"/>
                <w:color w:val="0070C0"/>
                <w:sz w:val="22"/>
                <w:szCs w:val="22"/>
                <w:lang w:val="es-ES_tradnl"/>
              </w:rPr>
              <w:t>a</w:t>
            </w:r>
            <w:r w:rsidR="00964BDD">
              <w:rPr>
                <w:rFonts w:ascii="Arial" w:hAnsi="Arial" w:eastAsia="Times New Roman" w:cs="Arial"/>
                <w:color w:val="0070C0"/>
                <w:sz w:val="22"/>
                <w:szCs w:val="22"/>
                <w:lang w:val="es-ES_tradnl"/>
              </w:rPr>
              <w:t>l</w:t>
            </w:r>
            <w:r w:rsidRPr="006F66F5" w:rsidR="00964BDD">
              <w:rPr>
                <w:rFonts w:ascii="Arial" w:hAnsi="Arial" w:eastAsia="Times New Roman" w:cs="Arial"/>
                <w:color w:val="0070C0"/>
                <w:sz w:val="22"/>
                <w:szCs w:val="22"/>
                <w:lang w:val="es-ES_tradnl"/>
              </w:rPr>
              <w:t xml:space="preserve"> BID evidencias por escrito de haber finalizado el proceso de expropiación de tierra privada requerida para la construcción de la nueva rotonda y zona de aparcamientos en Cacheuta, donde se localizarán las actividades económicas a reasentar.</w:t>
            </w:r>
          </w:p>
          <w:p w:rsidR="00964BDD" w:rsidP="005C015A" w:rsidRDefault="00964BDD" w14:paraId="5B26CEF9" w14:textId="5E41FDD2">
            <w:pPr>
              <w:spacing w:before="120" w:after="120"/>
              <w:jc w:val="both"/>
              <w:rPr>
                <w:rFonts w:ascii="Arial" w:hAnsi="Arial" w:eastAsia="Times New Roman" w:cs="Arial"/>
                <w:color w:val="0070C0"/>
                <w:sz w:val="22"/>
                <w:szCs w:val="22"/>
                <w:lang w:val="es-ES_tradnl"/>
              </w:rPr>
            </w:pPr>
            <w:r>
              <w:rPr>
                <w:rFonts w:ascii="Arial" w:hAnsi="Arial" w:eastAsia="Times New Roman" w:cs="Arial"/>
                <w:color w:val="0070C0"/>
                <w:sz w:val="22"/>
                <w:szCs w:val="22"/>
                <w:lang w:val="es-ES_tradnl"/>
              </w:rPr>
              <w:t>Justificación: En estos terrenos a expropiar es donde está previsto que se localicen las actividades económicas a reasentar en Cacheuta, por lo que es muy importante contar con estos terrenos libres de cargas a fin de poder ejecutar lo incluido en el Plan de Reasentamiento.</w:t>
            </w:r>
          </w:p>
          <w:p w:rsidR="006F66F5" w:rsidP="005C015A" w:rsidRDefault="006F66F5" w14:paraId="29963922" w14:textId="77777777">
            <w:pPr>
              <w:spacing w:before="120" w:after="120"/>
              <w:jc w:val="both"/>
              <w:rPr>
                <w:rFonts w:ascii="Arial" w:hAnsi="Arial" w:eastAsia="Times New Roman" w:cs="Arial"/>
                <w:color w:val="0070C0"/>
                <w:sz w:val="22"/>
                <w:szCs w:val="22"/>
                <w:lang w:val="es-ES_tradnl"/>
              </w:rPr>
            </w:pPr>
            <w:bookmarkStart w:name="_Hlk514228065" w:id="1"/>
            <w:r>
              <w:rPr>
                <w:rFonts w:ascii="Arial" w:hAnsi="Arial" w:eastAsia="Times New Roman" w:cs="Arial"/>
                <w:color w:val="0070C0"/>
                <w:sz w:val="22"/>
                <w:szCs w:val="22"/>
                <w:lang w:val="es-ES_tradnl"/>
              </w:rPr>
              <w:t xml:space="preserve">b) </w:t>
            </w:r>
            <w:bookmarkEnd w:id="1"/>
            <w:r>
              <w:rPr>
                <w:rFonts w:ascii="Arial" w:hAnsi="Arial" w:eastAsia="Times New Roman" w:cs="Arial"/>
                <w:color w:val="0070C0"/>
                <w:sz w:val="22"/>
                <w:szCs w:val="22"/>
                <w:lang w:val="es-ES_tradnl"/>
              </w:rPr>
              <w:t xml:space="preserve">El Prestatario se compromete a entregar al Banco, a través de la Agencia Ejecutora y antes del inicio físico de cualquier obra física, evidencia de que todos los permisos ambientales y sociales han sido otorgados. </w:t>
            </w:r>
          </w:p>
          <w:p w:rsidR="006F66F5" w:rsidP="005C015A" w:rsidRDefault="006F66F5" w14:paraId="031AA7DE" w14:textId="77777777">
            <w:pPr>
              <w:spacing w:before="120" w:after="120"/>
              <w:jc w:val="both"/>
              <w:rPr>
                <w:rFonts w:ascii="Arial" w:hAnsi="Arial" w:eastAsia="Times New Roman" w:cs="Arial"/>
                <w:color w:val="0070C0"/>
                <w:sz w:val="22"/>
                <w:szCs w:val="22"/>
                <w:lang w:val="es-ES_tradnl"/>
              </w:rPr>
            </w:pPr>
            <w:r>
              <w:rPr>
                <w:rFonts w:ascii="Arial" w:hAnsi="Arial" w:eastAsia="Times New Roman" w:cs="Arial"/>
                <w:color w:val="0070C0"/>
                <w:sz w:val="22"/>
                <w:szCs w:val="22"/>
                <w:lang w:val="es-ES_tradnl"/>
              </w:rPr>
              <w:t xml:space="preserve">Justificación: Se requiere esta condición a fin de asegurar que toda obra cumpla con los requisitos de las políticas de salvaguardias ambientales y sociales del Banco, así como de la legislación local. </w:t>
            </w:r>
          </w:p>
          <w:p w:rsidR="006F66F5" w:rsidP="005C015A" w:rsidRDefault="006F66F5" w14:paraId="30A6B34F" w14:textId="54D84ADF">
            <w:pPr>
              <w:spacing w:before="120" w:after="120"/>
              <w:jc w:val="both"/>
              <w:rPr>
                <w:rFonts w:ascii="Arial" w:hAnsi="Arial" w:eastAsia="Times New Roman" w:cs="Arial"/>
                <w:color w:val="0070C0"/>
                <w:sz w:val="22"/>
                <w:szCs w:val="22"/>
                <w:lang w:val="es-ES_tradnl"/>
              </w:rPr>
            </w:pPr>
            <w:r>
              <w:rPr>
                <w:rFonts w:ascii="Arial" w:hAnsi="Arial" w:eastAsia="Times New Roman" w:cs="Arial"/>
                <w:color w:val="0070C0"/>
                <w:sz w:val="22"/>
                <w:szCs w:val="22"/>
                <w:lang w:val="es-ES_tradnl"/>
              </w:rPr>
              <w:t>c) El Prestatario, por intermedio de la Agencia Ejecutora, deberá: (i) asegurarse que la ejecución y operación de las obras del Programa se lleven a cabo en conformidad con todas las normas y los requisitos legales ambientales y sociales de la República Argentina, además de cumplir con las políticas de salvaguardias ambientales y sociales del Banco y</w:t>
            </w:r>
            <w:r w:rsidR="00E8696E">
              <w:rPr>
                <w:rFonts w:ascii="Arial" w:hAnsi="Arial" w:eastAsia="Times New Roman" w:cs="Arial"/>
                <w:color w:val="0070C0"/>
                <w:sz w:val="22"/>
                <w:szCs w:val="22"/>
                <w:lang w:val="es-ES_tradnl"/>
              </w:rPr>
              <w:t xml:space="preserve"> las disposiciones ambientales, sociales, de salud ocupacional previstas en el Plan de Gestión Ambiental y Social, </w:t>
            </w:r>
            <w:r w:rsidR="002C091E">
              <w:rPr>
                <w:rFonts w:ascii="Arial" w:hAnsi="Arial" w:eastAsia="Times New Roman" w:cs="Arial"/>
                <w:color w:val="0070C0"/>
                <w:sz w:val="22"/>
                <w:szCs w:val="22"/>
                <w:lang w:val="es-ES_tradnl"/>
              </w:rPr>
              <w:t xml:space="preserve">la </w:t>
            </w:r>
            <w:r w:rsidR="00E8696E">
              <w:rPr>
                <w:rFonts w:ascii="Arial" w:hAnsi="Arial" w:eastAsia="Times New Roman" w:cs="Arial"/>
                <w:color w:val="0070C0"/>
                <w:sz w:val="22"/>
                <w:szCs w:val="22"/>
                <w:lang w:val="es-ES_tradnl"/>
              </w:rPr>
              <w:t xml:space="preserve">Evaluación de Riesgo de Desastres y </w:t>
            </w:r>
            <w:r w:rsidR="002C091E">
              <w:rPr>
                <w:rFonts w:ascii="Arial" w:hAnsi="Arial" w:eastAsia="Times New Roman" w:cs="Arial"/>
                <w:color w:val="0070C0"/>
                <w:sz w:val="22"/>
                <w:szCs w:val="22"/>
                <w:lang w:val="es-ES_tradnl"/>
              </w:rPr>
              <w:t xml:space="preserve">el </w:t>
            </w:r>
            <w:r w:rsidR="00E8696E">
              <w:rPr>
                <w:rFonts w:ascii="Arial" w:hAnsi="Arial" w:eastAsia="Times New Roman" w:cs="Arial"/>
                <w:color w:val="0070C0"/>
                <w:sz w:val="22"/>
                <w:szCs w:val="22"/>
                <w:lang w:val="es-ES_tradnl"/>
              </w:rPr>
              <w:t>Plan de Reasentamiento y otros planes ambientales, sociales y de salud ocupacional</w:t>
            </w:r>
            <w:r>
              <w:rPr>
                <w:rFonts w:ascii="Arial" w:hAnsi="Arial" w:eastAsia="Times New Roman" w:cs="Arial"/>
                <w:color w:val="0070C0"/>
                <w:sz w:val="22"/>
                <w:szCs w:val="22"/>
                <w:lang w:val="es-ES_tradnl"/>
              </w:rPr>
              <w:t>; (ii) diseñar, construir, operar, mantener y monitorear el Programa de acuerdo con los planes de gestión ambiental y social y Plan de Reasentamiento relevantes; y (iii) asegurar que cada contratista, operador, subcontratista o toda persona que realice actividades relacionadas con el Programa las llevará a cabo en cumplimiento con todos los requisitos ambientales y sociales. Para ello, el Prestatario, a través de la Agencia Ejecutora, incluirá todos los requisitos ambientales y sociales aplicables en cada licitación y documentos contractuales que rigen dichas actividades, y supervisará y asegurará el cumplimiento de las mismas.</w:t>
            </w:r>
          </w:p>
          <w:p w:rsidR="006F66F5" w:rsidP="005C015A" w:rsidRDefault="006F66F5" w14:paraId="0639B85E" w14:textId="77777777">
            <w:pPr>
              <w:spacing w:before="120" w:after="120"/>
              <w:jc w:val="both"/>
              <w:rPr>
                <w:rFonts w:ascii="Arial" w:hAnsi="Arial" w:eastAsia="Times New Roman" w:cs="Arial"/>
                <w:color w:val="0070C0"/>
                <w:sz w:val="22"/>
                <w:szCs w:val="22"/>
                <w:lang w:val="es-ES_tradnl"/>
              </w:rPr>
            </w:pPr>
            <w:r>
              <w:rPr>
                <w:rFonts w:ascii="Arial" w:hAnsi="Arial" w:eastAsia="Times New Roman" w:cs="Arial"/>
                <w:color w:val="0070C0"/>
                <w:sz w:val="22"/>
                <w:szCs w:val="22"/>
                <w:lang w:val="es-ES_tradnl"/>
              </w:rPr>
              <w:lastRenderedPageBreak/>
              <w:t xml:space="preserve">Justificación: Se requiere esta condición a fin de asegurar que toda obra cumpla con los requisitos de las políticas de salvaguardas ambientales y sociales del Banco, así como de la legislación local, y que los diseños que se licitan hayan contenido las recomendaciones, pedidos y preocupaciones de los actores afectados. También para reforzar las actividades de seguimiento y supervisión de los aspectos ambientales, sociales, seguridad y salud de las obras a realizar por el Programa. </w:t>
            </w:r>
          </w:p>
          <w:p w:rsidR="006F66F5" w:rsidP="005C015A" w:rsidRDefault="006F66F5" w14:paraId="6F62B062" w14:textId="77777777">
            <w:pPr>
              <w:spacing w:before="120" w:after="120"/>
              <w:jc w:val="both"/>
              <w:rPr>
                <w:rFonts w:ascii="Arial" w:hAnsi="Arial" w:eastAsia="Times New Roman" w:cs="Arial"/>
                <w:color w:val="0070C0"/>
                <w:sz w:val="22"/>
                <w:szCs w:val="22"/>
                <w:lang w:val="es-ES_tradnl"/>
              </w:rPr>
            </w:pPr>
            <w:r>
              <w:rPr>
                <w:rFonts w:ascii="Arial" w:hAnsi="Arial" w:eastAsia="Times New Roman" w:cs="Arial"/>
                <w:color w:val="0070C0"/>
                <w:sz w:val="22"/>
                <w:szCs w:val="22"/>
                <w:lang w:val="es-ES_tradnl"/>
              </w:rPr>
              <w:t xml:space="preserve">d) El Prestatario, por intermedio de la Agencia Ejecutora, se compromete a notificar al Banco, por escrito, dentro de un plazo máximo de treinta (30) días calendario desde la ocurrencia de: (1) cualquier incumplimiento de las medidas y condiciones socio-ambientales, de salud y seguridad laboral del Programa, así como las circunstancias resultantes o que, actuando con la debida diligencia, prevea que puedan resultar de dicho incumplimiento; (2) cualquier evento o circunstancia relacionada con el Programa, que pueda generar impactos ambientales, sociales, de salud y seguridad laboral adversos; (3) cualquier comunicación con cualquier autoridad en relación con incumplimientos de aspectos ambientales, sociales, de salud o seguridad laboral vinculados al Programa; y (4) cualquier reclamo o queja relacionada con aspectos ambientales, sociales, de salud y seguridad laboral vinculados al Programa; </w:t>
            </w:r>
          </w:p>
          <w:p w:rsidR="006F66F5" w:rsidP="005C015A" w:rsidRDefault="006F66F5" w14:paraId="38158F52" w14:textId="77777777">
            <w:pPr>
              <w:spacing w:before="120" w:after="120"/>
              <w:jc w:val="both"/>
              <w:rPr>
                <w:rFonts w:ascii="Arial" w:hAnsi="Arial" w:eastAsia="Times New Roman" w:cs="Arial"/>
                <w:color w:val="0070C0"/>
                <w:sz w:val="22"/>
                <w:szCs w:val="22"/>
                <w:lang w:val="es-ES_tradnl"/>
              </w:rPr>
            </w:pPr>
            <w:r>
              <w:rPr>
                <w:rFonts w:ascii="Arial" w:hAnsi="Arial" w:eastAsia="Times New Roman" w:cs="Arial"/>
                <w:color w:val="0070C0"/>
                <w:sz w:val="22"/>
                <w:szCs w:val="22"/>
                <w:lang w:val="es-ES_tradnl"/>
              </w:rPr>
              <w:t>Justificación: Se requiere esta condición a fin de asegurar el cumplimiento con la directiva B.7 (Supervisión) de la Política de medio ambiente OP-703.</w:t>
            </w:r>
          </w:p>
          <w:p w:rsidR="006F66F5" w:rsidP="00E8696E" w:rsidRDefault="006F66F5" w14:paraId="2E281009" w14:textId="77777777">
            <w:pPr>
              <w:ind w:right="165"/>
              <w:jc w:val="both"/>
              <w:rPr>
                <w:rFonts w:ascii="Arial" w:hAnsi="Arial" w:eastAsia="Times New Roman" w:cs="Arial"/>
                <w:color w:val="0070C0"/>
                <w:sz w:val="22"/>
                <w:szCs w:val="22"/>
                <w:lang w:val="es-ES_tradnl"/>
              </w:rPr>
            </w:pPr>
            <w:r>
              <w:rPr>
                <w:rFonts w:ascii="Arial" w:hAnsi="Arial" w:eastAsia="Times New Roman" w:cs="Arial"/>
                <w:color w:val="0070C0"/>
                <w:sz w:val="22"/>
                <w:szCs w:val="22"/>
                <w:lang w:val="es-ES_tradnl"/>
              </w:rPr>
              <w:t>e) La Agencia Ejecutora remitirá al BID un resumen sobre el estado de los aspectos ambientales y sociales de la operación (específicamente para cada una de las obras), en forma y contenido satisfactorio para el Banco, en los informes semestrales de la operación.</w:t>
            </w:r>
          </w:p>
          <w:p w:rsidRPr="006F66F5" w:rsidR="002A683D" w:rsidP="005C015A" w:rsidRDefault="006F66F5" w14:paraId="36325340" w14:textId="1F1AE2E7">
            <w:pPr>
              <w:spacing w:before="120" w:after="120"/>
              <w:jc w:val="both"/>
              <w:rPr>
                <w:rFonts w:ascii="Arial" w:hAnsi="Arial" w:eastAsia="Times New Roman" w:cs="Arial"/>
                <w:color w:val="0070C0"/>
                <w:sz w:val="22"/>
                <w:szCs w:val="22"/>
                <w:lang w:val="es-ES_tradnl"/>
              </w:rPr>
            </w:pPr>
            <w:r>
              <w:rPr>
                <w:rFonts w:ascii="Arial" w:hAnsi="Arial" w:eastAsia="Times New Roman" w:cs="Arial"/>
                <w:color w:val="0070C0"/>
                <w:sz w:val="22"/>
                <w:szCs w:val="22"/>
                <w:lang w:val="es-ES_tradnl"/>
              </w:rPr>
              <w:t>Justificación: Se requiere esta condición a fin de asegurar el cumplimiento con la directiva B.7 (Supervisión) de la Política de medio ambiente OP-703.</w:t>
            </w:r>
          </w:p>
        </w:tc>
      </w:tr>
    </w:tbl>
    <w:p w:rsidR="00CF407E" w:rsidP="00363000" w:rsidRDefault="00CF407E" w14:paraId="40879197" w14:textId="77777777">
      <w:pPr>
        <w:widowControl w:val="0"/>
        <w:autoSpaceDE w:val="0"/>
        <w:autoSpaceDN w:val="0"/>
        <w:adjustRightInd w:val="0"/>
        <w:ind w:right="-720"/>
        <w:jc w:val="both"/>
        <w:rPr>
          <w:rFonts w:ascii="Arial" w:hAnsi="Arial" w:cs="Arial"/>
          <w:bCs/>
          <w:sz w:val="20"/>
          <w:szCs w:val="20"/>
        </w:rPr>
      </w:pPr>
    </w:p>
    <w:p w:rsidR="004A6F73" w:rsidRDefault="004A6F73" w14:paraId="19E2E7AE" w14:textId="77777777">
      <w:r>
        <w:br w:type="page"/>
      </w:r>
    </w:p>
    <w:tbl>
      <w:tblPr>
        <w:tblW w:w="9270" w:type="dxa"/>
        <w:tblInd w:w="-8" w:type="dxa"/>
        <w:tblBorders>
          <w:top w:val="single" w:color="000000" w:sz="6" w:space="0"/>
          <w:left w:val="single" w:color="000000" w:sz="6" w:space="0"/>
          <w:bottom w:val="single" w:color="000000" w:sz="6" w:space="0"/>
          <w:right w:val="single" w:color="000000" w:sz="6" w:space="0"/>
        </w:tblBorders>
        <w:tblLayout w:type="fixed"/>
        <w:tblCellMar>
          <w:top w:w="15" w:type="dxa"/>
          <w:left w:w="15" w:type="dxa"/>
          <w:bottom w:w="15" w:type="dxa"/>
          <w:right w:w="15" w:type="dxa"/>
        </w:tblCellMar>
        <w:tblLook w:val="04A0" w:firstRow="1" w:lastRow="0" w:firstColumn="1" w:lastColumn="0" w:noHBand="0" w:noVBand="1"/>
      </w:tblPr>
      <w:tblGrid>
        <w:gridCol w:w="9270"/>
      </w:tblGrid>
      <w:tr w:rsidRPr="007C0236" w:rsidR="004A6F73" w:rsidTr="00CA0483" w14:paraId="0098928F" w14:textId="77777777">
        <w:trPr>
          <w:trHeight w:val="429"/>
        </w:trPr>
        <w:tc>
          <w:tcPr>
            <w:tcW w:w="9270" w:type="dxa"/>
            <w:tcBorders>
              <w:top w:val="single" w:color="000000" w:sz="6" w:space="0"/>
              <w:left w:val="single" w:color="000000" w:sz="6" w:space="0"/>
              <w:bottom w:val="single" w:color="000000" w:sz="6" w:space="0"/>
              <w:right w:val="single" w:color="000000" w:sz="6" w:space="0"/>
            </w:tcBorders>
            <w:shd w:val="clear" w:color="auto" w:fill="95B3D7" w:themeFill="accent1" w:themeFillTint="99"/>
            <w:tcMar>
              <w:top w:w="15" w:type="dxa"/>
              <w:left w:w="105" w:type="dxa"/>
              <w:bottom w:w="15" w:type="dxa"/>
              <w:right w:w="105" w:type="dxa"/>
            </w:tcMar>
            <w:vAlign w:val="center"/>
            <w:hideMark/>
          </w:tcPr>
          <w:p w:rsidRPr="00CB6CEA" w:rsidR="004A6F73" w:rsidP="00CA0483" w:rsidRDefault="004A6F73" w14:paraId="63279554" w14:textId="3D204424">
            <w:pPr>
              <w:rPr>
                <w:rFonts w:ascii="Arial" w:hAnsi="Arial" w:cs="Arial"/>
                <w:b/>
              </w:rPr>
            </w:pPr>
            <w:r w:rsidRPr="00CB6CEA">
              <w:rPr>
                <w:rFonts w:ascii="Arial" w:hAnsi="Arial" w:cs="Arial"/>
                <w:b/>
                <w:bCs/>
              </w:rPr>
              <w:lastRenderedPageBreak/>
              <w:t>Anex</w:t>
            </w:r>
            <w:r>
              <w:rPr>
                <w:rFonts w:ascii="Arial" w:hAnsi="Arial" w:cs="Arial"/>
                <w:b/>
                <w:bCs/>
              </w:rPr>
              <w:t>o</w:t>
            </w:r>
            <w:r w:rsidRPr="00CB6CEA">
              <w:rPr>
                <w:rFonts w:ascii="Arial" w:hAnsi="Arial" w:cs="Arial"/>
                <w:b/>
                <w:bCs/>
              </w:rPr>
              <w:t xml:space="preserve"> </w:t>
            </w:r>
            <w:r>
              <w:rPr>
                <w:rFonts w:ascii="Arial" w:hAnsi="Arial" w:cs="Arial"/>
                <w:b/>
                <w:bCs/>
              </w:rPr>
              <w:t>C</w:t>
            </w:r>
            <w:r w:rsidRPr="00CB6CEA">
              <w:rPr>
                <w:rFonts w:ascii="Arial" w:hAnsi="Arial" w:cs="Arial"/>
                <w:b/>
                <w:bCs/>
              </w:rPr>
              <w:t xml:space="preserve">. </w:t>
            </w:r>
            <w:r>
              <w:rPr>
                <w:rFonts w:ascii="Arial" w:hAnsi="Arial" w:cs="Arial"/>
                <w:b/>
                <w:bCs/>
              </w:rPr>
              <w:t>Mapas</w:t>
            </w:r>
            <w:r w:rsidRPr="00CB6CEA">
              <w:rPr>
                <w:rFonts w:ascii="Arial" w:hAnsi="Arial" w:cs="Arial"/>
                <w:b/>
              </w:rPr>
              <w:t xml:space="preserve"> </w:t>
            </w:r>
          </w:p>
        </w:tc>
      </w:tr>
    </w:tbl>
    <w:p w:rsidR="004A6F73" w:rsidP="004A6F73" w:rsidRDefault="004A6F73" w14:paraId="783B1FA8" w14:textId="7D093CFF">
      <w:pPr>
        <w:jc w:val="both"/>
        <w:rPr>
          <w:rFonts w:ascii="Arial" w:hAnsi="Arial" w:cs="Arial"/>
        </w:rPr>
      </w:pPr>
    </w:p>
    <w:p w:rsidRPr="00DA1396" w:rsidR="00395B21" w:rsidP="00395B21" w:rsidRDefault="00395B21" w14:paraId="5601EA4A" w14:textId="77777777">
      <w:r w:rsidRPr="00DA1396">
        <w:rPr>
          <w:rFonts w:ascii="Arial" w:hAnsi="Arial" w:cs="Arial"/>
          <w:b/>
          <w:noProof/>
          <w:sz w:val="22"/>
          <w:szCs w:val="22"/>
        </w:rPr>
        <w:drawing>
          <wp:inline distT="0" distB="0" distL="0" distR="0" wp14:anchorId="22860562" wp14:editId="153F4BC9">
            <wp:extent cx="6515100" cy="3103529"/>
            <wp:effectExtent l="0" t="0" r="0" b="1905"/>
            <wp:docPr id="1" name="Picture 1" descr="C:\Users\davidbar\Downloads\RP 82 satelital-1-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vidbar\Downloads\RP 82 satelital-1-page-00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23741" cy="3107645"/>
                    </a:xfrm>
                    <a:prstGeom prst="rect">
                      <a:avLst/>
                    </a:prstGeom>
                    <a:noFill/>
                    <a:ln>
                      <a:noFill/>
                    </a:ln>
                  </pic:spPr>
                </pic:pic>
              </a:graphicData>
            </a:graphic>
          </wp:inline>
        </w:drawing>
      </w:r>
    </w:p>
    <w:p w:rsidR="004A6F73" w:rsidP="004A6F73" w:rsidRDefault="004A6F73" w14:paraId="0F3A7A94" w14:textId="76A9923E">
      <w:pPr>
        <w:jc w:val="both"/>
        <w:rPr>
          <w:rFonts w:ascii="Arial" w:hAnsi="Arial" w:cs="Arial"/>
          <w:sz w:val="16"/>
          <w:szCs w:val="16"/>
          <w:u w:val="single"/>
          <w:lang w:val="es-ES_tradnl"/>
        </w:rPr>
      </w:pPr>
      <w:r>
        <w:rPr>
          <w:rFonts w:ascii="Arial" w:hAnsi="Arial" w:cs="Arial"/>
          <w:sz w:val="16"/>
          <w:szCs w:val="16"/>
          <w:u w:val="single"/>
          <w:lang w:val="es-ES_tradnl"/>
        </w:rPr>
        <w:t xml:space="preserve">Figura 1: </w:t>
      </w:r>
      <w:r w:rsidR="00395B21">
        <w:rPr>
          <w:rFonts w:ascii="Arial" w:hAnsi="Arial" w:cs="Arial"/>
          <w:sz w:val="16"/>
          <w:szCs w:val="16"/>
          <w:u w:val="single"/>
          <w:lang w:val="es-ES_tradnl"/>
        </w:rPr>
        <w:t>Área de proyecto. De este mapa, el trazado objeto de financiamiento BID únicamente incluye los tramos del II a VI (excluye el tramo I)</w:t>
      </w:r>
    </w:p>
    <w:p w:rsidR="004A6F73" w:rsidP="004A6F73" w:rsidRDefault="004A6F73" w14:paraId="517D393C" w14:textId="77777777">
      <w:pPr>
        <w:jc w:val="both"/>
        <w:rPr>
          <w:rFonts w:ascii="Arial" w:hAnsi="Arial" w:cs="Arial"/>
          <w:sz w:val="16"/>
          <w:szCs w:val="16"/>
          <w:u w:val="single"/>
          <w:lang w:val="es-ES_tradnl"/>
        </w:rPr>
      </w:pPr>
    </w:p>
    <w:p w:rsidR="00363000" w:rsidP="00363000" w:rsidRDefault="00363000" w14:paraId="0728A618" w14:textId="4AB64C17">
      <w:pPr>
        <w:widowControl w:val="0"/>
        <w:autoSpaceDE w:val="0"/>
        <w:autoSpaceDN w:val="0"/>
        <w:adjustRightInd w:val="0"/>
        <w:ind w:right="-720"/>
        <w:jc w:val="both"/>
        <w:rPr>
          <w:rFonts w:ascii="Arial" w:hAnsi="Arial" w:cs="Arial"/>
          <w:bCs/>
          <w:sz w:val="20"/>
          <w:szCs w:val="20"/>
          <w:lang w:val="es-ES_tradnl"/>
        </w:rPr>
      </w:pPr>
    </w:p>
    <w:p w:rsidR="00792C4B" w:rsidP="00363000" w:rsidRDefault="00792C4B" w14:paraId="3E92FF87" w14:textId="77777777">
      <w:pPr>
        <w:widowControl w:val="0"/>
        <w:autoSpaceDE w:val="0"/>
        <w:autoSpaceDN w:val="0"/>
        <w:adjustRightInd w:val="0"/>
        <w:ind w:right="-720"/>
        <w:jc w:val="both"/>
        <w:rPr>
          <w:rFonts w:ascii="Arial" w:hAnsi="Arial" w:cs="Arial"/>
          <w:bCs/>
          <w:sz w:val="20"/>
          <w:szCs w:val="20"/>
          <w:lang w:val="es-ES_tradnl"/>
        </w:rPr>
      </w:pPr>
      <w:r w:rsidRPr="00AE2001">
        <w:rPr>
          <w:noProof/>
          <w:lang w:eastAsia="es-AR"/>
        </w:rPr>
        <w:drawing>
          <wp:inline distT="0" distB="0" distL="0" distR="0" wp14:anchorId="1CF73FC6" wp14:editId="0D48C4E2">
            <wp:extent cx="6524625" cy="3397606"/>
            <wp:effectExtent l="0" t="0" r="0" b="0"/>
            <wp:docPr id="575" name="Imagen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6" cstate="screen">
                      <a:extLst>
                        <a:ext uri="{28A0092B-C50C-407E-A947-70E740481C1C}">
                          <a14:useLocalDpi xmlns:a14="http://schemas.microsoft.com/office/drawing/2010/main" val="0"/>
                        </a:ext>
                      </a:extLst>
                    </a:blip>
                    <a:srcRect/>
                    <a:stretch>
                      <a:fillRect/>
                    </a:stretch>
                  </pic:blipFill>
                  <pic:spPr bwMode="auto">
                    <a:xfrm>
                      <a:off x="0" y="0"/>
                      <a:ext cx="6539680" cy="3405446"/>
                    </a:xfrm>
                    <a:prstGeom prst="rect">
                      <a:avLst/>
                    </a:prstGeom>
                    <a:noFill/>
                    <a:ln>
                      <a:noFill/>
                    </a:ln>
                  </pic:spPr>
                </pic:pic>
              </a:graphicData>
            </a:graphic>
          </wp:inline>
        </w:drawing>
      </w:r>
    </w:p>
    <w:p w:rsidRPr="00792C4B" w:rsidR="00395B21" w:rsidP="00792C4B" w:rsidRDefault="00792C4B" w14:paraId="4E91F5C2" w14:textId="36926D3E">
      <w:pPr>
        <w:jc w:val="both"/>
        <w:rPr>
          <w:rFonts w:ascii="Arial" w:hAnsi="Arial" w:cs="Arial"/>
          <w:sz w:val="16"/>
          <w:szCs w:val="16"/>
          <w:u w:val="single"/>
          <w:lang w:val="es-ES_tradnl"/>
        </w:rPr>
      </w:pPr>
      <w:r>
        <w:rPr>
          <w:rFonts w:ascii="Arial" w:hAnsi="Arial" w:cs="Arial"/>
          <w:sz w:val="16"/>
          <w:szCs w:val="16"/>
          <w:u w:val="single"/>
          <w:lang w:val="es-ES_tradnl"/>
        </w:rPr>
        <w:t xml:space="preserve">Figura 2: </w:t>
      </w:r>
      <w:r w:rsidRPr="00792C4B">
        <w:rPr>
          <w:rFonts w:ascii="Arial" w:hAnsi="Arial" w:cs="Arial"/>
          <w:sz w:val="16"/>
          <w:szCs w:val="16"/>
          <w:u w:val="single"/>
          <w:lang w:val="es-ES_tradnl"/>
        </w:rPr>
        <w:t>Vista aérea de la solución propuesta para el nuevo acceso a Chacras de Coria, por calle Besares</w:t>
      </w:r>
      <w:r>
        <w:rPr>
          <w:rFonts w:ascii="Arial" w:hAnsi="Arial" w:cs="Arial"/>
          <w:sz w:val="16"/>
          <w:szCs w:val="16"/>
          <w:u w:val="single"/>
          <w:lang w:val="es-ES_tradnl"/>
        </w:rPr>
        <w:t xml:space="preserve">. En las soluciones técnicas propuestas se he tratado de minimizar los reasentamientos al máximo posible. </w:t>
      </w:r>
    </w:p>
    <w:p w:rsidR="00395B21" w:rsidP="00363000" w:rsidRDefault="00395B21" w14:paraId="7FF4A3EF" w14:textId="6CD8B3AA">
      <w:pPr>
        <w:widowControl w:val="0"/>
        <w:autoSpaceDE w:val="0"/>
        <w:autoSpaceDN w:val="0"/>
        <w:adjustRightInd w:val="0"/>
        <w:ind w:right="-720"/>
        <w:jc w:val="both"/>
        <w:rPr>
          <w:rFonts w:ascii="Arial" w:hAnsi="Arial" w:cs="Arial"/>
          <w:bCs/>
          <w:sz w:val="20"/>
          <w:szCs w:val="20"/>
          <w:lang w:val="es-ES_tradnl"/>
        </w:rPr>
      </w:pPr>
      <w:r>
        <w:rPr>
          <w:rFonts w:ascii="Arial" w:hAnsi="Arial" w:cs="Arial"/>
          <w:bCs/>
          <w:sz w:val="20"/>
          <w:szCs w:val="20"/>
          <w:lang w:val="es-ES_tradnl"/>
        </w:rPr>
        <w:br w:type="page"/>
      </w:r>
    </w:p>
    <w:p w:rsidR="00116948" w:rsidP="00116948" w:rsidRDefault="00101827" w14:paraId="75D0B94B" w14:textId="6359AF99">
      <w:pPr>
        <w:jc w:val="both"/>
        <w:rPr>
          <w:rFonts w:ascii="Arial" w:hAnsi="Arial" w:cs="Arial"/>
          <w:sz w:val="16"/>
          <w:szCs w:val="16"/>
          <w:u w:val="single"/>
          <w:lang w:val="es-ES_tradnl"/>
        </w:rPr>
      </w:pPr>
      <w:r>
        <w:rPr>
          <w:noProof/>
        </w:rPr>
        <w:lastRenderedPageBreak/>
        <mc:AlternateContent>
          <mc:Choice Requires="wps">
            <w:drawing>
              <wp:anchor distT="0" distB="0" distL="114300" distR="114300" simplePos="0" relativeHeight="251661312" behindDoc="0" locked="0" layoutInCell="1" allowOverlap="1" wp14:anchorId="02B272A1" wp14:editId="1462C1F5">
                <wp:simplePos x="0" y="0"/>
                <wp:positionH relativeFrom="column">
                  <wp:posOffset>2372904</wp:posOffset>
                </wp:positionH>
                <wp:positionV relativeFrom="paragraph">
                  <wp:posOffset>2471057</wp:posOffset>
                </wp:positionV>
                <wp:extent cx="914400" cy="304800"/>
                <wp:effectExtent l="0" t="0" r="19685" b="19050"/>
                <wp:wrapNone/>
                <wp:docPr id="4" name="Text Box 4"/>
                <wp:cNvGraphicFramePr/>
                <a:graphic xmlns:a="http://schemas.openxmlformats.org/drawingml/2006/main">
                  <a:graphicData uri="http://schemas.microsoft.com/office/word/2010/wordprocessingShape">
                    <wps:wsp>
                      <wps:cNvSpPr txBox="1"/>
                      <wps:spPr>
                        <a:xfrm>
                          <a:off x="0" y="0"/>
                          <a:ext cx="914400" cy="304800"/>
                        </a:xfrm>
                        <a:prstGeom prst="rect">
                          <a:avLst/>
                        </a:prstGeom>
                        <a:solidFill>
                          <a:schemeClr val="lt1"/>
                        </a:solidFill>
                        <a:ln w="6350">
                          <a:solidFill>
                            <a:prstClr val="black"/>
                          </a:solidFill>
                        </a:ln>
                      </wps:spPr>
                      <wps:txbx>
                        <w:txbxContent>
                          <w:p w:rsidRPr="00101827" w:rsidR="00CB33F6" w:rsidRDefault="00CB33F6" w14:paraId="1A33C95B" w14:textId="14A44EA9">
                            <w:pPr>
                              <w:rPr>
                                <w:lang w:val="en-US"/>
                              </w:rPr>
                            </w:pPr>
                            <w:r>
                              <w:rPr>
                                <w:lang w:val="en-US"/>
                              </w:rPr>
                              <w:t>Balneario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w14:anchorId="02B272A1">
                <v:stroke joinstyle="miter"/>
                <v:path gradientshapeok="t" o:connecttype="rect"/>
              </v:shapetype>
              <v:shape id="Text Box 4" style="position:absolute;left:0;text-align:left;margin-left:186.85pt;margin-top:194.55pt;width:1in;height:24pt;z-index:2516613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26"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">
                <v:textbox>
                  <w:txbxContent>
                    <w:p w:rsidRPr="00101827" w:rsidR="00CB33F6" w:rsidRDefault="00CB33F6" w14:paraId="1A33C95B" w14:textId="14A44EA9">
                      <w:pPr>
                        <w:rPr>
                          <w:lang w:val="en-US"/>
                        </w:rPr>
                      </w:pPr>
                      <w:r>
                        <w:rPr>
                          <w:lang w:val="en-US"/>
                        </w:rPr>
                        <w:t>Balneario</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612A5C70" wp14:editId="7F9C1835">
                <wp:simplePos x="0" y="0"/>
                <wp:positionH relativeFrom="column">
                  <wp:posOffset>3352074</wp:posOffset>
                </wp:positionH>
                <wp:positionV relativeFrom="paragraph">
                  <wp:posOffset>2492375</wp:posOffset>
                </wp:positionV>
                <wp:extent cx="533400" cy="315685"/>
                <wp:effectExtent l="57150" t="38100" r="38100" b="103505"/>
                <wp:wrapNone/>
                <wp:docPr id="3" name="Arrow: Right 3"/>
                <wp:cNvGraphicFramePr/>
                <a:graphic xmlns:a="http://schemas.openxmlformats.org/drawingml/2006/main">
                  <a:graphicData uri="http://schemas.microsoft.com/office/word/2010/wordprocessingShape">
                    <wps:wsp>
                      <wps:cNvSpPr/>
                      <wps:spPr>
                        <a:xfrm>
                          <a:off x="0" y="0"/>
                          <a:ext cx="533400" cy="315685"/>
                        </a:xfrm>
                        <a:prstGeom prst="rightArrow">
                          <a:avLst/>
                        </a:prstGeom>
                        <a:solidFill>
                          <a:srgbClr val="FF0000"/>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13" coordsize="21600,21600" o:spt="13" adj="16200,5400" path="m@0,l@0@1,0@1,0@2@0@2@0,21600,21600,10800xe" w14:anchorId="31B65E9C">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Arrow: Right 3" style="position:absolute;margin-left:263.95pt;margin-top:196.25pt;width:42pt;height:24.8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red" strokecolor="#4579b8 [3044]" type="#_x0000_t13" adj="152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">
                <v:shadow on="t" color="black" opacity="22937f" offset="0,.63889mm" origin=",.5"/>
              </v:shape>
            </w:pict>
          </mc:Fallback>
        </mc:AlternateContent>
      </w:r>
      <w:r w:rsidRPr="00395B21" w:rsidR="00395B21">
        <w:rPr>
          <w:noProof/>
        </w:rPr>
        <w:drawing>
          <wp:inline distT="0" distB="0" distL="0" distR="0" wp14:anchorId="5EB93303" wp14:editId="4D12DA7E">
            <wp:extent cx="6347769" cy="29432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48204" cy="2943427"/>
                    </a:xfrm>
                    <a:prstGeom prst="rect">
                      <a:avLst/>
                    </a:prstGeom>
                    <a:noFill/>
                    <a:ln>
                      <a:noFill/>
                    </a:ln>
                  </pic:spPr>
                </pic:pic>
              </a:graphicData>
            </a:graphic>
          </wp:inline>
        </w:drawing>
      </w:r>
      <w:bookmarkStart w:name="_Hlk520020463" w:id="2"/>
      <w:r w:rsidR="00116948">
        <w:rPr>
          <w:rFonts w:ascii="Arial" w:hAnsi="Arial" w:cs="Arial"/>
          <w:sz w:val="16"/>
          <w:szCs w:val="16"/>
          <w:u w:val="single"/>
          <w:lang w:val="es-ES_tradnl"/>
        </w:rPr>
        <w:t xml:space="preserve">Figura </w:t>
      </w:r>
      <w:r w:rsidR="00395B21">
        <w:rPr>
          <w:rFonts w:ascii="Arial" w:hAnsi="Arial" w:cs="Arial"/>
          <w:sz w:val="16"/>
          <w:szCs w:val="16"/>
          <w:u w:val="single"/>
          <w:lang w:val="es-ES_tradnl"/>
        </w:rPr>
        <w:t>3</w:t>
      </w:r>
      <w:r w:rsidR="00116948">
        <w:rPr>
          <w:rFonts w:ascii="Arial" w:hAnsi="Arial" w:cs="Arial"/>
          <w:sz w:val="16"/>
          <w:szCs w:val="16"/>
          <w:u w:val="single"/>
          <w:lang w:val="es-ES_tradnl"/>
        </w:rPr>
        <w:t xml:space="preserve">: Propuesta de nueva rotonda, zona de aparcamientos y vía peatonalizada. En la parte derecha de la figura se muestra el aparcamiento y acceso actual en curva que se cierra por motivos de seguridad. </w:t>
      </w:r>
    </w:p>
    <w:bookmarkEnd w:id="2"/>
    <w:p w:rsidR="00363000" w:rsidP="003A3A67" w:rsidRDefault="00395B21" w14:paraId="06FB1C3B" w14:textId="5F7C1349">
      <w:pPr>
        <w:widowControl w:val="0"/>
        <w:autoSpaceDE w:val="0"/>
        <w:autoSpaceDN w:val="0"/>
        <w:adjustRightInd w:val="0"/>
        <w:ind w:right="-720"/>
        <w:rPr>
          <w:rFonts w:ascii="Arial" w:hAnsi="Arial" w:cs="Arial"/>
          <w:bCs/>
          <w:sz w:val="20"/>
          <w:szCs w:val="20"/>
          <w:lang w:val="es-ES_tradnl"/>
        </w:rPr>
      </w:pPr>
      <w:r w:rsidRPr="00395B21">
        <w:rPr>
          <w:rFonts w:ascii="Arial" w:hAnsi="Arial" w:cs="Arial"/>
          <w:bCs/>
          <w:noProof/>
          <w:sz w:val="20"/>
          <w:szCs w:val="20"/>
          <w:lang w:val="en-US"/>
        </w:rPr>
        <mc:AlternateContent>
          <mc:Choice Requires="wpg">
            <w:drawing>
              <wp:anchor distT="0" distB="0" distL="114300" distR="114300" simplePos="0" relativeHeight="251659264" behindDoc="0" locked="0" layoutInCell="1" allowOverlap="1" wp14:anchorId="258AF3A7" wp14:editId="1A7B6549">
                <wp:simplePos x="0" y="0"/>
                <wp:positionH relativeFrom="margin">
                  <wp:align>left</wp:align>
                </wp:positionH>
                <wp:positionV relativeFrom="paragraph">
                  <wp:posOffset>147320</wp:posOffset>
                </wp:positionV>
                <wp:extent cx="4629150" cy="4419600"/>
                <wp:effectExtent l="0" t="0" r="0" b="19050"/>
                <wp:wrapSquare wrapText="bothSides"/>
                <wp:docPr id="11" name="Group 9">
                  <a:extLst xmlns:a="http://schemas.openxmlformats.org/drawingml/2006/main"/>
                </wp:docPr>
                <wp:cNvGraphicFramePr/>
                <a:graphic xmlns:a="http://schemas.openxmlformats.org/drawingml/2006/main">
                  <a:graphicData uri="http://schemas.microsoft.com/office/word/2010/wordprocessingGroup">
                    <wpg:wgp>
                      <wpg:cNvGrpSpPr/>
                      <wpg:grpSpPr>
                        <a:xfrm>
                          <a:off x="0" y="0"/>
                          <a:ext cx="4629150" cy="4419600"/>
                          <a:chOff x="0" y="0"/>
                          <a:chExt cx="4084320" cy="4460240"/>
                        </a:xfrm>
                      </wpg:grpSpPr>
                      <wpg:grpSp>
                        <wpg:cNvPr id="12" name="Group 12">
                          <a:extLst/>
                        </wpg:cNvPr>
                        <wpg:cNvGrpSpPr/>
                        <wpg:grpSpPr>
                          <a:xfrm>
                            <a:off x="0" y="0"/>
                            <a:ext cx="4084320" cy="4460240"/>
                            <a:chOff x="0" y="0"/>
                            <a:chExt cx="4084320" cy="4460240"/>
                          </a:xfrm>
                        </wpg:grpSpPr>
                        <pic:pic xmlns:pic="http://schemas.openxmlformats.org/drawingml/2006/picture">
                          <pic:nvPicPr>
                            <pic:cNvPr id="13" name="Picture 13">
                              <a:extLst/>
                            </pic:cNvPr>
                            <pic:cNvPicPr>
                              <a:picLocks noChangeAspect="1"/>
                            </pic:cNvPicPr>
                          </pic:nvPicPr>
                          <pic:blipFill rotWithShape="1">
                            <a:blip r:embed="rId18">
                              <a:extLst>
                                <a:ext uri="{28A0092B-C50C-407E-A947-70E740481C1C}">
                                  <a14:useLocalDpi xmlns:a14="http://schemas.microsoft.com/office/drawing/2010/main" val="0"/>
                                </a:ext>
                              </a:extLst>
                            </a:blip>
                            <a:srcRect l="6078" t="8000" r="4477" b="29037"/>
                            <a:stretch/>
                          </pic:blipFill>
                          <pic:spPr>
                            <a:xfrm>
                              <a:off x="111760" y="0"/>
                              <a:ext cx="3972560" cy="4318000"/>
                            </a:xfrm>
                            <a:prstGeom prst="rect">
                              <a:avLst/>
                            </a:prstGeom>
                          </pic:spPr>
                        </pic:pic>
                        <wps:wsp>
                          <wps:cNvPr id="14" name="Rectangle 14">
                            <a:extLst/>
                          </wps:cNvPr>
                          <wps:cNvSpPr/>
                          <wps:spPr>
                            <a:xfrm>
                              <a:off x="0" y="2540000"/>
                              <a:ext cx="416560" cy="19202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5" name="Oval 15">
                          <a:extLst/>
                        </wps:cNvPr>
                        <wps:cNvSpPr/>
                        <wps:spPr>
                          <a:xfrm>
                            <a:off x="336256" y="1499968"/>
                            <a:ext cx="712177" cy="791308"/>
                          </a:xfrm>
                          <a:prstGeom prst="ellipse">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 name="Arrow: Right 16">
                          <a:extLst/>
                        </wps:cNvPr>
                        <wps:cNvSpPr/>
                        <wps:spPr>
                          <a:xfrm>
                            <a:off x="1215489" y="1684611"/>
                            <a:ext cx="764929" cy="228595"/>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id="Group 9" style="position:absolute;margin-left:0;margin-top:11.6pt;width:364.5pt;height:348pt;z-index:251659264;mso-position-horizontal:left;mso-position-horizontal-relative:margin;mso-width-relative:margin;mso-height-relative:margin" coordsize="40843,44602" o:spid="_x0000_s1026" w14:anchorId="1D81AAF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DfdopG5U/SgD8bvjXa6x4x/wCDiGxXw3Hc/bYfFWivMrD7M/2a3sLRrw/vduV+zxTkY++v3N25&#10;c/slX41/FjQ7fTv+DiOzt7i3XWo28VaTdKuo3ci+XI9jbSoyuoz+5dg0SfdPlRocLk1+ylABRRRQ&#10;AUUUUAFFFFABRRRQAUUUUAFFFFABRRRQAUUUUAFFFFABRRRQAUUUUAFFFFABRRRQAUUUUAFFFFAB&#10;RRRQAUUUUAFFFFABRRRQAUUUUAFFFFAEcUZR2P8AeqS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g9KKD0oA/Ff9r0/wDHQVo//Y8eEv8A0TptftRX40/tJ6Jb+IP+Dh3TYLrUrXSo4/Fnhu5We4DF&#10;HeKysJUhGATvldFiXtukXOBk1+y1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TZG2xsfQU6mzf6psnaMHn0oA/AfSf2lP+Gv8A/grj4C+In9jf8I//AMJD438N50/7X9q+&#10;zmGWyt/9ZsTdnyt33RjdjnGT+/Vfh38dvh54f+Ff/Bdjw7ofhfS9O0bQ7Xx14We3s7CBYbaEyjT5&#10;X2IvyqDI7nAAAzwBX7i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R3ZUWsm/7mw7vpjmpKh1GH7Rp88f8Az0jZePcUAfij+0+YX/4L56Ebcnyf&#10;+E48JbMnPHl6bX7aV/O7pP7VWn/tP/8ABZL4f+L/AA3Z6hYaBrvj7wzHawakiC7VIprK3JfYzKCW&#10;jY4DHAI5r+iK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a6LIjKyhlYYIPQinUUAYGr/D&#10;LRNbbzJ9Ph8wd0+Wqb/CXQZ4/L/s3IXAxI2VbHrzXV0UAcnbfB3QbeZXGj6b8v8AsmrifDLQg3/I&#10;IsB9EroKKAMWP4d6HbOJI9KtNy9P3YP8+Kmi8K6fE+6LT7WFv73kJWpRQBTh0SCF93k27duIVWpP&#10;7Ot/+feH/vgVYooArnT4R92CBT7oKdHaLGf9XCPomKmooAjMGeh2/wC6OtOSLZ1Yt9QOKdRQA1Tu&#10;J+Uj645p2MUUUAGM0dKKKACiiigAooooAKKKKACiiigAooooAKM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UTXDLdLHt4b+LNS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BGRRRQAY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O6OIGp0f3BTiM0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VdX1m20Gwe6vJVht48BnIOBk4HT3NAFqihTuGfW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prxrIPmUNznmn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VWfTt+oLcebKu1ChjDfI2SDkj1&#10;GOvufWgCz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miqHiI/6B/qfO+YcelW7fgf6vZ8ooAk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CM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Zo3YOO9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DqETzWrLHw2Rj&#10;86kU42g/ex1xTq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">
                <v:group id="Group 12" style="position:absolute;width:40843;height:44602" coordsize="40843,44602"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3" style="position:absolute;left:1117;width:39726;height:4318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">
                    <v:imagedata cropleft="3983f" croptop="5243f" cropright="2934f" cropbottom="19030f" o:title="" r:id="rId22"/>
                  </v:shape>
                  <v:rect id="Rectangle 14" style="position:absolute;top:25400;width:4165;height:19202;visibility:visible;mso-wrap-style:square;v-text-anchor:middle" o:spid="_x0000_s1029" fillcolor="white [3212]" strokecolor="white [3212]"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"/>
                </v:group>
                <v:oval id="Oval 15" style="position:absolute;left:3362;top:14999;width:7122;height:7913;visibility:visible;mso-wrap-style:square;v-text-anchor:middle" o:spid="_x0000_s1030" filled="f" strokecolor="red" strokeweight="2.2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">
                  <v:stroke dashstyle="dash"/>
                </v:oval>
                <v:shapetype id="_x0000_t13" coordsize="21600,21600" o:spt="13" adj="16200,5400" path="m@0,l@0@1,0@1,0@2@0@2@0,21600,21600,10800xe">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Arrow: Right 16" style="position:absolute;left:12154;top:16846;width:7650;height:2286;visibility:visible;mso-wrap-style:square;v-text-anchor:middle" o:spid="_x0000_s1031" fillcolor="red" strokecolor="#243f60 [1604]" strokeweight="2pt" type="#_x0000_t13" adj="18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"/>
                <w10:wrap type="square" anchorx="margin"/>
              </v:group>
            </w:pict>
          </mc:Fallback>
        </mc:AlternateContent>
      </w:r>
    </w:p>
    <w:p w:rsidR="00395B21" w:rsidP="003A3A67" w:rsidRDefault="00395B21" w14:paraId="68A2E27D" w14:textId="45F4E82E">
      <w:pPr>
        <w:widowControl w:val="0"/>
        <w:autoSpaceDE w:val="0"/>
        <w:autoSpaceDN w:val="0"/>
        <w:adjustRightInd w:val="0"/>
        <w:ind w:right="-720"/>
        <w:rPr>
          <w:rFonts w:ascii="Arial" w:hAnsi="Arial" w:cs="Arial"/>
          <w:bCs/>
          <w:sz w:val="20"/>
          <w:szCs w:val="20"/>
          <w:lang w:val="es-ES_tradnl"/>
        </w:rPr>
      </w:pPr>
    </w:p>
    <w:p w:rsidR="00395B21" w:rsidP="00395B21" w:rsidRDefault="00395B21" w14:paraId="3227678B" w14:textId="77777777">
      <w:pPr>
        <w:jc w:val="both"/>
        <w:rPr>
          <w:rFonts w:ascii="Arial" w:hAnsi="Arial" w:cs="Arial"/>
          <w:sz w:val="16"/>
          <w:szCs w:val="16"/>
          <w:u w:val="single"/>
          <w:lang w:val="es-ES_tradnl"/>
        </w:rPr>
      </w:pPr>
    </w:p>
    <w:p w:rsidR="00395B21" w:rsidP="00395B21" w:rsidRDefault="00395B21" w14:paraId="434AD646" w14:textId="77777777">
      <w:pPr>
        <w:jc w:val="both"/>
        <w:rPr>
          <w:rFonts w:ascii="Arial" w:hAnsi="Arial" w:cs="Arial"/>
          <w:sz w:val="16"/>
          <w:szCs w:val="16"/>
          <w:u w:val="single"/>
          <w:lang w:val="es-ES_tradnl"/>
        </w:rPr>
      </w:pPr>
    </w:p>
    <w:p w:rsidR="00395B21" w:rsidP="00395B21" w:rsidRDefault="00395B21" w14:paraId="284774BC" w14:textId="77777777">
      <w:pPr>
        <w:jc w:val="both"/>
        <w:rPr>
          <w:rFonts w:ascii="Arial" w:hAnsi="Arial" w:cs="Arial"/>
          <w:sz w:val="16"/>
          <w:szCs w:val="16"/>
          <w:u w:val="single"/>
          <w:lang w:val="es-ES_tradnl"/>
        </w:rPr>
      </w:pPr>
    </w:p>
    <w:p w:rsidR="00395B21" w:rsidP="00395B21" w:rsidRDefault="00395B21" w14:paraId="778AECB6" w14:textId="77777777">
      <w:pPr>
        <w:jc w:val="both"/>
        <w:rPr>
          <w:rFonts w:ascii="Arial" w:hAnsi="Arial" w:cs="Arial"/>
          <w:sz w:val="16"/>
          <w:szCs w:val="16"/>
          <w:u w:val="single"/>
          <w:lang w:val="es-ES_tradnl"/>
        </w:rPr>
      </w:pPr>
    </w:p>
    <w:p w:rsidR="00395B21" w:rsidP="00395B21" w:rsidRDefault="00395B21" w14:paraId="702F1AFC" w14:textId="77777777">
      <w:pPr>
        <w:jc w:val="both"/>
        <w:rPr>
          <w:rFonts w:ascii="Arial" w:hAnsi="Arial" w:cs="Arial"/>
          <w:sz w:val="16"/>
          <w:szCs w:val="16"/>
          <w:u w:val="single"/>
          <w:lang w:val="es-ES_tradnl"/>
        </w:rPr>
      </w:pPr>
    </w:p>
    <w:p w:rsidR="00395B21" w:rsidP="00395B21" w:rsidRDefault="00395B21" w14:paraId="4341A089" w14:textId="77777777">
      <w:pPr>
        <w:jc w:val="both"/>
        <w:rPr>
          <w:rFonts w:ascii="Arial" w:hAnsi="Arial" w:cs="Arial"/>
          <w:sz w:val="16"/>
          <w:szCs w:val="16"/>
          <w:u w:val="single"/>
          <w:lang w:val="es-ES_tradnl"/>
        </w:rPr>
      </w:pPr>
    </w:p>
    <w:p w:rsidR="00395B21" w:rsidP="00395B21" w:rsidRDefault="00395B21" w14:paraId="09B34D7B" w14:textId="77777777">
      <w:pPr>
        <w:jc w:val="both"/>
        <w:rPr>
          <w:rFonts w:ascii="Arial" w:hAnsi="Arial" w:cs="Arial"/>
          <w:sz w:val="16"/>
          <w:szCs w:val="16"/>
          <w:u w:val="single"/>
          <w:lang w:val="es-ES_tradnl"/>
        </w:rPr>
      </w:pPr>
    </w:p>
    <w:p w:rsidR="00395B21" w:rsidP="00395B21" w:rsidRDefault="00395B21" w14:paraId="0528A468" w14:textId="77777777">
      <w:pPr>
        <w:jc w:val="both"/>
        <w:rPr>
          <w:rFonts w:ascii="Arial" w:hAnsi="Arial" w:cs="Arial"/>
          <w:sz w:val="16"/>
          <w:szCs w:val="16"/>
          <w:u w:val="single"/>
          <w:lang w:val="es-ES_tradnl"/>
        </w:rPr>
      </w:pPr>
    </w:p>
    <w:p w:rsidR="00395B21" w:rsidP="00395B21" w:rsidRDefault="00395B21" w14:paraId="114F9D3B" w14:textId="77777777">
      <w:pPr>
        <w:jc w:val="both"/>
        <w:rPr>
          <w:rFonts w:ascii="Arial" w:hAnsi="Arial" w:cs="Arial"/>
          <w:sz w:val="16"/>
          <w:szCs w:val="16"/>
          <w:u w:val="single"/>
          <w:lang w:val="es-ES_tradnl"/>
        </w:rPr>
      </w:pPr>
    </w:p>
    <w:p w:rsidR="00395B21" w:rsidP="00395B21" w:rsidRDefault="00395B21" w14:paraId="24CDA720" w14:textId="77777777">
      <w:pPr>
        <w:jc w:val="both"/>
        <w:rPr>
          <w:rFonts w:ascii="Arial" w:hAnsi="Arial" w:cs="Arial"/>
          <w:sz w:val="16"/>
          <w:szCs w:val="16"/>
          <w:u w:val="single"/>
          <w:lang w:val="es-ES_tradnl"/>
        </w:rPr>
      </w:pPr>
    </w:p>
    <w:p w:rsidR="00395B21" w:rsidP="00395B21" w:rsidRDefault="00395B21" w14:paraId="5E421F82" w14:textId="77777777">
      <w:pPr>
        <w:jc w:val="both"/>
        <w:rPr>
          <w:rFonts w:ascii="Arial" w:hAnsi="Arial" w:cs="Arial"/>
          <w:sz w:val="16"/>
          <w:szCs w:val="16"/>
          <w:u w:val="single"/>
          <w:lang w:val="es-ES_tradnl"/>
        </w:rPr>
      </w:pPr>
    </w:p>
    <w:p w:rsidR="00395B21" w:rsidP="00395B21" w:rsidRDefault="00395B21" w14:paraId="3A5B71B8" w14:textId="77777777">
      <w:pPr>
        <w:jc w:val="both"/>
        <w:rPr>
          <w:rFonts w:ascii="Arial" w:hAnsi="Arial" w:cs="Arial"/>
          <w:sz w:val="16"/>
          <w:szCs w:val="16"/>
          <w:u w:val="single"/>
          <w:lang w:val="es-ES_tradnl"/>
        </w:rPr>
      </w:pPr>
    </w:p>
    <w:p w:rsidR="00395B21" w:rsidP="00395B21" w:rsidRDefault="00395B21" w14:paraId="1D840FD3" w14:textId="77777777">
      <w:pPr>
        <w:jc w:val="both"/>
        <w:rPr>
          <w:rFonts w:ascii="Arial" w:hAnsi="Arial" w:cs="Arial"/>
          <w:sz w:val="16"/>
          <w:szCs w:val="16"/>
          <w:u w:val="single"/>
          <w:lang w:val="es-ES_tradnl"/>
        </w:rPr>
      </w:pPr>
    </w:p>
    <w:p w:rsidR="00395B21" w:rsidP="00395B21" w:rsidRDefault="00395B21" w14:paraId="6D171DC4" w14:textId="77777777">
      <w:pPr>
        <w:jc w:val="both"/>
        <w:rPr>
          <w:rFonts w:ascii="Arial" w:hAnsi="Arial" w:cs="Arial"/>
          <w:sz w:val="16"/>
          <w:szCs w:val="16"/>
          <w:u w:val="single"/>
          <w:lang w:val="es-ES_tradnl"/>
        </w:rPr>
      </w:pPr>
    </w:p>
    <w:p w:rsidR="00395B21" w:rsidP="00395B21" w:rsidRDefault="00395B21" w14:paraId="1E073115" w14:textId="77777777">
      <w:pPr>
        <w:jc w:val="both"/>
        <w:rPr>
          <w:rFonts w:ascii="Arial" w:hAnsi="Arial" w:cs="Arial"/>
          <w:sz w:val="16"/>
          <w:szCs w:val="16"/>
          <w:u w:val="single"/>
          <w:lang w:val="es-ES_tradnl"/>
        </w:rPr>
      </w:pPr>
    </w:p>
    <w:p w:rsidR="00395B21" w:rsidP="00395B21" w:rsidRDefault="00395B21" w14:paraId="3E7EAD17" w14:textId="77777777">
      <w:pPr>
        <w:jc w:val="both"/>
        <w:rPr>
          <w:rFonts w:ascii="Arial" w:hAnsi="Arial" w:cs="Arial"/>
          <w:sz w:val="16"/>
          <w:szCs w:val="16"/>
          <w:u w:val="single"/>
          <w:lang w:val="es-ES_tradnl"/>
        </w:rPr>
      </w:pPr>
    </w:p>
    <w:p w:rsidR="00395B21" w:rsidP="00395B21" w:rsidRDefault="00395B21" w14:paraId="03FE31C8" w14:textId="77777777">
      <w:pPr>
        <w:jc w:val="both"/>
        <w:rPr>
          <w:rFonts w:ascii="Arial" w:hAnsi="Arial" w:cs="Arial"/>
          <w:sz w:val="16"/>
          <w:szCs w:val="16"/>
          <w:u w:val="single"/>
          <w:lang w:val="es-ES_tradnl"/>
        </w:rPr>
      </w:pPr>
    </w:p>
    <w:p w:rsidR="00395B21" w:rsidP="00395B21" w:rsidRDefault="00395B21" w14:paraId="2B34FB04" w14:textId="77777777">
      <w:pPr>
        <w:jc w:val="both"/>
        <w:rPr>
          <w:rFonts w:ascii="Arial" w:hAnsi="Arial" w:cs="Arial"/>
          <w:sz w:val="16"/>
          <w:szCs w:val="16"/>
          <w:u w:val="single"/>
          <w:lang w:val="es-ES_tradnl"/>
        </w:rPr>
      </w:pPr>
    </w:p>
    <w:p w:rsidR="00395B21" w:rsidP="00395B21" w:rsidRDefault="00395B21" w14:paraId="3AFDDF8D" w14:textId="77777777">
      <w:pPr>
        <w:jc w:val="both"/>
        <w:rPr>
          <w:rFonts w:ascii="Arial" w:hAnsi="Arial" w:cs="Arial"/>
          <w:sz w:val="16"/>
          <w:szCs w:val="16"/>
          <w:u w:val="single"/>
          <w:lang w:val="es-ES_tradnl"/>
        </w:rPr>
      </w:pPr>
    </w:p>
    <w:p w:rsidR="00395B21" w:rsidP="00395B21" w:rsidRDefault="00395B21" w14:paraId="20672B95" w14:textId="77777777">
      <w:pPr>
        <w:jc w:val="both"/>
        <w:rPr>
          <w:rFonts w:ascii="Arial" w:hAnsi="Arial" w:cs="Arial"/>
          <w:sz w:val="16"/>
          <w:szCs w:val="16"/>
          <w:u w:val="single"/>
          <w:lang w:val="es-ES_tradnl"/>
        </w:rPr>
      </w:pPr>
    </w:p>
    <w:p w:rsidR="00395B21" w:rsidP="00395B21" w:rsidRDefault="00395B21" w14:paraId="5EA98BCF" w14:textId="77777777">
      <w:pPr>
        <w:jc w:val="both"/>
        <w:rPr>
          <w:rFonts w:ascii="Arial" w:hAnsi="Arial" w:cs="Arial"/>
          <w:sz w:val="16"/>
          <w:szCs w:val="16"/>
          <w:u w:val="single"/>
          <w:lang w:val="es-ES_tradnl"/>
        </w:rPr>
      </w:pPr>
    </w:p>
    <w:p w:rsidR="00395B21" w:rsidP="00395B21" w:rsidRDefault="00395B21" w14:paraId="34816D04" w14:textId="77777777">
      <w:pPr>
        <w:jc w:val="both"/>
        <w:rPr>
          <w:rFonts w:ascii="Arial" w:hAnsi="Arial" w:cs="Arial"/>
          <w:sz w:val="16"/>
          <w:szCs w:val="16"/>
          <w:u w:val="single"/>
          <w:lang w:val="es-ES_tradnl"/>
        </w:rPr>
      </w:pPr>
    </w:p>
    <w:p w:rsidR="00395B21" w:rsidP="00395B21" w:rsidRDefault="00395B21" w14:paraId="0758541B" w14:textId="77777777">
      <w:pPr>
        <w:jc w:val="both"/>
        <w:rPr>
          <w:rFonts w:ascii="Arial" w:hAnsi="Arial" w:cs="Arial"/>
          <w:sz w:val="16"/>
          <w:szCs w:val="16"/>
          <w:u w:val="single"/>
          <w:lang w:val="es-ES_tradnl"/>
        </w:rPr>
      </w:pPr>
    </w:p>
    <w:p w:rsidR="00395B21" w:rsidP="00395B21" w:rsidRDefault="00395B21" w14:paraId="10AED2AC" w14:textId="77777777">
      <w:pPr>
        <w:jc w:val="both"/>
        <w:rPr>
          <w:rFonts w:ascii="Arial" w:hAnsi="Arial" w:cs="Arial"/>
          <w:sz w:val="16"/>
          <w:szCs w:val="16"/>
          <w:u w:val="single"/>
          <w:lang w:val="es-ES_tradnl"/>
        </w:rPr>
      </w:pPr>
    </w:p>
    <w:p w:rsidR="00395B21" w:rsidP="00395B21" w:rsidRDefault="00395B21" w14:paraId="074BDC16" w14:textId="77777777">
      <w:pPr>
        <w:jc w:val="both"/>
        <w:rPr>
          <w:rFonts w:ascii="Arial" w:hAnsi="Arial" w:cs="Arial"/>
          <w:sz w:val="16"/>
          <w:szCs w:val="16"/>
          <w:u w:val="single"/>
          <w:lang w:val="es-ES_tradnl"/>
        </w:rPr>
      </w:pPr>
    </w:p>
    <w:p w:rsidR="00395B21" w:rsidP="00395B21" w:rsidRDefault="00395B21" w14:paraId="2E235F05" w14:textId="77777777">
      <w:pPr>
        <w:jc w:val="both"/>
        <w:rPr>
          <w:rFonts w:ascii="Arial" w:hAnsi="Arial" w:cs="Arial"/>
          <w:sz w:val="16"/>
          <w:szCs w:val="16"/>
          <w:u w:val="single"/>
          <w:lang w:val="es-ES_tradnl"/>
        </w:rPr>
      </w:pPr>
    </w:p>
    <w:p w:rsidR="00395B21" w:rsidP="00395B21" w:rsidRDefault="00395B21" w14:paraId="2934278B" w14:textId="77777777">
      <w:pPr>
        <w:jc w:val="both"/>
        <w:rPr>
          <w:rFonts w:ascii="Arial" w:hAnsi="Arial" w:cs="Arial"/>
          <w:sz w:val="16"/>
          <w:szCs w:val="16"/>
          <w:u w:val="single"/>
          <w:lang w:val="es-ES_tradnl"/>
        </w:rPr>
      </w:pPr>
    </w:p>
    <w:p w:rsidR="00395B21" w:rsidP="00395B21" w:rsidRDefault="00395B21" w14:paraId="69942DAA" w14:textId="77777777">
      <w:pPr>
        <w:jc w:val="both"/>
        <w:rPr>
          <w:rFonts w:ascii="Arial" w:hAnsi="Arial" w:cs="Arial"/>
          <w:sz w:val="16"/>
          <w:szCs w:val="16"/>
          <w:u w:val="single"/>
          <w:lang w:val="es-ES_tradnl"/>
        </w:rPr>
      </w:pPr>
    </w:p>
    <w:p w:rsidR="00395B21" w:rsidP="00395B21" w:rsidRDefault="00395B21" w14:paraId="068A9467" w14:textId="77777777">
      <w:pPr>
        <w:jc w:val="both"/>
        <w:rPr>
          <w:rFonts w:ascii="Arial" w:hAnsi="Arial" w:cs="Arial"/>
          <w:sz w:val="16"/>
          <w:szCs w:val="16"/>
          <w:u w:val="single"/>
          <w:lang w:val="es-ES_tradnl"/>
        </w:rPr>
      </w:pPr>
    </w:p>
    <w:p w:rsidR="00395B21" w:rsidP="00395B21" w:rsidRDefault="00395B21" w14:paraId="013A9D36" w14:textId="77777777">
      <w:pPr>
        <w:jc w:val="both"/>
        <w:rPr>
          <w:rFonts w:ascii="Arial" w:hAnsi="Arial" w:cs="Arial"/>
          <w:sz w:val="16"/>
          <w:szCs w:val="16"/>
          <w:u w:val="single"/>
          <w:lang w:val="es-ES_tradnl"/>
        </w:rPr>
      </w:pPr>
    </w:p>
    <w:p w:rsidR="00395B21" w:rsidP="00395B21" w:rsidRDefault="00395B21" w14:paraId="65BA44E4" w14:textId="77777777">
      <w:pPr>
        <w:jc w:val="both"/>
        <w:rPr>
          <w:rFonts w:ascii="Arial" w:hAnsi="Arial" w:cs="Arial"/>
          <w:sz w:val="16"/>
          <w:szCs w:val="16"/>
          <w:u w:val="single"/>
          <w:lang w:val="es-ES_tradnl"/>
        </w:rPr>
      </w:pPr>
    </w:p>
    <w:p w:rsidR="00395B21" w:rsidP="00395B21" w:rsidRDefault="00395B21" w14:paraId="1AE66901" w14:textId="77777777">
      <w:pPr>
        <w:jc w:val="both"/>
        <w:rPr>
          <w:rFonts w:ascii="Arial" w:hAnsi="Arial" w:cs="Arial"/>
          <w:sz w:val="16"/>
          <w:szCs w:val="16"/>
          <w:u w:val="single"/>
          <w:lang w:val="es-ES_tradnl"/>
        </w:rPr>
      </w:pPr>
    </w:p>
    <w:p w:rsidR="00AF47AC" w:rsidP="00395B21" w:rsidRDefault="00AF47AC" w14:paraId="379927D7" w14:textId="77777777">
      <w:pPr>
        <w:jc w:val="both"/>
        <w:rPr>
          <w:rFonts w:ascii="Arial" w:hAnsi="Arial" w:cs="Arial"/>
          <w:sz w:val="16"/>
          <w:szCs w:val="16"/>
          <w:u w:val="single"/>
          <w:lang w:val="es-ES_tradnl"/>
        </w:rPr>
      </w:pPr>
    </w:p>
    <w:p w:rsidR="00AF47AC" w:rsidP="00395B21" w:rsidRDefault="00AF47AC" w14:paraId="7B6075C2" w14:textId="77777777">
      <w:pPr>
        <w:jc w:val="both"/>
        <w:rPr>
          <w:rFonts w:ascii="Arial" w:hAnsi="Arial" w:cs="Arial"/>
          <w:sz w:val="16"/>
          <w:szCs w:val="16"/>
          <w:u w:val="single"/>
          <w:lang w:val="es-ES_tradnl"/>
        </w:rPr>
      </w:pPr>
    </w:p>
    <w:p w:rsidR="00AF47AC" w:rsidP="00395B21" w:rsidRDefault="00AF47AC" w14:paraId="16C29CC6" w14:textId="77777777">
      <w:pPr>
        <w:jc w:val="both"/>
        <w:rPr>
          <w:rFonts w:ascii="Arial" w:hAnsi="Arial" w:cs="Arial"/>
          <w:sz w:val="16"/>
          <w:szCs w:val="16"/>
          <w:u w:val="single"/>
          <w:lang w:val="es-ES_tradnl"/>
        </w:rPr>
      </w:pPr>
    </w:p>
    <w:p w:rsidR="00AF47AC" w:rsidP="00395B21" w:rsidRDefault="00AF47AC" w14:paraId="3459BD88" w14:textId="77777777">
      <w:pPr>
        <w:jc w:val="both"/>
        <w:rPr>
          <w:rFonts w:ascii="Arial" w:hAnsi="Arial" w:cs="Arial"/>
          <w:sz w:val="16"/>
          <w:szCs w:val="16"/>
          <w:u w:val="single"/>
          <w:lang w:val="es-ES_tradnl"/>
        </w:rPr>
      </w:pPr>
    </w:p>
    <w:p w:rsidR="00AF47AC" w:rsidP="00395B21" w:rsidRDefault="00AF47AC" w14:paraId="4079529F" w14:textId="77777777">
      <w:pPr>
        <w:jc w:val="both"/>
        <w:rPr>
          <w:rFonts w:ascii="Arial" w:hAnsi="Arial" w:cs="Arial"/>
          <w:sz w:val="16"/>
          <w:szCs w:val="16"/>
          <w:u w:val="single"/>
          <w:lang w:val="es-ES_tradnl"/>
        </w:rPr>
      </w:pPr>
    </w:p>
    <w:p w:rsidR="00175695" w:rsidP="00395B21" w:rsidRDefault="00395B21" w14:paraId="7967CB17" w14:textId="5F6C2DCD">
      <w:pPr>
        <w:jc w:val="both"/>
        <w:rPr>
          <w:rFonts w:ascii="Arial" w:hAnsi="Arial" w:cs="Arial"/>
          <w:sz w:val="16"/>
          <w:szCs w:val="16"/>
          <w:u w:val="single"/>
          <w:lang w:val="es-ES_tradnl"/>
        </w:rPr>
      </w:pPr>
      <w:r>
        <w:rPr>
          <w:rFonts w:ascii="Arial" w:hAnsi="Arial" w:cs="Arial"/>
          <w:sz w:val="16"/>
          <w:szCs w:val="16"/>
          <w:u w:val="single"/>
          <w:lang w:val="es-ES_tradnl"/>
        </w:rPr>
        <w:t xml:space="preserve">Figura </w:t>
      </w:r>
      <w:r w:rsidR="00AF47AC">
        <w:rPr>
          <w:rFonts w:ascii="Arial" w:hAnsi="Arial" w:cs="Arial"/>
          <w:sz w:val="16"/>
          <w:szCs w:val="16"/>
          <w:u w:val="single"/>
          <w:lang w:val="es-ES_tradnl"/>
        </w:rPr>
        <w:t>4</w:t>
      </w:r>
      <w:r>
        <w:rPr>
          <w:rFonts w:ascii="Arial" w:hAnsi="Arial" w:cs="Arial"/>
          <w:sz w:val="16"/>
          <w:szCs w:val="16"/>
          <w:u w:val="single"/>
          <w:lang w:val="es-ES_tradnl"/>
        </w:rPr>
        <w:t xml:space="preserve">: </w:t>
      </w:r>
      <w:r w:rsidR="00AF47AC">
        <w:rPr>
          <w:rFonts w:ascii="Arial" w:hAnsi="Arial" w:cs="Arial"/>
          <w:sz w:val="16"/>
          <w:szCs w:val="16"/>
          <w:u w:val="single"/>
          <w:lang w:val="es-ES_tradnl"/>
        </w:rPr>
        <w:t>Superficie a expropiar para la rotonda y</w:t>
      </w:r>
      <w:r>
        <w:rPr>
          <w:rFonts w:ascii="Arial" w:hAnsi="Arial" w:cs="Arial"/>
          <w:sz w:val="16"/>
          <w:szCs w:val="16"/>
          <w:u w:val="single"/>
          <w:lang w:val="es-ES_tradnl"/>
        </w:rPr>
        <w:t xml:space="preserve"> zona de aparcamientos </w:t>
      </w:r>
      <w:r w:rsidR="00AF47AC">
        <w:rPr>
          <w:rFonts w:ascii="Arial" w:hAnsi="Arial" w:cs="Arial"/>
          <w:sz w:val="16"/>
          <w:szCs w:val="16"/>
          <w:u w:val="single"/>
          <w:lang w:val="es-ES_tradnl"/>
        </w:rPr>
        <w:t>en Cacheuta</w:t>
      </w:r>
      <w:r w:rsidR="006B57F6">
        <w:rPr>
          <w:rFonts w:ascii="Arial" w:hAnsi="Arial" w:cs="Arial"/>
          <w:sz w:val="16"/>
          <w:szCs w:val="16"/>
          <w:u w:val="single"/>
          <w:lang w:val="es-ES_tradnl"/>
        </w:rPr>
        <w:t xml:space="preserve"> (11,483m2)</w:t>
      </w:r>
      <w:r>
        <w:rPr>
          <w:rFonts w:ascii="Arial" w:hAnsi="Arial" w:cs="Arial"/>
          <w:sz w:val="16"/>
          <w:szCs w:val="16"/>
          <w:u w:val="single"/>
          <w:lang w:val="es-ES_tradnl"/>
        </w:rPr>
        <w:t xml:space="preserve">. </w:t>
      </w:r>
      <w:r w:rsidR="00175695">
        <w:rPr>
          <w:rFonts w:ascii="Arial" w:hAnsi="Arial" w:cs="Arial"/>
          <w:sz w:val="16"/>
          <w:szCs w:val="16"/>
          <w:u w:val="single"/>
          <w:lang w:val="es-ES_tradnl"/>
        </w:rPr>
        <w:br w:type="page"/>
      </w:r>
    </w:p>
    <w:p w:rsidR="00175695" w:rsidP="00175695" w:rsidRDefault="00175695" w14:paraId="51D49ECA" w14:textId="77777777">
      <w:pPr>
        <w:jc w:val="both"/>
        <w:rPr>
          <w:rFonts w:ascii="Arial" w:hAnsi="Arial" w:eastAsia="Times New Roman" w:cs="Arial"/>
          <w:sz w:val="22"/>
          <w:szCs w:val="22"/>
          <w:shd w:val="clear" w:color="auto" w:fill="FFFFFF"/>
        </w:rPr>
      </w:pPr>
    </w:p>
    <w:p w:rsidR="00175695" w:rsidP="00175695" w:rsidRDefault="00175695" w14:paraId="64DC84FF" w14:textId="77777777">
      <w:pPr>
        <w:jc w:val="both"/>
        <w:rPr>
          <w:rFonts w:ascii="Arial" w:hAnsi="Arial" w:eastAsia="Times New Roman" w:cs="Arial"/>
          <w:sz w:val="22"/>
          <w:szCs w:val="22"/>
          <w:shd w:val="clear" w:color="auto" w:fill="FFFFFF"/>
        </w:rPr>
      </w:pPr>
      <w:r w:rsidRPr="00FD5E61">
        <w:rPr>
          <w:noProof/>
          <w:lang w:val="es-AR"/>
        </w:rPr>
        <w:drawing>
          <wp:inline distT="0" distB="0" distL="0" distR="0" wp14:anchorId="0D07FDF6" wp14:editId="06A66D42">
            <wp:extent cx="5977255" cy="2719070"/>
            <wp:effectExtent l="0" t="0" r="4445" b="508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77255" cy="2719070"/>
                    </a:xfrm>
                    <a:prstGeom prst="rect">
                      <a:avLst/>
                    </a:prstGeom>
                  </pic:spPr>
                </pic:pic>
              </a:graphicData>
            </a:graphic>
          </wp:inline>
        </w:drawing>
      </w:r>
    </w:p>
    <w:p w:rsidRPr="00175695" w:rsidR="00175695" w:rsidP="00175695" w:rsidRDefault="00175695" w14:paraId="7AE70DC3" w14:textId="16B65A0E">
      <w:pPr>
        <w:jc w:val="both"/>
        <w:rPr>
          <w:rFonts w:ascii="Arial" w:hAnsi="Arial" w:cs="Arial"/>
          <w:sz w:val="16"/>
          <w:szCs w:val="16"/>
          <w:u w:val="single"/>
          <w:lang w:val="es-ES_tradnl"/>
        </w:rPr>
      </w:pPr>
      <w:r w:rsidRPr="00175695">
        <w:rPr>
          <w:rFonts w:ascii="Arial" w:hAnsi="Arial" w:cs="Arial"/>
          <w:sz w:val="16"/>
          <w:szCs w:val="16"/>
          <w:u w:val="single"/>
          <w:lang w:val="es-ES_tradnl"/>
        </w:rPr>
        <w:t xml:space="preserve">Figura </w:t>
      </w:r>
      <w:r>
        <w:rPr>
          <w:rFonts w:ascii="Arial" w:hAnsi="Arial" w:cs="Arial"/>
          <w:sz w:val="16"/>
          <w:szCs w:val="16"/>
          <w:u w:val="single"/>
          <w:lang w:val="es-ES_tradnl"/>
        </w:rPr>
        <w:t>5</w:t>
      </w:r>
      <w:r w:rsidRPr="00175695">
        <w:rPr>
          <w:rFonts w:ascii="Arial" w:hAnsi="Arial" w:cs="Arial"/>
          <w:sz w:val="16"/>
          <w:szCs w:val="16"/>
          <w:u w:val="single"/>
          <w:lang w:val="es-ES_tradnl"/>
        </w:rPr>
        <w:t>. Cursos de agua localizados en el piedemonte mendocino, en relación con el proyecto.</w:t>
      </w:r>
    </w:p>
    <w:p w:rsidRPr="00175695" w:rsidR="00395B21" w:rsidP="00395B21" w:rsidRDefault="00395B21" w14:paraId="54260682" w14:textId="77777777">
      <w:pPr>
        <w:jc w:val="both"/>
        <w:rPr>
          <w:rFonts w:ascii="Arial" w:hAnsi="Arial" w:cs="Arial"/>
          <w:sz w:val="16"/>
          <w:szCs w:val="16"/>
          <w:u w:val="single"/>
        </w:rPr>
      </w:pPr>
    </w:p>
    <w:p w:rsidR="00395B21" w:rsidP="003A3A67" w:rsidRDefault="00395B21" w14:paraId="16DE7C7C" w14:textId="0A39C02F">
      <w:pPr>
        <w:widowControl w:val="0"/>
        <w:autoSpaceDE w:val="0"/>
        <w:autoSpaceDN w:val="0"/>
        <w:adjustRightInd w:val="0"/>
        <w:ind w:right="-720"/>
        <w:rPr>
          <w:rFonts w:ascii="Arial" w:hAnsi="Arial" w:cs="Arial"/>
          <w:bCs/>
          <w:sz w:val="20"/>
          <w:szCs w:val="20"/>
          <w:lang w:val="es-ES_tradnl"/>
        </w:rPr>
      </w:pPr>
    </w:p>
    <w:p w:rsidRPr="00116948" w:rsidR="00395B21" w:rsidP="003A3A67" w:rsidRDefault="00395B21" w14:paraId="648E85F7" w14:textId="77777777">
      <w:pPr>
        <w:widowControl w:val="0"/>
        <w:autoSpaceDE w:val="0"/>
        <w:autoSpaceDN w:val="0"/>
        <w:adjustRightInd w:val="0"/>
        <w:ind w:right="-720"/>
        <w:rPr>
          <w:rFonts w:ascii="Arial" w:hAnsi="Arial" w:cs="Arial"/>
          <w:bCs/>
          <w:sz w:val="20"/>
          <w:szCs w:val="20"/>
          <w:lang w:val="es-ES_tradnl"/>
        </w:rPr>
      </w:pPr>
    </w:p>
    <w:sectPr w:rsidRPr="00116948" w:rsidR="00395B21" w:rsidSect="006F0931">
      <w:pgSz w:w="12240" w:h="15840" w:orient="portrait"/>
      <w:pgMar w:top="1440" w:right="1800" w:bottom="1440" w:left="116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25334" w:rsidP="00953C33" w:rsidRDefault="00425334" w14:paraId="10745A65" w14:textId="77777777">
      <w:r>
        <w:separator/>
      </w:r>
    </w:p>
  </w:endnote>
  <w:endnote w:type="continuationSeparator" w:id="0">
    <w:p w:rsidR="00425334" w:rsidP="00953C33" w:rsidRDefault="00425334" w14:paraId="10A649EE"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Arial">
    <w:altName w:val="Arial"/>
    <w:panose1 w:val="020B0604020202020204"/>
    <w:charset w:val="00"/>
    <w:family w:val="swiss"/>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Lucida Grande">
    <w:altName w:val="Segoe UI"/>
    <w:charset w:val="00"/>
    <w:family w:val="auto"/>
    <w:pitch w:val="variable"/>
    <w:sig w:usb0="E1000AEF" w:usb1="5000A1FF" w:usb2="00000000" w:usb3="00000000" w:csb0="000001BF" w:csb1="00000000"/>
  </w:font>
  <w:font w:name="Times">
    <w:altName w:val="Times New Roman"/>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33F6" w:rsidP="00837A8F" w:rsidRDefault="00CB33F6" w14:paraId="38320C6E" w14:textId="77777777">
    <w:pPr>
      <w:pStyle w:val="Footer"/>
      <w:pBdr>
        <w:bottom w:val="single" w:color="auto" w:sz="6" w:space="1"/>
      </w:pBdr>
      <w:ind w:right="-630"/>
    </w:pPr>
  </w:p>
  <w:p w:rsidRPr="00B50B6C" w:rsidR="00CB33F6" w:rsidP="00B757F7" w:rsidRDefault="00CB33F6" w14:paraId="73139C11" w14:textId="07BC1949">
    <w:pPr>
      <w:pStyle w:val="Footer"/>
      <w:jc w:val="center"/>
      <w:rPr>
        <w:sz w:val="18"/>
        <w:szCs w:val="18"/>
        <w:lang w:val="es-ES_tradnl"/>
      </w:rPr>
    </w:pPr>
    <w:r w:rsidRPr="00B50B6C">
      <w:rPr>
        <w:sz w:val="18"/>
        <w:szCs w:val="18"/>
        <w:lang w:val="es-ES_tradnl"/>
      </w:rPr>
      <w:t>BID Informe de Gestión Ambiental y Social</w:t>
    </w:r>
    <w:r>
      <w:rPr>
        <w:sz w:val="18"/>
        <w:szCs w:val="18"/>
        <w:lang w:val="es-ES_tradnl"/>
      </w:rPr>
      <w:t xml:space="preserve"> (IGAS</w:t>
    </w:r>
    <w:r w:rsidRPr="00B50B6C">
      <w:rPr>
        <w:sz w:val="18"/>
        <w:szCs w:val="18"/>
        <w:lang w:val="es-ES_tradnl"/>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25334" w:rsidP="00953C33" w:rsidRDefault="00425334" w14:paraId="30489CA1" w14:textId="77777777">
      <w:r>
        <w:separator/>
      </w:r>
    </w:p>
  </w:footnote>
  <w:footnote w:type="continuationSeparator" w:id="0">
    <w:p w:rsidR="00425334" w:rsidP="00953C33" w:rsidRDefault="00425334" w14:paraId="5B010B23"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33F6" w:rsidP="005354FC" w:rsidRDefault="00CB33F6" w14:paraId="11510B4E" w14:textId="4B2D7B8D">
    <w:pPr>
      <w:pStyle w:val="Header"/>
      <w:pBdr>
        <w:bottom w:val="single" w:color="auto" w:sz="6" w:space="2"/>
      </w:pBdr>
      <w:tabs>
        <w:tab w:val="clear" w:pos="4320"/>
        <w:tab w:val="clear" w:pos="8640"/>
        <w:tab w:val="left" w:pos="4019"/>
      </w:tabs>
      <w:ind w:right="-720"/>
    </w:pPr>
    <w:r>
      <w:t>AR-L1293</w:t>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B"/>
    <w:multiLevelType w:val="multilevel"/>
    <w:tmpl w:val="1FEAD2F6"/>
    <w:lvl w:ilvl="0">
      <w:start w:val="1"/>
      <w:numFmt w:val="decimal"/>
      <w:pStyle w:val="Heading1"/>
      <w:lvlText w:val="%1"/>
      <w:lvlJc w:val="left"/>
      <w:pPr>
        <w:tabs>
          <w:tab w:val="num" w:pos="567"/>
        </w:tabs>
        <w:ind w:left="567" w:hanging="567"/>
      </w:pPr>
    </w:lvl>
    <w:lvl w:ilvl="1">
      <w:start w:val="1"/>
      <w:numFmt w:val="decimal"/>
      <w:pStyle w:val="Heading2"/>
      <w:lvlText w:val="%1.%2"/>
      <w:lvlJc w:val="left"/>
      <w:pPr>
        <w:tabs>
          <w:tab w:val="num" w:pos="0"/>
        </w:tabs>
        <w:ind w:left="0" w:firstLine="0"/>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Heading3"/>
      <w:lvlText w:val="%1.%2.%3"/>
      <w:lvlJc w:val="left"/>
      <w:pPr>
        <w:tabs>
          <w:tab w:val="num" w:pos="0"/>
        </w:tabs>
        <w:ind w:left="0" w:firstLine="0"/>
      </w:pPr>
    </w:lvl>
    <w:lvl w:ilvl="3">
      <w:start w:val="1"/>
      <w:numFmt w:val="decimal"/>
      <w:pStyle w:val="Heading4"/>
      <w:lvlText w:val="%1.%2.%3.%4"/>
      <w:lvlJc w:val="left"/>
      <w:pPr>
        <w:tabs>
          <w:tab w:val="num" w:pos="4395"/>
        </w:tabs>
        <w:ind w:left="4395" w:firstLine="0"/>
      </w:pPr>
      <w:rPr>
        <w:lang w:val="en-GB"/>
      </w:rPr>
    </w:lvl>
    <w:lvl w:ilvl="4">
      <w:start w:val="1"/>
      <w:numFmt w:val="decimal"/>
      <w:pStyle w:val="Heading5"/>
      <w:lvlText w:val="%1.%2.%3.%4.%5"/>
      <w:lvlJc w:val="left"/>
      <w:pPr>
        <w:tabs>
          <w:tab w:val="num" w:pos="0"/>
        </w:tabs>
        <w:ind w:left="0" w:firstLine="0"/>
      </w:pPr>
      <w:rPr>
        <w:i w:val="0"/>
        <w:u w:val="none"/>
      </w:r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1" w15:restartNumberingAfterBreak="0">
    <w:nsid w:val="0BE922D0"/>
    <w:multiLevelType w:val="hybridMultilevel"/>
    <w:tmpl w:val="91EECDF0"/>
    <w:lvl w:ilvl="0" w:tplc="8F867338">
      <w:start w:val="4"/>
      <w:numFmt w:val="bullet"/>
      <w:lvlText w:val="-"/>
      <w:lvlJc w:val="left"/>
      <w:pPr>
        <w:ind w:left="720" w:hanging="360"/>
      </w:pPr>
      <w:rPr>
        <w:rFonts w:hint="default" w:ascii="Arial" w:hAnsi="Arial" w:eastAsia="Times New Roman" w:cs="Aria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 w15:restartNumberingAfterBreak="0">
    <w:nsid w:val="0C9A1669"/>
    <w:multiLevelType w:val="hybridMultilevel"/>
    <w:tmpl w:val="C9F0A74A"/>
    <w:lvl w:ilvl="0" w:tplc="85F6A03A">
      <w:start w:val="1"/>
      <w:numFmt w:val="bullet"/>
      <w:lvlText w:val=""/>
      <w:lvlJc w:val="left"/>
      <w:pPr>
        <w:ind w:left="720" w:hanging="360"/>
      </w:pPr>
      <w:rPr>
        <w:rFonts w:hint="default" w:ascii="Symbol" w:hAnsi="Symbol"/>
        <w:lang w:val="es-AR"/>
      </w:rPr>
    </w:lvl>
    <w:lvl w:ilvl="1" w:tplc="E160ADBA">
      <w:start w:val="1"/>
      <w:numFmt w:val="lowerRoman"/>
      <w:lvlText w:val="(%2)"/>
      <w:lvlJc w:val="left"/>
      <w:pPr>
        <w:ind w:left="1440" w:hanging="360"/>
      </w:pPr>
      <w:rPr>
        <w:rFonts w:hint="default" w:ascii="Arial" w:hAnsi="Arial" w:cs="Arial"/>
        <w:sz w:val="20"/>
      </w:rPr>
    </w:lvl>
    <w:lvl w:ilvl="2" w:tplc="684822DE">
      <w:start w:val="1"/>
      <w:numFmt w:val="upperLetter"/>
      <w:lvlText w:val="%3."/>
      <w:lvlJc w:val="left"/>
      <w:pPr>
        <w:ind w:left="2700" w:hanging="720"/>
      </w:pPr>
      <w:rPr>
        <w:rFonts w:hint="default"/>
      </w:rPr>
    </w:lvl>
    <w:lvl w:ilvl="3" w:tplc="3D7A0114">
      <w:start w:val="1"/>
      <w:numFmt w:val="decimal"/>
      <w:lvlText w:val="%4."/>
      <w:lvlJc w:val="left"/>
      <w:pPr>
        <w:ind w:left="3240" w:hanging="72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6229A5"/>
    <w:multiLevelType w:val="hybridMultilevel"/>
    <w:tmpl w:val="5FCEECCC"/>
    <w:lvl w:ilvl="0" w:tplc="D6749686">
      <w:start w:val="1"/>
      <w:numFmt w:val="bullet"/>
      <w:lvlText w:val=""/>
      <w:lvlJc w:val="left"/>
      <w:pPr>
        <w:ind w:left="720" w:hanging="360"/>
      </w:pPr>
      <w:rPr>
        <w:rFonts w:hint="default" w:ascii="Symbol" w:hAnsi="Symbol"/>
        <w:lang w:val="es-AR"/>
      </w:rPr>
    </w:lvl>
    <w:lvl w:ilvl="1" w:tplc="08284D3C">
      <w:start w:val="1"/>
      <w:numFmt w:val="lowerRoman"/>
      <w:lvlText w:val="(%2)"/>
      <w:lvlJc w:val="left"/>
      <w:pPr>
        <w:ind w:left="1440" w:hanging="360"/>
      </w:pPr>
      <w:rPr>
        <w:rFonts w:hint="default"/>
        <w:lang w:val="es-AR"/>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 w15:restartNumberingAfterBreak="0">
    <w:nsid w:val="22926F4A"/>
    <w:multiLevelType w:val="hybridMultilevel"/>
    <w:tmpl w:val="4D80835A"/>
    <w:lvl w:ilvl="0" w:tplc="AEEE694A">
      <w:start w:val="1"/>
      <w:numFmt w:val="lowerRoman"/>
      <w:lvlText w:val="(%1)"/>
      <w:lvlJc w:val="left"/>
      <w:pPr>
        <w:ind w:left="1080" w:hanging="360"/>
      </w:pPr>
      <w:rPr>
        <w:rFonts w:hint="default" w:ascii="Arial" w:hAnsi="Arial" w:cs="Arial"/>
        <w:sz w:val="20"/>
        <w:lang w:val="es-AR"/>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279C5014"/>
    <w:multiLevelType w:val="hybridMultilevel"/>
    <w:tmpl w:val="1818C712"/>
    <w:lvl w:ilvl="0" w:tplc="25CE9720">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C8A6FFD"/>
    <w:multiLevelType w:val="hybridMultilevel"/>
    <w:tmpl w:val="0A6C23B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 w15:restartNumberingAfterBreak="0">
    <w:nsid w:val="2CFA3436"/>
    <w:multiLevelType w:val="hybridMultilevel"/>
    <w:tmpl w:val="9CF84960"/>
    <w:lvl w:ilvl="0" w:tplc="0C0A0005">
      <w:start w:val="1"/>
      <w:numFmt w:val="bullet"/>
      <w:lvlText w:val=""/>
      <w:lvlJc w:val="left"/>
      <w:pPr>
        <w:tabs>
          <w:tab w:val="num" w:pos="360"/>
        </w:tabs>
        <w:ind w:left="360" w:hanging="360"/>
      </w:pPr>
      <w:rPr>
        <w:rFonts w:hint="default" w:ascii="Wingdings" w:hAnsi="Wingdings"/>
      </w:rPr>
    </w:lvl>
    <w:lvl w:ilvl="1" w:tplc="0C0A0003">
      <w:start w:val="1"/>
      <w:numFmt w:val="bullet"/>
      <w:lvlText w:val="o"/>
      <w:lvlJc w:val="left"/>
      <w:pPr>
        <w:tabs>
          <w:tab w:val="num" w:pos="1080"/>
        </w:tabs>
        <w:ind w:left="1080" w:hanging="360"/>
      </w:pPr>
      <w:rPr>
        <w:rFonts w:hint="default" w:ascii="Courier New" w:hAnsi="Courier New" w:cs="Courier New"/>
      </w:rPr>
    </w:lvl>
    <w:lvl w:ilvl="2" w:tplc="C8CA86E6">
      <w:start w:val="1"/>
      <w:numFmt w:val="bullet"/>
      <w:lvlText w:val=""/>
      <w:lvlJc w:val="left"/>
      <w:pPr>
        <w:tabs>
          <w:tab w:val="num" w:pos="1724"/>
        </w:tabs>
        <w:ind w:left="1724" w:hanging="284"/>
      </w:pPr>
      <w:rPr>
        <w:rFonts w:hint="default" w:ascii="Symbol" w:hAnsi="Symbol"/>
        <w:sz w:val="18"/>
      </w:rPr>
    </w:lvl>
    <w:lvl w:ilvl="3" w:tplc="0C0A0001">
      <w:start w:val="1"/>
      <w:numFmt w:val="bullet"/>
      <w:lvlText w:val=""/>
      <w:lvlJc w:val="left"/>
      <w:pPr>
        <w:tabs>
          <w:tab w:val="num" w:pos="2520"/>
        </w:tabs>
        <w:ind w:left="2520" w:hanging="360"/>
      </w:pPr>
      <w:rPr>
        <w:rFonts w:hint="default" w:ascii="Symbol" w:hAnsi="Symbol"/>
      </w:rPr>
    </w:lvl>
    <w:lvl w:ilvl="4" w:tplc="0C0A0003">
      <w:start w:val="1"/>
      <w:numFmt w:val="bullet"/>
      <w:lvlText w:val="o"/>
      <w:lvlJc w:val="left"/>
      <w:pPr>
        <w:tabs>
          <w:tab w:val="num" w:pos="3240"/>
        </w:tabs>
        <w:ind w:left="3240" w:hanging="360"/>
      </w:pPr>
      <w:rPr>
        <w:rFonts w:hint="default" w:ascii="Courier New" w:hAnsi="Courier New" w:cs="Courier New"/>
      </w:rPr>
    </w:lvl>
    <w:lvl w:ilvl="5" w:tplc="0C0A0005">
      <w:start w:val="1"/>
      <w:numFmt w:val="bullet"/>
      <w:lvlText w:val=""/>
      <w:lvlJc w:val="left"/>
      <w:pPr>
        <w:tabs>
          <w:tab w:val="num" w:pos="3960"/>
        </w:tabs>
        <w:ind w:left="3960" w:hanging="360"/>
      </w:pPr>
      <w:rPr>
        <w:rFonts w:hint="default" w:ascii="Wingdings" w:hAnsi="Wingdings"/>
      </w:rPr>
    </w:lvl>
    <w:lvl w:ilvl="6" w:tplc="0C0A0001">
      <w:start w:val="1"/>
      <w:numFmt w:val="bullet"/>
      <w:lvlText w:val=""/>
      <w:lvlJc w:val="left"/>
      <w:pPr>
        <w:tabs>
          <w:tab w:val="num" w:pos="4680"/>
        </w:tabs>
        <w:ind w:left="4680" w:hanging="360"/>
      </w:pPr>
      <w:rPr>
        <w:rFonts w:hint="default" w:ascii="Symbol" w:hAnsi="Symbol"/>
      </w:rPr>
    </w:lvl>
    <w:lvl w:ilvl="7" w:tplc="0C0A0003">
      <w:start w:val="1"/>
      <w:numFmt w:val="bullet"/>
      <w:lvlText w:val="o"/>
      <w:lvlJc w:val="left"/>
      <w:pPr>
        <w:tabs>
          <w:tab w:val="num" w:pos="5400"/>
        </w:tabs>
        <w:ind w:left="5400" w:hanging="360"/>
      </w:pPr>
      <w:rPr>
        <w:rFonts w:hint="default" w:ascii="Courier New" w:hAnsi="Courier New" w:cs="Courier New"/>
      </w:rPr>
    </w:lvl>
    <w:lvl w:ilvl="8" w:tplc="0C0A0005">
      <w:start w:val="1"/>
      <w:numFmt w:val="bullet"/>
      <w:lvlText w:val=""/>
      <w:lvlJc w:val="left"/>
      <w:pPr>
        <w:tabs>
          <w:tab w:val="num" w:pos="6120"/>
        </w:tabs>
        <w:ind w:left="6120" w:hanging="360"/>
      </w:pPr>
      <w:rPr>
        <w:rFonts w:hint="default" w:ascii="Wingdings" w:hAnsi="Wingdings"/>
      </w:rPr>
    </w:lvl>
  </w:abstractNum>
  <w:abstractNum w:abstractNumId="8" w15:restartNumberingAfterBreak="0">
    <w:nsid w:val="3885775F"/>
    <w:multiLevelType w:val="hybridMultilevel"/>
    <w:tmpl w:val="00D64926"/>
    <w:lvl w:ilvl="0" w:tplc="0122E94E">
      <w:numFmt w:val="bullet"/>
      <w:lvlText w:val="-"/>
      <w:lvlJc w:val="left"/>
      <w:pPr>
        <w:ind w:left="720" w:hanging="360"/>
      </w:pPr>
      <w:rPr>
        <w:rFonts w:hint="default" w:ascii="Calibri" w:hAnsi="Calibri" w:eastAsia="Times New Roman"/>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start w:val="1"/>
      <w:numFmt w:val="bullet"/>
      <w:lvlText w:val=""/>
      <w:lvlJc w:val="left"/>
      <w:pPr>
        <w:ind w:left="2880" w:hanging="360"/>
      </w:pPr>
      <w:rPr>
        <w:rFonts w:hint="default" w:ascii="Symbol" w:hAnsi="Symbol"/>
      </w:rPr>
    </w:lvl>
    <w:lvl w:ilvl="4" w:tplc="04090003">
      <w:start w:val="1"/>
      <w:numFmt w:val="bullet"/>
      <w:lvlText w:val="o"/>
      <w:lvlJc w:val="left"/>
      <w:pPr>
        <w:ind w:left="3600" w:hanging="360"/>
      </w:pPr>
      <w:rPr>
        <w:rFonts w:hint="default" w:ascii="Courier New" w:hAnsi="Courier New" w:cs="Courier New"/>
      </w:rPr>
    </w:lvl>
    <w:lvl w:ilvl="5" w:tplc="04090005">
      <w:start w:val="1"/>
      <w:numFmt w:val="bullet"/>
      <w:lvlText w:val=""/>
      <w:lvlJc w:val="left"/>
      <w:pPr>
        <w:ind w:left="4320" w:hanging="360"/>
      </w:pPr>
      <w:rPr>
        <w:rFonts w:hint="default" w:ascii="Wingdings" w:hAnsi="Wingdings"/>
      </w:rPr>
    </w:lvl>
    <w:lvl w:ilvl="6" w:tplc="04090001">
      <w:start w:val="1"/>
      <w:numFmt w:val="bullet"/>
      <w:lvlText w:val=""/>
      <w:lvlJc w:val="left"/>
      <w:pPr>
        <w:ind w:left="5040" w:hanging="360"/>
      </w:pPr>
      <w:rPr>
        <w:rFonts w:hint="default" w:ascii="Symbol" w:hAnsi="Symbol"/>
      </w:rPr>
    </w:lvl>
    <w:lvl w:ilvl="7" w:tplc="04090003">
      <w:start w:val="1"/>
      <w:numFmt w:val="bullet"/>
      <w:lvlText w:val="o"/>
      <w:lvlJc w:val="left"/>
      <w:pPr>
        <w:ind w:left="5760" w:hanging="360"/>
      </w:pPr>
      <w:rPr>
        <w:rFonts w:hint="default" w:ascii="Courier New" w:hAnsi="Courier New" w:cs="Courier New"/>
      </w:rPr>
    </w:lvl>
    <w:lvl w:ilvl="8" w:tplc="04090005">
      <w:start w:val="1"/>
      <w:numFmt w:val="bullet"/>
      <w:lvlText w:val=""/>
      <w:lvlJc w:val="left"/>
      <w:pPr>
        <w:ind w:left="6480" w:hanging="360"/>
      </w:pPr>
      <w:rPr>
        <w:rFonts w:hint="default" w:ascii="Wingdings" w:hAnsi="Wingdings"/>
      </w:rPr>
    </w:lvl>
  </w:abstractNum>
  <w:abstractNum w:abstractNumId="9" w15:restartNumberingAfterBreak="0">
    <w:nsid w:val="430F542B"/>
    <w:multiLevelType w:val="hybridMultilevel"/>
    <w:tmpl w:val="97DA24E6"/>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0" w15:restartNumberingAfterBreak="0">
    <w:nsid w:val="43A85306"/>
    <w:multiLevelType w:val="hybridMultilevel"/>
    <w:tmpl w:val="33D2574A"/>
    <w:lvl w:ilvl="0" w:tplc="05B654EC">
      <w:start w:val="1"/>
      <w:numFmt w:val="bullet"/>
      <w:lvlText w:val="»"/>
      <w:lvlJc w:val="left"/>
      <w:pPr>
        <w:ind w:left="720" w:hanging="360"/>
      </w:pPr>
      <w:rPr>
        <w:rFonts w:hint="default" w:ascii="Calibri" w:hAnsi="Calibri"/>
        <w:color w:val="244061" w:themeColor="accent1" w:themeShade="80"/>
      </w:rPr>
    </w:lvl>
    <w:lvl w:ilvl="1" w:tplc="2C0A0003">
      <w:start w:val="1"/>
      <w:numFmt w:val="bullet"/>
      <w:lvlText w:val="o"/>
      <w:lvlJc w:val="left"/>
      <w:pPr>
        <w:ind w:left="1440" w:hanging="360"/>
      </w:pPr>
      <w:rPr>
        <w:rFonts w:hint="default" w:ascii="Courier New" w:hAnsi="Courier New" w:cs="Courier New"/>
      </w:rPr>
    </w:lvl>
    <w:lvl w:ilvl="2" w:tplc="2C0A0005">
      <w:start w:val="1"/>
      <w:numFmt w:val="bullet"/>
      <w:lvlText w:val=""/>
      <w:lvlJc w:val="left"/>
      <w:pPr>
        <w:ind w:left="2160" w:hanging="360"/>
      </w:pPr>
      <w:rPr>
        <w:rFonts w:hint="default" w:ascii="Wingdings" w:hAnsi="Wingdings"/>
      </w:rPr>
    </w:lvl>
    <w:lvl w:ilvl="3" w:tplc="2C0A0001">
      <w:start w:val="1"/>
      <w:numFmt w:val="bullet"/>
      <w:lvlText w:val=""/>
      <w:lvlJc w:val="left"/>
      <w:pPr>
        <w:ind w:left="2880" w:hanging="360"/>
      </w:pPr>
      <w:rPr>
        <w:rFonts w:hint="default" w:ascii="Symbol" w:hAnsi="Symbol"/>
      </w:rPr>
    </w:lvl>
    <w:lvl w:ilvl="4" w:tplc="2C0A0003">
      <w:start w:val="1"/>
      <w:numFmt w:val="bullet"/>
      <w:lvlText w:val="o"/>
      <w:lvlJc w:val="left"/>
      <w:pPr>
        <w:ind w:left="3600" w:hanging="360"/>
      </w:pPr>
      <w:rPr>
        <w:rFonts w:hint="default" w:ascii="Courier New" w:hAnsi="Courier New" w:cs="Courier New"/>
      </w:rPr>
    </w:lvl>
    <w:lvl w:ilvl="5" w:tplc="2C0A0005">
      <w:start w:val="1"/>
      <w:numFmt w:val="bullet"/>
      <w:lvlText w:val=""/>
      <w:lvlJc w:val="left"/>
      <w:pPr>
        <w:ind w:left="4320" w:hanging="360"/>
      </w:pPr>
      <w:rPr>
        <w:rFonts w:hint="default" w:ascii="Wingdings" w:hAnsi="Wingdings"/>
      </w:rPr>
    </w:lvl>
    <w:lvl w:ilvl="6" w:tplc="2C0A0001">
      <w:start w:val="1"/>
      <w:numFmt w:val="bullet"/>
      <w:lvlText w:val=""/>
      <w:lvlJc w:val="left"/>
      <w:pPr>
        <w:ind w:left="5040" w:hanging="360"/>
      </w:pPr>
      <w:rPr>
        <w:rFonts w:hint="default" w:ascii="Symbol" w:hAnsi="Symbol"/>
      </w:rPr>
    </w:lvl>
    <w:lvl w:ilvl="7" w:tplc="2C0A0003">
      <w:start w:val="1"/>
      <w:numFmt w:val="bullet"/>
      <w:lvlText w:val="o"/>
      <w:lvlJc w:val="left"/>
      <w:pPr>
        <w:ind w:left="5760" w:hanging="360"/>
      </w:pPr>
      <w:rPr>
        <w:rFonts w:hint="default" w:ascii="Courier New" w:hAnsi="Courier New" w:cs="Courier New"/>
      </w:rPr>
    </w:lvl>
    <w:lvl w:ilvl="8" w:tplc="2C0A0005">
      <w:start w:val="1"/>
      <w:numFmt w:val="bullet"/>
      <w:lvlText w:val=""/>
      <w:lvlJc w:val="left"/>
      <w:pPr>
        <w:ind w:left="6480" w:hanging="360"/>
      </w:pPr>
      <w:rPr>
        <w:rFonts w:hint="default" w:ascii="Wingdings" w:hAnsi="Wingdings"/>
      </w:rPr>
    </w:lvl>
  </w:abstractNum>
  <w:abstractNum w:abstractNumId="11" w15:restartNumberingAfterBreak="0">
    <w:nsid w:val="470B41C7"/>
    <w:multiLevelType w:val="hybridMultilevel"/>
    <w:tmpl w:val="F5BCB58E"/>
    <w:lvl w:ilvl="0" w:tplc="04090001">
      <w:start w:val="1"/>
      <w:numFmt w:val="bullet"/>
      <w:lvlText w:val=""/>
      <w:lvlJc w:val="left"/>
      <w:pPr>
        <w:ind w:left="720" w:hanging="360"/>
      </w:pPr>
      <w:rPr>
        <w:rFonts w:hint="default" w:ascii="Symbol" w:hAnsi="Symbol"/>
      </w:rPr>
    </w:lvl>
    <w:lvl w:ilvl="1" w:tplc="17768700">
      <w:start w:val="1"/>
      <w:numFmt w:val="lowerRoman"/>
      <w:lvlText w:val="(%2)"/>
      <w:lvlJc w:val="left"/>
      <w:pPr>
        <w:ind w:left="1440" w:hanging="360"/>
      </w:pPr>
      <w:rPr>
        <w:rFonts w:hint="default"/>
      </w:rPr>
    </w:lvl>
    <w:lvl w:ilvl="2" w:tplc="83CA5E94">
      <w:start w:val="1"/>
      <w:numFmt w:val="decimal"/>
      <w:lvlText w:val="%3."/>
      <w:lvlJc w:val="left"/>
      <w:pPr>
        <w:ind w:left="2160" w:hanging="360"/>
      </w:pPr>
      <w:rPr>
        <w:rFonts w:hint="default"/>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2" w15:restartNumberingAfterBreak="0">
    <w:nsid w:val="4DB27C5C"/>
    <w:multiLevelType w:val="hybridMultilevel"/>
    <w:tmpl w:val="F8F204FC"/>
    <w:lvl w:ilvl="0" w:tplc="16E0031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
  </w:num>
  <w:num w:numId="3">
    <w:abstractNumId w:val="2"/>
  </w:num>
  <w:num w:numId="4">
    <w:abstractNumId w:val="4"/>
  </w:num>
  <w:num w:numId="5">
    <w:abstractNumId w:val="11"/>
  </w:num>
  <w:num w:numId="6">
    <w:abstractNumId w:val="12"/>
  </w:num>
  <w:num w:numId="7">
    <w:abstractNumId w:val="6"/>
  </w:num>
  <w:num w:numId="8">
    <w:abstractNumId w:val="1"/>
  </w:num>
  <w:num w:numId="9">
    <w:abstractNumId w:val="10"/>
  </w:num>
  <w:num w:numId="10">
    <w:abstractNumId w:val="9"/>
  </w:num>
  <w:num w:numId="11">
    <w:abstractNumId w:val="7"/>
  </w:num>
  <w:num w:numId="12">
    <w:abstractNumId w:val="5"/>
  </w:num>
  <w:num w:numId="13">
    <w:abstractNumId w:val="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efaultTabStop w:val="720"/>
  <w:hyphenationZone w:val="283"/>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4D0E"/>
    <w:rsid w:val="00000917"/>
    <w:rsid w:val="00005895"/>
    <w:rsid w:val="000074D7"/>
    <w:rsid w:val="00010ED3"/>
    <w:rsid w:val="000163DC"/>
    <w:rsid w:val="000171DC"/>
    <w:rsid w:val="00021A5A"/>
    <w:rsid w:val="000226CB"/>
    <w:rsid w:val="00030B12"/>
    <w:rsid w:val="000320CB"/>
    <w:rsid w:val="000400E5"/>
    <w:rsid w:val="00040371"/>
    <w:rsid w:val="00044E39"/>
    <w:rsid w:val="0005005F"/>
    <w:rsid w:val="00050CDC"/>
    <w:rsid w:val="00056EE2"/>
    <w:rsid w:val="0006407A"/>
    <w:rsid w:val="00064921"/>
    <w:rsid w:val="00066214"/>
    <w:rsid w:val="00067164"/>
    <w:rsid w:val="00067751"/>
    <w:rsid w:val="00067907"/>
    <w:rsid w:val="000709EE"/>
    <w:rsid w:val="00076E4F"/>
    <w:rsid w:val="000840FB"/>
    <w:rsid w:val="00087F48"/>
    <w:rsid w:val="000904E1"/>
    <w:rsid w:val="000907E3"/>
    <w:rsid w:val="000911D6"/>
    <w:rsid w:val="00094A49"/>
    <w:rsid w:val="00095BD1"/>
    <w:rsid w:val="00096F35"/>
    <w:rsid w:val="00097BD5"/>
    <w:rsid w:val="000A20D3"/>
    <w:rsid w:val="000A4089"/>
    <w:rsid w:val="000B008A"/>
    <w:rsid w:val="000B0BC3"/>
    <w:rsid w:val="000B1A46"/>
    <w:rsid w:val="000B5B2B"/>
    <w:rsid w:val="000C03A1"/>
    <w:rsid w:val="000C0792"/>
    <w:rsid w:val="000C15CB"/>
    <w:rsid w:val="000C2F15"/>
    <w:rsid w:val="000C68ED"/>
    <w:rsid w:val="000D452C"/>
    <w:rsid w:val="000D6074"/>
    <w:rsid w:val="000E1632"/>
    <w:rsid w:val="000E7AE2"/>
    <w:rsid w:val="000F2A9E"/>
    <w:rsid w:val="000F6E7F"/>
    <w:rsid w:val="0010163D"/>
    <w:rsid w:val="00101827"/>
    <w:rsid w:val="00111FAB"/>
    <w:rsid w:val="001150A4"/>
    <w:rsid w:val="00116948"/>
    <w:rsid w:val="00116AD4"/>
    <w:rsid w:val="001212CE"/>
    <w:rsid w:val="00122208"/>
    <w:rsid w:val="00122626"/>
    <w:rsid w:val="00122A70"/>
    <w:rsid w:val="00136453"/>
    <w:rsid w:val="0013691E"/>
    <w:rsid w:val="00142CC2"/>
    <w:rsid w:val="001437F5"/>
    <w:rsid w:val="00147412"/>
    <w:rsid w:val="00156C92"/>
    <w:rsid w:val="00165F74"/>
    <w:rsid w:val="00170727"/>
    <w:rsid w:val="00174678"/>
    <w:rsid w:val="00174B3A"/>
    <w:rsid w:val="00175695"/>
    <w:rsid w:val="00175AD2"/>
    <w:rsid w:val="001811D8"/>
    <w:rsid w:val="00182417"/>
    <w:rsid w:val="001865EB"/>
    <w:rsid w:val="00186BF5"/>
    <w:rsid w:val="001A1823"/>
    <w:rsid w:val="001A33FA"/>
    <w:rsid w:val="001A37AA"/>
    <w:rsid w:val="001A5688"/>
    <w:rsid w:val="001B11C3"/>
    <w:rsid w:val="001B210B"/>
    <w:rsid w:val="001B27C3"/>
    <w:rsid w:val="001B7234"/>
    <w:rsid w:val="001C000C"/>
    <w:rsid w:val="001C38FF"/>
    <w:rsid w:val="001C57BE"/>
    <w:rsid w:val="001C5972"/>
    <w:rsid w:val="001C6791"/>
    <w:rsid w:val="001C6E58"/>
    <w:rsid w:val="001C7EFD"/>
    <w:rsid w:val="001D3040"/>
    <w:rsid w:val="001D350E"/>
    <w:rsid w:val="001D5036"/>
    <w:rsid w:val="001D7E4F"/>
    <w:rsid w:val="001E40BC"/>
    <w:rsid w:val="001F22EA"/>
    <w:rsid w:val="001F6B75"/>
    <w:rsid w:val="00200382"/>
    <w:rsid w:val="0020183C"/>
    <w:rsid w:val="00206D50"/>
    <w:rsid w:val="002122F3"/>
    <w:rsid w:val="00224C01"/>
    <w:rsid w:val="002279B4"/>
    <w:rsid w:val="00232DCD"/>
    <w:rsid w:val="0023478B"/>
    <w:rsid w:val="00240B00"/>
    <w:rsid w:val="00241E01"/>
    <w:rsid w:val="00243F29"/>
    <w:rsid w:val="002448D9"/>
    <w:rsid w:val="00244C57"/>
    <w:rsid w:val="00245EEB"/>
    <w:rsid w:val="0024716F"/>
    <w:rsid w:val="002543CF"/>
    <w:rsid w:val="002555BD"/>
    <w:rsid w:val="00260F0E"/>
    <w:rsid w:val="002668BF"/>
    <w:rsid w:val="00267C2D"/>
    <w:rsid w:val="002722FA"/>
    <w:rsid w:val="002777A9"/>
    <w:rsid w:val="002777E9"/>
    <w:rsid w:val="002779FD"/>
    <w:rsid w:val="002831BD"/>
    <w:rsid w:val="00284BA3"/>
    <w:rsid w:val="002918E5"/>
    <w:rsid w:val="00294C3E"/>
    <w:rsid w:val="0029521C"/>
    <w:rsid w:val="00296B9E"/>
    <w:rsid w:val="002A0934"/>
    <w:rsid w:val="002A3264"/>
    <w:rsid w:val="002A5A2C"/>
    <w:rsid w:val="002A683D"/>
    <w:rsid w:val="002A684C"/>
    <w:rsid w:val="002B009D"/>
    <w:rsid w:val="002B4BB5"/>
    <w:rsid w:val="002B4E90"/>
    <w:rsid w:val="002C091E"/>
    <w:rsid w:val="002C120B"/>
    <w:rsid w:val="002C4ED0"/>
    <w:rsid w:val="002C7DEC"/>
    <w:rsid w:val="002D0209"/>
    <w:rsid w:val="002D109B"/>
    <w:rsid w:val="002D69A9"/>
    <w:rsid w:val="002E1E0C"/>
    <w:rsid w:val="002F2CFD"/>
    <w:rsid w:val="002F33D9"/>
    <w:rsid w:val="002F43B3"/>
    <w:rsid w:val="002F4FAC"/>
    <w:rsid w:val="00300F15"/>
    <w:rsid w:val="003068FA"/>
    <w:rsid w:val="00307D0B"/>
    <w:rsid w:val="00311A30"/>
    <w:rsid w:val="0031215F"/>
    <w:rsid w:val="00314064"/>
    <w:rsid w:val="00314AF9"/>
    <w:rsid w:val="00315E3A"/>
    <w:rsid w:val="00316519"/>
    <w:rsid w:val="00316A33"/>
    <w:rsid w:val="00317671"/>
    <w:rsid w:val="00317901"/>
    <w:rsid w:val="003225EE"/>
    <w:rsid w:val="003305DE"/>
    <w:rsid w:val="003316FE"/>
    <w:rsid w:val="00332236"/>
    <w:rsid w:val="0033584F"/>
    <w:rsid w:val="00337AC6"/>
    <w:rsid w:val="00337CB3"/>
    <w:rsid w:val="00337F64"/>
    <w:rsid w:val="00343A1C"/>
    <w:rsid w:val="0034627F"/>
    <w:rsid w:val="00350905"/>
    <w:rsid w:val="003559A6"/>
    <w:rsid w:val="00356737"/>
    <w:rsid w:val="00356C72"/>
    <w:rsid w:val="003608A9"/>
    <w:rsid w:val="00363000"/>
    <w:rsid w:val="00363009"/>
    <w:rsid w:val="00363270"/>
    <w:rsid w:val="003641A9"/>
    <w:rsid w:val="0036733F"/>
    <w:rsid w:val="003701DC"/>
    <w:rsid w:val="00371712"/>
    <w:rsid w:val="00376358"/>
    <w:rsid w:val="00383091"/>
    <w:rsid w:val="0039271E"/>
    <w:rsid w:val="003929CC"/>
    <w:rsid w:val="00392BB2"/>
    <w:rsid w:val="00394A15"/>
    <w:rsid w:val="00395B21"/>
    <w:rsid w:val="00395E29"/>
    <w:rsid w:val="003A2FC3"/>
    <w:rsid w:val="003A3A67"/>
    <w:rsid w:val="003A471B"/>
    <w:rsid w:val="003A5214"/>
    <w:rsid w:val="003B0F18"/>
    <w:rsid w:val="003B1749"/>
    <w:rsid w:val="003B569D"/>
    <w:rsid w:val="003B588F"/>
    <w:rsid w:val="003B7014"/>
    <w:rsid w:val="003B7F03"/>
    <w:rsid w:val="003C2881"/>
    <w:rsid w:val="003D0E10"/>
    <w:rsid w:val="003D18E4"/>
    <w:rsid w:val="003D5752"/>
    <w:rsid w:val="003D6ABA"/>
    <w:rsid w:val="003D6C2F"/>
    <w:rsid w:val="003E002D"/>
    <w:rsid w:val="003E1BDB"/>
    <w:rsid w:val="003F6879"/>
    <w:rsid w:val="00400171"/>
    <w:rsid w:val="0040436D"/>
    <w:rsid w:val="00407B1F"/>
    <w:rsid w:val="004127F6"/>
    <w:rsid w:val="00412EF9"/>
    <w:rsid w:val="00413E8A"/>
    <w:rsid w:val="00414AD4"/>
    <w:rsid w:val="00416E08"/>
    <w:rsid w:val="00422596"/>
    <w:rsid w:val="004229C8"/>
    <w:rsid w:val="00422A84"/>
    <w:rsid w:val="00424483"/>
    <w:rsid w:val="00425334"/>
    <w:rsid w:val="00425A6B"/>
    <w:rsid w:val="004274BB"/>
    <w:rsid w:val="0042791E"/>
    <w:rsid w:val="00432935"/>
    <w:rsid w:val="0043617D"/>
    <w:rsid w:val="004362A5"/>
    <w:rsid w:val="004407E2"/>
    <w:rsid w:val="00440DB8"/>
    <w:rsid w:val="00444E9F"/>
    <w:rsid w:val="00446573"/>
    <w:rsid w:val="004519E0"/>
    <w:rsid w:val="004521EC"/>
    <w:rsid w:val="004553C2"/>
    <w:rsid w:val="0045636E"/>
    <w:rsid w:val="00462DB7"/>
    <w:rsid w:val="0046339F"/>
    <w:rsid w:val="00465336"/>
    <w:rsid w:val="00466F11"/>
    <w:rsid w:val="00472AA5"/>
    <w:rsid w:val="00472F3C"/>
    <w:rsid w:val="00474D91"/>
    <w:rsid w:val="00475AA5"/>
    <w:rsid w:val="0047677D"/>
    <w:rsid w:val="004807CD"/>
    <w:rsid w:val="00482877"/>
    <w:rsid w:val="00484A18"/>
    <w:rsid w:val="00490363"/>
    <w:rsid w:val="004A09B4"/>
    <w:rsid w:val="004A4C54"/>
    <w:rsid w:val="004A4CB1"/>
    <w:rsid w:val="004A5D54"/>
    <w:rsid w:val="004A65E6"/>
    <w:rsid w:val="004A684A"/>
    <w:rsid w:val="004A6F73"/>
    <w:rsid w:val="004B2B4F"/>
    <w:rsid w:val="004B346E"/>
    <w:rsid w:val="004B6155"/>
    <w:rsid w:val="004B61AF"/>
    <w:rsid w:val="004C2362"/>
    <w:rsid w:val="004C2CEB"/>
    <w:rsid w:val="004D3CD1"/>
    <w:rsid w:val="004D71F5"/>
    <w:rsid w:val="004E37B3"/>
    <w:rsid w:val="004E555E"/>
    <w:rsid w:val="004E7C92"/>
    <w:rsid w:val="004F752B"/>
    <w:rsid w:val="0051060D"/>
    <w:rsid w:val="00513A75"/>
    <w:rsid w:val="0052235D"/>
    <w:rsid w:val="005279CB"/>
    <w:rsid w:val="0053035D"/>
    <w:rsid w:val="00530FB4"/>
    <w:rsid w:val="00532F26"/>
    <w:rsid w:val="00533F7D"/>
    <w:rsid w:val="005354FC"/>
    <w:rsid w:val="00543C22"/>
    <w:rsid w:val="00545536"/>
    <w:rsid w:val="005456E5"/>
    <w:rsid w:val="005508EF"/>
    <w:rsid w:val="00553C21"/>
    <w:rsid w:val="00562FED"/>
    <w:rsid w:val="00563673"/>
    <w:rsid w:val="00565205"/>
    <w:rsid w:val="00565845"/>
    <w:rsid w:val="00570A1F"/>
    <w:rsid w:val="0057636F"/>
    <w:rsid w:val="005771F8"/>
    <w:rsid w:val="00580E87"/>
    <w:rsid w:val="00585F00"/>
    <w:rsid w:val="0058714B"/>
    <w:rsid w:val="00591B2D"/>
    <w:rsid w:val="00594FCA"/>
    <w:rsid w:val="00595614"/>
    <w:rsid w:val="005967DA"/>
    <w:rsid w:val="005B5337"/>
    <w:rsid w:val="005B5997"/>
    <w:rsid w:val="005C015A"/>
    <w:rsid w:val="005C05F3"/>
    <w:rsid w:val="005C0F84"/>
    <w:rsid w:val="005C1EA8"/>
    <w:rsid w:val="005C32AE"/>
    <w:rsid w:val="005C6976"/>
    <w:rsid w:val="005C6B71"/>
    <w:rsid w:val="005E413E"/>
    <w:rsid w:val="005E4F06"/>
    <w:rsid w:val="005E5071"/>
    <w:rsid w:val="005F1EFE"/>
    <w:rsid w:val="00607AE3"/>
    <w:rsid w:val="00611432"/>
    <w:rsid w:val="00620A24"/>
    <w:rsid w:val="00620F9D"/>
    <w:rsid w:val="00621AA3"/>
    <w:rsid w:val="00622BC4"/>
    <w:rsid w:val="00625CCE"/>
    <w:rsid w:val="00627A8D"/>
    <w:rsid w:val="006322D4"/>
    <w:rsid w:val="00634C77"/>
    <w:rsid w:val="00634F3A"/>
    <w:rsid w:val="00635E33"/>
    <w:rsid w:val="00637CEB"/>
    <w:rsid w:val="00641735"/>
    <w:rsid w:val="00641945"/>
    <w:rsid w:val="006460B2"/>
    <w:rsid w:val="0064736B"/>
    <w:rsid w:val="006530D5"/>
    <w:rsid w:val="00655E63"/>
    <w:rsid w:val="006606C8"/>
    <w:rsid w:val="00673F46"/>
    <w:rsid w:val="006770B5"/>
    <w:rsid w:val="00680A49"/>
    <w:rsid w:val="006847F7"/>
    <w:rsid w:val="00686DDF"/>
    <w:rsid w:val="00687ADF"/>
    <w:rsid w:val="006919ED"/>
    <w:rsid w:val="00691A34"/>
    <w:rsid w:val="00691ED3"/>
    <w:rsid w:val="0069290B"/>
    <w:rsid w:val="006931D0"/>
    <w:rsid w:val="006A158F"/>
    <w:rsid w:val="006A3EB2"/>
    <w:rsid w:val="006B57F6"/>
    <w:rsid w:val="006C06D2"/>
    <w:rsid w:val="006D090B"/>
    <w:rsid w:val="006D1E7C"/>
    <w:rsid w:val="006E182D"/>
    <w:rsid w:val="006E5D9E"/>
    <w:rsid w:val="006E6B42"/>
    <w:rsid w:val="006E6CCB"/>
    <w:rsid w:val="006F0931"/>
    <w:rsid w:val="006F2CA5"/>
    <w:rsid w:val="006F2D51"/>
    <w:rsid w:val="006F315E"/>
    <w:rsid w:val="006F333A"/>
    <w:rsid w:val="006F5CF8"/>
    <w:rsid w:val="006F66F5"/>
    <w:rsid w:val="006F7063"/>
    <w:rsid w:val="00705AD3"/>
    <w:rsid w:val="007073A9"/>
    <w:rsid w:val="00714443"/>
    <w:rsid w:val="00724EC9"/>
    <w:rsid w:val="00730A73"/>
    <w:rsid w:val="007334B1"/>
    <w:rsid w:val="00747D94"/>
    <w:rsid w:val="007541F9"/>
    <w:rsid w:val="0075612D"/>
    <w:rsid w:val="00756197"/>
    <w:rsid w:val="00760B6B"/>
    <w:rsid w:val="00761155"/>
    <w:rsid w:val="007612A1"/>
    <w:rsid w:val="00761640"/>
    <w:rsid w:val="00764FC8"/>
    <w:rsid w:val="00765479"/>
    <w:rsid w:val="00771737"/>
    <w:rsid w:val="0078542E"/>
    <w:rsid w:val="007870E3"/>
    <w:rsid w:val="00792C4B"/>
    <w:rsid w:val="00794921"/>
    <w:rsid w:val="007A43DF"/>
    <w:rsid w:val="007A5432"/>
    <w:rsid w:val="007B07F2"/>
    <w:rsid w:val="007C0236"/>
    <w:rsid w:val="007C110D"/>
    <w:rsid w:val="007D0E5A"/>
    <w:rsid w:val="007E78E5"/>
    <w:rsid w:val="007F7531"/>
    <w:rsid w:val="008005B7"/>
    <w:rsid w:val="00802ECB"/>
    <w:rsid w:val="008035AA"/>
    <w:rsid w:val="008050CB"/>
    <w:rsid w:val="008075B3"/>
    <w:rsid w:val="0081335F"/>
    <w:rsid w:val="008176A9"/>
    <w:rsid w:val="0082162E"/>
    <w:rsid w:val="008252D4"/>
    <w:rsid w:val="00827DB0"/>
    <w:rsid w:val="00827DC6"/>
    <w:rsid w:val="00833C2C"/>
    <w:rsid w:val="00837A8F"/>
    <w:rsid w:val="00841A59"/>
    <w:rsid w:val="00843431"/>
    <w:rsid w:val="0084441E"/>
    <w:rsid w:val="00844A93"/>
    <w:rsid w:val="008455EE"/>
    <w:rsid w:val="008515FD"/>
    <w:rsid w:val="008552E1"/>
    <w:rsid w:val="008553B8"/>
    <w:rsid w:val="0085773E"/>
    <w:rsid w:val="00860B18"/>
    <w:rsid w:val="00870A9D"/>
    <w:rsid w:val="00872EE3"/>
    <w:rsid w:val="00881236"/>
    <w:rsid w:val="008819D1"/>
    <w:rsid w:val="008839CD"/>
    <w:rsid w:val="00883BA1"/>
    <w:rsid w:val="008853C1"/>
    <w:rsid w:val="008874FC"/>
    <w:rsid w:val="008913A1"/>
    <w:rsid w:val="00891D1A"/>
    <w:rsid w:val="00891FBA"/>
    <w:rsid w:val="00892C06"/>
    <w:rsid w:val="008955BB"/>
    <w:rsid w:val="008966A4"/>
    <w:rsid w:val="008A200E"/>
    <w:rsid w:val="008A389B"/>
    <w:rsid w:val="008A449C"/>
    <w:rsid w:val="008A58E7"/>
    <w:rsid w:val="008A763A"/>
    <w:rsid w:val="008B2B5C"/>
    <w:rsid w:val="008B77DF"/>
    <w:rsid w:val="008C2E0F"/>
    <w:rsid w:val="008C4A03"/>
    <w:rsid w:val="008D2882"/>
    <w:rsid w:val="008D3433"/>
    <w:rsid w:val="008D57FD"/>
    <w:rsid w:val="008D6AD5"/>
    <w:rsid w:val="008E0C2F"/>
    <w:rsid w:val="008E2AB9"/>
    <w:rsid w:val="008E3D65"/>
    <w:rsid w:val="008E7356"/>
    <w:rsid w:val="008F11AC"/>
    <w:rsid w:val="008F1F71"/>
    <w:rsid w:val="008F3A1B"/>
    <w:rsid w:val="008F77BC"/>
    <w:rsid w:val="008F7EFA"/>
    <w:rsid w:val="0090144C"/>
    <w:rsid w:val="00904F75"/>
    <w:rsid w:val="00907B90"/>
    <w:rsid w:val="00912A04"/>
    <w:rsid w:val="00912B67"/>
    <w:rsid w:val="00914657"/>
    <w:rsid w:val="00921754"/>
    <w:rsid w:val="00933D11"/>
    <w:rsid w:val="00933FFC"/>
    <w:rsid w:val="00942391"/>
    <w:rsid w:val="009444D9"/>
    <w:rsid w:val="009466B1"/>
    <w:rsid w:val="0095117B"/>
    <w:rsid w:val="00951280"/>
    <w:rsid w:val="00951F7D"/>
    <w:rsid w:val="00952456"/>
    <w:rsid w:val="00953C33"/>
    <w:rsid w:val="00956DF0"/>
    <w:rsid w:val="0095737B"/>
    <w:rsid w:val="00957524"/>
    <w:rsid w:val="00960ACF"/>
    <w:rsid w:val="00964BDD"/>
    <w:rsid w:val="00966355"/>
    <w:rsid w:val="0097157B"/>
    <w:rsid w:val="0097208F"/>
    <w:rsid w:val="009747CE"/>
    <w:rsid w:val="00975221"/>
    <w:rsid w:val="00981CC0"/>
    <w:rsid w:val="0098651C"/>
    <w:rsid w:val="009865D0"/>
    <w:rsid w:val="0099328D"/>
    <w:rsid w:val="00994C31"/>
    <w:rsid w:val="009A1205"/>
    <w:rsid w:val="009A1C4B"/>
    <w:rsid w:val="009A1DBA"/>
    <w:rsid w:val="009A77A6"/>
    <w:rsid w:val="009C139B"/>
    <w:rsid w:val="009C2F7E"/>
    <w:rsid w:val="009C48D5"/>
    <w:rsid w:val="009D3636"/>
    <w:rsid w:val="009D3ADF"/>
    <w:rsid w:val="009D763A"/>
    <w:rsid w:val="009E08A2"/>
    <w:rsid w:val="009F0CA9"/>
    <w:rsid w:val="009F339F"/>
    <w:rsid w:val="00A00C5A"/>
    <w:rsid w:val="00A05234"/>
    <w:rsid w:val="00A101EB"/>
    <w:rsid w:val="00A11ACD"/>
    <w:rsid w:val="00A12A3B"/>
    <w:rsid w:val="00A1765C"/>
    <w:rsid w:val="00A2285B"/>
    <w:rsid w:val="00A27A68"/>
    <w:rsid w:val="00A27E96"/>
    <w:rsid w:val="00A41E00"/>
    <w:rsid w:val="00A4561F"/>
    <w:rsid w:val="00A464C6"/>
    <w:rsid w:val="00A47DCF"/>
    <w:rsid w:val="00A51A84"/>
    <w:rsid w:val="00A55E23"/>
    <w:rsid w:val="00A62FC2"/>
    <w:rsid w:val="00A64DFD"/>
    <w:rsid w:val="00A7317A"/>
    <w:rsid w:val="00A80978"/>
    <w:rsid w:val="00A872A5"/>
    <w:rsid w:val="00A87E66"/>
    <w:rsid w:val="00A92D6B"/>
    <w:rsid w:val="00A95D24"/>
    <w:rsid w:val="00AA1CCD"/>
    <w:rsid w:val="00AA1CE9"/>
    <w:rsid w:val="00AA33E7"/>
    <w:rsid w:val="00AB035C"/>
    <w:rsid w:val="00AB4627"/>
    <w:rsid w:val="00AB569A"/>
    <w:rsid w:val="00AC0874"/>
    <w:rsid w:val="00AC7ED8"/>
    <w:rsid w:val="00AD180B"/>
    <w:rsid w:val="00AD75E9"/>
    <w:rsid w:val="00AD7EC6"/>
    <w:rsid w:val="00AF0DA7"/>
    <w:rsid w:val="00AF427B"/>
    <w:rsid w:val="00AF42AA"/>
    <w:rsid w:val="00AF47AC"/>
    <w:rsid w:val="00AF5C47"/>
    <w:rsid w:val="00AF6B0A"/>
    <w:rsid w:val="00AF7A38"/>
    <w:rsid w:val="00B01299"/>
    <w:rsid w:val="00B01DE3"/>
    <w:rsid w:val="00B01F04"/>
    <w:rsid w:val="00B04D50"/>
    <w:rsid w:val="00B13519"/>
    <w:rsid w:val="00B137D2"/>
    <w:rsid w:val="00B13DDA"/>
    <w:rsid w:val="00B16655"/>
    <w:rsid w:val="00B168B5"/>
    <w:rsid w:val="00B20556"/>
    <w:rsid w:val="00B26F0A"/>
    <w:rsid w:val="00B3466C"/>
    <w:rsid w:val="00B347DE"/>
    <w:rsid w:val="00B408F4"/>
    <w:rsid w:val="00B44DDA"/>
    <w:rsid w:val="00B47E9D"/>
    <w:rsid w:val="00B50B6C"/>
    <w:rsid w:val="00B51A3B"/>
    <w:rsid w:val="00B7155B"/>
    <w:rsid w:val="00B71F89"/>
    <w:rsid w:val="00B757F7"/>
    <w:rsid w:val="00B75E4F"/>
    <w:rsid w:val="00B81ABB"/>
    <w:rsid w:val="00B83065"/>
    <w:rsid w:val="00B87353"/>
    <w:rsid w:val="00B906D2"/>
    <w:rsid w:val="00B90D6C"/>
    <w:rsid w:val="00B94461"/>
    <w:rsid w:val="00B95FCB"/>
    <w:rsid w:val="00B97EFB"/>
    <w:rsid w:val="00BA165E"/>
    <w:rsid w:val="00BA381A"/>
    <w:rsid w:val="00BC0D6F"/>
    <w:rsid w:val="00BC1DF2"/>
    <w:rsid w:val="00BC41F1"/>
    <w:rsid w:val="00BC7021"/>
    <w:rsid w:val="00BC7D59"/>
    <w:rsid w:val="00BE71B8"/>
    <w:rsid w:val="00BF16C9"/>
    <w:rsid w:val="00BF36E6"/>
    <w:rsid w:val="00BF50A9"/>
    <w:rsid w:val="00BF59CB"/>
    <w:rsid w:val="00C00702"/>
    <w:rsid w:val="00C025C5"/>
    <w:rsid w:val="00C065A5"/>
    <w:rsid w:val="00C21376"/>
    <w:rsid w:val="00C26F94"/>
    <w:rsid w:val="00C27040"/>
    <w:rsid w:val="00C34D0E"/>
    <w:rsid w:val="00C3790B"/>
    <w:rsid w:val="00C4031A"/>
    <w:rsid w:val="00C445AB"/>
    <w:rsid w:val="00C461DD"/>
    <w:rsid w:val="00C53A6B"/>
    <w:rsid w:val="00C53ABB"/>
    <w:rsid w:val="00C5418F"/>
    <w:rsid w:val="00C55E62"/>
    <w:rsid w:val="00C56D1E"/>
    <w:rsid w:val="00C634E7"/>
    <w:rsid w:val="00C7006C"/>
    <w:rsid w:val="00C70658"/>
    <w:rsid w:val="00C830CF"/>
    <w:rsid w:val="00C84EF8"/>
    <w:rsid w:val="00C94085"/>
    <w:rsid w:val="00C9696F"/>
    <w:rsid w:val="00C96D20"/>
    <w:rsid w:val="00C97C3C"/>
    <w:rsid w:val="00CA0483"/>
    <w:rsid w:val="00CA4D2B"/>
    <w:rsid w:val="00CB025D"/>
    <w:rsid w:val="00CB1947"/>
    <w:rsid w:val="00CB33F6"/>
    <w:rsid w:val="00CB7D48"/>
    <w:rsid w:val="00CC475E"/>
    <w:rsid w:val="00CD26BF"/>
    <w:rsid w:val="00CD70DC"/>
    <w:rsid w:val="00CE3105"/>
    <w:rsid w:val="00CF407E"/>
    <w:rsid w:val="00CF4FB6"/>
    <w:rsid w:val="00CF67B1"/>
    <w:rsid w:val="00CF7FA7"/>
    <w:rsid w:val="00D055D3"/>
    <w:rsid w:val="00D0694A"/>
    <w:rsid w:val="00D15A49"/>
    <w:rsid w:val="00D20175"/>
    <w:rsid w:val="00D20A1B"/>
    <w:rsid w:val="00D22380"/>
    <w:rsid w:val="00D22AF7"/>
    <w:rsid w:val="00D27215"/>
    <w:rsid w:val="00D32EA6"/>
    <w:rsid w:val="00D3694A"/>
    <w:rsid w:val="00D37182"/>
    <w:rsid w:val="00D41B1B"/>
    <w:rsid w:val="00D42417"/>
    <w:rsid w:val="00D4457C"/>
    <w:rsid w:val="00D452AA"/>
    <w:rsid w:val="00D50B80"/>
    <w:rsid w:val="00D51FBA"/>
    <w:rsid w:val="00D5518D"/>
    <w:rsid w:val="00D55617"/>
    <w:rsid w:val="00D56917"/>
    <w:rsid w:val="00D632E9"/>
    <w:rsid w:val="00D6621D"/>
    <w:rsid w:val="00D7023E"/>
    <w:rsid w:val="00D74EA9"/>
    <w:rsid w:val="00D814EF"/>
    <w:rsid w:val="00D83423"/>
    <w:rsid w:val="00D842B6"/>
    <w:rsid w:val="00D86374"/>
    <w:rsid w:val="00D86AD6"/>
    <w:rsid w:val="00D86CC8"/>
    <w:rsid w:val="00D9014A"/>
    <w:rsid w:val="00D9059D"/>
    <w:rsid w:val="00D91572"/>
    <w:rsid w:val="00DA0A4C"/>
    <w:rsid w:val="00DA196F"/>
    <w:rsid w:val="00DA2315"/>
    <w:rsid w:val="00DB4071"/>
    <w:rsid w:val="00DB4E6C"/>
    <w:rsid w:val="00DC2470"/>
    <w:rsid w:val="00DE3D4B"/>
    <w:rsid w:val="00DF20E4"/>
    <w:rsid w:val="00DF2FF7"/>
    <w:rsid w:val="00DF3AF2"/>
    <w:rsid w:val="00E03DBB"/>
    <w:rsid w:val="00E0621E"/>
    <w:rsid w:val="00E20ECF"/>
    <w:rsid w:val="00E27425"/>
    <w:rsid w:val="00E44527"/>
    <w:rsid w:val="00E51AF1"/>
    <w:rsid w:val="00E51F1C"/>
    <w:rsid w:val="00E546B4"/>
    <w:rsid w:val="00E57A05"/>
    <w:rsid w:val="00E620D3"/>
    <w:rsid w:val="00E65D31"/>
    <w:rsid w:val="00E72359"/>
    <w:rsid w:val="00E80147"/>
    <w:rsid w:val="00E8034C"/>
    <w:rsid w:val="00E8696E"/>
    <w:rsid w:val="00E86DA3"/>
    <w:rsid w:val="00E97502"/>
    <w:rsid w:val="00E97E40"/>
    <w:rsid w:val="00EB4A6F"/>
    <w:rsid w:val="00EC5171"/>
    <w:rsid w:val="00ED1EFA"/>
    <w:rsid w:val="00ED2779"/>
    <w:rsid w:val="00ED475D"/>
    <w:rsid w:val="00ED4E72"/>
    <w:rsid w:val="00EE20EB"/>
    <w:rsid w:val="00EE2832"/>
    <w:rsid w:val="00EE7DAC"/>
    <w:rsid w:val="00EF071D"/>
    <w:rsid w:val="00EF155A"/>
    <w:rsid w:val="00EF34F2"/>
    <w:rsid w:val="00EF5A23"/>
    <w:rsid w:val="00EF64FB"/>
    <w:rsid w:val="00F018B3"/>
    <w:rsid w:val="00F02B23"/>
    <w:rsid w:val="00F14FB5"/>
    <w:rsid w:val="00F15E4B"/>
    <w:rsid w:val="00F21A2D"/>
    <w:rsid w:val="00F515CD"/>
    <w:rsid w:val="00F54308"/>
    <w:rsid w:val="00F54393"/>
    <w:rsid w:val="00F65830"/>
    <w:rsid w:val="00F673B7"/>
    <w:rsid w:val="00F76F20"/>
    <w:rsid w:val="00F80F18"/>
    <w:rsid w:val="00F819C7"/>
    <w:rsid w:val="00F829F0"/>
    <w:rsid w:val="00F84B8B"/>
    <w:rsid w:val="00F857B2"/>
    <w:rsid w:val="00F87695"/>
    <w:rsid w:val="00F9019A"/>
    <w:rsid w:val="00F94036"/>
    <w:rsid w:val="00FA0B32"/>
    <w:rsid w:val="00FA141D"/>
    <w:rsid w:val="00FA1C53"/>
    <w:rsid w:val="00FA27DF"/>
    <w:rsid w:val="00FA38E0"/>
    <w:rsid w:val="00FA3F46"/>
    <w:rsid w:val="00FB0D4A"/>
    <w:rsid w:val="00FB3D25"/>
    <w:rsid w:val="00FB6202"/>
    <w:rsid w:val="00FC0D31"/>
    <w:rsid w:val="00FC3338"/>
    <w:rsid w:val="00FC37F5"/>
    <w:rsid w:val="00FC543B"/>
    <w:rsid w:val="00FD07E9"/>
    <w:rsid w:val="00FD1CB9"/>
    <w:rsid w:val="00FD4704"/>
    <w:rsid w:val="00FD4BB2"/>
    <w:rsid w:val="00FE03BC"/>
    <w:rsid w:val="00FE0773"/>
    <w:rsid w:val="00FE0E03"/>
    <w:rsid w:val="00FF0438"/>
    <w:rsid w:val="00FF60BC"/>
    <w:rsid w:val="00FF622F"/>
    <w:rsid w:val="00FF66EF"/>
    <w:rsid w:val="00FF6C9F"/>
    <w:rsid w:val="00FF7530"/>
    <w:rsid w:val="3C86436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6C337B72"/>
  <w15:docId w15:val="{A378D79C-C951-4915-BE2E-27B71082D9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hAnsiTheme="minorHAnsi" w:eastAsiaTheme="minorEastAsia"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semiHidden="1" w:unhideWhenUsed="1" w:qFormat="1"/>
    <w:lsdException w:name="heading 3" w:uiPriority="0" w:semiHidden="1" w:unhideWhenUsed="1" w:qFormat="1"/>
    <w:lsdException w:name="heading 4" w:uiPriority="0" w:semiHidden="1" w:unhideWhenUsed="1" w:qFormat="1"/>
    <w:lsdException w:name="heading 5" w:uiPriority="0"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uiPriority="0"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0" w:semiHidden="1" w:unhideWhenUsed="1"/>
    <w:lsdException w:name="annotation reference" w:uiPriority="0"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uiPriority="0"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rsid w:val="00AA1CCD"/>
    <w:rPr>
      <w:lang w:val="es-ES"/>
    </w:rPr>
  </w:style>
  <w:style w:type="paragraph" w:styleId="Heading1">
    <w:name w:val="heading 1"/>
    <w:basedOn w:val="Normal"/>
    <w:next w:val="Paragraph"/>
    <w:link w:val="Heading1Char"/>
    <w:qFormat/>
    <w:rsid w:val="00C34D0E"/>
    <w:pPr>
      <w:keepNext/>
      <w:keepLines/>
      <w:widowControl w:val="0"/>
      <w:numPr>
        <w:numId w:val="1"/>
      </w:numPr>
      <w:tabs>
        <w:tab w:val="left" w:pos="851"/>
      </w:tabs>
      <w:spacing w:before="240" w:after="120"/>
      <w:jc w:val="both"/>
      <w:outlineLvl w:val="0"/>
    </w:pPr>
    <w:rPr>
      <w:rFonts w:ascii="Arial" w:hAnsi="Arial" w:eastAsia="Times New Roman" w:cs="Times New Roman"/>
      <w:b/>
      <w:caps/>
      <w:color w:val="000000"/>
      <w:sz w:val="28"/>
      <w:szCs w:val="28"/>
      <w:lang w:eastAsia="it-IT"/>
    </w:rPr>
  </w:style>
  <w:style w:type="paragraph" w:styleId="Heading2">
    <w:name w:val="heading 2"/>
    <w:basedOn w:val="Normal"/>
    <w:next w:val="Paragraph"/>
    <w:link w:val="Heading2Char"/>
    <w:qFormat/>
    <w:rsid w:val="00C34D0E"/>
    <w:pPr>
      <w:keepNext/>
      <w:keepLines/>
      <w:numPr>
        <w:ilvl w:val="1"/>
        <w:numId w:val="1"/>
      </w:numPr>
      <w:tabs>
        <w:tab w:val="left" w:pos="851"/>
      </w:tabs>
      <w:spacing w:before="240" w:after="120"/>
      <w:jc w:val="both"/>
      <w:outlineLvl w:val="1"/>
    </w:pPr>
    <w:rPr>
      <w:rFonts w:ascii="Arial" w:hAnsi="Arial" w:eastAsia="Times New Roman" w:cs="Times New Roman"/>
      <w:b/>
      <w:caps/>
      <w:color w:val="000000"/>
      <w:lang w:val="it-IT" w:eastAsia="it-IT"/>
    </w:rPr>
  </w:style>
  <w:style w:type="paragraph" w:styleId="Heading3">
    <w:name w:val="heading 3"/>
    <w:basedOn w:val="Normal"/>
    <w:next w:val="Paragraph"/>
    <w:link w:val="Heading3Char"/>
    <w:qFormat/>
    <w:rsid w:val="00C34D0E"/>
    <w:pPr>
      <w:keepNext/>
      <w:keepLines/>
      <w:numPr>
        <w:ilvl w:val="2"/>
        <w:numId w:val="1"/>
      </w:numPr>
      <w:tabs>
        <w:tab w:val="left" w:pos="851"/>
      </w:tabs>
      <w:spacing w:before="240" w:after="120"/>
      <w:jc w:val="both"/>
      <w:outlineLvl w:val="2"/>
    </w:pPr>
    <w:rPr>
      <w:rFonts w:ascii="Arial" w:hAnsi="Arial" w:eastAsia="Times New Roman" w:cs="Times New Roman"/>
      <w:b/>
      <w:noProof/>
      <w:color w:val="000000"/>
      <w:sz w:val="22"/>
      <w:szCs w:val="20"/>
      <w:lang w:val="it-IT" w:eastAsia="it-IT"/>
    </w:rPr>
  </w:style>
  <w:style w:type="paragraph" w:styleId="Heading4">
    <w:name w:val="heading 4"/>
    <w:basedOn w:val="Normal"/>
    <w:next w:val="Paragraph"/>
    <w:link w:val="Heading4Char"/>
    <w:qFormat/>
    <w:rsid w:val="00C34D0E"/>
    <w:pPr>
      <w:keepNext/>
      <w:keepLines/>
      <w:numPr>
        <w:ilvl w:val="3"/>
        <w:numId w:val="1"/>
      </w:numPr>
      <w:tabs>
        <w:tab w:val="left" w:pos="851"/>
      </w:tabs>
      <w:spacing w:before="240" w:after="120"/>
      <w:jc w:val="both"/>
      <w:outlineLvl w:val="3"/>
    </w:pPr>
    <w:rPr>
      <w:rFonts w:ascii="Arial" w:hAnsi="Arial" w:eastAsia="Times New Roman" w:cs="Times New Roman"/>
      <w:color w:val="000000"/>
      <w:sz w:val="20"/>
      <w:szCs w:val="20"/>
      <w:u w:val="single"/>
      <w:lang w:val="it-IT" w:eastAsia="it-IT"/>
    </w:rPr>
  </w:style>
  <w:style w:type="paragraph" w:styleId="Heading5">
    <w:name w:val="heading 5"/>
    <w:basedOn w:val="Normal"/>
    <w:next w:val="Paragraph"/>
    <w:link w:val="Heading5Char"/>
    <w:qFormat/>
    <w:rsid w:val="00C34D0E"/>
    <w:pPr>
      <w:numPr>
        <w:ilvl w:val="4"/>
        <w:numId w:val="1"/>
      </w:numPr>
      <w:tabs>
        <w:tab w:val="left" w:pos="851"/>
      </w:tabs>
      <w:spacing w:before="240" w:after="120"/>
      <w:jc w:val="both"/>
      <w:outlineLvl w:val="4"/>
    </w:pPr>
    <w:rPr>
      <w:rFonts w:ascii="Arial" w:hAnsi="Arial" w:eastAsia="Times New Roman" w:cs="Times New Roman"/>
      <w:i/>
      <w:sz w:val="18"/>
      <w:szCs w:val="20"/>
      <w:u w:val="single"/>
      <w:lang w:val="it-IT" w:eastAsia="it-IT"/>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rsid w:val="00C34D0E"/>
    <w:rPr>
      <w:rFonts w:ascii="Arial" w:hAnsi="Arial" w:eastAsia="Times New Roman" w:cs="Times New Roman"/>
      <w:b/>
      <w:caps/>
      <w:color w:val="000000"/>
      <w:sz w:val="28"/>
      <w:szCs w:val="28"/>
      <w:lang w:eastAsia="it-IT"/>
    </w:rPr>
  </w:style>
  <w:style w:type="character" w:styleId="Heading2Char" w:customStyle="1">
    <w:name w:val="Heading 2 Char"/>
    <w:basedOn w:val="DefaultParagraphFont"/>
    <w:link w:val="Heading2"/>
    <w:rsid w:val="00C34D0E"/>
    <w:rPr>
      <w:rFonts w:ascii="Arial" w:hAnsi="Arial" w:eastAsia="Times New Roman" w:cs="Times New Roman"/>
      <w:b/>
      <w:caps/>
      <w:color w:val="000000"/>
      <w:lang w:val="it-IT" w:eastAsia="it-IT"/>
    </w:rPr>
  </w:style>
  <w:style w:type="character" w:styleId="Heading3Char" w:customStyle="1">
    <w:name w:val="Heading 3 Char"/>
    <w:basedOn w:val="DefaultParagraphFont"/>
    <w:link w:val="Heading3"/>
    <w:rsid w:val="00C34D0E"/>
    <w:rPr>
      <w:rFonts w:ascii="Arial" w:hAnsi="Arial" w:eastAsia="Times New Roman" w:cs="Times New Roman"/>
      <w:b/>
      <w:noProof/>
      <w:color w:val="000000"/>
      <w:sz w:val="22"/>
      <w:szCs w:val="20"/>
      <w:lang w:val="it-IT" w:eastAsia="it-IT"/>
    </w:rPr>
  </w:style>
  <w:style w:type="character" w:styleId="Heading4Char" w:customStyle="1">
    <w:name w:val="Heading 4 Char"/>
    <w:basedOn w:val="DefaultParagraphFont"/>
    <w:link w:val="Heading4"/>
    <w:rsid w:val="00C34D0E"/>
    <w:rPr>
      <w:rFonts w:ascii="Arial" w:hAnsi="Arial" w:eastAsia="Times New Roman" w:cs="Times New Roman"/>
      <w:color w:val="000000"/>
      <w:sz w:val="20"/>
      <w:szCs w:val="20"/>
      <w:u w:val="single"/>
      <w:lang w:val="it-IT" w:eastAsia="it-IT"/>
    </w:rPr>
  </w:style>
  <w:style w:type="character" w:styleId="Heading5Char" w:customStyle="1">
    <w:name w:val="Heading 5 Char"/>
    <w:basedOn w:val="DefaultParagraphFont"/>
    <w:link w:val="Heading5"/>
    <w:rsid w:val="00C34D0E"/>
    <w:rPr>
      <w:rFonts w:ascii="Arial" w:hAnsi="Arial" w:eastAsia="Times New Roman" w:cs="Times New Roman"/>
      <w:i/>
      <w:sz w:val="18"/>
      <w:szCs w:val="20"/>
      <w:u w:val="single"/>
      <w:lang w:val="it-IT" w:eastAsia="it-IT"/>
    </w:rPr>
  </w:style>
  <w:style w:type="character" w:styleId="CommentReference">
    <w:name w:val="annotation reference"/>
    <w:basedOn w:val="DefaultParagraphFont"/>
    <w:semiHidden/>
    <w:rsid w:val="00C34D0E"/>
    <w:rPr>
      <w:sz w:val="16"/>
      <w:szCs w:val="16"/>
    </w:rPr>
  </w:style>
  <w:style w:type="paragraph" w:styleId="CommentText">
    <w:name w:val="annotation text"/>
    <w:basedOn w:val="Normal"/>
    <w:link w:val="CommentTextChar"/>
    <w:rsid w:val="00C34D0E"/>
    <w:pPr>
      <w:jc w:val="both"/>
    </w:pPr>
    <w:rPr>
      <w:rFonts w:ascii="Times New Roman" w:hAnsi="Times New Roman" w:eastAsia="Times New Roman" w:cs="Times New Roman"/>
      <w:sz w:val="20"/>
      <w:szCs w:val="20"/>
      <w:lang w:val="it-IT" w:eastAsia="it-IT"/>
    </w:rPr>
  </w:style>
  <w:style w:type="character" w:styleId="CommentTextChar" w:customStyle="1">
    <w:name w:val="Comment Text Char"/>
    <w:basedOn w:val="DefaultParagraphFont"/>
    <w:link w:val="CommentText"/>
    <w:rsid w:val="00C34D0E"/>
    <w:rPr>
      <w:rFonts w:ascii="Times New Roman" w:hAnsi="Times New Roman" w:eastAsia="Times New Roman" w:cs="Times New Roman"/>
      <w:sz w:val="20"/>
      <w:szCs w:val="20"/>
      <w:lang w:val="it-IT" w:eastAsia="it-IT"/>
    </w:rPr>
  </w:style>
  <w:style w:type="paragraph" w:styleId="Paragraph" w:customStyle="1">
    <w:name w:val="Paragraph"/>
    <w:basedOn w:val="Normal"/>
    <w:link w:val="ParagraphChar"/>
    <w:rsid w:val="00C34D0E"/>
    <w:pPr>
      <w:tabs>
        <w:tab w:val="left" w:pos="851"/>
      </w:tabs>
      <w:spacing w:before="120" w:after="120"/>
      <w:jc w:val="both"/>
    </w:pPr>
    <w:rPr>
      <w:rFonts w:ascii="Arial" w:hAnsi="Arial" w:eastAsia="Times New Roman" w:cs="Times New Roman"/>
      <w:sz w:val="22"/>
      <w:lang w:val="it-IT" w:eastAsia="it-IT"/>
    </w:rPr>
  </w:style>
  <w:style w:type="character" w:styleId="ParagraphChar" w:customStyle="1">
    <w:name w:val="Paragraph Char"/>
    <w:basedOn w:val="DefaultParagraphFont"/>
    <w:link w:val="Paragraph"/>
    <w:rsid w:val="00C34D0E"/>
    <w:rPr>
      <w:rFonts w:ascii="Arial" w:hAnsi="Arial" w:eastAsia="Times New Roman" w:cs="Times New Roman"/>
      <w:sz w:val="22"/>
      <w:lang w:val="it-IT" w:eastAsia="it-IT"/>
    </w:rPr>
  </w:style>
  <w:style w:type="paragraph" w:styleId="BalloonText">
    <w:name w:val="Balloon Text"/>
    <w:basedOn w:val="Normal"/>
    <w:link w:val="BalloonTextChar"/>
    <w:uiPriority w:val="99"/>
    <w:semiHidden/>
    <w:unhideWhenUsed/>
    <w:rsid w:val="00C34D0E"/>
    <w:rPr>
      <w:rFonts w:ascii="Lucida Grande" w:hAnsi="Lucida Grande"/>
      <w:sz w:val="18"/>
      <w:szCs w:val="18"/>
    </w:rPr>
  </w:style>
  <w:style w:type="character" w:styleId="BalloonTextChar" w:customStyle="1">
    <w:name w:val="Balloon Text Char"/>
    <w:basedOn w:val="DefaultParagraphFont"/>
    <w:link w:val="BalloonText"/>
    <w:uiPriority w:val="99"/>
    <w:semiHidden/>
    <w:rsid w:val="00C34D0E"/>
    <w:rPr>
      <w:rFonts w:ascii="Lucida Grande" w:hAnsi="Lucida Grande"/>
      <w:sz w:val="18"/>
      <w:szCs w:val="18"/>
    </w:rPr>
  </w:style>
  <w:style w:type="paragraph" w:styleId="Header">
    <w:name w:val="header"/>
    <w:basedOn w:val="Normal"/>
    <w:link w:val="HeaderChar"/>
    <w:uiPriority w:val="99"/>
    <w:unhideWhenUsed/>
    <w:rsid w:val="00953C33"/>
    <w:pPr>
      <w:tabs>
        <w:tab w:val="center" w:pos="4320"/>
        <w:tab w:val="right" w:pos="8640"/>
      </w:tabs>
    </w:pPr>
  </w:style>
  <w:style w:type="character" w:styleId="HeaderChar" w:customStyle="1">
    <w:name w:val="Header Char"/>
    <w:basedOn w:val="DefaultParagraphFont"/>
    <w:link w:val="Header"/>
    <w:uiPriority w:val="99"/>
    <w:rsid w:val="00953C33"/>
  </w:style>
  <w:style w:type="paragraph" w:styleId="Footer">
    <w:name w:val="footer"/>
    <w:basedOn w:val="Normal"/>
    <w:link w:val="FooterChar"/>
    <w:uiPriority w:val="99"/>
    <w:unhideWhenUsed/>
    <w:rsid w:val="00953C33"/>
    <w:pPr>
      <w:tabs>
        <w:tab w:val="center" w:pos="4320"/>
        <w:tab w:val="right" w:pos="8640"/>
      </w:tabs>
    </w:pPr>
  </w:style>
  <w:style w:type="character" w:styleId="FooterChar" w:customStyle="1">
    <w:name w:val="Footer Char"/>
    <w:basedOn w:val="DefaultParagraphFont"/>
    <w:link w:val="Footer"/>
    <w:uiPriority w:val="99"/>
    <w:rsid w:val="00953C33"/>
  </w:style>
  <w:style w:type="paragraph" w:styleId="NormalWeb">
    <w:name w:val="Normal (Web)"/>
    <w:basedOn w:val="Normal"/>
    <w:uiPriority w:val="99"/>
    <w:unhideWhenUsed/>
    <w:rsid w:val="00953C33"/>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53C33"/>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OCHeading">
    <w:name w:val="TOC Heading"/>
    <w:basedOn w:val="Heading1"/>
    <w:next w:val="Normal"/>
    <w:uiPriority w:val="39"/>
    <w:unhideWhenUsed/>
    <w:qFormat/>
    <w:rsid w:val="008F3A1B"/>
    <w:pPr>
      <w:widowControl/>
      <w:numPr>
        <w:numId w:val="0"/>
      </w:numPr>
      <w:tabs>
        <w:tab w:val="clear" w:pos="851"/>
      </w:tabs>
      <w:spacing w:before="480" w:after="0" w:line="276" w:lineRule="auto"/>
      <w:jc w:val="left"/>
      <w:outlineLvl w:val="9"/>
    </w:pPr>
    <w:rPr>
      <w:rFonts w:asciiTheme="majorHAnsi" w:hAnsiTheme="majorHAnsi" w:eastAsiaTheme="majorEastAsia" w:cstheme="majorBidi"/>
      <w:bCs/>
      <w:caps w:val="0"/>
      <w:color w:val="365F91" w:themeColor="accent1" w:themeShade="BF"/>
      <w:lang w:eastAsia="en-US"/>
    </w:rPr>
  </w:style>
  <w:style w:type="paragraph" w:styleId="TOC3">
    <w:name w:val="toc 3"/>
    <w:basedOn w:val="Normal"/>
    <w:next w:val="Normal"/>
    <w:autoRedefine/>
    <w:uiPriority w:val="39"/>
    <w:unhideWhenUsed/>
    <w:rsid w:val="008F3A1B"/>
    <w:pPr>
      <w:ind w:left="480"/>
    </w:pPr>
    <w:rPr>
      <w:sz w:val="22"/>
      <w:szCs w:val="22"/>
    </w:rPr>
  </w:style>
  <w:style w:type="paragraph" w:styleId="TOC1">
    <w:name w:val="toc 1"/>
    <w:basedOn w:val="Normal"/>
    <w:next w:val="Normal"/>
    <w:autoRedefine/>
    <w:uiPriority w:val="39"/>
    <w:semiHidden/>
    <w:unhideWhenUsed/>
    <w:rsid w:val="008F3A1B"/>
    <w:pPr>
      <w:spacing w:before="120"/>
    </w:pPr>
    <w:rPr>
      <w:b/>
    </w:rPr>
  </w:style>
  <w:style w:type="paragraph" w:styleId="TOC2">
    <w:name w:val="toc 2"/>
    <w:basedOn w:val="Normal"/>
    <w:next w:val="Normal"/>
    <w:autoRedefine/>
    <w:uiPriority w:val="39"/>
    <w:semiHidden/>
    <w:unhideWhenUsed/>
    <w:rsid w:val="008F3A1B"/>
    <w:pPr>
      <w:ind w:left="240"/>
    </w:pPr>
    <w:rPr>
      <w:b/>
      <w:sz w:val="22"/>
      <w:szCs w:val="22"/>
    </w:rPr>
  </w:style>
  <w:style w:type="paragraph" w:styleId="TOC4">
    <w:name w:val="toc 4"/>
    <w:basedOn w:val="Normal"/>
    <w:next w:val="Normal"/>
    <w:autoRedefine/>
    <w:uiPriority w:val="39"/>
    <w:semiHidden/>
    <w:unhideWhenUsed/>
    <w:rsid w:val="008F3A1B"/>
    <w:pPr>
      <w:ind w:left="720"/>
    </w:pPr>
    <w:rPr>
      <w:sz w:val="20"/>
      <w:szCs w:val="20"/>
    </w:rPr>
  </w:style>
  <w:style w:type="paragraph" w:styleId="TOC5">
    <w:name w:val="toc 5"/>
    <w:basedOn w:val="Normal"/>
    <w:next w:val="Normal"/>
    <w:autoRedefine/>
    <w:uiPriority w:val="39"/>
    <w:semiHidden/>
    <w:unhideWhenUsed/>
    <w:rsid w:val="008F3A1B"/>
    <w:pPr>
      <w:ind w:left="960"/>
    </w:pPr>
    <w:rPr>
      <w:sz w:val="20"/>
      <w:szCs w:val="20"/>
    </w:rPr>
  </w:style>
  <w:style w:type="paragraph" w:styleId="TOC6">
    <w:name w:val="toc 6"/>
    <w:basedOn w:val="Normal"/>
    <w:next w:val="Normal"/>
    <w:autoRedefine/>
    <w:uiPriority w:val="39"/>
    <w:semiHidden/>
    <w:unhideWhenUsed/>
    <w:rsid w:val="008F3A1B"/>
    <w:pPr>
      <w:ind w:left="1200"/>
    </w:pPr>
    <w:rPr>
      <w:sz w:val="20"/>
      <w:szCs w:val="20"/>
    </w:rPr>
  </w:style>
  <w:style w:type="paragraph" w:styleId="TOC7">
    <w:name w:val="toc 7"/>
    <w:basedOn w:val="Normal"/>
    <w:next w:val="Normal"/>
    <w:autoRedefine/>
    <w:uiPriority w:val="39"/>
    <w:semiHidden/>
    <w:unhideWhenUsed/>
    <w:rsid w:val="008F3A1B"/>
    <w:pPr>
      <w:ind w:left="1440"/>
    </w:pPr>
    <w:rPr>
      <w:sz w:val="20"/>
      <w:szCs w:val="20"/>
    </w:rPr>
  </w:style>
  <w:style w:type="paragraph" w:styleId="TOC8">
    <w:name w:val="toc 8"/>
    <w:basedOn w:val="Normal"/>
    <w:next w:val="Normal"/>
    <w:autoRedefine/>
    <w:uiPriority w:val="39"/>
    <w:semiHidden/>
    <w:unhideWhenUsed/>
    <w:rsid w:val="008F3A1B"/>
    <w:pPr>
      <w:ind w:left="1680"/>
    </w:pPr>
    <w:rPr>
      <w:sz w:val="20"/>
      <w:szCs w:val="20"/>
    </w:rPr>
  </w:style>
  <w:style w:type="paragraph" w:styleId="TOC9">
    <w:name w:val="toc 9"/>
    <w:basedOn w:val="Normal"/>
    <w:next w:val="Normal"/>
    <w:autoRedefine/>
    <w:uiPriority w:val="39"/>
    <w:semiHidden/>
    <w:unhideWhenUsed/>
    <w:rsid w:val="008F3A1B"/>
    <w:pPr>
      <w:ind w:left="1920"/>
    </w:pPr>
    <w:rPr>
      <w:sz w:val="20"/>
      <w:szCs w:val="20"/>
    </w:rPr>
  </w:style>
  <w:style w:type="paragraph" w:styleId="Default" w:customStyle="1">
    <w:name w:val="Default"/>
    <w:rsid w:val="00182417"/>
    <w:pPr>
      <w:widowControl w:val="0"/>
      <w:autoSpaceDE w:val="0"/>
      <w:autoSpaceDN w:val="0"/>
      <w:adjustRightInd w:val="0"/>
    </w:pPr>
    <w:rPr>
      <w:rFonts w:ascii="Times New Roman" w:hAnsi="Times New Roman" w:cs="Times New Roman"/>
      <w:color w:val="000000"/>
    </w:rPr>
  </w:style>
  <w:style w:type="paragraph" w:styleId="ListParagraph">
    <w:name w:val="List Paragraph"/>
    <w:basedOn w:val="Normal"/>
    <w:uiPriority w:val="34"/>
    <w:qFormat/>
    <w:rsid w:val="00182417"/>
    <w:pPr>
      <w:ind w:left="720"/>
      <w:contextualSpacing/>
    </w:pPr>
  </w:style>
  <w:style w:type="paragraph" w:styleId="FootnoteText">
    <w:name w:val="footnote text"/>
    <w:aliases w:val="Car,footnote text1,single space,F,Style 25,newfootnotetext,fn,Char Char,ft,footnote"/>
    <w:basedOn w:val="Normal"/>
    <w:link w:val="FootnoteTextChar"/>
    <w:uiPriority w:val="99"/>
    <w:unhideWhenUsed/>
    <w:rsid w:val="00356C72"/>
  </w:style>
  <w:style w:type="character" w:styleId="FootnoteTextChar" w:customStyle="1">
    <w:name w:val="Footnote Text Char"/>
    <w:aliases w:val="Car Char,footnote text1 Char,single space Char,F Char,Style 25 Char,newfootnotetext Char,fn Char,Char Char Char,ft Char,footnote Char"/>
    <w:basedOn w:val="DefaultParagraphFont"/>
    <w:link w:val="FootnoteText"/>
    <w:uiPriority w:val="99"/>
    <w:rsid w:val="00356C72"/>
  </w:style>
  <w:style w:type="character" w:styleId="FootnoteReference">
    <w:name w:val="footnote reference"/>
    <w:aliases w:val="Style 24"/>
    <w:basedOn w:val="DefaultParagraphFont"/>
    <w:unhideWhenUsed/>
    <w:rsid w:val="00356C72"/>
    <w:rPr>
      <w:vertAlign w:val="superscript"/>
    </w:rPr>
  </w:style>
  <w:style w:type="paragraph" w:styleId="EndnoteText">
    <w:name w:val="endnote text"/>
    <w:basedOn w:val="Normal"/>
    <w:link w:val="EndnoteTextChar"/>
    <w:uiPriority w:val="99"/>
    <w:unhideWhenUsed/>
    <w:rsid w:val="00CD70DC"/>
  </w:style>
  <w:style w:type="character" w:styleId="EndnoteTextChar" w:customStyle="1">
    <w:name w:val="Endnote Text Char"/>
    <w:basedOn w:val="DefaultParagraphFont"/>
    <w:link w:val="EndnoteText"/>
    <w:uiPriority w:val="99"/>
    <w:rsid w:val="00CD70DC"/>
  </w:style>
  <w:style w:type="character" w:styleId="EndnoteReference">
    <w:name w:val="endnote reference"/>
    <w:basedOn w:val="DefaultParagraphFont"/>
    <w:uiPriority w:val="99"/>
    <w:unhideWhenUsed/>
    <w:rsid w:val="00CD70DC"/>
    <w:rPr>
      <w:vertAlign w:val="superscript"/>
    </w:rPr>
  </w:style>
  <w:style w:type="paragraph" w:styleId="BodyTextIndent">
    <w:name w:val="Body Text Indent"/>
    <w:basedOn w:val="Normal"/>
    <w:link w:val="BodyTextIndentChar"/>
    <w:rsid w:val="00CD70DC"/>
    <w:pPr>
      <w:spacing w:after="240"/>
      <w:ind w:left="720"/>
      <w:jc w:val="both"/>
    </w:pPr>
    <w:rPr>
      <w:rFonts w:ascii="Times New Roman" w:hAnsi="Times New Roman" w:eastAsia="Times New Roman" w:cs="Times New Roman"/>
      <w:szCs w:val="20"/>
    </w:rPr>
  </w:style>
  <w:style w:type="character" w:styleId="BodyTextIndentChar" w:customStyle="1">
    <w:name w:val="Body Text Indent Char"/>
    <w:basedOn w:val="DefaultParagraphFont"/>
    <w:link w:val="BodyTextIndent"/>
    <w:rsid w:val="00CD70DC"/>
    <w:rPr>
      <w:rFonts w:ascii="Times New Roman" w:hAnsi="Times New Roman" w:eastAsia="Times New Roman" w:cs="Times New Roman"/>
      <w:szCs w:val="20"/>
    </w:rPr>
  </w:style>
  <w:style w:type="paragraph" w:styleId="BodyText">
    <w:name w:val="Body Text"/>
    <w:basedOn w:val="Normal"/>
    <w:link w:val="BodyTextChar"/>
    <w:uiPriority w:val="99"/>
    <w:unhideWhenUsed/>
    <w:rsid w:val="00AB569A"/>
    <w:pPr>
      <w:spacing w:after="120"/>
    </w:pPr>
  </w:style>
  <w:style w:type="character" w:styleId="BodyTextChar" w:customStyle="1">
    <w:name w:val="Body Text Char"/>
    <w:basedOn w:val="DefaultParagraphFont"/>
    <w:link w:val="BodyText"/>
    <w:uiPriority w:val="99"/>
    <w:rsid w:val="00AB569A"/>
  </w:style>
  <w:style w:type="character" w:styleId="Hyperlink">
    <w:name w:val="Hyperlink"/>
    <w:rsid w:val="00AB569A"/>
    <w:rPr>
      <w:color w:val="0000FF"/>
      <w:u w:val="single"/>
    </w:rPr>
  </w:style>
  <w:style w:type="table" w:styleId="LightShading-Accent1">
    <w:name w:val="Light Shading Accent 1"/>
    <w:basedOn w:val="TableNormal"/>
    <w:uiPriority w:val="60"/>
    <w:rsid w:val="00484A18"/>
    <w:rPr>
      <w:color w:val="365F91" w:themeColor="accent1" w:themeShade="BF"/>
    </w:rPr>
    <w:tblPr>
      <w:tblStyleRowBandSize w:val="1"/>
      <w:tblStyleColBandSize w:val="1"/>
      <w:tblBorders>
        <w:top w:val="single" w:color="4F81BD" w:themeColor="accent1" w:sz="8" w:space="0"/>
        <w:bottom w:val="single" w:color="4F81BD" w:themeColor="accent1" w:sz="8" w:space="0"/>
      </w:tblBorders>
    </w:tblPr>
    <w:tblStylePr w:type="firstRow">
      <w:pPr>
        <w:spacing w:before="0" w:after="0" w:line="240" w:lineRule="auto"/>
      </w:pPr>
      <w:rPr>
        <w:b/>
        <w:bCs/>
      </w:rPr>
      <w:tblPr/>
      <w:tcPr>
        <w:tcBorders>
          <w:top w:val="single" w:color="4F81BD" w:themeColor="accent1" w:sz="8" w:space="0"/>
          <w:left w:val="nil"/>
          <w:bottom w:val="single" w:color="4F81BD" w:themeColor="accent1" w:sz="8" w:space="0"/>
          <w:right w:val="nil"/>
          <w:insideH w:val="nil"/>
          <w:insideV w:val="nil"/>
        </w:tcBorders>
      </w:tcPr>
    </w:tblStylePr>
    <w:tblStylePr w:type="lastRow">
      <w:pPr>
        <w:spacing w:before="0" w:after="0" w:line="240" w:lineRule="auto"/>
      </w:pPr>
      <w:rPr>
        <w:b/>
        <w:bCs/>
      </w:rPr>
      <w:tblPr/>
      <w:tcPr>
        <w:tcBorders>
          <w:top w:val="single" w:color="4F81BD" w:themeColor="accent1" w:sz="8" w:space="0"/>
          <w:left w:val="nil"/>
          <w:bottom w:val="single" w:color="4F81BD" w:themeColor="accen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
    <w:name w:val="Light Shading"/>
    <w:basedOn w:val="TableNormal"/>
    <w:uiPriority w:val="60"/>
    <w:rsid w:val="00484A18"/>
    <w:rPr>
      <w:color w:val="000000" w:themeColor="text1" w:themeShade="BF"/>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1">
    <w:name w:val="Light List Accent 1"/>
    <w:basedOn w:val="TableNormal"/>
    <w:uiPriority w:val="61"/>
    <w:rsid w:val="00484A18"/>
    <w:tblPr>
      <w:tblStyleRowBandSize w:val="1"/>
      <w:tblStyleColBandSize w:val="1"/>
      <w:tblBorders>
        <w:top w:val="single" w:color="4F81BD" w:themeColor="accent1" w:sz="8" w:space="0"/>
        <w:left w:val="single" w:color="4F81BD" w:themeColor="accent1" w:sz="8" w:space="0"/>
        <w:bottom w:val="single" w:color="4F81BD" w:themeColor="accent1" w:sz="8" w:space="0"/>
        <w:right w:val="single" w:color="4F81BD" w:themeColor="accent1" w:sz="8" w:space="0"/>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firstCol">
      <w:rPr>
        <w:b/>
        <w:bCs/>
      </w:rPr>
    </w:tblStylePr>
    <w:tblStylePr w:type="lastCol">
      <w:rPr>
        <w:b/>
        <w:bCs/>
      </w:rPr>
    </w:tblStylePr>
    <w:tblStylePr w:type="band1Vert">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style>
  <w:style w:type="table" w:styleId="MediumShading1-Accent1">
    <w:name w:val="Medium Shading 1 Accent 1"/>
    <w:basedOn w:val="TableNormal"/>
    <w:uiPriority w:val="63"/>
    <w:rsid w:val="00484A18"/>
    <w:tblPr>
      <w:tblStyleRowBandSize w:val="1"/>
      <w:tblStyleColBandSize w:val="1"/>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Pr>
    <w:tblStylePr w:type="firstRow">
      <w:pPr>
        <w:spacing w:before="0" w:after="0" w:line="240" w:lineRule="auto"/>
      </w:pPr>
      <w:rPr>
        <w:b/>
        <w:bCs/>
        <w:color w:val="FFFFFF" w:themeColor="background1"/>
      </w:rPr>
      <w:tblPr/>
      <w:tcPr>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nil"/>
          <w:insideV w:val="nil"/>
        </w:tcBorders>
        <w:shd w:val="clear" w:color="auto" w:fill="4F81BD" w:themeFill="accent1"/>
      </w:tcPr>
    </w:tblStylePr>
    <w:tblStylePr w:type="lastRow">
      <w:pPr>
        <w:spacing w:before="0" w:after="0" w:line="240" w:lineRule="auto"/>
      </w:pPr>
      <w:rPr>
        <w:b/>
        <w:bCs/>
      </w:rPr>
      <w:tblPr/>
      <w:tcPr>
        <w:tcBorders>
          <w:top w:val="doub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2-Accent1">
    <w:name w:val="Medium Shading 2 Accent 1"/>
    <w:basedOn w:val="TableNormal"/>
    <w:uiPriority w:val="64"/>
    <w:rsid w:val="00484A18"/>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List1-Accent1">
    <w:name w:val="Medium List 1 Accent 1"/>
    <w:basedOn w:val="TableNormal"/>
    <w:uiPriority w:val="65"/>
    <w:rsid w:val="00484A18"/>
    <w:rPr>
      <w:color w:val="000000" w:themeColor="text1"/>
    </w:rPr>
    <w:tblPr>
      <w:tblStyleRowBandSize w:val="1"/>
      <w:tblStyleColBandSize w:val="1"/>
      <w:tblBorders>
        <w:top w:val="single" w:color="4F81BD" w:themeColor="accent1" w:sz="8" w:space="0"/>
        <w:bottom w:val="single" w:color="4F81BD" w:themeColor="accent1" w:sz="8" w:space="0"/>
      </w:tblBorders>
    </w:tblPr>
    <w:tblStylePr w:type="firstRow">
      <w:rPr>
        <w:rFonts w:asciiTheme="majorHAnsi" w:hAnsiTheme="majorHAnsi" w:eastAsiaTheme="majorEastAsia" w:cstheme="majorBidi"/>
      </w:rPr>
      <w:tblPr/>
      <w:tcPr>
        <w:tcBorders>
          <w:top w:val="nil"/>
          <w:bottom w:val="single" w:color="4F81BD" w:themeColor="accent1" w:sz="8" w:space="0"/>
        </w:tcBorders>
      </w:tcPr>
    </w:tblStylePr>
    <w:tblStylePr w:type="lastRow">
      <w:rPr>
        <w:b/>
        <w:bCs/>
        <w:color w:val="1F497D" w:themeColor="text2"/>
      </w:rPr>
      <w:tblPr/>
      <w:tcPr>
        <w:tcBorders>
          <w:top w:val="single" w:color="4F81BD" w:themeColor="accent1" w:sz="8" w:space="0"/>
          <w:bottom w:val="single" w:color="4F81BD" w:themeColor="accent1" w:sz="8" w:space="0"/>
        </w:tcBorders>
      </w:tcPr>
    </w:tblStylePr>
    <w:tblStylePr w:type="firstCol">
      <w:rPr>
        <w:b/>
        <w:bCs/>
      </w:rPr>
    </w:tblStylePr>
    <w:tblStylePr w:type="lastCol">
      <w:rPr>
        <w:b/>
        <w:bCs/>
      </w:rPr>
      <w:tblPr/>
      <w:tcPr>
        <w:tcBorders>
          <w:top w:val="single" w:color="4F81BD" w:themeColor="accent1" w:sz="8" w:space="0"/>
          <w:bottom w:val="single" w:color="4F81BD" w:themeColor="accent1" w:sz="8" w:space="0"/>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paragraph" w:styleId="CommentSubject">
    <w:name w:val="annotation subject"/>
    <w:basedOn w:val="CommentText"/>
    <w:next w:val="CommentText"/>
    <w:link w:val="CommentSubjectChar"/>
    <w:uiPriority w:val="99"/>
    <w:semiHidden/>
    <w:unhideWhenUsed/>
    <w:rsid w:val="000840FB"/>
    <w:pPr>
      <w:jc w:val="left"/>
    </w:pPr>
    <w:rPr>
      <w:rFonts w:asciiTheme="minorHAnsi" w:hAnsiTheme="minorHAnsi" w:eastAsiaTheme="minorEastAsia" w:cstheme="minorBidi"/>
      <w:b/>
      <w:bCs/>
      <w:lang w:val="en-US" w:eastAsia="en-US"/>
    </w:rPr>
  </w:style>
  <w:style w:type="character" w:styleId="CommentSubjectChar" w:customStyle="1">
    <w:name w:val="Comment Subject Char"/>
    <w:basedOn w:val="CommentTextChar"/>
    <w:link w:val="CommentSubject"/>
    <w:uiPriority w:val="99"/>
    <w:semiHidden/>
    <w:rsid w:val="000840FB"/>
    <w:rPr>
      <w:rFonts w:ascii="Times New Roman" w:hAnsi="Times New Roman" w:eastAsia="Times New Roman" w:cs="Times New Roman"/>
      <w:b/>
      <w:bCs/>
      <w:sz w:val="20"/>
      <w:szCs w:val="20"/>
      <w:lang w:val="it-IT" w:eastAsia="it-IT"/>
    </w:rPr>
  </w:style>
  <w:style w:type="paragraph" w:styleId="Revision">
    <w:name w:val="Revision"/>
    <w:hidden/>
    <w:uiPriority w:val="99"/>
    <w:semiHidden/>
    <w:rsid w:val="00F54393"/>
  </w:style>
  <w:style w:type="character" w:styleId="hps" w:customStyle="1">
    <w:name w:val="hps"/>
    <w:basedOn w:val="DefaultParagraphFont"/>
    <w:rsid w:val="00363000"/>
  </w:style>
  <w:style w:type="character" w:styleId="UnresolvedMention">
    <w:name w:val="Unresolved Mention"/>
    <w:basedOn w:val="DefaultParagraphFont"/>
    <w:uiPriority w:val="99"/>
    <w:semiHidden/>
    <w:unhideWhenUsed/>
    <w:rsid w:val="00FC37F5"/>
    <w:rPr>
      <w:color w:val="808080"/>
      <w:shd w:val="clear" w:color="auto" w:fill="E6E6E6"/>
    </w:rPr>
  </w:style>
  <w:style w:type="paragraph" w:styleId="EAYD-TextoNORMAL" w:customStyle="1">
    <w:name w:val="EAYD - Texto NORMAL"/>
    <w:basedOn w:val="Normal"/>
    <w:link w:val="EAYD-TextoNORMALCar"/>
    <w:qFormat/>
    <w:rsid w:val="002555BD"/>
    <w:pPr>
      <w:tabs>
        <w:tab w:val="left" w:pos="-851"/>
      </w:tabs>
      <w:spacing w:before="120" w:after="120"/>
      <w:jc w:val="both"/>
    </w:pPr>
    <w:rPr>
      <w:rFonts w:ascii="Arial" w:hAnsi="Arial" w:eastAsia="Times New Roman" w:cs="Times New Roman"/>
      <w:bCs/>
      <w:szCs w:val="20"/>
      <w:lang w:val="es-ES_tradnl" w:eastAsia="es-AR"/>
    </w:rPr>
  </w:style>
  <w:style w:type="character" w:styleId="EAYD-TextoNORMALCar" w:customStyle="1">
    <w:name w:val="EAYD - Texto NORMAL Car"/>
    <w:link w:val="EAYD-TextoNORMAL"/>
    <w:rsid w:val="002555BD"/>
    <w:rPr>
      <w:rFonts w:ascii="Arial" w:hAnsi="Arial" w:eastAsia="Times New Roman" w:cs="Times New Roman"/>
      <w:bCs/>
      <w:szCs w:val="20"/>
      <w:lang w:val="es-ES_tradnl" w:eastAsia="es-AR"/>
    </w:rPr>
  </w:style>
  <w:style w:type="paragraph" w:styleId="Normal0" w:customStyle="1">
    <w:name w:val="Normal_"/>
    <w:basedOn w:val="BodyText"/>
    <w:link w:val="NormalCar"/>
    <w:rsid w:val="00E44527"/>
    <w:pPr>
      <w:spacing w:before="60" w:after="60"/>
      <w:jc w:val="both"/>
    </w:pPr>
    <w:rPr>
      <w:rFonts w:ascii="Arial" w:hAnsi="Arial" w:eastAsia="Times New Roman" w:cs="Arial"/>
      <w:color w:val="000000"/>
      <w:lang w:val="es-AR" w:eastAsia="es-AR"/>
    </w:rPr>
  </w:style>
  <w:style w:type="character" w:styleId="NormalCar" w:customStyle="1">
    <w:name w:val="Normal_ Car"/>
    <w:link w:val="Normal0"/>
    <w:rsid w:val="00E44527"/>
    <w:rPr>
      <w:rFonts w:ascii="Arial" w:hAnsi="Arial" w:eastAsia="Times New Roman" w:cs="Arial"/>
      <w:color w:val="000000"/>
      <w:lang w:val="es-AR" w:eastAsia="es-A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206733">
      <w:bodyDiv w:val="1"/>
      <w:marLeft w:val="0"/>
      <w:marRight w:val="0"/>
      <w:marTop w:val="0"/>
      <w:marBottom w:val="0"/>
      <w:divBdr>
        <w:top w:val="none" w:sz="0" w:space="0" w:color="auto"/>
        <w:left w:val="none" w:sz="0" w:space="0" w:color="auto"/>
        <w:bottom w:val="none" w:sz="0" w:space="0" w:color="auto"/>
        <w:right w:val="none" w:sz="0" w:space="0" w:color="auto"/>
      </w:divBdr>
    </w:div>
    <w:div w:id="50276765">
      <w:bodyDiv w:val="1"/>
      <w:marLeft w:val="0"/>
      <w:marRight w:val="0"/>
      <w:marTop w:val="0"/>
      <w:marBottom w:val="0"/>
      <w:divBdr>
        <w:top w:val="none" w:sz="0" w:space="0" w:color="auto"/>
        <w:left w:val="none" w:sz="0" w:space="0" w:color="auto"/>
        <w:bottom w:val="none" w:sz="0" w:space="0" w:color="auto"/>
        <w:right w:val="none" w:sz="0" w:space="0" w:color="auto"/>
      </w:divBdr>
    </w:div>
    <w:div w:id="69348451">
      <w:bodyDiv w:val="1"/>
      <w:marLeft w:val="0"/>
      <w:marRight w:val="0"/>
      <w:marTop w:val="0"/>
      <w:marBottom w:val="0"/>
      <w:divBdr>
        <w:top w:val="none" w:sz="0" w:space="0" w:color="auto"/>
        <w:left w:val="none" w:sz="0" w:space="0" w:color="auto"/>
        <w:bottom w:val="none" w:sz="0" w:space="0" w:color="auto"/>
        <w:right w:val="none" w:sz="0" w:space="0" w:color="auto"/>
      </w:divBdr>
    </w:div>
    <w:div w:id="92165457">
      <w:bodyDiv w:val="1"/>
      <w:marLeft w:val="0"/>
      <w:marRight w:val="0"/>
      <w:marTop w:val="0"/>
      <w:marBottom w:val="0"/>
      <w:divBdr>
        <w:top w:val="none" w:sz="0" w:space="0" w:color="auto"/>
        <w:left w:val="none" w:sz="0" w:space="0" w:color="auto"/>
        <w:bottom w:val="none" w:sz="0" w:space="0" w:color="auto"/>
        <w:right w:val="none" w:sz="0" w:space="0" w:color="auto"/>
      </w:divBdr>
    </w:div>
    <w:div w:id="95756789">
      <w:bodyDiv w:val="1"/>
      <w:marLeft w:val="0"/>
      <w:marRight w:val="0"/>
      <w:marTop w:val="0"/>
      <w:marBottom w:val="0"/>
      <w:divBdr>
        <w:top w:val="none" w:sz="0" w:space="0" w:color="auto"/>
        <w:left w:val="none" w:sz="0" w:space="0" w:color="auto"/>
        <w:bottom w:val="none" w:sz="0" w:space="0" w:color="auto"/>
        <w:right w:val="none" w:sz="0" w:space="0" w:color="auto"/>
      </w:divBdr>
    </w:div>
    <w:div w:id="191891830">
      <w:bodyDiv w:val="1"/>
      <w:marLeft w:val="0"/>
      <w:marRight w:val="0"/>
      <w:marTop w:val="0"/>
      <w:marBottom w:val="0"/>
      <w:divBdr>
        <w:top w:val="none" w:sz="0" w:space="0" w:color="auto"/>
        <w:left w:val="none" w:sz="0" w:space="0" w:color="auto"/>
        <w:bottom w:val="none" w:sz="0" w:space="0" w:color="auto"/>
        <w:right w:val="none" w:sz="0" w:space="0" w:color="auto"/>
      </w:divBdr>
    </w:div>
    <w:div w:id="215699738">
      <w:bodyDiv w:val="1"/>
      <w:marLeft w:val="0"/>
      <w:marRight w:val="0"/>
      <w:marTop w:val="0"/>
      <w:marBottom w:val="0"/>
      <w:divBdr>
        <w:top w:val="none" w:sz="0" w:space="0" w:color="auto"/>
        <w:left w:val="none" w:sz="0" w:space="0" w:color="auto"/>
        <w:bottom w:val="none" w:sz="0" w:space="0" w:color="auto"/>
        <w:right w:val="none" w:sz="0" w:space="0" w:color="auto"/>
      </w:divBdr>
    </w:div>
    <w:div w:id="365495534">
      <w:bodyDiv w:val="1"/>
      <w:marLeft w:val="0"/>
      <w:marRight w:val="0"/>
      <w:marTop w:val="0"/>
      <w:marBottom w:val="0"/>
      <w:divBdr>
        <w:top w:val="none" w:sz="0" w:space="0" w:color="auto"/>
        <w:left w:val="none" w:sz="0" w:space="0" w:color="auto"/>
        <w:bottom w:val="none" w:sz="0" w:space="0" w:color="auto"/>
        <w:right w:val="none" w:sz="0" w:space="0" w:color="auto"/>
      </w:divBdr>
    </w:div>
    <w:div w:id="567544075">
      <w:bodyDiv w:val="1"/>
      <w:marLeft w:val="0"/>
      <w:marRight w:val="0"/>
      <w:marTop w:val="0"/>
      <w:marBottom w:val="0"/>
      <w:divBdr>
        <w:top w:val="none" w:sz="0" w:space="0" w:color="auto"/>
        <w:left w:val="none" w:sz="0" w:space="0" w:color="auto"/>
        <w:bottom w:val="none" w:sz="0" w:space="0" w:color="auto"/>
        <w:right w:val="none" w:sz="0" w:space="0" w:color="auto"/>
      </w:divBdr>
    </w:div>
    <w:div w:id="596866858">
      <w:bodyDiv w:val="1"/>
      <w:marLeft w:val="0"/>
      <w:marRight w:val="0"/>
      <w:marTop w:val="0"/>
      <w:marBottom w:val="0"/>
      <w:divBdr>
        <w:top w:val="none" w:sz="0" w:space="0" w:color="auto"/>
        <w:left w:val="none" w:sz="0" w:space="0" w:color="auto"/>
        <w:bottom w:val="none" w:sz="0" w:space="0" w:color="auto"/>
        <w:right w:val="none" w:sz="0" w:space="0" w:color="auto"/>
      </w:divBdr>
    </w:div>
    <w:div w:id="647712607">
      <w:bodyDiv w:val="1"/>
      <w:marLeft w:val="0"/>
      <w:marRight w:val="0"/>
      <w:marTop w:val="0"/>
      <w:marBottom w:val="0"/>
      <w:divBdr>
        <w:top w:val="none" w:sz="0" w:space="0" w:color="auto"/>
        <w:left w:val="none" w:sz="0" w:space="0" w:color="auto"/>
        <w:bottom w:val="none" w:sz="0" w:space="0" w:color="auto"/>
        <w:right w:val="none" w:sz="0" w:space="0" w:color="auto"/>
      </w:divBdr>
    </w:div>
    <w:div w:id="797188684">
      <w:bodyDiv w:val="1"/>
      <w:marLeft w:val="0"/>
      <w:marRight w:val="0"/>
      <w:marTop w:val="0"/>
      <w:marBottom w:val="0"/>
      <w:divBdr>
        <w:top w:val="none" w:sz="0" w:space="0" w:color="auto"/>
        <w:left w:val="none" w:sz="0" w:space="0" w:color="auto"/>
        <w:bottom w:val="none" w:sz="0" w:space="0" w:color="auto"/>
        <w:right w:val="none" w:sz="0" w:space="0" w:color="auto"/>
      </w:divBdr>
    </w:div>
    <w:div w:id="870995007">
      <w:bodyDiv w:val="1"/>
      <w:marLeft w:val="0"/>
      <w:marRight w:val="0"/>
      <w:marTop w:val="0"/>
      <w:marBottom w:val="0"/>
      <w:divBdr>
        <w:top w:val="none" w:sz="0" w:space="0" w:color="auto"/>
        <w:left w:val="none" w:sz="0" w:space="0" w:color="auto"/>
        <w:bottom w:val="none" w:sz="0" w:space="0" w:color="auto"/>
        <w:right w:val="none" w:sz="0" w:space="0" w:color="auto"/>
      </w:divBdr>
    </w:div>
    <w:div w:id="901135459">
      <w:bodyDiv w:val="1"/>
      <w:marLeft w:val="0"/>
      <w:marRight w:val="0"/>
      <w:marTop w:val="0"/>
      <w:marBottom w:val="0"/>
      <w:divBdr>
        <w:top w:val="none" w:sz="0" w:space="0" w:color="auto"/>
        <w:left w:val="none" w:sz="0" w:space="0" w:color="auto"/>
        <w:bottom w:val="none" w:sz="0" w:space="0" w:color="auto"/>
        <w:right w:val="none" w:sz="0" w:space="0" w:color="auto"/>
      </w:divBdr>
    </w:div>
    <w:div w:id="911961277">
      <w:bodyDiv w:val="1"/>
      <w:marLeft w:val="0"/>
      <w:marRight w:val="0"/>
      <w:marTop w:val="0"/>
      <w:marBottom w:val="0"/>
      <w:divBdr>
        <w:top w:val="none" w:sz="0" w:space="0" w:color="auto"/>
        <w:left w:val="none" w:sz="0" w:space="0" w:color="auto"/>
        <w:bottom w:val="none" w:sz="0" w:space="0" w:color="auto"/>
        <w:right w:val="none" w:sz="0" w:space="0" w:color="auto"/>
      </w:divBdr>
    </w:div>
    <w:div w:id="933980142">
      <w:bodyDiv w:val="1"/>
      <w:marLeft w:val="0"/>
      <w:marRight w:val="0"/>
      <w:marTop w:val="0"/>
      <w:marBottom w:val="0"/>
      <w:divBdr>
        <w:top w:val="none" w:sz="0" w:space="0" w:color="auto"/>
        <w:left w:val="none" w:sz="0" w:space="0" w:color="auto"/>
        <w:bottom w:val="none" w:sz="0" w:space="0" w:color="auto"/>
        <w:right w:val="none" w:sz="0" w:space="0" w:color="auto"/>
      </w:divBdr>
    </w:div>
    <w:div w:id="1008605351">
      <w:bodyDiv w:val="1"/>
      <w:marLeft w:val="0"/>
      <w:marRight w:val="0"/>
      <w:marTop w:val="0"/>
      <w:marBottom w:val="0"/>
      <w:divBdr>
        <w:top w:val="none" w:sz="0" w:space="0" w:color="auto"/>
        <w:left w:val="none" w:sz="0" w:space="0" w:color="auto"/>
        <w:bottom w:val="none" w:sz="0" w:space="0" w:color="auto"/>
        <w:right w:val="none" w:sz="0" w:space="0" w:color="auto"/>
      </w:divBdr>
    </w:div>
    <w:div w:id="1037924421">
      <w:bodyDiv w:val="1"/>
      <w:marLeft w:val="0"/>
      <w:marRight w:val="0"/>
      <w:marTop w:val="0"/>
      <w:marBottom w:val="0"/>
      <w:divBdr>
        <w:top w:val="none" w:sz="0" w:space="0" w:color="auto"/>
        <w:left w:val="none" w:sz="0" w:space="0" w:color="auto"/>
        <w:bottom w:val="none" w:sz="0" w:space="0" w:color="auto"/>
        <w:right w:val="none" w:sz="0" w:space="0" w:color="auto"/>
      </w:divBdr>
    </w:div>
    <w:div w:id="1219896247">
      <w:bodyDiv w:val="1"/>
      <w:marLeft w:val="0"/>
      <w:marRight w:val="0"/>
      <w:marTop w:val="0"/>
      <w:marBottom w:val="0"/>
      <w:divBdr>
        <w:top w:val="none" w:sz="0" w:space="0" w:color="auto"/>
        <w:left w:val="none" w:sz="0" w:space="0" w:color="auto"/>
        <w:bottom w:val="none" w:sz="0" w:space="0" w:color="auto"/>
        <w:right w:val="none" w:sz="0" w:space="0" w:color="auto"/>
      </w:divBdr>
    </w:div>
    <w:div w:id="1416710844">
      <w:bodyDiv w:val="1"/>
      <w:marLeft w:val="0"/>
      <w:marRight w:val="0"/>
      <w:marTop w:val="0"/>
      <w:marBottom w:val="0"/>
      <w:divBdr>
        <w:top w:val="none" w:sz="0" w:space="0" w:color="auto"/>
        <w:left w:val="none" w:sz="0" w:space="0" w:color="auto"/>
        <w:bottom w:val="none" w:sz="0" w:space="0" w:color="auto"/>
        <w:right w:val="none" w:sz="0" w:space="0" w:color="auto"/>
      </w:divBdr>
    </w:div>
    <w:div w:id="1503813998">
      <w:bodyDiv w:val="1"/>
      <w:marLeft w:val="0"/>
      <w:marRight w:val="0"/>
      <w:marTop w:val="0"/>
      <w:marBottom w:val="0"/>
      <w:divBdr>
        <w:top w:val="none" w:sz="0" w:space="0" w:color="auto"/>
        <w:left w:val="none" w:sz="0" w:space="0" w:color="auto"/>
        <w:bottom w:val="none" w:sz="0" w:space="0" w:color="auto"/>
        <w:right w:val="none" w:sz="0" w:space="0" w:color="auto"/>
      </w:divBdr>
    </w:div>
    <w:div w:id="1509564772">
      <w:bodyDiv w:val="1"/>
      <w:marLeft w:val="0"/>
      <w:marRight w:val="0"/>
      <w:marTop w:val="0"/>
      <w:marBottom w:val="0"/>
      <w:divBdr>
        <w:top w:val="none" w:sz="0" w:space="0" w:color="auto"/>
        <w:left w:val="none" w:sz="0" w:space="0" w:color="auto"/>
        <w:bottom w:val="none" w:sz="0" w:space="0" w:color="auto"/>
        <w:right w:val="none" w:sz="0" w:space="0" w:color="auto"/>
      </w:divBdr>
    </w:div>
    <w:div w:id="1533952555">
      <w:bodyDiv w:val="1"/>
      <w:marLeft w:val="0"/>
      <w:marRight w:val="0"/>
      <w:marTop w:val="0"/>
      <w:marBottom w:val="0"/>
      <w:divBdr>
        <w:top w:val="none" w:sz="0" w:space="0" w:color="auto"/>
        <w:left w:val="none" w:sz="0" w:space="0" w:color="auto"/>
        <w:bottom w:val="none" w:sz="0" w:space="0" w:color="auto"/>
        <w:right w:val="none" w:sz="0" w:space="0" w:color="auto"/>
      </w:divBdr>
    </w:div>
    <w:div w:id="1557857365">
      <w:bodyDiv w:val="1"/>
      <w:marLeft w:val="0"/>
      <w:marRight w:val="0"/>
      <w:marTop w:val="0"/>
      <w:marBottom w:val="0"/>
      <w:divBdr>
        <w:top w:val="none" w:sz="0" w:space="0" w:color="auto"/>
        <w:left w:val="none" w:sz="0" w:space="0" w:color="auto"/>
        <w:bottom w:val="none" w:sz="0" w:space="0" w:color="auto"/>
        <w:right w:val="none" w:sz="0" w:space="0" w:color="auto"/>
      </w:divBdr>
    </w:div>
    <w:div w:id="1595170051">
      <w:bodyDiv w:val="1"/>
      <w:marLeft w:val="0"/>
      <w:marRight w:val="0"/>
      <w:marTop w:val="0"/>
      <w:marBottom w:val="0"/>
      <w:divBdr>
        <w:top w:val="none" w:sz="0" w:space="0" w:color="auto"/>
        <w:left w:val="none" w:sz="0" w:space="0" w:color="auto"/>
        <w:bottom w:val="none" w:sz="0" w:space="0" w:color="auto"/>
        <w:right w:val="none" w:sz="0" w:space="0" w:color="auto"/>
      </w:divBdr>
    </w:div>
    <w:div w:id="1716545690">
      <w:bodyDiv w:val="1"/>
      <w:marLeft w:val="0"/>
      <w:marRight w:val="0"/>
      <w:marTop w:val="0"/>
      <w:marBottom w:val="0"/>
      <w:divBdr>
        <w:top w:val="none" w:sz="0" w:space="0" w:color="auto"/>
        <w:left w:val="none" w:sz="0" w:space="0" w:color="auto"/>
        <w:bottom w:val="none" w:sz="0" w:space="0" w:color="auto"/>
        <w:right w:val="none" w:sz="0" w:space="0" w:color="auto"/>
      </w:divBdr>
    </w:div>
    <w:div w:id="1863206265">
      <w:bodyDiv w:val="1"/>
      <w:marLeft w:val="0"/>
      <w:marRight w:val="0"/>
      <w:marTop w:val="0"/>
      <w:marBottom w:val="0"/>
      <w:divBdr>
        <w:top w:val="none" w:sz="0" w:space="0" w:color="auto"/>
        <w:left w:val="none" w:sz="0" w:space="0" w:color="auto"/>
        <w:bottom w:val="none" w:sz="0" w:space="0" w:color="auto"/>
        <w:right w:val="none" w:sz="0" w:space="0" w:color="auto"/>
      </w:divBdr>
    </w:div>
    <w:div w:id="18740279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header" Target="header1.xml" Id="rId13" /><Relationship Type="http://schemas.openxmlformats.org/officeDocument/2006/relationships/image" Target="media/image5.jpeg" Id="rId18" /><Relationship Type="http://schemas.openxmlformats.org/officeDocument/2006/relationships/customXml" Target="../customXml/item5.xml" Id="rId26" /><Relationship Type="http://schemas.openxmlformats.org/officeDocument/2006/relationships/customXml" Target="../customXml/item3.xml" Id="rId3" /><Relationship Type="http://schemas.openxmlformats.org/officeDocument/2006/relationships/settings" Target="settings.xml" Id="rId7" /><Relationship Type="http://schemas.openxmlformats.org/officeDocument/2006/relationships/hyperlink" Target="https://www.iadb.org/es/project/AR-L1293" TargetMode="External" Id="rId12" /><Relationship Type="http://schemas.openxmlformats.org/officeDocument/2006/relationships/image" Target="media/image4.emf" Id="rId17" /><Relationship Type="http://schemas.openxmlformats.org/officeDocument/2006/relationships/theme" Target="theme/theme1.xml" Id="rId25" /><Relationship Type="http://schemas.openxmlformats.org/officeDocument/2006/relationships/customXml" Target="../customXml/item2.xml" Id="rId2" /><Relationship Type="http://schemas.openxmlformats.org/officeDocument/2006/relationships/image" Target="media/image3.png" Id="rId16"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png" Id="rId11" /><Relationship Type="http://schemas.openxmlformats.org/officeDocument/2006/relationships/fontTable" Target="fontTable.xml" Id="rId24" /><Relationship Type="http://schemas.openxmlformats.org/officeDocument/2006/relationships/numbering" Target="numbering.xml" Id="rId5" /><Relationship Type="http://schemas.openxmlformats.org/officeDocument/2006/relationships/image" Target="media/image2.jpeg" Id="rId15" /><Relationship Type="http://schemas.openxmlformats.org/officeDocument/2006/relationships/image" Target="media/image6.png" Id="rId23" /><Relationship Type="http://schemas.openxmlformats.org/officeDocument/2006/relationships/customXml" Target="../customXml/item7.xml" Id="rId28" /><Relationship Type="http://schemas.openxmlformats.org/officeDocument/2006/relationships/endnotes" Target="endnotes.xml" Id="rId10"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footer" Target="footer1.xml" Id="rId14" /><Relationship Type="http://schemas.openxmlformats.org/officeDocument/2006/relationships/image" Target="media/image7.jpeg" Id="rId22" /><Relationship Type="http://schemas.openxmlformats.org/officeDocument/2006/relationships/customXml" Target="../customXml/item6.xml" Id="rId27"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haredContentType xmlns="Microsoft.SharePoint.Taxonomy.ContentTypeSync" SourceId="ae61f9b1-e23d-4f49-b3d7-56b991556c4b" ContentTypeId="0x0101001A458A224826124E8B45B1D613300CFC" PreviousValue="false"/>
</file>

<file path=customXml/item3.xml><?xml version="1.0" encoding="utf-8"?>
<p:properties xmlns:p="http://schemas.microsoft.com/office/2006/metadata/properties" xmlns:xsi="http://www.w3.org/2001/XMLSchema-instance" xmlns:pc="http://schemas.microsoft.com/office/infopath/2007/PartnerControls">
  <documentManagement>
    <Access_x0020_to_x0020_Information_x00a0_Policy xmlns="cdc7663a-08f0-4737-9e8c-148ce897a09c">Public - Simultaneous Disclosure</Access_x0020_to_x0020_Information_x00a0_Policy>
    <SISCOR_x0020_Number xmlns="cdc7663a-08f0-4737-9e8c-148ce897a09c" xsi:nil="true"/>
    <b26cdb1da78c4bb4b1c1bac2f6ac5911 xmlns="cdc7663a-08f0-4737-9e8c-148ce897a09c">
      <Terms xmlns="http://schemas.microsoft.com/office/infopath/2007/PartnerControls"/>
    </b26cdb1da78c4bb4b1c1bac2f6ac5911>
    <ic46d7e087fd4a108fb86518ca413cc6 xmlns="cdc7663a-08f0-4737-9e8c-148ce897a09c">
      <Terms xmlns="http://schemas.microsoft.com/office/infopath/2007/PartnerControls">
        <TermInfo xmlns="http://schemas.microsoft.com/office/infopath/2007/PartnerControls">
          <TermName xmlns="http://schemas.microsoft.com/office/infopath/2007/PartnerControls">Argentina</TermName>
          <TermId xmlns="http://schemas.microsoft.com/office/infopath/2007/PartnerControls">eb1b705c-195f-4c3b-9661-b201f2fee3c5</TermId>
        </TermInfo>
      </Terms>
    </ic46d7e087fd4a108fb86518ca413cc6>
    <IDBDocs_x0020_Number xmlns="cdc7663a-08f0-4737-9e8c-148ce897a09c" xsi:nil="true"/>
    <Division_x0020_or_x0020_Unit xmlns="cdc7663a-08f0-4737-9e8c-148ce897a09c">INE/TSP</Division_x0020_or_x0020_Unit>
    <Fiscal_x0020_Year_x0020_IDB xmlns="cdc7663a-08f0-4737-9e8c-148ce897a09c">2019</Fiscal_x0020_Year_x0020_IDB>
    <e46fe2894295491da65140ffd2369f49 xmlns="cdc7663a-08f0-4737-9e8c-148ce897a09c">
      <Terms xmlns="http://schemas.microsoft.com/office/infopath/2007/PartnerControls">
        <TermInfo xmlns="http://schemas.microsoft.com/office/infopath/2007/PartnerControls">
          <TermName xmlns="http://schemas.microsoft.com/office/infopath/2007/PartnerControls">Project Preparation, Planning and Design</TermName>
          <TermId xmlns="http://schemas.microsoft.com/office/infopath/2007/PartnerControls">29ca0c72-1fc4-435f-a09c-28585cb5eac9</TermId>
        </TermInfo>
      </Terms>
    </e46fe2894295491da65140ffd2369f49>
    <Other_x0020_Author xmlns="cdc7663a-08f0-4737-9e8c-148ce897a09c" xsi:nil="true"/>
    <Migration_x0020_Info xmlns="cdc7663a-08f0-4737-9e8c-148ce897a09c" xsi:nil="true"/>
    <Approval_x0020_Number xmlns="cdc7663a-08f0-4737-9e8c-148ce897a09c" xsi:nil="true"/>
    <Phase xmlns="cdc7663a-08f0-4737-9e8c-148ce897a09c" xsi:nil="true"/>
    <Document_x0020_Author xmlns="cdc7663a-08f0-4737-9e8c-148ce897a09c">Baladi Rodriguez,Aziz</Document_x0020_Author>
    <b2ec7cfb18674cb8803df6b262e8b107 xmlns="cdc7663a-08f0-4737-9e8c-148ce897a09c">
      <Terms xmlns="http://schemas.microsoft.com/office/infopath/2007/PartnerControls">
        <TermInfo xmlns="http://schemas.microsoft.com/office/infopath/2007/PartnerControls">
          <TermName xmlns="http://schemas.microsoft.com/office/infopath/2007/PartnerControls">TRANSPORT</TermName>
          <TermId xmlns="http://schemas.microsoft.com/office/infopath/2007/PartnerControls">0f151751-6416-4989-96c6-78ae1be43d3a</TermId>
        </TermInfo>
      </Terms>
    </b2ec7cfb18674cb8803df6b262e8b107>
    <Business_x0020_Area xmlns="cdc7663a-08f0-4737-9e8c-148ce897a09c" xsi:nil="true"/>
    <Key_x0020_Document xmlns="cdc7663a-08f0-4737-9e8c-148ce897a09c">false</Key_x0020_Document>
    <Document_x0020_Language_x0020_IDB xmlns="cdc7663a-08f0-4737-9e8c-148ce897a09c">Spanish</Document_x0020_Language_x0020_IDB>
    <Project_x0020_Document_x0020_Type xmlns="cdc7663a-08f0-4737-9e8c-148ce897a09c" xsi:nil="true"/>
    <g511464f9e53401d84b16fa9b379a574 xmlns="cdc7663a-08f0-4737-9e8c-148ce897a09c">
      <Terms xmlns="http://schemas.microsoft.com/office/infopath/2007/PartnerControls">
        <TermInfo xmlns="http://schemas.microsoft.com/office/infopath/2007/PartnerControls">
          <TermName xmlns="http://schemas.microsoft.com/office/infopath/2007/PartnerControls">ORC</TermName>
          <TermId xmlns="http://schemas.microsoft.com/office/infopath/2007/PartnerControls">c028a4b2-ad8b-4cf4-9cac-a2ae6a778e23</TermId>
        </TermInfo>
      </Terms>
    </g511464f9e53401d84b16fa9b379a574>
    <Related_x0020_SisCor_x0020_Number xmlns="cdc7663a-08f0-4737-9e8c-148ce897a09c" xsi:nil="true"/>
    <TaxCatchAll xmlns="cdc7663a-08f0-4737-9e8c-148ce897a09c">
      <Value>60</Value>
      <Value>4</Value>
      <Value>3</Value>
      <Value>1</Value>
      <Value>5</Value>
    </TaxCatchAll>
    <Operation_x0020_Type xmlns="cdc7663a-08f0-4737-9e8c-148ce897a09c">Loan Operation</Operation_x0020_Type>
    <Package_x0020_Code xmlns="cdc7663a-08f0-4737-9e8c-148ce897a09c" xsi:nil="true"/>
    <Identifier xmlns="cdc7663a-08f0-4737-9e8c-148ce897a09c" xsi:nil="true"/>
    <Project_x0020_Number xmlns="cdc7663a-08f0-4737-9e8c-148ce897a09c">AR-L1293</Project_x0020_Number>
    <nddeef1749674d76abdbe4b239a70bc6 xmlns="cdc7663a-08f0-4737-9e8c-148ce897a09c">
      <Terms xmlns="http://schemas.microsoft.com/office/infopath/2007/PartnerControls">
        <TermInfo xmlns="http://schemas.microsoft.com/office/infopath/2007/PartnerControls">
          <TermName xmlns="http://schemas.microsoft.com/office/infopath/2007/PartnerControls">TRANSPORT</TermName>
          <TermId xmlns="http://schemas.microsoft.com/office/infopath/2007/PartnerControls">5a25d1a8-4baf-41a8-9e3b-e167accda6ea</TermId>
        </TermInfo>
      </Terms>
    </nddeef1749674d76abdbe4b239a70bc6>
    <Record_x0020_Number xmlns="cdc7663a-08f0-4737-9e8c-148ce897a09c">R0002797174</Record_x0020_Number>
    <_dlc_DocId xmlns="cdc7663a-08f0-4737-9e8c-148ce897a09c">EZSHARE-1038601417-31</_dlc_DocId>
    <_dlc_DocIdUrl xmlns="cdc7663a-08f0-4737-9e8c-148ce897a09c">
      <Url>https://idbg.sharepoint.com/teams/EZ-AR-LON/AR-L1293/_layouts/15/DocIdRedir.aspx?ID=EZSHARE-1038601417-31</Url>
      <Description>EZSHARE-1038601417-31</Description>
    </_dlc_DocIdUrl>
    <Disclosure_x0020_Activity xmlns="cdc7663a-08f0-4737-9e8c-148ce897a09c">Loan Proposal</Disclosure_x0020_Activity>
    <Issue_x0020_Date xmlns="cdc7663a-08f0-4737-9e8c-148ce897a09c" xsi:nil="true"/>
    <KP_x0020_Topics xmlns="cdc7663a-08f0-4737-9e8c-148ce897a09c" xsi:nil="true"/>
    <Disclosed xmlns="cdc7663a-08f0-4737-9e8c-148ce897a09c">false</Disclosed>
    <Publication_x0020_Type xmlns="cdc7663a-08f0-4737-9e8c-148ce897a09c" xsi:nil="true"/>
    <Editor1 xmlns="cdc7663a-08f0-4737-9e8c-148ce897a09c" xsi:nil="true"/>
    <Region xmlns="cdc7663a-08f0-4737-9e8c-148ce897a09c" xsi:nil="true"/>
    <Webtopic xmlns="cdc7663a-08f0-4737-9e8c-148ce897a09c" xsi:nil="true"/>
    <Abstract xmlns="cdc7663a-08f0-4737-9e8c-148ce897a09c" xsi:nil="true"/>
    <Publishing_x0020_House xmlns="cdc7663a-08f0-4737-9e8c-148ce897a09c"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ez-Disclosure Operations" ma:contentTypeID="0x0101001A458A224826124E8B45B1D613300CFC0036C0D916EA35CC41A8AFB4E72E343436" ma:contentTypeVersion="2391" ma:contentTypeDescription="A content type to manage public (operations) IDB documents" ma:contentTypeScope="" ma:versionID="da75b9e26a753be0728f47d71a78fdb3">
  <xsd:schema xmlns:xsd="http://www.w3.org/2001/XMLSchema" xmlns:xs="http://www.w3.org/2001/XMLSchema" xmlns:p="http://schemas.microsoft.com/office/2006/metadata/properties" xmlns:ns2="cdc7663a-08f0-4737-9e8c-148ce897a09c" targetNamespace="http://schemas.microsoft.com/office/2006/metadata/properties" ma:root="true" ma:fieldsID="49d1124d5d8f49043cf358dbffaa9c7f"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e46fe2894295491da65140ffd2369f49" minOccurs="0"/>
                <xsd:element ref="ns2:TaxCatchAll" minOccurs="0"/>
                <xsd:element ref="ns2:TaxCatchAllLabel" minOccurs="0"/>
                <xsd:element ref="ns2:Access_x0020_to_x0020_Information_x00a0_Policy"/>
                <xsd:element ref="ns2:b26cdb1da78c4bb4b1c1bac2f6ac5911" minOccurs="0"/>
                <xsd:element ref="ns2:Project_x0020_Number"/>
                <xsd:element ref="ns2:Webtopic" minOccurs="0"/>
                <xsd:element ref="ns2:Approval_x0020_Number" minOccurs="0"/>
                <xsd:element ref="ns2:Disclosure_x0020_Activity"/>
                <xsd:element ref="ns2:Document_x0020_Author" minOccurs="0"/>
                <xsd:element ref="ns2:Other_x0020_Author" minOccurs="0"/>
                <xsd:element ref="ns2:g511464f9e53401d84b16fa9b379a574" minOccurs="0"/>
                <xsd:element ref="ns2:nddeef1749674d76abdbe4b239a70bc6" minOccurs="0"/>
                <xsd:element ref="ns2:b2ec7cfb18674cb8803df6b262e8b107" minOccurs="0"/>
                <xsd:element ref="ns2:Document_x0020_Language_x0020_IDB"/>
                <xsd:element ref="ns2:Division_x0020_or_x0020_Unit"/>
                <xsd:element ref="ns2:Identifier" minOccurs="0"/>
                <xsd:element ref="ns2:Fiscal_x0020_Year_x0020_IDB" minOccurs="0"/>
                <xsd:element ref="ns2:ic46d7e087fd4a108fb86518ca413cc6" minOccurs="0"/>
                <xsd:element ref="ns2:Operation_x0020_Type" minOccurs="0"/>
                <xsd:element ref="ns2:Package_x0020_Code" minOccurs="0"/>
                <xsd:element ref="ns2:Phase" minOccurs="0"/>
                <xsd:element ref="ns2:Business_x0020_Area" minOccurs="0"/>
                <xsd:element ref="ns2:Key_x0020_Document" minOccurs="0"/>
                <xsd:element ref="ns2:Project_x0020_Document_x0020_Type" minOccurs="0"/>
                <xsd:element ref="ns2:Abstract" minOccurs="0"/>
                <xsd:element ref="ns2:Migration_x0020_Info" minOccurs="0"/>
                <xsd:element ref="ns2:SISCOR_x0020_Number" minOccurs="0"/>
                <xsd:element ref="ns2:IDBDocs_x0020_Number" minOccurs="0"/>
                <xsd:element ref="ns2:Editor1" minOccurs="0"/>
                <xsd:element ref="ns2:Issue_x0020_Date" minOccurs="0"/>
                <xsd:element ref="ns2:Publishing_x0020_House" minOccurs="0"/>
                <xsd:element ref="ns2:KP_x0020_Topics" minOccurs="0"/>
                <xsd:element ref="ns2:Region" minOccurs="0"/>
                <xsd:element ref="ns2:Publication_x0020_Type" minOccurs="0"/>
                <xsd:element ref="ns2:Disclosed" minOccurs="0"/>
                <xsd:element ref="ns2:Record_x0020_Number" minOccurs="0"/>
                <xsd:element ref="ns2:Related_x0020_SisCor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e46fe2894295491da65140ffd2369f49" ma:index="11" ma:taxonomy="true" ma:internalName="e46fe2894295491da65140ffd2369f49" ma:taxonomyFieldName="Function_x0020_Operations_x0020_IDB" ma:displayName="Function Operations IDB" ma:readOnly="false"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Access_x0020_to_x0020_Information_x00a0_Policy" ma:index="15"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b26cdb1da78c4bb4b1c1bac2f6ac5911" ma:index="16"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Project_x0020_Number" ma:index="18" ma:displayName="Project Number" ma:default="AR-L1293" ma:internalName="Project_x0020_Number" ma:readOnly="false">
      <xsd:simpleType>
        <xsd:restriction base="dms:Text">
          <xsd:maxLength value="255"/>
        </xsd:restriction>
      </xsd:simpleType>
    </xsd:element>
    <xsd:element name="Webtopic" ma:index="19" nillable="true" ma:displayName="Webtopic" ma:internalName="Webtopic">
      <xsd:simpleType>
        <xsd:restriction base="dms:Text">
          <xsd:maxLength value="255"/>
        </xsd:restriction>
      </xsd:simpleType>
    </xsd:element>
    <xsd:element name="Approval_x0020_Number" ma:index="20" nillable="true" ma:displayName="Approval Number" ma:internalName="Approval_x0020_Number">
      <xsd:simpleType>
        <xsd:restriction base="dms:Text">
          <xsd:maxLength value="255"/>
        </xsd:restriction>
      </xsd:simpleType>
    </xsd:element>
    <xsd:element name="Disclosure_x0020_Activity" ma:index="21" ma:displayName="Disclosure Activity" ma:internalName="Disclosure_x0020_Activity" ma:readOnly="false">
      <xsd:simpleType>
        <xsd:restriction base="dms:Text">
          <xsd:maxLength value="255"/>
        </xsd:restriction>
      </xsd:simpleType>
    </xsd:element>
    <xsd:element name="Document_x0020_Author" ma:index="22" nillable="true" ma:displayName="Document Author" ma:internalName="Document_x0020_Author">
      <xsd:simpleType>
        <xsd:restriction base="dms:Text">
          <xsd:maxLength value="255"/>
        </xsd:restriction>
      </xsd:simpleType>
    </xsd:element>
    <xsd:element name="Other_x0020_Author" ma:index="23" nillable="true" ma:displayName="Other Author" ma:internalName="Other_x0020_Author">
      <xsd:simpleType>
        <xsd:restriction base="dms:Text">
          <xsd:maxLength value="255"/>
        </xsd:restriction>
      </xsd:simpleType>
    </xsd:element>
    <xsd:element name="g511464f9e53401d84b16fa9b379a574" ma:index="24"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nddeef1749674d76abdbe4b239a70bc6" ma:index="26"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28"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Document_x0020_Language_x0020_IDB" ma:index="30" ma:displayName="Document Language IDB" ma:format="Dropdown" ma:internalName="Document_x0020_Language_x0020_IDB" ma:readOnly="false">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Division_x0020_or_x0020_Unit" ma:index="31" ma:displayName="Division or Unit" ma:internalName="Division_x0020_or_x0020_Unit" ma:readOnly="false">
      <xsd:simpleType>
        <xsd:restriction base="dms:Text">
          <xsd:maxLength value="255"/>
        </xsd:restriction>
      </xsd:simpleType>
    </xsd:element>
    <xsd:element name="Identifier" ma:index="32" nillable="true" ma:displayName="Identifier" ma:internalName="Identifier">
      <xsd:simpleType>
        <xsd:restriction base="dms:Text">
          <xsd:maxLength value="255"/>
        </xsd:restriction>
      </xsd:simpleType>
    </xsd:element>
    <xsd:element name="Fiscal_x0020_Year_x0020_IDB" ma:index="33" nillable="true" ma:displayName="Fiscal Year IDB" ma:internalName="Fiscal_x0020_Year_x0020_IDB">
      <xsd:simpleType>
        <xsd:restriction base="dms:Text">
          <xsd:maxLength value="255"/>
        </xsd:restriction>
      </xsd:simpleType>
    </xsd:element>
    <xsd:element name="ic46d7e087fd4a108fb86518ca413cc6" ma:index="34"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Operation_x0020_Type" ma:index="36" nillable="true" ma:displayName="Operation Type" ma:default="Loan Operation" ma:internalName="Operation_x0020_Type">
      <xsd:simpleType>
        <xsd:restriction base="dms:Text">
          <xsd:maxLength value="255"/>
        </xsd:restriction>
      </xsd:simpleType>
    </xsd:element>
    <xsd:element name="Package_x0020_Code" ma:index="37" nillable="true" ma:displayName="Package Code" ma:internalName="Package_x0020_Code">
      <xsd:simpleType>
        <xsd:restriction base="dms:Text">
          <xsd:maxLength value="255"/>
        </xsd:restriction>
      </xsd:simpleType>
    </xsd:element>
    <xsd:element name="Phase" ma:index="38" nillable="true" ma:displayName="Phase" ma:internalName="Phase">
      <xsd:simpleType>
        <xsd:restriction base="dms:Text">
          <xsd:maxLength value="255"/>
        </xsd:restriction>
      </xsd:simpleType>
    </xsd:element>
    <xsd:element name="Business_x0020_Area" ma:index="39" nillable="true" ma:displayName="Business Area" ma:internalName="Business_x0020_Area">
      <xsd:simpleType>
        <xsd:restriction base="dms:Text">
          <xsd:maxLength value="255"/>
        </xsd:restriction>
      </xsd:simpleType>
    </xsd:element>
    <xsd:element name="Key_x0020_Document" ma:index="40" nillable="true" ma:displayName="Key Document" ma:default="0" ma:internalName="Key_x0020_Document">
      <xsd:simpleType>
        <xsd:restriction base="dms:Boolean"/>
      </xsd:simpleType>
    </xsd:element>
    <xsd:element name="Project_x0020_Document_x0020_Type" ma:index="41" nillable="true" ma:displayName="Project Document Type" ma:internalName="Project_x0020_Document_x0020_Type">
      <xsd:simpleType>
        <xsd:restriction base="dms:Text">
          <xsd:maxLength value="255"/>
        </xsd:restriction>
      </xsd:simpleType>
    </xsd:element>
    <xsd:element name="Abstract" ma:index="42" nillable="true" ma:displayName="Abstract" ma:internalName="Abstract">
      <xsd:simpleType>
        <xsd:restriction base="dms:Note"/>
      </xsd:simpleType>
    </xsd:element>
    <xsd:element name="Migration_x0020_Info" ma:index="43" nillable="true" ma:displayName="Migration Info" ma:internalName="Migration_x0020_Info">
      <xsd:simpleType>
        <xsd:restriction base="dms:Note"/>
      </xsd:simpleType>
    </xsd:element>
    <xsd:element name="SISCOR_x0020_Number" ma:index="44" nillable="true" ma:displayName="SISCOR Number" ma:internalName="SISCOR_x0020_Number">
      <xsd:simpleType>
        <xsd:restriction base="dms:Text">
          <xsd:maxLength value="255"/>
        </xsd:restriction>
      </xsd:simpleType>
    </xsd:element>
    <xsd:element name="IDBDocs_x0020_Number" ma:index="45" nillable="true" ma:displayName="IDBDocs Number" ma:internalName="IDBDocs_x0020_Number">
      <xsd:simpleType>
        <xsd:restriction base="dms:Text">
          <xsd:maxLength value="255"/>
        </xsd:restriction>
      </xsd:simpleType>
    </xsd:element>
    <xsd:element name="Editor1" ma:index="46" nillable="true" ma:displayName="Editor" ma:internalName="Editor1">
      <xsd:simpleType>
        <xsd:restriction base="dms:Text">
          <xsd:maxLength value="255"/>
        </xsd:restriction>
      </xsd:simpleType>
    </xsd:element>
    <xsd:element name="Issue_x0020_Date" ma:index="47" nillable="true" ma:displayName="Issue Date" ma:format="DateOnly" ma:internalName="Issue_x0020_Date">
      <xsd:simpleType>
        <xsd:restriction base="dms:DateTime"/>
      </xsd:simpleType>
    </xsd:element>
    <xsd:element name="Publishing_x0020_House" ma:index="48" nillable="true" ma:displayName="Publishing House" ma:internalName="Publishing_x0020_House">
      <xsd:simpleType>
        <xsd:restriction base="dms:Text">
          <xsd:maxLength value="255"/>
        </xsd:restriction>
      </xsd:simpleType>
    </xsd:element>
    <xsd:element name="KP_x0020_Topics" ma:index="49" nillable="true" ma:displayName="KP Topics" ma:internalName="KP_x0020_Topics">
      <xsd:simpleType>
        <xsd:restriction base="dms:Text">
          <xsd:maxLength value="255"/>
        </xsd:restriction>
      </xsd:simpleType>
    </xsd:element>
    <xsd:element name="Region" ma:index="50" nillable="true" ma:displayName="Region" ma:internalName="Region">
      <xsd:simpleType>
        <xsd:restriction base="dms:Text">
          <xsd:maxLength value="255"/>
        </xsd:restriction>
      </xsd:simpleType>
    </xsd:element>
    <xsd:element name="Publication_x0020_Type" ma:index="51" nillable="true" ma:displayName="Publication Type" ma:internalName="Publication_x0020_Type">
      <xsd:simpleType>
        <xsd:restriction base="dms:Text">
          <xsd:maxLength value="255"/>
        </xsd:restriction>
      </xsd:simpleType>
    </xsd:element>
    <xsd:element name="Disclosed" ma:index="52" nillable="true" ma:displayName="Disclosed" ma:default="0" ma:internalName="Disclosed">
      <xsd:simpleType>
        <xsd:restriction base="dms:Boolean"/>
      </xsd:simpleType>
    </xsd:element>
    <xsd:element name="Record_x0020_Number" ma:index="53" nillable="true" ma:displayName="Record Number" ma:internalName="Record_x0020_Number">
      <xsd:simpleType>
        <xsd:restriction base="dms:Text">
          <xsd:maxLength value="255"/>
        </xsd:restriction>
      </xsd:simpleType>
    </xsd:element>
    <xsd:element name="Related_x0020_SisCor_x0020_Number" ma:index="54" nillable="true" ma:displayName="Related SisCor Number" ma:internalName="Related_x0020_SisCor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mso-contentType ?>
<FormUrls xmlns="http://schemas.microsoft.com/sharepoint/v3/contenttype/forms/url">
  <Display>_catalogs/masterpage/ECMForms/DisclosureOperationsCT/View.aspx</Display>
  <Edit>_catalogs/masterpage/ECMForms/DisclosureOperationsCT/Edit.aspx</Edit>
</FormUrls>
</file>

<file path=customXml/itemProps1.xml><?xml version="1.0" encoding="utf-8"?>
<ds:datastoreItem xmlns:ds="http://schemas.openxmlformats.org/officeDocument/2006/customXml" ds:itemID="{D39B83E8-44CE-4587-913B-88A8D9A9F55A}">
  <ds:schemaRefs>
    <ds:schemaRef ds:uri="http://schemas.microsoft.com/sharepoint/v3/contenttype/forms"/>
  </ds:schemaRefs>
</ds:datastoreItem>
</file>

<file path=customXml/itemProps2.xml><?xml version="1.0" encoding="utf-8"?>
<ds:datastoreItem xmlns:ds="http://schemas.openxmlformats.org/officeDocument/2006/customXml" ds:itemID="{D3A5BA9C-40D9-4B1C-8FBE-89F311BF0672}"/>
</file>

<file path=customXml/itemProps3.xml><?xml version="1.0" encoding="utf-8"?>
<ds:datastoreItem xmlns:ds="http://schemas.openxmlformats.org/officeDocument/2006/customXml" ds:itemID="{3C4C4B56-4CE3-4826-804D-E5E9280B5FE8}">
  <ds:schemaRefs>
    <ds:schemaRef ds:uri="d24ff2d8-b8a6-4a47-81f0-f52f65dae21f"/>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schemas.openxmlformats.org/package/2006/metadata/core-properties"/>
    <ds:schemaRef ds:uri="http://purl.org/dc/terms/"/>
    <ds:schemaRef ds:uri="b7b2181f-b041-4de5-9b83-49efc57c8005"/>
    <ds:schemaRef ds:uri="http://www.w3.org/XML/1998/namespace"/>
    <ds:schemaRef ds:uri="http://purl.org/dc/dcmitype/"/>
  </ds:schemaRefs>
</ds:datastoreItem>
</file>

<file path=customXml/itemProps4.xml><?xml version="1.0" encoding="utf-8"?>
<ds:datastoreItem xmlns:ds="http://schemas.openxmlformats.org/officeDocument/2006/customXml" ds:itemID="{0640F76B-EA4A-4CF9-9A77-62480CB49F75}">
  <ds:schemaRefs>
    <ds:schemaRef ds:uri="http://schemas.openxmlformats.org/officeDocument/2006/bibliography"/>
  </ds:schemaRefs>
</ds:datastoreItem>
</file>

<file path=customXml/itemProps5.xml><?xml version="1.0" encoding="utf-8"?>
<ds:datastoreItem xmlns:ds="http://schemas.openxmlformats.org/officeDocument/2006/customXml" ds:itemID="{BF745AED-2B7C-4FCF-8AB7-BB2A5C78C9F4}"/>
</file>

<file path=customXml/itemProps6.xml><?xml version="1.0" encoding="utf-8"?>
<ds:datastoreItem xmlns:ds="http://schemas.openxmlformats.org/officeDocument/2006/customXml" ds:itemID="{FD50BCE2-83D0-47DC-A5F7-DF9363A27B58}"/>
</file>

<file path=customXml/itemProps7.xml><?xml version="1.0" encoding="utf-8"?>
<ds:datastoreItem xmlns:ds="http://schemas.openxmlformats.org/officeDocument/2006/customXml" ds:itemID="{D0DB4096-2470-41A9-83F7-16CBCC3E825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Office Word</ap:Application>
  <ap:DocSecurity>4</ap:DocSecurity>
  <ap:ScaleCrop>false</ap:ScaleCrop>
  <ap:Company>Microsoft</ap:Company>
  <ap:SharedDoc>false</ap:SharedDoc>
  <ap:HyperlinksChanged>false</ap:HyperlinksChanged>
  <ap:AppVersion>00.0001</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Diana Oradei</dc:creator>
  <cp:keywords/>
  <cp:lastModifiedBy>Baladi Rodriguez, Aziz</cp:lastModifiedBy>
  <cp:revision>3</cp:revision>
  <cp:lastPrinted>2016-11-07T22:15:00Z</cp:lastPrinted>
  <dcterms:created xsi:type="dcterms:W3CDTF">2019-02-14T00:52:00Z</dcterms:created>
  <dcterms:modified xsi:type="dcterms:W3CDTF">2019-02-15T00:40:04Z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3" name="TaxKeyword">
    <vt:lpwstr/>
  </property>
  <property fmtid="{D5CDD505-2E9C-101B-9397-08002B2CF9AE}" pid="4" name="AuthorIds_UIVersion_6">
    <vt:lpwstr>2667</vt:lpwstr>
  </property>
  <property fmtid="{D5CDD505-2E9C-101B-9397-08002B2CF9AE}" pid="5" name="TaxKeywordTaxHTField">
    <vt:lpwstr/>
  </property>
  <property fmtid="{D5CDD505-2E9C-101B-9397-08002B2CF9AE}" pid="6" name="Series Operations IDB">
    <vt:lpwstr/>
  </property>
  <property fmtid="{D5CDD505-2E9C-101B-9397-08002B2CF9AE}" pid="7" name="Sub-Sector">
    <vt:lpwstr>60;#TRANSPORT|0f151751-6416-4989-96c6-78ae1be43d3a</vt:lpwstr>
  </property>
  <property fmtid="{D5CDD505-2E9C-101B-9397-08002B2CF9AE}" pid="8" name="Country">
    <vt:lpwstr>5;#Argentina|eb1b705c-195f-4c3b-9661-b201f2fee3c5</vt:lpwstr>
  </property>
  <property fmtid="{D5CDD505-2E9C-101B-9397-08002B2CF9AE}" pid="9" name="Fund IDB">
    <vt:lpwstr>4;#ORC|c028a4b2-ad8b-4cf4-9cac-a2ae6a778e23</vt:lpwstr>
  </property>
  <property fmtid="{D5CDD505-2E9C-101B-9397-08002B2CF9AE}" pid="10" name="_dlc_DocIdItemGuid">
    <vt:lpwstr>0e4d79d3-cfa3-4738-a310-de7ca7f60b2f</vt:lpwstr>
  </property>
  <property fmtid="{D5CDD505-2E9C-101B-9397-08002B2CF9AE}" pid="11" name="Sector IDB">
    <vt:lpwstr>3;#TRANSPORT|5a25d1a8-4baf-41a8-9e3b-e167accda6ea</vt:lpwstr>
  </property>
  <property fmtid="{D5CDD505-2E9C-101B-9397-08002B2CF9AE}" pid="12" name="Function Operations IDB">
    <vt:lpwstr>1;#Project Preparation, Planning and Design|29ca0c72-1fc4-435f-a09c-28585cb5eac9</vt:lpwstr>
  </property>
  <property fmtid="{D5CDD505-2E9C-101B-9397-08002B2CF9AE}" pid="13" name="AuthorIds_UIVersion_8">
    <vt:lpwstr>2667</vt:lpwstr>
  </property>
  <property fmtid="{D5CDD505-2E9C-101B-9397-08002B2CF9AE}" pid="14" name="Disclosure Activity">
    <vt:lpwstr>Loan Proposal</vt:lpwstr>
  </property>
  <property fmtid="{D5CDD505-2E9C-101B-9397-08002B2CF9AE}" pid="15" name="ContentTypeId">
    <vt:lpwstr>0x0101001A458A224826124E8B45B1D613300CFC0036C0D916EA35CC41A8AFB4E72E343436</vt:lpwstr>
  </property>
</Properties>
</file>