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0679A2" w14:textId="77777777" w:rsidR="00917352" w:rsidRPr="00275C91" w:rsidRDefault="00917352" w:rsidP="00917352">
      <w:pPr>
        <w:autoSpaceDE w:val="0"/>
        <w:autoSpaceDN w:val="0"/>
        <w:adjustRightInd w:val="0"/>
        <w:spacing w:after="120" w:line="240" w:lineRule="auto"/>
        <w:jc w:val="center"/>
        <w:rPr>
          <w:rFonts w:ascii="Arial" w:eastAsia="Times New Roman" w:hAnsi="Arial" w:cs="Arial"/>
          <w:b/>
          <w:bCs/>
          <w:smallCaps/>
          <w:spacing w:val="-3"/>
          <w:lang w:val="es-UY"/>
        </w:rPr>
      </w:pPr>
      <w:r w:rsidRPr="00275C91">
        <w:rPr>
          <w:rFonts w:ascii="Arial" w:eastAsia="Times New Roman" w:hAnsi="Arial" w:cs="Arial"/>
          <w:b/>
          <w:bCs/>
          <w:smallCaps/>
          <w:spacing w:val="-3"/>
          <w:lang w:val="es-UY"/>
        </w:rPr>
        <w:t>Matriz de Resultados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2165"/>
        <w:gridCol w:w="10291"/>
      </w:tblGrid>
      <w:tr w:rsidR="00917352" w:rsidRPr="00275C91" w14:paraId="4B431CFB" w14:textId="77777777" w:rsidTr="00583059">
        <w:trPr>
          <w:jc w:val="center"/>
        </w:trPr>
        <w:tc>
          <w:tcPr>
            <w:tcW w:w="869" w:type="pct"/>
          </w:tcPr>
          <w:p w14:paraId="08752EDF" w14:textId="77777777" w:rsidR="00917352" w:rsidRPr="00275C91" w:rsidRDefault="00917352" w:rsidP="00917352">
            <w:pPr>
              <w:spacing w:before="120" w:after="120"/>
              <w:outlineLvl w:val="1"/>
              <w:rPr>
                <w:rFonts w:ascii="Arial" w:hAnsi="Arial" w:cs="Arial"/>
                <w:b/>
                <w:lang w:val="es-UY" w:eastAsia="x-none"/>
              </w:rPr>
            </w:pPr>
            <w:r w:rsidRPr="00275C91">
              <w:rPr>
                <w:rFonts w:ascii="Arial" w:hAnsi="Arial" w:cs="Arial"/>
                <w:b/>
                <w:lang w:val="es-UY" w:eastAsia="x-none"/>
              </w:rPr>
              <w:t>Objetivo del Proyecto:</w:t>
            </w:r>
          </w:p>
        </w:tc>
        <w:tc>
          <w:tcPr>
            <w:tcW w:w="4131" w:type="pct"/>
          </w:tcPr>
          <w:p w14:paraId="1293CD99" w14:textId="1D1F64F0" w:rsidR="00917352" w:rsidRPr="00275C91" w:rsidRDefault="00480902" w:rsidP="00275C91">
            <w:pPr>
              <w:spacing w:before="120" w:after="120"/>
              <w:jc w:val="both"/>
              <w:outlineLvl w:val="1"/>
              <w:rPr>
                <w:rFonts w:ascii="Arial" w:hAnsi="Arial" w:cs="Arial"/>
                <w:lang w:val="es-UY" w:eastAsia="x-none"/>
              </w:rPr>
            </w:pPr>
            <w:r w:rsidRPr="00275C91">
              <w:rPr>
                <w:rFonts w:ascii="Arial" w:hAnsi="Arial" w:cs="Arial"/>
                <w:lang w:val="es-ES" w:eastAsia="x-none"/>
              </w:rPr>
              <w:t xml:space="preserve">El objetivo general del programa es contribuir a la reducción de los delitos violentos contra la propiedad (particularmente rapiñas) y contra las personas (particularmente violencia intrafamiliar y juvenil) en Uruguay. Objetivos específicos son: (i) reducir la tasa de rapiñas en Montevideo; y </w:t>
            </w:r>
            <w:r w:rsidR="005B4F7A" w:rsidRPr="00275C91">
              <w:rPr>
                <w:rFonts w:ascii="Arial" w:hAnsi="Arial" w:cs="Arial"/>
              </w:rPr>
              <w:t>(ii) reducir la tasa de violencia intrafamiliar (de pareja) y juvenil (por y contra jóvenes) en dos barrios piloto de alta vulnerabilidad delictiva en Montevideo (Marconi y Casavalle).</w:t>
            </w:r>
          </w:p>
        </w:tc>
      </w:tr>
    </w:tbl>
    <w:p w14:paraId="68BB9E13" w14:textId="77777777" w:rsidR="00917352" w:rsidRPr="00275C91" w:rsidRDefault="00917352" w:rsidP="00F01EC5">
      <w:pPr>
        <w:spacing w:before="240" w:after="120" w:line="240" w:lineRule="auto"/>
        <w:jc w:val="center"/>
        <w:rPr>
          <w:rFonts w:ascii="Arial" w:eastAsia="Times New Roman" w:hAnsi="Arial" w:cs="Arial"/>
          <w:b/>
          <w:smallCaps/>
          <w:spacing w:val="-3"/>
          <w:lang w:val="es-UY"/>
        </w:rPr>
      </w:pPr>
      <w:r w:rsidRPr="00275C91">
        <w:rPr>
          <w:rFonts w:ascii="Arial" w:eastAsia="Times New Roman" w:hAnsi="Arial" w:cs="Arial"/>
          <w:b/>
          <w:smallCaps/>
          <w:spacing w:val="-3"/>
          <w:lang w:val="es-UY"/>
        </w:rPr>
        <w:t>Impacto Esperado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726"/>
        <w:gridCol w:w="1080"/>
        <w:gridCol w:w="1259"/>
        <w:gridCol w:w="1170"/>
        <w:gridCol w:w="1711"/>
        <w:gridCol w:w="4524"/>
      </w:tblGrid>
      <w:tr w:rsidR="00C51E09" w:rsidRPr="00275C91" w14:paraId="5CBDCF74" w14:textId="77777777" w:rsidTr="00CD1A14">
        <w:trPr>
          <w:trHeight w:val="577"/>
          <w:jc w:val="center"/>
        </w:trPr>
        <w:tc>
          <w:tcPr>
            <w:tcW w:w="1093" w:type="pct"/>
            <w:shd w:val="clear" w:color="auto" w:fill="D9D9D9" w:themeFill="background1" w:themeFillShade="D9"/>
          </w:tcPr>
          <w:p w14:paraId="00AC3764" w14:textId="77777777" w:rsidR="00EC0819" w:rsidRPr="00275C91" w:rsidRDefault="00EC0819" w:rsidP="001C7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20"/>
                <w:szCs w:val="20"/>
                <w:lang w:val="es-UY"/>
              </w:rPr>
            </w:pPr>
            <w:r w:rsidRPr="00275C91">
              <w:rPr>
                <w:rFonts w:ascii="Arial" w:eastAsia="Times New Roman" w:hAnsi="Arial" w:cs="Arial"/>
                <w:b/>
                <w:spacing w:val="-3"/>
                <w:sz w:val="20"/>
                <w:szCs w:val="20"/>
                <w:lang w:val="es-UY"/>
              </w:rPr>
              <w:t>Indicadores</w:t>
            </w:r>
          </w:p>
        </w:tc>
        <w:tc>
          <w:tcPr>
            <w:tcW w:w="433" w:type="pct"/>
            <w:shd w:val="clear" w:color="auto" w:fill="D9D9D9" w:themeFill="background1" w:themeFillShade="D9"/>
          </w:tcPr>
          <w:p w14:paraId="69D5ADCC" w14:textId="35374AB2" w:rsidR="00EC0819" w:rsidRPr="00275C91" w:rsidRDefault="00EC0819" w:rsidP="001C7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20"/>
                <w:szCs w:val="20"/>
                <w:lang w:val="es-UY"/>
              </w:rPr>
            </w:pPr>
            <w:r w:rsidRPr="00275C91">
              <w:rPr>
                <w:rFonts w:ascii="Arial" w:eastAsia="Times New Roman" w:hAnsi="Arial" w:cs="Arial"/>
                <w:b/>
                <w:spacing w:val="-3"/>
                <w:sz w:val="20"/>
                <w:szCs w:val="20"/>
                <w:lang w:val="es-UY"/>
              </w:rPr>
              <w:t>Unidad de medida</w:t>
            </w:r>
          </w:p>
        </w:tc>
        <w:tc>
          <w:tcPr>
            <w:tcW w:w="505" w:type="pct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45796D56" w14:textId="77777777" w:rsidR="00EC0819" w:rsidRPr="00275C91" w:rsidRDefault="00EC0819" w:rsidP="001C7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20"/>
                <w:szCs w:val="20"/>
                <w:lang w:val="es-UY"/>
              </w:rPr>
            </w:pPr>
            <w:r w:rsidRPr="00275C91">
              <w:rPr>
                <w:rFonts w:ascii="Arial" w:eastAsia="Times New Roman" w:hAnsi="Arial" w:cs="Arial"/>
                <w:b/>
                <w:spacing w:val="-3"/>
                <w:sz w:val="20"/>
                <w:szCs w:val="20"/>
                <w:lang w:val="es-UY"/>
              </w:rPr>
              <w:t>Línea de base 2016</w:t>
            </w:r>
          </w:p>
        </w:tc>
        <w:tc>
          <w:tcPr>
            <w:tcW w:w="469" w:type="pct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5E6455B4" w14:textId="77777777" w:rsidR="00EC0819" w:rsidRPr="00275C91" w:rsidRDefault="00EC0819" w:rsidP="001C7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20"/>
                <w:szCs w:val="20"/>
                <w:lang w:val="es-UY"/>
              </w:rPr>
            </w:pPr>
            <w:r w:rsidRPr="00275C91">
              <w:rPr>
                <w:rFonts w:ascii="Arial" w:eastAsia="Times New Roman" w:hAnsi="Arial" w:cs="Arial"/>
                <w:b/>
                <w:spacing w:val="-3"/>
                <w:sz w:val="20"/>
                <w:szCs w:val="20"/>
                <w:lang w:val="es-UY"/>
              </w:rPr>
              <w:t>Metas</w:t>
            </w:r>
            <w:r w:rsidRPr="00275C91">
              <w:rPr>
                <w:rStyle w:val="FootnoteReference"/>
                <w:rFonts w:ascii="Arial" w:eastAsia="Times New Roman" w:hAnsi="Arial" w:cs="Arial"/>
                <w:b/>
                <w:spacing w:val="-3"/>
                <w:szCs w:val="20"/>
                <w:lang w:val="es-UY"/>
              </w:rPr>
              <w:footnoteReference w:id="1"/>
            </w:r>
          </w:p>
          <w:p w14:paraId="4A38D5F2" w14:textId="77777777" w:rsidR="00EC0819" w:rsidRPr="00275C91" w:rsidRDefault="00EC0819" w:rsidP="001C7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20"/>
                <w:szCs w:val="20"/>
                <w:lang w:val="es-UY"/>
              </w:rPr>
            </w:pPr>
            <w:r w:rsidRPr="00275C91">
              <w:rPr>
                <w:rFonts w:ascii="Arial" w:eastAsia="Times New Roman" w:hAnsi="Arial" w:cs="Arial"/>
                <w:b/>
                <w:spacing w:val="-3"/>
                <w:sz w:val="20"/>
                <w:szCs w:val="20"/>
                <w:lang w:val="es-UY"/>
              </w:rPr>
              <w:t>2021</w:t>
            </w:r>
          </w:p>
        </w:tc>
        <w:tc>
          <w:tcPr>
            <w:tcW w:w="686" w:type="pct"/>
            <w:shd w:val="clear" w:color="auto" w:fill="D9D9D9" w:themeFill="background1" w:themeFillShade="D9"/>
          </w:tcPr>
          <w:p w14:paraId="017492EA" w14:textId="77777777" w:rsidR="00EC0819" w:rsidRPr="00275C91" w:rsidRDefault="00EC0819" w:rsidP="001C7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20"/>
                <w:szCs w:val="20"/>
                <w:lang w:val="es-UY"/>
              </w:rPr>
            </w:pPr>
            <w:r w:rsidRPr="00275C91">
              <w:rPr>
                <w:rFonts w:ascii="Arial" w:eastAsia="Times New Roman" w:hAnsi="Arial" w:cs="Arial"/>
                <w:b/>
                <w:spacing w:val="-3"/>
                <w:sz w:val="20"/>
                <w:szCs w:val="20"/>
                <w:lang w:val="es-UY"/>
              </w:rPr>
              <w:t>Medio de verificación</w:t>
            </w:r>
          </w:p>
          <w:p w14:paraId="7034C0FE" w14:textId="77777777" w:rsidR="00EC0819" w:rsidRPr="00275C91" w:rsidRDefault="00EC0819" w:rsidP="001C7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20"/>
                <w:szCs w:val="20"/>
                <w:lang w:val="es-UY"/>
              </w:rPr>
            </w:pPr>
          </w:p>
        </w:tc>
        <w:tc>
          <w:tcPr>
            <w:tcW w:w="1814" w:type="pct"/>
            <w:shd w:val="clear" w:color="auto" w:fill="D9D9D9" w:themeFill="background1" w:themeFillShade="D9"/>
          </w:tcPr>
          <w:p w14:paraId="32DCD400" w14:textId="77777777" w:rsidR="00EC0819" w:rsidRPr="00275C91" w:rsidRDefault="00EC0819" w:rsidP="001C7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20"/>
                <w:szCs w:val="20"/>
                <w:lang w:val="es-UY"/>
              </w:rPr>
            </w:pPr>
            <w:r w:rsidRPr="00275C91">
              <w:rPr>
                <w:rFonts w:ascii="Arial" w:eastAsia="Times New Roman" w:hAnsi="Arial" w:cs="Arial"/>
                <w:b/>
                <w:spacing w:val="-3"/>
                <w:sz w:val="20"/>
                <w:szCs w:val="20"/>
                <w:lang w:val="es-UY"/>
              </w:rPr>
              <w:t>Observaciones</w:t>
            </w:r>
            <w:r w:rsidRPr="00275C91">
              <w:rPr>
                <w:rFonts w:ascii="Arial" w:eastAsia="Times New Roman" w:hAnsi="Arial" w:cs="Arial"/>
                <w:b/>
                <w:spacing w:val="-3"/>
                <w:sz w:val="20"/>
                <w:szCs w:val="20"/>
                <w:vertAlign w:val="superscript"/>
                <w:lang w:val="es-UY"/>
              </w:rPr>
              <w:footnoteReference w:id="2"/>
            </w:r>
          </w:p>
        </w:tc>
      </w:tr>
      <w:tr w:rsidR="00EC0819" w:rsidRPr="00275C91" w14:paraId="55490AAD" w14:textId="77777777" w:rsidTr="00C51E09">
        <w:trPr>
          <w:trHeight w:val="253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78CC6B9B" w14:textId="2FF10DDC" w:rsidR="00EC0819" w:rsidRPr="00275C91" w:rsidRDefault="00DC1487" w:rsidP="00917352">
            <w:pPr>
              <w:spacing w:after="0" w:line="240" w:lineRule="auto"/>
              <w:rPr>
                <w:rFonts w:ascii="Arial" w:eastAsia="Times New Roman" w:hAnsi="Arial" w:cs="Arial"/>
                <w:b/>
                <w:caps/>
                <w:spacing w:val="-3"/>
                <w:sz w:val="20"/>
                <w:szCs w:val="20"/>
                <w:u w:val="single"/>
                <w:lang w:val="es-UY"/>
              </w:rPr>
            </w:pPr>
            <w:r w:rsidRPr="00275C91">
              <w:rPr>
                <w:rFonts w:ascii="Arial" w:eastAsia="Calibri" w:hAnsi="Arial" w:cs="Arial"/>
                <w:b/>
                <w:sz w:val="20"/>
                <w:szCs w:val="20"/>
                <w:lang w:val="es-UY"/>
              </w:rPr>
              <w:t>Reducir los delitos violentos contra la propiedad (rapiña) y contra las personas (violencia intrafamiliar y juvenil)</w:t>
            </w:r>
          </w:p>
        </w:tc>
      </w:tr>
      <w:tr w:rsidR="00C51E09" w:rsidRPr="00275C91" w14:paraId="1143B389" w14:textId="77777777" w:rsidTr="00CD1A14">
        <w:trPr>
          <w:trHeight w:val="60"/>
          <w:jc w:val="center"/>
        </w:trPr>
        <w:tc>
          <w:tcPr>
            <w:tcW w:w="1093" w:type="pct"/>
            <w:vAlign w:val="center"/>
          </w:tcPr>
          <w:p w14:paraId="6E2B61F1" w14:textId="190F3590" w:rsidR="00B05066" w:rsidRPr="00275C91" w:rsidRDefault="00B05066" w:rsidP="00F01EC5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s-UY"/>
              </w:rPr>
            </w:pPr>
            <w:r w:rsidRPr="00275C91">
              <w:rPr>
                <w:rFonts w:ascii="Arial" w:eastAsia="Calibri" w:hAnsi="Arial" w:cs="Arial"/>
                <w:sz w:val="20"/>
                <w:szCs w:val="20"/>
                <w:lang w:val="es-UY"/>
              </w:rPr>
              <w:t>I.1 Población de 18 años o más que sufrió un robo violento (rapiña) en los últimos 12 meses en Uruguay</w:t>
            </w:r>
            <w:r w:rsidR="00F01EC5" w:rsidRPr="00275C91">
              <w:rPr>
                <w:rFonts w:ascii="Arial" w:eastAsia="Calibri" w:hAnsi="Arial" w:cs="Arial"/>
                <w:sz w:val="20"/>
                <w:szCs w:val="20"/>
                <w:lang w:val="es-UY"/>
              </w:rPr>
              <w:t>.</w:t>
            </w:r>
          </w:p>
        </w:tc>
        <w:tc>
          <w:tcPr>
            <w:tcW w:w="433" w:type="pct"/>
            <w:vAlign w:val="center"/>
          </w:tcPr>
          <w:p w14:paraId="11594540" w14:textId="77777777" w:rsidR="00B05066" w:rsidRPr="00275C91" w:rsidRDefault="00B05066" w:rsidP="001C7D41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es-UY"/>
              </w:rPr>
            </w:pPr>
            <w:r w:rsidRPr="00275C91">
              <w:rPr>
                <w:rFonts w:ascii="Arial" w:eastAsia="Times New Roman" w:hAnsi="Arial" w:cs="Arial"/>
                <w:spacing w:val="-3"/>
                <w:sz w:val="20"/>
                <w:szCs w:val="20"/>
                <w:lang w:val="es-UY"/>
              </w:rPr>
              <w:t>%</w:t>
            </w:r>
          </w:p>
        </w:tc>
        <w:tc>
          <w:tcPr>
            <w:tcW w:w="505" w:type="pct"/>
            <w:vAlign w:val="center"/>
          </w:tcPr>
          <w:p w14:paraId="28C274E7" w14:textId="7A01FD30" w:rsidR="00B05066" w:rsidRPr="00275C91" w:rsidRDefault="00B05066" w:rsidP="001C7D41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es-UY"/>
              </w:rPr>
            </w:pPr>
            <w:r w:rsidRPr="00275C91">
              <w:rPr>
                <w:rFonts w:ascii="Arial" w:eastAsia="Times New Roman" w:hAnsi="Arial" w:cs="Arial"/>
                <w:spacing w:val="-3"/>
                <w:sz w:val="20"/>
                <w:szCs w:val="20"/>
                <w:lang w:val="es-UY"/>
              </w:rPr>
              <w:t>4,4</w:t>
            </w:r>
            <w:r w:rsidR="00620C2A" w:rsidRPr="00275C91">
              <w:rPr>
                <w:rStyle w:val="FootnoteReference"/>
                <w:rFonts w:ascii="Arial" w:eastAsia="Times New Roman" w:hAnsi="Arial" w:cs="Arial"/>
                <w:spacing w:val="-3"/>
                <w:szCs w:val="20"/>
                <w:lang w:val="es-UY"/>
              </w:rPr>
              <w:footnoteReference w:id="3"/>
            </w:r>
          </w:p>
        </w:tc>
        <w:tc>
          <w:tcPr>
            <w:tcW w:w="469" w:type="pct"/>
            <w:vAlign w:val="center"/>
          </w:tcPr>
          <w:p w14:paraId="470B94CA" w14:textId="77777777" w:rsidR="00B05066" w:rsidRPr="00275C91" w:rsidRDefault="0049043A" w:rsidP="001C7D41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es-UY"/>
              </w:rPr>
            </w:pPr>
            <w:r w:rsidRPr="00275C91">
              <w:rPr>
                <w:rFonts w:ascii="Arial" w:eastAsia="Times New Roman" w:hAnsi="Arial" w:cs="Arial"/>
                <w:spacing w:val="-3"/>
                <w:sz w:val="20"/>
                <w:szCs w:val="20"/>
                <w:lang w:val="es-UY"/>
              </w:rPr>
              <w:t>3,7</w:t>
            </w:r>
          </w:p>
        </w:tc>
        <w:tc>
          <w:tcPr>
            <w:tcW w:w="686" w:type="pct"/>
            <w:vAlign w:val="center"/>
          </w:tcPr>
          <w:p w14:paraId="2257DF2E" w14:textId="0DE7C942" w:rsidR="00B05066" w:rsidRPr="00275C91" w:rsidRDefault="00B05066" w:rsidP="00566C65">
            <w:pPr>
              <w:spacing w:before="120" w:after="12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es-UY"/>
              </w:rPr>
            </w:pPr>
            <w:r w:rsidRPr="00275C91">
              <w:rPr>
                <w:rFonts w:ascii="Arial" w:eastAsia="Times New Roman" w:hAnsi="Arial" w:cs="Arial"/>
                <w:spacing w:val="-3"/>
                <w:sz w:val="20"/>
                <w:szCs w:val="20"/>
                <w:lang w:val="es-UY"/>
              </w:rPr>
              <w:t>Encuesta de Victimización</w:t>
            </w:r>
            <w:r w:rsidR="0071249C">
              <w:rPr>
                <w:rFonts w:ascii="Arial" w:eastAsia="Times New Roman" w:hAnsi="Arial" w:cs="Arial"/>
                <w:spacing w:val="-3"/>
                <w:sz w:val="20"/>
                <w:szCs w:val="20"/>
                <w:lang w:val="es-UY"/>
              </w:rPr>
              <w:t xml:space="preserve"> (EdV)</w:t>
            </w:r>
            <w:r w:rsidRPr="00275C91">
              <w:rPr>
                <w:rFonts w:ascii="Arial" w:eastAsia="Times New Roman" w:hAnsi="Arial" w:cs="Arial"/>
                <w:spacing w:val="-3"/>
                <w:sz w:val="20"/>
                <w:szCs w:val="20"/>
                <w:lang w:val="es-UY"/>
              </w:rPr>
              <w:t xml:space="preserve"> (INE, MI)</w:t>
            </w:r>
          </w:p>
        </w:tc>
        <w:tc>
          <w:tcPr>
            <w:tcW w:w="1814" w:type="pct"/>
          </w:tcPr>
          <w:p w14:paraId="20199A5D" w14:textId="77777777" w:rsidR="00B05066" w:rsidRPr="00275C91" w:rsidRDefault="00620C2A" w:rsidP="00F01EC5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5C91">
              <w:rPr>
                <w:rFonts w:ascii="Arial" w:hAnsi="Arial" w:cs="Arial"/>
                <w:sz w:val="20"/>
                <w:szCs w:val="20"/>
              </w:rPr>
              <w:t>En base a Braga (2005)</w:t>
            </w:r>
            <w:r w:rsidRPr="00275C91">
              <w:rPr>
                <w:rStyle w:val="FootnoteReference"/>
                <w:rFonts w:ascii="Arial" w:hAnsi="Arial" w:cs="Arial"/>
                <w:szCs w:val="20"/>
              </w:rPr>
              <w:footnoteReference w:id="4"/>
            </w:r>
            <w:r w:rsidRPr="00275C91">
              <w:rPr>
                <w:rFonts w:ascii="Arial" w:hAnsi="Arial" w:cs="Arial"/>
                <w:sz w:val="20"/>
                <w:szCs w:val="20"/>
              </w:rPr>
              <w:t xml:space="preserve">, que encuentra un efecto promedio de </w:t>
            </w:r>
            <w:r w:rsidR="0049043A" w:rsidRPr="00275C91">
              <w:rPr>
                <w:rFonts w:ascii="Arial" w:hAnsi="Arial" w:cs="Arial"/>
                <w:i/>
                <w:sz w:val="20"/>
                <w:szCs w:val="20"/>
              </w:rPr>
              <w:t>Hot S</w:t>
            </w:r>
            <w:r w:rsidRPr="00275C91">
              <w:rPr>
                <w:rFonts w:ascii="Arial" w:hAnsi="Arial" w:cs="Arial"/>
                <w:i/>
                <w:sz w:val="20"/>
                <w:szCs w:val="20"/>
              </w:rPr>
              <w:t>pots Policing</w:t>
            </w:r>
            <w:r w:rsidRPr="00275C91">
              <w:rPr>
                <w:rFonts w:ascii="Arial" w:hAnsi="Arial" w:cs="Arial"/>
                <w:sz w:val="20"/>
                <w:szCs w:val="20"/>
              </w:rPr>
              <w:t xml:space="preserve"> en los delitos violentos de 34,5%</w:t>
            </w:r>
            <w:r w:rsidR="0049043A" w:rsidRPr="00275C91">
              <w:rPr>
                <w:rFonts w:ascii="Arial" w:hAnsi="Arial" w:cs="Arial"/>
                <w:sz w:val="20"/>
                <w:szCs w:val="20"/>
              </w:rPr>
              <w:t xml:space="preserve">. Se opta </w:t>
            </w:r>
            <w:r w:rsidRPr="00275C91">
              <w:rPr>
                <w:rFonts w:ascii="Arial" w:hAnsi="Arial" w:cs="Arial"/>
                <w:sz w:val="20"/>
                <w:szCs w:val="20"/>
              </w:rPr>
              <w:t>por un criterio conservador de 20%</w:t>
            </w:r>
            <w:r w:rsidR="0045762C" w:rsidRPr="00275C91">
              <w:rPr>
                <w:rFonts w:ascii="Arial" w:hAnsi="Arial" w:cs="Arial"/>
                <w:sz w:val="20"/>
                <w:szCs w:val="20"/>
              </w:rPr>
              <w:t xml:space="preserve"> para</w:t>
            </w:r>
            <w:r w:rsidR="0049043A" w:rsidRPr="00275C91">
              <w:rPr>
                <w:rFonts w:ascii="Arial" w:hAnsi="Arial" w:cs="Arial"/>
                <w:sz w:val="20"/>
                <w:szCs w:val="20"/>
              </w:rPr>
              <w:t xml:space="preserve"> Montevideo</w:t>
            </w:r>
            <w:r w:rsidRPr="00275C91">
              <w:rPr>
                <w:rFonts w:ascii="Arial" w:hAnsi="Arial" w:cs="Arial"/>
                <w:sz w:val="20"/>
                <w:szCs w:val="20"/>
              </w:rPr>
              <w:t>.</w:t>
            </w:r>
            <w:r w:rsidR="0049043A" w:rsidRPr="00275C91">
              <w:rPr>
                <w:rFonts w:ascii="Arial" w:hAnsi="Arial" w:cs="Arial"/>
                <w:sz w:val="20"/>
                <w:szCs w:val="20"/>
              </w:rPr>
              <w:t xml:space="preserve"> Teniendo en cuent</w:t>
            </w:r>
            <w:bookmarkStart w:id="0" w:name="_GoBack"/>
            <w:bookmarkEnd w:id="0"/>
            <w:r w:rsidR="0049043A" w:rsidRPr="00275C91">
              <w:rPr>
                <w:rFonts w:ascii="Arial" w:hAnsi="Arial" w:cs="Arial"/>
                <w:sz w:val="20"/>
                <w:szCs w:val="20"/>
              </w:rPr>
              <w:t xml:space="preserve">a que el 81% de las rapiñas son en Montevideo, el impacto esperado para Uruguay es 16%. </w:t>
            </w:r>
          </w:p>
        </w:tc>
      </w:tr>
      <w:tr w:rsidR="00C51E09" w:rsidRPr="00275C91" w14:paraId="7AB52567" w14:textId="77777777" w:rsidTr="00CD1A14">
        <w:trPr>
          <w:trHeight w:val="60"/>
          <w:jc w:val="center"/>
        </w:trPr>
        <w:tc>
          <w:tcPr>
            <w:tcW w:w="1093" w:type="pct"/>
            <w:vAlign w:val="center"/>
          </w:tcPr>
          <w:p w14:paraId="6D4B48C3" w14:textId="0A7AB567" w:rsidR="00B05066" w:rsidRPr="00275C91" w:rsidRDefault="00B05066" w:rsidP="00F01EC5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s-UY"/>
              </w:rPr>
            </w:pPr>
            <w:r w:rsidRPr="00275C91">
              <w:rPr>
                <w:rFonts w:ascii="Arial" w:eastAsia="Calibri" w:hAnsi="Arial" w:cs="Arial"/>
                <w:sz w:val="20"/>
                <w:szCs w:val="20"/>
                <w:lang w:val="es-UY"/>
              </w:rPr>
              <w:t>I.2 Mujeres de 15 años o más que tienen o han tenido pareja que vivieron situaciones de violencia de géner</w:t>
            </w:r>
            <w:r w:rsidR="0091592E">
              <w:rPr>
                <w:rFonts w:ascii="Arial" w:eastAsia="Calibri" w:hAnsi="Arial" w:cs="Arial"/>
                <w:sz w:val="20"/>
                <w:szCs w:val="20"/>
                <w:lang w:val="es-UY"/>
              </w:rPr>
              <w:t xml:space="preserve">o por parte de sus parejas y ex </w:t>
            </w:r>
            <w:r w:rsidRPr="00275C91">
              <w:rPr>
                <w:rFonts w:ascii="Arial" w:eastAsia="Calibri" w:hAnsi="Arial" w:cs="Arial"/>
                <w:sz w:val="20"/>
                <w:szCs w:val="20"/>
                <w:lang w:val="es-UY"/>
              </w:rPr>
              <w:t xml:space="preserve">parejas en los </w:t>
            </w:r>
            <w:r w:rsidRPr="00275C91">
              <w:rPr>
                <w:rFonts w:ascii="Arial" w:eastAsia="Calibri" w:hAnsi="Arial" w:cs="Arial"/>
                <w:sz w:val="20"/>
                <w:szCs w:val="20"/>
                <w:lang w:val="es-UY"/>
              </w:rPr>
              <w:lastRenderedPageBreak/>
              <w:t>últimos 12 meses</w:t>
            </w:r>
            <w:r w:rsidR="00CA55EB" w:rsidRPr="00275C91">
              <w:rPr>
                <w:rFonts w:ascii="Arial" w:eastAsia="Calibri" w:hAnsi="Arial" w:cs="Arial"/>
                <w:sz w:val="20"/>
                <w:szCs w:val="20"/>
                <w:lang w:val="es-UY"/>
              </w:rPr>
              <w:t xml:space="preserve"> en Montevideo</w:t>
            </w:r>
            <w:r w:rsidR="00F01EC5" w:rsidRPr="00275C91">
              <w:rPr>
                <w:rFonts w:ascii="Arial" w:eastAsia="Calibri" w:hAnsi="Arial" w:cs="Arial"/>
                <w:sz w:val="20"/>
                <w:szCs w:val="20"/>
                <w:lang w:val="es-UY"/>
              </w:rPr>
              <w:t>.</w:t>
            </w:r>
          </w:p>
        </w:tc>
        <w:tc>
          <w:tcPr>
            <w:tcW w:w="433" w:type="pct"/>
            <w:vAlign w:val="center"/>
          </w:tcPr>
          <w:p w14:paraId="7C33514E" w14:textId="77777777" w:rsidR="00B05066" w:rsidRPr="00275C91" w:rsidRDefault="00B05066" w:rsidP="001C7D41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es-UY"/>
              </w:rPr>
            </w:pPr>
            <w:r w:rsidRPr="00275C91">
              <w:rPr>
                <w:rFonts w:ascii="Arial" w:eastAsia="Calibri" w:hAnsi="Arial" w:cs="Arial"/>
                <w:sz w:val="20"/>
                <w:szCs w:val="20"/>
                <w:lang w:val="es-UY"/>
              </w:rPr>
              <w:lastRenderedPageBreak/>
              <w:t>%</w:t>
            </w:r>
          </w:p>
        </w:tc>
        <w:tc>
          <w:tcPr>
            <w:tcW w:w="505" w:type="pct"/>
            <w:vAlign w:val="center"/>
          </w:tcPr>
          <w:p w14:paraId="57C30FE6" w14:textId="395B1AA4" w:rsidR="00B05066" w:rsidRPr="00275C91" w:rsidRDefault="0080273C" w:rsidP="001C7D41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es-UY"/>
              </w:rPr>
            </w:pPr>
            <w:r w:rsidRPr="00275C91">
              <w:rPr>
                <w:rFonts w:ascii="Arial" w:eastAsia="Calibri" w:hAnsi="Arial" w:cs="Arial"/>
                <w:sz w:val="20"/>
                <w:szCs w:val="20"/>
                <w:lang w:val="es-UY"/>
              </w:rPr>
              <w:t>26,4</w:t>
            </w:r>
            <w:r w:rsidR="00620C2A" w:rsidRPr="00275C91">
              <w:rPr>
                <w:rStyle w:val="FootnoteReference"/>
                <w:rFonts w:ascii="Arial" w:eastAsia="Calibri" w:hAnsi="Arial" w:cs="Arial"/>
                <w:szCs w:val="20"/>
                <w:lang w:val="es-UY"/>
              </w:rPr>
              <w:footnoteReference w:id="5"/>
            </w:r>
          </w:p>
        </w:tc>
        <w:tc>
          <w:tcPr>
            <w:tcW w:w="469" w:type="pct"/>
            <w:vAlign w:val="center"/>
          </w:tcPr>
          <w:p w14:paraId="7145E06A" w14:textId="3E459669" w:rsidR="00CA55EB" w:rsidRPr="00275C91" w:rsidRDefault="005F4835" w:rsidP="001C7D41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es-UY"/>
              </w:rPr>
            </w:pPr>
            <w:r w:rsidRPr="00275C91">
              <w:rPr>
                <w:rFonts w:ascii="Arial" w:eastAsia="Calibri" w:hAnsi="Arial" w:cs="Arial"/>
                <w:sz w:val="20"/>
                <w:szCs w:val="20"/>
                <w:lang w:val="es-UY"/>
              </w:rPr>
              <w:t>25,9</w:t>
            </w:r>
          </w:p>
        </w:tc>
        <w:tc>
          <w:tcPr>
            <w:tcW w:w="686" w:type="pct"/>
            <w:vAlign w:val="center"/>
          </w:tcPr>
          <w:p w14:paraId="20BF37FF" w14:textId="67BC1A1A" w:rsidR="00B05066" w:rsidRPr="00275C91" w:rsidRDefault="00E30D38" w:rsidP="00566C65">
            <w:pPr>
              <w:spacing w:before="120" w:after="12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es-UY"/>
              </w:rPr>
            </w:pPr>
            <w:r w:rsidRPr="00275C91">
              <w:rPr>
                <w:rFonts w:ascii="Arial" w:eastAsia="Times New Roman" w:hAnsi="Arial" w:cs="Arial"/>
                <w:spacing w:val="-3"/>
                <w:sz w:val="20"/>
                <w:szCs w:val="20"/>
                <w:lang w:val="es-UY"/>
              </w:rPr>
              <w:t>Encuesta de Género</w:t>
            </w:r>
            <w:r w:rsidR="00A35DC0">
              <w:rPr>
                <w:rFonts w:ascii="Arial" w:eastAsia="Times New Roman" w:hAnsi="Arial" w:cs="Arial"/>
                <w:spacing w:val="-3"/>
                <w:sz w:val="20"/>
                <w:szCs w:val="20"/>
                <w:lang w:val="es-UY"/>
              </w:rPr>
              <w:t xml:space="preserve"> (EdG)</w:t>
            </w:r>
            <w:r w:rsidR="00B05066" w:rsidRPr="00275C91">
              <w:rPr>
                <w:rFonts w:ascii="Arial" w:eastAsia="Times New Roman" w:hAnsi="Arial" w:cs="Arial"/>
                <w:spacing w:val="-3"/>
                <w:sz w:val="20"/>
                <w:szCs w:val="20"/>
                <w:lang w:val="es-UY"/>
              </w:rPr>
              <w:t xml:space="preserve"> (INE, MI)</w:t>
            </w:r>
          </w:p>
        </w:tc>
        <w:tc>
          <w:tcPr>
            <w:tcW w:w="1814" w:type="pct"/>
          </w:tcPr>
          <w:p w14:paraId="62D40448" w14:textId="77777777" w:rsidR="00B05066" w:rsidRPr="00275C91" w:rsidRDefault="0049043A" w:rsidP="00F01EC5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pacing w:val="-3"/>
                <w:sz w:val="20"/>
                <w:szCs w:val="20"/>
                <w:lang w:val="es-ES"/>
              </w:rPr>
            </w:pPr>
            <w:r w:rsidRPr="00275C91">
              <w:rPr>
                <w:rFonts w:ascii="Arial" w:hAnsi="Arial" w:cs="Arial"/>
                <w:sz w:val="20"/>
                <w:szCs w:val="20"/>
                <w:lang w:val="es-ES"/>
              </w:rPr>
              <w:t>Abramsky et al. (2016)</w:t>
            </w:r>
            <w:r w:rsidRPr="00275C91">
              <w:rPr>
                <w:rStyle w:val="FootnoteReference"/>
                <w:rFonts w:ascii="Arial" w:hAnsi="Arial" w:cs="Arial"/>
                <w:szCs w:val="20"/>
                <w:lang w:val="es-ES"/>
              </w:rPr>
              <w:footnoteReference w:id="6"/>
            </w:r>
            <w:r w:rsidRPr="00275C91">
              <w:rPr>
                <w:rFonts w:ascii="Arial" w:hAnsi="Arial" w:cs="Arial"/>
                <w:sz w:val="20"/>
                <w:szCs w:val="20"/>
                <w:lang w:val="es-ES"/>
              </w:rPr>
              <w:t xml:space="preserve"> estiman que el programa SASA! reduce 50% la tasa de violencia de género intrafamiliar. SASA! se aplicará e</w:t>
            </w:r>
            <w:r w:rsidR="009F7BAB" w:rsidRPr="00275C91">
              <w:rPr>
                <w:rFonts w:ascii="Arial" w:hAnsi="Arial" w:cs="Arial"/>
                <w:sz w:val="20"/>
                <w:szCs w:val="20"/>
                <w:lang w:val="es-ES"/>
              </w:rPr>
              <w:t>n los barrio</w:t>
            </w:r>
            <w:r w:rsidR="0045762C" w:rsidRPr="00275C91">
              <w:rPr>
                <w:rFonts w:ascii="Arial" w:hAnsi="Arial" w:cs="Arial"/>
                <w:sz w:val="20"/>
                <w:szCs w:val="20"/>
                <w:lang w:val="es-ES"/>
              </w:rPr>
              <w:t>s Marconi/Casavalle, y se opta por</w:t>
            </w:r>
            <w:r w:rsidR="009F7BAB" w:rsidRPr="00275C91">
              <w:rPr>
                <w:rFonts w:ascii="Arial" w:hAnsi="Arial" w:cs="Arial"/>
                <w:sz w:val="20"/>
                <w:szCs w:val="20"/>
                <w:lang w:val="es-ES"/>
              </w:rPr>
              <w:t xml:space="preserve"> un criterio conservador estimando un impac</w:t>
            </w:r>
            <w:r w:rsidR="0045762C" w:rsidRPr="00275C91">
              <w:rPr>
                <w:rFonts w:ascii="Arial" w:hAnsi="Arial" w:cs="Arial"/>
                <w:sz w:val="20"/>
                <w:szCs w:val="20"/>
                <w:lang w:val="es-ES"/>
              </w:rPr>
              <w:t>to de 20%</w:t>
            </w:r>
            <w:r w:rsidR="00CA55EB" w:rsidRPr="00275C91">
              <w:rPr>
                <w:rFonts w:ascii="Arial" w:hAnsi="Arial" w:cs="Arial"/>
                <w:sz w:val="20"/>
                <w:szCs w:val="20"/>
                <w:lang w:val="es-ES"/>
              </w:rPr>
              <w:t>. Dado que el 9,8</w:t>
            </w:r>
            <w:r w:rsidR="009F7BAB" w:rsidRPr="00275C91">
              <w:rPr>
                <w:rFonts w:ascii="Arial" w:hAnsi="Arial" w:cs="Arial"/>
                <w:sz w:val="20"/>
                <w:szCs w:val="20"/>
                <w:lang w:val="es-ES"/>
              </w:rPr>
              <w:t xml:space="preserve">% de la </w:t>
            </w:r>
            <w:r w:rsidR="009F7BAB" w:rsidRPr="00275C91">
              <w:rPr>
                <w:rFonts w:ascii="Arial" w:hAnsi="Arial" w:cs="Arial"/>
                <w:sz w:val="20"/>
                <w:szCs w:val="20"/>
                <w:lang w:val="es-ES"/>
              </w:rPr>
              <w:lastRenderedPageBreak/>
              <w:t xml:space="preserve">violencia intrafamiliar </w:t>
            </w:r>
            <w:r w:rsidR="00CA55EB" w:rsidRPr="00275C91">
              <w:rPr>
                <w:rFonts w:ascii="Arial" w:hAnsi="Arial" w:cs="Arial"/>
                <w:sz w:val="20"/>
                <w:szCs w:val="20"/>
                <w:lang w:val="es-ES"/>
              </w:rPr>
              <w:t xml:space="preserve">de Montevideo </w:t>
            </w:r>
            <w:r w:rsidR="009F7BAB" w:rsidRPr="00275C91">
              <w:rPr>
                <w:rFonts w:ascii="Arial" w:hAnsi="Arial" w:cs="Arial"/>
                <w:sz w:val="20"/>
                <w:szCs w:val="20"/>
                <w:lang w:val="es-ES"/>
              </w:rPr>
              <w:t>se da en Marconi/Casavalle</w:t>
            </w:r>
            <w:r w:rsidR="00CA55EB" w:rsidRPr="00275C91">
              <w:rPr>
                <w:rFonts w:ascii="Arial" w:hAnsi="Arial" w:cs="Arial"/>
                <w:sz w:val="20"/>
                <w:szCs w:val="20"/>
                <w:lang w:val="es-ES"/>
              </w:rPr>
              <w:t>, entonces el impacto en Montevideo</w:t>
            </w:r>
            <w:r w:rsidR="009F7BAB" w:rsidRPr="00275C91">
              <w:rPr>
                <w:rFonts w:ascii="Arial" w:hAnsi="Arial" w:cs="Arial"/>
                <w:sz w:val="20"/>
                <w:szCs w:val="20"/>
                <w:lang w:val="es-ES"/>
              </w:rPr>
              <w:t xml:space="preserve"> se estima que será del orden </w:t>
            </w:r>
            <w:r w:rsidR="00CA55EB" w:rsidRPr="00275C91">
              <w:rPr>
                <w:rFonts w:ascii="Arial" w:hAnsi="Arial" w:cs="Arial"/>
                <w:sz w:val="20"/>
                <w:szCs w:val="20"/>
                <w:lang w:val="es-ES"/>
              </w:rPr>
              <w:t>2</w:t>
            </w:r>
            <w:r w:rsidR="009F7BAB" w:rsidRPr="00275C91">
              <w:rPr>
                <w:rFonts w:ascii="Arial" w:hAnsi="Arial" w:cs="Arial"/>
                <w:sz w:val="20"/>
                <w:szCs w:val="20"/>
                <w:lang w:val="es-ES"/>
              </w:rPr>
              <w:t>%.</w:t>
            </w:r>
          </w:p>
        </w:tc>
      </w:tr>
      <w:tr w:rsidR="00C51E09" w:rsidRPr="00275C91" w14:paraId="680F0277" w14:textId="77777777" w:rsidTr="00CD1A14">
        <w:trPr>
          <w:trHeight w:val="60"/>
          <w:jc w:val="center"/>
        </w:trPr>
        <w:tc>
          <w:tcPr>
            <w:tcW w:w="1093" w:type="pct"/>
            <w:vAlign w:val="center"/>
          </w:tcPr>
          <w:p w14:paraId="1268EC2A" w14:textId="517B29AE" w:rsidR="00B05066" w:rsidRPr="00275C91" w:rsidRDefault="00B05066" w:rsidP="00F01EC5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s-UY"/>
              </w:rPr>
            </w:pPr>
            <w:r w:rsidRPr="00275C91">
              <w:rPr>
                <w:rFonts w:ascii="Arial" w:eastAsia="Calibri" w:hAnsi="Arial" w:cs="Arial"/>
                <w:sz w:val="20"/>
                <w:szCs w:val="20"/>
              </w:rPr>
              <w:lastRenderedPageBreak/>
              <w:t xml:space="preserve">I.3 </w:t>
            </w:r>
            <w:r w:rsidRPr="00275C91">
              <w:rPr>
                <w:rFonts w:ascii="Arial" w:eastAsia="Calibri" w:hAnsi="Arial" w:cs="Arial"/>
                <w:sz w:val="20"/>
                <w:szCs w:val="20"/>
                <w:lang w:val="es-UY"/>
              </w:rPr>
              <w:t>Jóvenes de 18 a 29</w:t>
            </w:r>
            <w:r w:rsidR="00A35DC0">
              <w:rPr>
                <w:rFonts w:ascii="Arial" w:eastAsia="Calibri" w:hAnsi="Arial" w:cs="Arial"/>
                <w:sz w:val="20"/>
                <w:szCs w:val="20"/>
                <w:lang w:val="es-UY"/>
              </w:rPr>
              <w:t> </w:t>
            </w:r>
            <w:r w:rsidRPr="00275C91">
              <w:rPr>
                <w:rFonts w:ascii="Arial" w:eastAsia="Calibri" w:hAnsi="Arial" w:cs="Arial"/>
                <w:sz w:val="20"/>
                <w:szCs w:val="20"/>
                <w:lang w:val="es-UY"/>
              </w:rPr>
              <w:t>años que fueron atacados o amenazados personalmente de modo de sentirse realmente asustado/a en los últimos 12 meses</w:t>
            </w:r>
            <w:r w:rsidR="00CA55EB" w:rsidRPr="00275C91">
              <w:rPr>
                <w:rFonts w:ascii="Arial" w:eastAsia="Calibri" w:hAnsi="Arial" w:cs="Arial"/>
                <w:sz w:val="20"/>
                <w:szCs w:val="20"/>
                <w:lang w:val="es-UY"/>
              </w:rPr>
              <w:t xml:space="preserve"> en Montevideo</w:t>
            </w:r>
            <w:r w:rsidR="00C51E09" w:rsidRPr="00275C91">
              <w:rPr>
                <w:rFonts w:ascii="Arial" w:eastAsia="Calibri" w:hAnsi="Arial" w:cs="Arial"/>
                <w:sz w:val="20"/>
                <w:szCs w:val="20"/>
                <w:lang w:val="es-UY"/>
              </w:rPr>
              <w:t>.</w:t>
            </w:r>
          </w:p>
        </w:tc>
        <w:tc>
          <w:tcPr>
            <w:tcW w:w="433" w:type="pct"/>
            <w:vAlign w:val="center"/>
          </w:tcPr>
          <w:p w14:paraId="5E38B197" w14:textId="77777777" w:rsidR="00B05066" w:rsidRPr="00275C91" w:rsidRDefault="00B05066" w:rsidP="001C7D41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es-UY"/>
              </w:rPr>
            </w:pPr>
            <w:r w:rsidRPr="00275C91">
              <w:rPr>
                <w:rFonts w:ascii="Arial" w:eastAsia="Calibri" w:hAnsi="Arial" w:cs="Arial"/>
                <w:sz w:val="20"/>
                <w:szCs w:val="20"/>
                <w:lang w:val="es-UY"/>
              </w:rPr>
              <w:t>%</w:t>
            </w:r>
          </w:p>
        </w:tc>
        <w:tc>
          <w:tcPr>
            <w:tcW w:w="505" w:type="pct"/>
            <w:vAlign w:val="center"/>
          </w:tcPr>
          <w:p w14:paraId="4001DFBF" w14:textId="7719D752" w:rsidR="00B05066" w:rsidRPr="00275C91" w:rsidRDefault="00B05066" w:rsidP="001C7D41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es-UY"/>
              </w:rPr>
            </w:pPr>
            <w:r w:rsidRPr="00275C91">
              <w:rPr>
                <w:rFonts w:ascii="Arial" w:eastAsia="Calibri" w:hAnsi="Arial" w:cs="Arial"/>
                <w:sz w:val="20"/>
                <w:szCs w:val="20"/>
                <w:lang w:val="es-UY"/>
              </w:rPr>
              <w:t>7,58</w:t>
            </w:r>
            <w:r w:rsidR="0045762C" w:rsidRPr="00275C91">
              <w:rPr>
                <w:rStyle w:val="FootnoteReference"/>
                <w:rFonts w:ascii="Arial" w:eastAsia="Calibri" w:hAnsi="Arial" w:cs="Arial"/>
                <w:szCs w:val="20"/>
                <w:lang w:val="es-UY"/>
              </w:rPr>
              <w:footnoteReference w:id="7"/>
            </w:r>
          </w:p>
        </w:tc>
        <w:tc>
          <w:tcPr>
            <w:tcW w:w="469" w:type="pct"/>
            <w:vAlign w:val="center"/>
          </w:tcPr>
          <w:p w14:paraId="22F17FD3" w14:textId="35666B83" w:rsidR="00B05066" w:rsidRPr="00275C91" w:rsidRDefault="00B05066" w:rsidP="001C7D41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es-UY"/>
              </w:rPr>
            </w:pPr>
            <w:r w:rsidRPr="00275C91">
              <w:rPr>
                <w:rFonts w:ascii="Arial" w:eastAsia="Calibri" w:hAnsi="Arial" w:cs="Arial"/>
                <w:sz w:val="20"/>
                <w:szCs w:val="20"/>
                <w:lang w:val="es-UY"/>
              </w:rPr>
              <w:t>6</w:t>
            </w:r>
          </w:p>
        </w:tc>
        <w:tc>
          <w:tcPr>
            <w:tcW w:w="686" w:type="pct"/>
            <w:vAlign w:val="center"/>
          </w:tcPr>
          <w:p w14:paraId="25C18889" w14:textId="25868F47" w:rsidR="00B05066" w:rsidRPr="00275C91" w:rsidRDefault="0071249C" w:rsidP="00566C65">
            <w:pPr>
              <w:spacing w:before="120"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es-UY"/>
              </w:rPr>
            </w:pPr>
            <w:r>
              <w:rPr>
                <w:rFonts w:ascii="Arial" w:eastAsia="Times New Roman" w:hAnsi="Arial" w:cs="Arial"/>
                <w:spacing w:val="-3"/>
                <w:sz w:val="20"/>
                <w:szCs w:val="20"/>
                <w:lang w:val="es-UY"/>
              </w:rPr>
              <w:t xml:space="preserve">EdV </w:t>
            </w:r>
            <w:r w:rsidR="00B05066" w:rsidRPr="00275C91">
              <w:rPr>
                <w:rFonts w:ascii="Arial" w:eastAsia="Times New Roman" w:hAnsi="Arial" w:cs="Arial"/>
                <w:spacing w:val="-3"/>
                <w:sz w:val="20"/>
                <w:szCs w:val="20"/>
                <w:lang w:val="es-UY"/>
              </w:rPr>
              <w:t>(INE, MI)</w:t>
            </w:r>
          </w:p>
        </w:tc>
        <w:tc>
          <w:tcPr>
            <w:tcW w:w="1814" w:type="pct"/>
          </w:tcPr>
          <w:p w14:paraId="0C9FC32B" w14:textId="77777777" w:rsidR="00B05066" w:rsidRPr="00275C91" w:rsidRDefault="0045762C" w:rsidP="00F01EC5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pacing w:val="-3"/>
                <w:sz w:val="20"/>
                <w:szCs w:val="20"/>
                <w:lang w:val="es-UY"/>
              </w:rPr>
            </w:pPr>
            <w:r w:rsidRPr="00275C91">
              <w:rPr>
                <w:rFonts w:ascii="Arial" w:eastAsia="Times New Roman" w:hAnsi="Arial" w:cs="Arial"/>
                <w:spacing w:val="-3"/>
                <w:sz w:val="20"/>
                <w:szCs w:val="20"/>
                <w:lang w:val="es-UY"/>
              </w:rPr>
              <w:t>Braga (2005)</w:t>
            </w:r>
            <w:r w:rsidRPr="00275C91">
              <w:rPr>
                <w:rStyle w:val="FootnoteReference"/>
                <w:rFonts w:ascii="Arial" w:eastAsia="Times New Roman" w:hAnsi="Arial" w:cs="Arial"/>
                <w:spacing w:val="-3"/>
                <w:szCs w:val="20"/>
                <w:lang w:val="es-UY"/>
              </w:rPr>
              <w:footnoteReference w:id="8"/>
            </w:r>
            <w:r w:rsidRPr="00275C91">
              <w:rPr>
                <w:rFonts w:ascii="Arial" w:eastAsia="Times New Roman" w:hAnsi="Arial" w:cs="Arial"/>
                <w:spacing w:val="-3"/>
                <w:sz w:val="20"/>
                <w:szCs w:val="20"/>
                <w:lang w:val="es-UY"/>
              </w:rPr>
              <w:t xml:space="preserve"> estima un impacto de 34,5%. Aquí se opta por un criterio conservador del 20%.</w:t>
            </w:r>
          </w:p>
        </w:tc>
      </w:tr>
      <w:tr w:rsidR="009A20FA" w:rsidRPr="00275C91" w14:paraId="2D448237" w14:textId="77777777" w:rsidTr="00CD1A14">
        <w:trPr>
          <w:trHeight w:val="60"/>
          <w:jc w:val="center"/>
        </w:trPr>
        <w:tc>
          <w:tcPr>
            <w:tcW w:w="1093" w:type="pct"/>
            <w:vAlign w:val="center"/>
          </w:tcPr>
          <w:p w14:paraId="2A2D4B60" w14:textId="7CFADEEF" w:rsidR="009A20FA" w:rsidRPr="00275C91" w:rsidRDefault="009A20FA" w:rsidP="00F01EC5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275C91">
              <w:rPr>
                <w:rFonts w:ascii="Arial" w:eastAsia="Calibri" w:hAnsi="Arial" w:cs="Arial"/>
                <w:sz w:val="20"/>
                <w:szCs w:val="20"/>
              </w:rPr>
              <w:t xml:space="preserve">I.4 </w:t>
            </w:r>
            <w:r w:rsidR="00633B01" w:rsidRPr="00275C91">
              <w:rPr>
                <w:rFonts w:ascii="Arial" w:eastAsia="Calibri" w:hAnsi="Arial" w:cs="Arial"/>
                <w:sz w:val="20"/>
                <w:szCs w:val="20"/>
              </w:rPr>
              <w:t>Rapiñas</w:t>
            </w:r>
            <w:r w:rsidRPr="00275C91">
              <w:rPr>
                <w:rFonts w:ascii="Arial" w:eastAsia="Calibri" w:hAnsi="Arial" w:cs="Arial"/>
                <w:sz w:val="20"/>
                <w:szCs w:val="20"/>
              </w:rPr>
              <w:t xml:space="preserve"> reportadas a la Policía en los últimos 12</w:t>
            </w:r>
            <w:r w:rsidR="00A35DC0">
              <w:rPr>
                <w:rFonts w:ascii="Arial" w:eastAsia="Calibri" w:hAnsi="Arial" w:cs="Arial"/>
                <w:sz w:val="20"/>
                <w:szCs w:val="20"/>
              </w:rPr>
              <w:t> </w:t>
            </w:r>
            <w:r w:rsidRPr="00275C91">
              <w:rPr>
                <w:rFonts w:ascii="Arial" w:eastAsia="Calibri" w:hAnsi="Arial" w:cs="Arial"/>
                <w:sz w:val="20"/>
                <w:szCs w:val="20"/>
              </w:rPr>
              <w:t>meses</w:t>
            </w:r>
            <w:r w:rsidR="007A64DF" w:rsidRPr="00275C91">
              <w:rPr>
                <w:rFonts w:ascii="Arial" w:eastAsia="Calibri" w:hAnsi="Arial" w:cs="Arial"/>
                <w:sz w:val="20"/>
                <w:szCs w:val="20"/>
              </w:rPr>
              <w:t xml:space="preserve"> en </w:t>
            </w:r>
            <w:r w:rsidR="00B94DA8" w:rsidRPr="00275C91">
              <w:rPr>
                <w:rFonts w:ascii="Arial" w:eastAsia="Calibri" w:hAnsi="Arial" w:cs="Arial"/>
                <w:sz w:val="20"/>
                <w:szCs w:val="20"/>
              </w:rPr>
              <w:t>Uruguay</w:t>
            </w:r>
            <w:r w:rsidR="00275C91" w:rsidRPr="00275C91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433" w:type="pct"/>
            <w:vAlign w:val="center"/>
          </w:tcPr>
          <w:p w14:paraId="26B175A6" w14:textId="24CC4E49" w:rsidR="009A20FA" w:rsidRPr="00275C91" w:rsidRDefault="009A20FA" w:rsidP="001C7D41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es-UY"/>
              </w:rPr>
            </w:pPr>
            <w:r w:rsidRPr="00275C91">
              <w:rPr>
                <w:rFonts w:ascii="Arial" w:eastAsia="Calibri" w:hAnsi="Arial" w:cs="Arial"/>
                <w:sz w:val="20"/>
                <w:szCs w:val="20"/>
                <w:lang w:val="es-UY"/>
              </w:rPr>
              <w:t>#</w:t>
            </w:r>
          </w:p>
        </w:tc>
        <w:tc>
          <w:tcPr>
            <w:tcW w:w="505" w:type="pct"/>
            <w:vAlign w:val="center"/>
          </w:tcPr>
          <w:p w14:paraId="00FB17A2" w14:textId="72922896" w:rsidR="009A20FA" w:rsidRPr="00275C91" w:rsidRDefault="009A20FA" w:rsidP="001C7D41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es-UY"/>
              </w:rPr>
            </w:pPr>
            <w:r w:rsidRPr="00275C91">
              <w:rPr>
                <w:rFonts w:ascii="Arial" w:eastAsia="Calibri" w:hAnsi="Arial" w:cs="Arial"/>
                <w:sz w:val="20"/>
                <w:szCs w:val="20"/>
                <w:lang w:val="es-UY"/>
              </w:rPr>
              <w:t>21.126</w:t>
            </w:r>
            <w:r w:rsidR="00633B01" w:rsidRPr="00275C91">
              <w:rPr>
                <w:rStyle w:val="FootnoteReference"/>
                <w:rFonts w:ascii="Arial" w:eastAsia="Calibri" w:hAnsi="Arial" w:cs="Arial"/>
                <w:szCs w:val="20"/>
                <w:lang w:val="es-UY"/>
              </w:rPr>
              <w:footnoteReference w:id="9"/>
            </w:r>
          </w:p>
        </w:tc>
        <w:tc>
          <w:tcPr>
            <w:tcW w:w="469" w:type="pct"/>
            <w:vAlign w:val="center"/>
          </w:tcPr>
          <w:p w14:paraId="3BC6496A" w14:textId="052EE19E" w:rsidR="009A20FA" w:rsidRPr="00275C91" w:rsidRDefault="00633B01" w:rsidP="001C7D41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es-UY"/>
              </w:rPr>
            </w:pPr>
            <w:r w:rsidRPr="00275C91">
              <w:rPr>
                <w:rFonts w:ascii="Arial" w:eastAsia="Calibri" w:hAnsi="Arial" w:cs="Arial"/>
                <w:sz w:val="20"/>
                <w:szCs w:val="20"/>
                <w:lang w:val="es-UY"/>
              </w:rPr>
              <w:t>17.746</w:t>
            </w:r>
          </w:p>
        </w:tc>
        <w:tc>
          <w:tcPr>
            <w:tcW w:w="686" w:type="pct"/>
            <w:vAlign w:val="center"/>
          </w:tcPr>
          <w:p w14:paraId="40FB3DC0" w14:textId="3E234413" w:rsidR="009A20FA" w:rsidRPr="00275C91" w:rsidRDefault="009A20FA" w:rsidP="00566C65">
            <w:pPr>
              <w:spacing w:before="120"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es-UY"/>
              </w:rPr>
            </w:pPr>
            <w:r w:rsidRPr="00275C91">
              <w:rPr>
                <w:rFonts w:ascii="Arial" w:eastAsia="Calibri" w:hAnsi="Arial" w:cs="Arial"/>
                <w:sz w:val="20"/>
                <w:szCs w:val="20"/>
              </w:rPr>
              <w:t>Registros Administrativos</w:t>
            </w:r>
            <w:r w:rsidR="00633B01" w:rsidRPr="00275C91">
              <w:rPr>
                <w:rFonts w:ascii="Arial" w:eastAsia="Calibri" w:hAnsi="Arial" w:cs="Arial"/>
                <w:sz w:val="20"/>
                <w:szCs w:val="20"/>
              </w:rPr>
              <w:t xml:space="preserve"> (MI)</w:t>
            </w:r>
            <w:r w:rsidR="009F692B" w:rsidRPr="00275C91">
              <w:rPr>
                <w:rFonts w:ascii="Arial" w:eastAsia="Calibri" w:hAnsi="Arial" w:cs="Arial"/>
                <w:sz w:val="20"/>
                <w:szCs w:val="20"/>
              </w:rPr>
              <w:t>, Evaluación</w:t>
            </w:r>
            <w:r w:rsidR="009F692B" w:rsidRPr="00275C91">
              <w:rPr>
                <w:rFonts w:ascii="Arial" w:eastAsia="Times New Roman" w:hAnsi="Arial" w:cs="Arial"/>
                <w:spacing w:val="-3"/>
                <w:sz w:val="20"/>
                <w:szCs w:val="20"/>
                <w:lang w:val="es-UY"/>
              </w:rPr>
              <w:t xml:space="preserve"> de impacto</w:t>
            </w:r>
          </w:p>
        </w:tc>
        <w:tc>
          <w:tcPr>
            <w:tcW w:w="1814" w:type="pct"/>
          </w:tcPr>
          <w:p w14:paraId="017CD6AE" w14:textId="768D1B53" w:rsidR="009A20FA" w:rsidRPr="00275C91" w:rsidRDefault="00B94DA8" w:rsidP="00275C91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pacing w:val="-3"/>
                <w:sz w:val="20"/>
                <w:szCs w:val="20"/>
                <w:lang w:val="es-UY"/>
              </w:rPr>
            </w:pPr>
            <w:r w:rsidRPr="00275C91">
              <w:rPr>
                <w:rFonts w:ascii="Arial" w:hAnsi="Arial" w:cs="Arial"/>
                <w:sz w:val="20"/>
                <w:szCs w:val="20"/>
              </w:rPr>
              <w:t xml:space="preserve">Corresponde a Indicador de Estrategia País. </w:t>
            </w:r>
            <w:r w:rsidR="00633B01" w:rsidRPr="00275C91">
              <w:rPr>
                <w:rFonts w:ascii="Arial" w:hAnsi="Arial" w:cs="Arial"/>
                <w:sz w:val="20"/>
                <w:szCs w:val="20"/>
              </w:rPr>
              <w:t>Braga (2005)</w:t>
            </w:r>
            <w:r w:rsidR="00633B01" w:rsidRPr="00275C91">
              <w:rPr>
                <w:rStyle w:val="FootnoteReference"/>
                <w:rFonts w:ascii="Arial" w:hAnsi="Arial" w:cs="Arial"/>
                <w:szCs w:val="20"/>
              </w:rPr>
              <w:footnoteReference w:id="10"/>
            </w:r>
            <w:r w:rsidR="00633B01" w:rsidRPr="00275C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75C91">
              <w:rPr>
                <w:rFonts w:ascii="Arial" w:hAnsi="Arial" w:cs="Arial"/>
                <w:sz w:val="20"/>
                <w:szCs w:val="20"/>
              </w:rPr>
              <w:t xml:space="preserve">estima </w:t>
            </w:r>
            <w:r w:rsidR="00633B01" w:rsidRPr="00275C91">
              <w:rPr>
                <w:rFonts w:ascii="Arial" w:hAnsi="Arial" w:cs="Arial"/>
                <w:sz w:val="20"/>
                <w:szCs w:val="20"/>
              </w:rPr>
              <w:t>un efecto promedio de 34,5%. Se opta por un criterio conservador de 20% para Montevideo</w:t>
            </w:r>
            <w:r w:rsidRPr="00275C91">
              <w:rPr>
                <w:rFonts w:ascii="Arial" w:hAnsi="Arial" w:cs="Arial"/>
                <w:sz w:val="20"/>
                <w:szCs w:val="20"/>
              </w:rPr>
              <w:t>. T</w:t>
            </w:r>
            <w:r w:rsidR="00633B01" w:rsidRPr="00275C91">
              <w:rPr>
                <w:rFonts w:ascii="Arial" w:hAnsi="Arial" w:cs="Arial"/>
                <w:sz w:val="20"/>
                <w:szCs w:val="20"/>
              </w:rPr>
              <w:t>eniendo en cuenta que el 81% de las rapiñas son en Montevideo, el impacto esperado para Uruguay es 16%</w:t>
            </w:r>
            <w:r w:rsidRPr="00275C9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205D5153" w14:textId="77777777" w:rsidR="00620C2A" w:rsidRPr="00275C91" w:rsidRDefault="00620C2A" w:rsidP="00620C2A">
      <w:pPr>
        <w:autoSpaceDE w:val="0"/>
        <w:autoSpaceDN w:val="0"/>
        <w:adjustRightInd w:val="0"/>
        <w:spacing w:after="120" w:line="240" w:lineRule="auto"/>
        <w:jc w:val="center"/>
        <w:rPr>
          <w:rFonts w:ascii="Arial" w:eastAsia="Times New Roman" w:hAnsi="Arial" w:cs="Arial"/>
          <w:b/>
          <w:smallCaps/>
          <w:spacing w:val="-3"/>
          <w:sz w:val="20"/>
          <w:szCs w:val="20"/>
          <w:lang w:val="es-UY"/>
        </w:rPr>
        <w:sectPr w:rsidR="00620C2A" w:rsidRPr="00275C91" w:rsidSect="00480902">
          <w:headerReference w:type="default" r:id="rId9"/>
          <w:footerReference w:type="default" r:id="rId10"/>
          <w:pgSz w:w="15840" w:h="12240" w:orient="landscape" w:code="1"/>
          <w:pgMar w:top="1440" w:right="1800" w:bottom="1440" w:left="1800" w:header="720" w:footer="720" w:gutter="0"/>
          <w:cols w:space="720"/>
          <w:docGrid w:linePitch="360" w:charSpace="-2049"/>
        </w:sectPr>
      </w:pPr>
    </w:p>
    <w:p w14:paraId="704FEB32" w14:textId="77777777" w:rsidR="00FE2A32" w:rsidRPr="00275C91" w:rsidRDefault="00917352" w:rsidP="00275C91">
      <w:pPr>
        <w:autoSpaceDE w:val="0"/>
        <w:autoSpaceDN w:val="0"/>
        <w:adjustRightInd w:val="0"/>
        <w:spacing w:after="100" w:afterAutospacing="1" w:line="240" w:lineRule="auto"/>
        <w:jc w:val="center"/>
        <w:rPr>
          <w:rFonts w:ascii="Arial" w:eastAsia="Times New Roman" w:hAnsi="Arial" w:cs="Arial"/>
          <w:b/>
          <w:smallCaps/>
          <w:spacing w:val="-3"/>
          <w:lang w:val="es-UY"/>
        </w:rPr>
      </w:pPr>
      <w:r w:rsidRPr="00275C91">
        <w:rPr>
          <w:rFonts w:ascii="Arial" w:eastAsia="Times New Roman" w:hAnsi="Arial" w:cs="Arial"/>
          <w:b/>
          <w:smallCaps/>
          <w:spacing w:val="-3"/>
          <w:lang w:val="es-UY"/>
        </w:rPr>
        <w:lastRenderedPageBreak/>
        <w:t>Resultados Esperados</w:t>
      </w:r>
    </w:p>
    <w:tbl>
      <w:tblPr>
        <w:tblpPr w:leftFromText="141" w:rightFromText="141" w:vertAnchor="text" w:horzAnchor="margin" w:tblpX="288" w:tblpY="604"/>
        <w:tblW w:w="128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78"/>
        <w:gridCol w:w="1890"/>
        <w:gridCol w:w="1080"/>
        <w:gridCol w:w="180"/>
        <w:gridCol w:w="630"/>
        <w:gridCol w:w="1440"/>
        <w:gridCol w:w="90"/>
        <w:gridCol w:w="3600"/>
      </w:tblGrid>
      <w:tr w:rsidR="00275C91" w:rsidRPr="00275C91" w14:paraId="6DB23062" w14:textId="77777777" w:rsidTr="0091592E">
        <w:trPr>
          <w:trHeight w:val="347"/>
        </w:trPr>
        <w:tc>
          <w:tcPr>
            <w:tcW w:w="3978" w:type="dxa"/>
            <w:shd w:val="clear" w:color="auto" w:fill="D9D9D9" w:themeFill="background1" w:themeFillShade="D9"/>
            <w:vAlign w:val="center"/>
          </w:tcPr>
          <w:p w14:paraId="44FEC3D1" w14:textId="77777777" w:rsidR="00736530" w:rsidRPr="00275C91" w:rsidRDefault="00736530" w:rsidP="007365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20"/>
                <w:szCs w:val="20"/>
                <w:lang w:val="es-UY"/>
              </w:rPr>
            </w:pPr>
            <w:r w:rsidRPr="00275C91">
              <w:rPr>
                <w:rFonts w:ascii="Arial" w:eastAsia="Times New Roman" w:hAnsi="Arial" w:cs="Arial"/>
                <w:b/>
                <w:spacing w:val="-3"/>
                <w:sz w:val="20"/>
                <w:szCs w:val="20"/>
                <w:lang w:val="es-UY"/>
              </w:rPr>
              <w:t>Resultados Esperados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14:paraId="7CAAFD11" w14:textId="77777777" w:rsidR="00736530" w:rsidRPr="00275C91" w:rsidRDefault="00736530" w:rsidP="007365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20"/>
                <w:szCs w:val="20"/>
                <w:lang w:val="es-UY"/>
              </w:rPr>
            </w:pPr>
            <w:r w:rsidRPr="00275C91">
              <w:rPr>
                <w:rFonts w:ascii="Arial" w:eastAsia="Times New Roman" w:hAnsi="Arial" w:cs="Arial"/>
                <w:b/>
                <w:spacing w:val="-3"/>
                <w:sz w:val="20"/>
                <w:szCs w:val="20"/>
                <w:lang w:val="es-UY"/>
              </w:rPr>
              <w:t>Unidad de medida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6BB74B4" w14:textId="77777777" w:rsidR="00736530" w:rsidRPr="00275C91" w:rsidRDefault="00736530" w:rsidP="007365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20"/>
                <w:szCs w:val="20"/>
                <w:lang w:val="es-UY"/>
              </w:rPr>
            </w:pPr>
            <w:r w:rsidRPr="00275C91">
              <w:rPr>
                <w:rFonts w:ascii="Arial" w:eastAsia="Times New Roman" w:hAnsi="Arial" w:cs="Arial"/>
                <w:b/>
                <w:spacing w:val="-3"/>
                <w:sz w:val="20"/>
                <w:szCs w:val="20"/>
                <w:lang w:val="es-UY"/>
              </w:rPr>
              <w:t>Línea de base 2016</w:t>
            </w:r>
          </w:p>
        </w:tc>
        <w:tc>
          <w:tcPr>
            <w:tcW w:w="810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078FD3A" w14:textId="2D4D42B2" w:rsidR="00736530" w:rsidRPr="00275C91" w:rsidRDefault="00736530" w:rsidP="007365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20"/>
                <w:szCs w:val="20"/>
                <w:lang w:val="es-UY"/>
              </w:rPr>
            </w:pPr>
            <w:r w:rsidRPr="00275C91">
              <w:rPr>
                <w:rFonts w:ascii="Arial" w:eastAsia="Times New Roman" w:hAnsi="Arial" w:cs="Arial"/>
                <w:b/>
                <w:spacing w:val="-3"/>
                <w:sz w:val="20"/>
                <w:szCs w:val="20"/>
                <w:lang w:val="es-UY"/>
              </w:rPr>
              <w:t>Metas 2021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355B5074" w14:textId="6DED9AAE" w:rsidR="00736530" w:rsidRPr="00275C91" w:rsidRDefault="00736530" w:rsidP="00275C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20"/>
                <w:szCs w:val="20"/>
                <w:lang w:val="es-UY"/>
              </w:rPr>
            </w:pPr>
            <w:r w:rsidRPr="00275C91">
              <w:rPr>
                <w:rFonts w:ascii="Arial" w:eastAsia="Times New Roman" w:hAnsi="Arial" w:cs="Arial"/>
                <w:b/>
                <w:spacing w:val="-3"/>
                <w:sz w:val="20"/>
                <w:szCs w:val="20"/>
                <w:lang w:val="es-UY"/>
              </w:rPr>
              <w:t xml:space="preserve">Medio de verificación </w:t>
            </w:r>
          </w:p>
        </w:tc>
        <w:tc>
          <w:tcPr>
            <w:tcW w:w="3690" w:type="dxa"/>
            <w:gridSpan w:val="2"/>
            <w:shd w:val="clear" w:color="auto" w:fill="D9D9D9" w:themeFill="background1" w:themeFillShade="D9"/>
            <w:vAlign w:val="center"/>
          </w:tcPr>
          <w:p w14:paraId="0B2A37FA" w14:textId="77777777" w:rsidR="00736530" w:rsidRPr="00275C91" w:rsidRDefault="00736530" w:rsidP="009159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20"/>
                <w:szCs w:val="20"/>
                <w:lang w:val="es-UY"/>
              </w:rPr>
            </w:pPr>
            <w:r w:rsidRPr="00275C91">
              <w:rPr>
                <w:rFonts w:ascii="Arial" w:eastAsia="Times New Roman" w:hAnsi="Arial" w:cs="Arial"/>
                <w:b/>
                <w:spacing w:val="-3"/>
                <w:sz w:val="20"/>
                <w:szCs w:val="20"/>
                <w:lang w:val="es-UY"/>
              </w:rPr>
              <w:t>Observaciones</w:t>
            </w:r>
            <w:r w:rsidRPr="00275C91">
              <w:rPr>
                <w:rFonts w:ascii="Arial" w:eastAsia="Times New Roman" w:hAnsi="Arial" w:cs="Arial"/>
                <w:b/>
                <w:spacing w:val="-3"/>
                <w:sz w:val="20"/>
                <w:szCs w:val="20"/>
                <w:vertAlign w:val="superscript"/>
                <w:lang w:val="es-UY"/>
              </w:rPr>
              <w:footnoteReference w:id="11"/>
            </w:r>
          </w:p>
        </w:tc>
      </w:tr>
      <w:tr w:rsidR="00736530" w:rsidRPr="00275C91" w14:paraId="0CA62984" w14:textId="77777777" w:rsidTr="001C5B84">
        <w:trPr>
          <w:trHeight w:val="347"/>
        </w:trPr>
        <w:tc>
          <w:tcPr>
            <w:tcW w:w="12888" w:type="dxa"/>
            <w:gridSpan w:val="8"/>
            <w:shd w:val="clear" w:color="auto" w:fill="D9D9D9" w:themeFill="background1" w:themeFillShade="D9"/>
            <w:vAlign w:val="center"/>
          </w:tcPr>
          <w:p w14:paraId="67F71324" w14:textId="4F12818F" w:rsidR="00736530" w:rsidRPr="00275C91" w:rsidRDefault="0091592E" w:rsidP="007365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20"/>
                <w:szCs w:val="20"/>
                <w:lang w:val="es-UY"/>
              </w:rPr>
            </w:pPr>
            <w:r>
              <w:rPr>
                <w:rFonts w:ascii="Arial" w:eastAsia="Times New Roman" w:hAnsi="Arial" w:cs="Arial"/>
                <w:b/>
                <w:spacing w:val="-3"/>
                <w:sz w:val="20"/>
                <w:szCs w:val="20"/>
                <w:lang w:val="es-UY"/>
              </w:rPr>
              <w:t>Objetivo específico 1.</w:t>
            </w:r>
            <w:r w:rsidR="0091170A" w:rsidRPr="00275C91">
              <w:rPr>
                <w:rFonts w:ascii="Arial" w:hAnsi="Arial" w:cs="Arial"/>
                <w:lang w:val="es-ES" w:eastAsia="x-none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es-ES" w:eastAsia="x-none"/>
              </w:rPr>
              <w:t>R</w:t>
            </w:r>
            <w:r w:rsidR="0091170A" w:rsidRPr="0091170A">
              <w:rPr>
                <w:rFonts w:ascii="Arial" w:hAnsi="Arial" w:cs="Arial"/>
                <w:b/>
                <w:sz w:val="20"/>
                <w:szCs w:val="20"/>
                <w:lang w:val="es-ES" w:eastAsia="x-none"/>
              </w:rPr>
              <w:t>educir la tasa de rapiñas en Montevideo</w:t>
            </w:r>
          </w:p>
        </w:tc>
      </w:tr>
      <w:tr w:rsidR="009F692B" w:rsidRPr="00275C91" w14:paraId="54B53AFE" w14:textId="77777777" w:rsidTr="00275C91">
        <w:trPr>
          <w:trHeight w:val="62"/>
        </w:trPr>
        <w:tc>
          <w:tcPr>
            <w:tcW w:w="3978" w:type="dxa"/>
            <w:vAlign w:val="center"/>
          </w:tcPr>
          <w:p w14:paraId="5D9373D5" w14:textId="478E16B4" w:rsidR="009F692B" w:rsidRPr="00275C91" w:rsidRDefault="009F692B" w:rsidP="00F01EC5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s-UY"/>
              </w:rPr>
            </w:pPr>
            <w:r w:rsidRPr="00275C91">
              <w:rPr>
                <w:rFonts w:ascii="Arial" w:eastAsia="Calibri" w:hAnsi="Arial" w:cs="Arial"/>
                <w:sz w:val="20"/>
                <w:szCs w:val="20"/>
                <w:lang w:val="es-UY"/>
              </w:rPr>
              <w:t xml:space="preserve">R1.1 </w:t>
            </w:r>
            <w:r w:rsidRPr="00275C91">
              <w:rPr>
                <w:rFonts w:ascii="Arial" w:eastAsia="Times New Roman" w:hAnsi="Arial" w:cs="Arial"/>
                <w:spacing w:val="-3"/>
                <w:sz w:val="20"/>
                <w:szCs w:val="20"/>
                <w:lang w:val="es-UY"/>
              </w:rPr>
              <w:t>Población de 18 años o más que sufrió un robo personal con violencia (rapiña) en los últimos 12 meses en Montevideo.</w:t>
            </w:r>
          </w:p>
        </w:tc>
        <w:tc>
          <w:tcPr>
            <w:tcW w:w="1890" w:type="dxa"/>
            <w:vAlign w:val="center"/>
          </w:tcPr>
          <w:p w14:paraId="7CCFAC22" w14:textId="39AB7241" w:rsidR="009F692B" w:rsidRPr="00275C91" w:rsidRDefault="009F692B" w:rsidP="00F01EC5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es-UY"/>
              </w:rPr>
            </w:pPr>
            <w:r w:rsidRPr="00275C91">
              <w:rPr>
                <w:rFonts w:ascii="Arial" w:eastAsia="Times New Roman" w:hAnsi="Arial" w:cs="Arial"/>
                <w:spacing w:val="-3"/>
                <w:sz w:val="20"/>
                <w:szCs w:val="20"/>
                <w:lang w:val="es-UY"/>
              </w:rPr>
              <w:t>%</w:t>
            </w:r>
          </w:p>
        </w:tc>
        <w:tc>
          <w:tcPr>
            <w:tcW w:w="1080" w:type="dxa"/>
            <w:vAlign w:val="center"/>
          </w:tcPr>
          <w:p w14:paraId="460B9AEC" w14:textId="0FABC4BD" w:rsidR="009F692B" w:rsidRPr="00275C91" w:rsidRDefault="009F692B" w:rsidP="00F01EC5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es-UY"/>
              </w:rPr>
            </w:pPr>
            <w:r w:rsidRPr="00275C91">
              <w:rPr>
                <w:rFonts w:ascii="Arial" w:eastAsia="Times New Roman" w:hAnsi="Arial" w:cs="Arial"/>
                <w:spacing w:val="-3"/>
                <w:sz w:val="20"/>
                <w:szCs w:val="20"/>
                <w:lang w:val="es-UY"/>
              </w:rPr>
              <w:t>7,1</w:t>
            </w:r>
            <w:r w:rsidRPr="00275C91">
              <w:rPr>
                <w:rStyle w:val="FootnoteReference"/>
                <w:rFonts w:ascii="Arial" w:eastAsia="Times New Roman" w:hAnsi="Arial" w:cs="Arial"/>
                <w:spacing w:val="-3"/>
                <w:szCs w:val="20"/>
                <w:lang w:val="es-UY"/>
              </w:rPr>
              <w:footnoteReference w:id="12"/>
            </w:r>
          </w:p>
        </w:tc>
        <w:tc>
          <w:tcPr>
            <w:tcW w:w="810" w:type="dxa"/>
            <w:gridSpan w:val="2"/>
            <w:vAlign w:val="center"/>
          </w:tcPr>
          <w:p w14:paraId="46433244" w14:textId="77777777" w:rsidR="009F692B" w:rsidRPr="00275C91" w:rsidRDefault="009F692B" w:rsidP="00F01EC5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es-UY"/>
              </w:rPr>
            </w:pPr>
            <w:r w:rsidRPr="00275C91">
              <w:rPr>
                <w:rFonts w:ascii="Arial" w:eastAsia="Times New Roman" w:hAnsi="Arial" w:cs="Arial"/>
                <w:spacing w:val="-3"/>
                <w:sz w:val="20"/>
                <w:szCs w:val="20"/>
                <w:lang w:val="es-UY"/>
              </w:rPr>
              <w:t>5,6</w:t>
            </w:r>
          </w:p>
        </w:tc>
        <w:tc>
          <w:tcPr>
            <w:tcW w:w="1440" w:type="dxa"/>
            <w:vAlign w:val="center"/>
          </w:tcPr>
          <w:p w14:paraId="1AEC2F13" w14:textId="1D80BA34" w:rsidR="009F692B" w:rsidRPr="00275C91" w:rsidRDefault="0071249C" w:rsidP="00566C65">
            <w:pPr>
              <w:spacing w:before="120" w:after="12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es-UY"/>
              </w:rPr>
            </w:pPr>
            <w:r>
              <w:rPr>
                <w:rFonts w:ascii="Arial" w:eastAsia="Times New Roman" w:hAnsi="Arial" w:cs="Arial"/>
                <w:spacing w:val="-3"/>
                <w:sz w:val="20"/>
                <w:szCs w:val="20"/>
                <w:lang w:val="es-UY"/>
              </w:rPr>
              <w:t xml:space="preserve">EdV </w:t>
            </w:r>
            <w:r w:rsidR="009F692B" w:rsidRPr="00275C91">
              <w:rPr>
                <w:rFonts w:ascii="Arial" w:eastAsia="Times New Roman" w:hAnsi="Arial" w:cs="Arial"/>
                <w:spacing w:val="-3"/>
                <w:sz w:val="20"/>
                <w:szCs w:val="20"/>
                <w:lang w:val="es-UY"/>
              </w:rPr>
              <w:t xml:space="preserve">(INE, MI) </w:t>
            </w:r>
          </w:p>
        </w:tc>
        <w:tc>
          <w:tcPr>
            <w:tcW w:w="3690" w:type="dxa"/>
            <w:gridSpan w:val="2"/>
            <w:vAlign w:val="center"/>
          </w:tcPr>
          <w:p w14:paraId="696F37FA" w14:textId="725A4B78" w:rsidR="009F692B" w:rsidRPr="00275C91" w:rsidRDefault="009F692B" w:rsidP="00F01EC5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pacing w:val="-3"/>
                <w:sz w:val="20"/>
                <w:szCs w:val="20"/>
                <w:lang w:val="es-UY"/>
              </w:rPr>
            </w:pPr>
            <w:r w:rsidRPr="00275C91">
              <w:rPr>
                <w:rFonts w:ascii="Arial" w:eastAsia="Times New Roman" w:hAnsi="Arial" w:cs="Arial"/>
                <w:spacing w:val="-3"/>
                <w:sz w:val="20"/>
                <w:szCs w:val="20"/>
                <w:lang w:val="es-UY"/>
              </w:rPr>
              <w:t>Braga (2005) estima un impacto de 34,5%. Aquí se opta por un criterio conservador del 20%.</w:t>
            </w:r>
          </w:p>
          <w:p w14:paraId="71D6B39B" w14:textId="06F385B6" w:rsidR="009F692B" w:rsidRPr="00275C91" w:rsidRDefault="009F692B" w:rsidP="00213981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pacing w:val="-3"/>
                <w:sz w:val="20"/>
                <w:szCs w:val="20"/>
                <w:lang w:val="es-UY"/>
              </w:rPr>
            </w:pPr>
            <w:r w:rsidRPr="00275C91">
              <w:rPr>
                <w:rFonts w:ascii="Arial" w:eastAsia="Times New Roman" w:hAnsi="Arial" w:cs="Arial"/>
                <w:spacing w:val="-3"/>
                <w:sz w:val="20"/>
                <w:szCs w:val="20"/>
                <w:lang w:val="es-UY"/>
              </w:rPr>
              <w:t>R.1.1 y I1.1 están relacionados. R1.1 capta el efecto de la intervención, que es sólo en Montevideo; I1.1 lo que se espera que suceda más allá de la misma, a nivel país.</w:t>
            </w:r>
          </w:p>
        </w:tc>
      </w:tr>
      <w:tr w:rsidR="004218FF" w:rsidRPr="00275C91" w14:paraId="32882788" w14:textId="77777777" w:rsidTr="00275C91">
        <w:trPr>
          <w:trHeight w:val="62"/>
        </w:trPr>
        <w:tc>
          <w:tcPr>
            <w:tcW w:w="3978" w:type="dxa"/>
            <w:vAlign w:val="center"/>
          </w:tcPr>
          <w:p w14:paraId="2B95542C" w14:textId="111FF7E6" w:rsidR="004218FF" w:rsidRPr="00275C91" w:rsidRDefault="004218FF" w:rsidP="005422D3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s-UY"/>
              </w:rPr>
            </w:pPr>
            <w:r w:rsidRPr="00275C91">
              <w:rPr>
                <w:rFonts w:ascii="Arial" w:eastAsia="Calibri" w:hAnsi="Arial" w:cs="Arial"/>
                <w:sz w:val="20"/>
                <w:szCs w:val="20"/>
              </w:rPr>
              <w:t>R1.</w:t>
            </w:r>
            <w:r w:rsidR="009F692B" w:rsidRPr="00275C91">
              <w:rPr>
                <w:rFonts w:ascii="Arial" w:eastAsia="Calibri" w:hAnsi="Arial" w:cs="Arial"/>
                <w:sz w:val="20"/>
                <w:szCs w:val="20"/>
              </w:rPr>
              <w:t>2</w:t>
            </w:r>
            <w:r w:rsidRPr="00275C91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5422D3" w:rsidRPr="00275C91">
              <w:rPr>
                <w:rFonts w:ascii="Arial" w:eastAsia="Times New Roman" w:hAnsi="Arial" w:cs="Arial"/>
                <w:spacing w:val="-3"/>
                <w:sz w:val="20"/>
                <w:szCs w:val="20"/>
                <w:lang w:val="es-UY"/>
              </w:rPr>
              <w:t>Proyectos POP implementados y para los cuales se realizaron y finalizaron   una evaluación de impacto.</w:t>
            </w:r>
          </w:p>
        </w:tc>
        <w:tc>
          <w:tcPr>
            <w:tcW w:w="1890" w:type="dxa"/>
            <w:vAlign w:val="center"/>
          </w:tcPr>
          <w:p w14:paraId="1ACAED95" w14:textId="763531EA" w:rsidR="004218FF" w:rsidRPr="00275C91" w:rsidRDefault="005422D3" w:rsidP="005422D3">
            <w:pPr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es-UY"/>
              </w:rPr>
            </w:pPr>
            <w:r w:rsidRPr="00275C91">
              <w:rPr>
                <w:rFonts w:ascii="Arial" w:eastAsia="Times New Roman" w:hAnsi="Arial" w:cs="Arial"/>
                <w:spacing w:val="-3"/>
                <w:sz w:val="20"/>
                <w:szCs w:val="20"/>
                <w:lang w:val="es-UY"/>
              </w:rPr>
              <w:t>Evaluación de Impacto completada y publicada.</w:t>
            </w:r>
          </w:p>
        </w:tc>
        <w:tc>
          <w:tcPr>
            <w:tcW w:w="1080" w:type="dxa"/>
            <w:vAlign w:val="center"/>
          </w:tcPr>
          <w:p w14:paraId="76093F8C" w14:textId="77777777" w:rsidR="004218FF" w:rsidRPr="00275C91" w:rsidRDefault="004218FF" w:rsidP="00F01EC5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es-UY"/>
              </w:rPr>
            </w:pPr>
            <w:r w:rsidRPr="00275C91">
              <w:rPr>
                <w:rFonts w:ascii="Arial" w:eastAsia="Times New Roman" w:hAnsi="Arial" w:cs="Arial"/>
                <w:spacing w:val="-3"/>
                <w:sz w:val="20"/>
                <w:szCs w:val="20"/>
                <w:lang w:val="es-UY"/>
              </w:rPr>
              <w:t>0</w:t>
            </w:r>
          </w:p>
        </w:tc>
        <w:tc>
          <w:tcPr>
            <w:tcW w:w="810" w:type="dxa"/>
            <w:gridSpan w:val="2"/>
            <w:vAlign w:val="center"/>
          </w:tcPr>
          <w:p w14:paraId="5BD7D691" w14:textId="793C0E53" w:rsidR="004218FF" w:rsidRPr="00275C91" w:rsidRDefault="005422D3" w:rsidP="00F01EC5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es-UY"/>
              </w:rPr>
            </w:pPr>
            <w:r w:rsidRPr="00275C91">
              <w:rPr>
                <w:rFonts w:ascii="Arial" w:eastAsia="Times New Roman" w:hAnsi="Arial" w:cs="Arial"/>
                <w:spacing w:val="-3"/>
                <w:sz w:val="20"/>
                <w:szCs w:val="20"/>
                <w:lang w:val="es-UY"/>
              </w:rPr>
              <w:t>3</w:t>
            </w:r>
          </w:p>
        </w:tc>
        <w:tc>
          <w:tcPr>
            <w:tcW w:w="1440" w:type="dxa"/>
            <w:vAlign w:val="center"/>
          </w:tcPr>
          <w:p w14:paraId="024F6A7F" w14:textId="77777777" w:rsidR="004218FF" w:rsidRPr="00275C91" w:rsidRDefault="004218FF" w:rsidP="00566C65">
            <w:pPr>
              <w:spacing w:before="120" w:after="12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es-UY"/>
              </w:rPr>
            </w:pPr>
            <w:r w:rsidRPr="00275C91">
              <w:rPr>
                <w:rFonts w:ascii="Arial" w:eastAsia="Times New Roman" w:hAnsi="Arial" w:cs="Arial"/>
                <w:spacing w:val="-3"/>
                <w:sz w:val="20"/>
                <w:szCs w:val="20"/>
                <w:lang w:val="es-UY"/>
              </w:rPr>
              <w:t>Informe del CCAU (MI)</w:t>
            </w:r>
          </w:p>
        </w:tc>
        <w:tc>
          <w:tcPr>
            <w:tcW w:w="3690" w:type="dxa"/>
            <w:gridSpan w:val="2"/>
          </w:tcPr>
          <w:p w14:paraId="3BB53A3E" w14:textId="177CE9FC" w:rsidR="004218FF" w:rsidRPr="00275C91" w:rsidRDefault="005422D3" w:rsidP="00D135D6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pacing w:val="-3"/>
                <w:sz w:val="20"/>
                <w:szCs w:val="20"/>
                <w:lang w:val="es-UY"/>
              </w:rPr>
            </w:pPr>
            <w:r w:rsidRPr="00275C91">
              <w:rPr>
                <w:rFonts w:ascii="Arial" w:eastAsia="Times New Roman" w:hAnsi="Arial" w:cs="Arial"/>
                <w:spacing w:val="-3"/>
                <w:sz w:val="20"/>
                <w:szCs w:val="20"/>
                <w:lang w:val="es-UY"/>
              </w:rPr>
              <w:t>Dado que realizar una evaluación de impacto no es algo siempre posible, se toma un criterio conservador.</w:t>
            </w:r>
          </w:p>
        </w:tc>
      </w:tr>
      <w:tr w:rsidR="004218FF" w:rsidRPr="00275C91" w14:paraId="272606AE" w14:textId="77777777" w:rsidTr="00275C91">
        <w:trPr>
          <w:trHeight w:val="62"/>
        </w:trPr>
        <w:tc>
          <w:tcPr>
            <w:tcW w:w="3978" w:type="dxa"/>
            <w:vAlign w:val="center"/>
          </w:tcPr>
          <w:p w14:paraId="2C615011" w14:textId="0F19ED6F" w:rsidR="004218FF" w:rsidRPr="00275C91" w:rsidRDefault="009D2C88" w:rsidP="00086438">
            <w:pPr>
              <w:spacing w:line="240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275C91">
              <w:rPr>
                <w:rFonts w:ascii="Arial" w:eastAsia="Calibri" w:hAnsi="Arial" w:cs="Arial"/>
                <w:sz w:val="20"/>
                <w:szCs w:val="20"/>
              </w:rPr>
              <w:t>R1.</w:t>
            </w:r>
            <w:r w:rsidR="009F692B" w:rsidRPr="00275C91">
              <w:rPr>
                <w:rFonts w:ascii="Arial" w:eastAsia="Calibri" w:hAnsi="Arial" w:cs="Arial"/>
                <w:sz w:val="20"/>
                <w:szCs w:val="20"/>
              </w:rPr>
              <w:t>3</w:t>
            </w:r>
            <w:r w:rsidR="00126C0E" w:rsidRPr="00275C91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126C0E" w:rsidRPr="00275C91">
              <w:rPr>
                <w:rFonts w:ascii="Arial" w:eastAsia="Times New Roman" w:hAnsi="Arial" w:cs="Arial"/>
                <w:spacing w:val="-3"/>
                <w:sz w:val="20"/>
                <w:szCs w:val="20"/>
                <w:lang w:val="es-UY"/>
              </w:rPr>
              <w:t>Programas</w:t>
            </w:r>
            <w:r w:rsidR="00470467" w:rsidRPr="00275C91">
              <w:rPr>
                <w:rFonts w:ascii="Arial" w:eastAsia="Times New Roman" w:hAnsi="Arial" w:cs="Arial"/>
                <w:spacing w:val="-3"/>
                <w:sz w:val="20"/>
                <w:szCs w:val="20"/>
                <w:lang w:val="es-UY"/>
              </w:rPr>
              <w:t xml:space="preserve"> para combatir las rapiñas que incorporan al menos una actividad basada en evidencia obtenida de una evaluación de impacto (siguiendo metodología experimental o quasi </w:t>
            </w:r>
            <w:r w:rsidR="00470467" w:rsidRPr="00275C91">
              <w:rPr>
                <w:rFonts w:ascii="Arial" w:eastAsia="Times New Roman" w:hAnsi="Arial" w:cs="Arial"/>
                <w:spacing w:val="-3"/>
                <w:sz w:val="20"/>
                <w:szCs w:val="20"/>
                <w:lang w:val="es-UY"/>
              </w:rPr>
              <w:lastRenderedPageBreak/>
              <w:t>experimental con peer review independiente) coordinadas/asesoradas por CCAU.</w:t>
            </w:r>
          </w:p>
        </w:tc>
        <w:tc>
          <w:tcPr>
            <w:tcW w:w="1890" w:type="dxa"/>
            <w:vAlign w:val="center"/>
          </w:tcPr>
          <w:p w14:paraId="2C4976D7" w14:textId="27EABD08" w:rsidR="004218FF" w:rsidRPr="00275C91" w:rsidRDefault="005422D3" w:rsidP="005422D3">
            <w:pPr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es-UY"/>
              </w:rPr>
            </w:pPr>
            <w:r w:rsidRPr="00275C91">
              <w:rPr>
                <w:rFonts w:ascii="Arial" w:hAnsi="Arial" w:cs="Arial"/>
                <w:sz w:val="20"/>
                <w:szCs w:val="20"/>
                <w:lang w:val="es-UY"/>
              </w:rPr>
              <w:lastRenderedPageBreak/>
              <w:t>Proyecto basad</w:t>
            </w:r>
            <w:r w:rsidR="009C3443" w:rsidRPr="00275C91">
              <w:rPr>
                <w:rFonts w:ascii="Arial" w:hAnsi="Arial" w:cs="Arial"/>
                <w:sz w:val="20"/>
                <w:szCs w:val="20"/>
                <w:lang w:val="es-UY"/>
              </w:rPr>
              <w:t>o en evidencia derivado de una e</w:t>
            </w:r>
            <w:r w:rsidR="00AE3F01">
              <w:rPr>
                <w:rFonts w:ascii="Arial" w:hAnsi="Arial" w:cs="Arial"/>
                <w:sz w:val="20"/>
                <w:szCs w:val="20"/>
                <w:lang w:val="es-UY"/>
              </w:rPr>
              <w:t>valuación de i</w:t>
            </w:r>
            <w:r w:rsidRPr="00275C91">
              <w:rPr>
                <w:rFonts w:ascii="Arial" w:hAnsi="Arial" w:cs="Arial"/>
                <w:sz w:val="20"/>
                <w:szCs w:val="20"/>
                <w:lang w:val="es-UY"/>
              </w:rPr>
              <w:t>mpacto publicada</w:t>
            </w:r>
            <w:r w:rsidRPr="00275C91">
              <w:rPr>
                <w:rFonts w:ascii="Arial" w:eastAsia="Times New Roman" w:hAnsi="Arial" w:cs="Arial"/>
                <w:spacing w:val="-3"/>
                <w:sz w:val="18"/>
                <w:szCs w:val="18"/>
                <w:lang w:val="es-UY"/>
              </w:rPr>
              <w:t>.</w:t>
            </w:r>
          </w:p>
        </w:tc>
        <w:tc>
          <w:tcPr>
            <w:tcW w:w="1080" w:type="dxa"/>
            <w:vAlign w:val="center"/>
          </w:tcPr>
          <w:p w14:paraId="1960E7B4" w14:textId="77777777" w:rsidR="004218FF" w:rsidRPr="00275C91" w:rsidRDefault="009D0DA7" w:rsidP="00F01EC5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es-UY"/>
              </w:rPr>
            </w:pPr>
            <w:r w:rsidRPr="00275C91">
              <w:rPr>
                <w:rFonts w:ascii="Arial" w:eastAsia="Times New Roman" w:hAnsi="Arial" w:cs="Arial"/>
                <w:spacing w:val="-3"/>
                <w:sz w:val="20"/>
                <w:szCs w:val="20"/>
                <w:lang w:val="es-UY"/>
              </w:rPr>
              <w:t>0</w:t>
            </w:r>
          </w:p>
        </w:tc>
        <w:tc>
          <w:tcPr>
            <w:tcW w:w="810" w:type="dxa"/>
            <w:gridSpan w:val="2"/>
            <w:vAlign w:val="center"/>
          </w:tcPr>
          <w:p w14:paraId="35A5B6D0" w14:textId="77777777" w:rsidR="004218FF" w:rsidRPr="00275C91" w:rsidRDefault="009D0DA7" w:rsidP="00F01EC5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es-UY"/>
              </w:rPr>
            </w:pPr>
            <w:r w:rsidRPr="00275C91">
              <w:rPr>
                <w:rFonts w:ascii="Arial" w:eastAsia="Times New Roman" w:hAnsi="Arial" w:cs="Arial"/>
                <w:spacing w:val="-3"/>
                <w:sz w:val="20"/>
                <w:szCs w:val="20"/>
                <w:lang w:val="es-UY"/>
              </w:rPr>
              <w:t>2</w:t>
            </w:r>
          </w:p>
        </w:tc>
        <w:tc>
          <w:tcPr>
            <w:tcW w:w="1440" w:type="dxa"/>
            <w:vAlign w:val="center"/>
          </w:tcPr>
          <w:p w14:paraId="31631BE9" w14:textId="77777777" w:rsidR="004218FF" w:rsidRPr="00275C91" w:rsidRDefault="004218FF" w:rsidP="00566C65">
            <w:pPr>
              <w:spacing w:before="120" w:after="12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es-UY"/>
              </w:rPr>
            </w:pPr>
            <w:r w:rsidRPr="00275C91">
              <w:rPr>
                <w:rFonts w:ascii="Arial" w:eastAsia="Times New Roman" w:hAnsi="Arial" w:cs="Arial"/>
                <w:spacing w:val="-3"/>
                <w:sz w:val="20"/>
                <w:szCs w:val="20"/>
                <w:lang w:val="es-UY"/>
              </w:rPr>
              <w:t>Informe del CCAU (MI)</w:t>
            </w:r>
          </w:p>
        </w:tc>
        <w:tc>
          <w:tcPr>
            <w:tcW w:w="3690" w:type="dxa"/>
            <w:gridSpan w:val="2"/>
            <w:vAlign w:val="center"/>
          </w:tcPr>
          <w:p w14:paraId="42328506" w14:textId="77777777" w:rsidR="004218FF" w:rsidRPr="00275C91" w:rsidRDefault="009D0DA7" w:rsidP="00F01EC5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pacing w:val="-3"/>
                <w:sz w:val="20"/>
                <w:szCs w:val="20"/>
                <w:lang w:val="es-UY"/>
              </w:rPr>
            </w:pPr>
            <w:r w:rsidRPr="00275C91">
              <w:rPr>
                <w:rFonts w:ascii="Arial" w:hAnsi="Arial" w:cs="Arial"/>
                <w:sz w:val="20"/>
                <w:szCs w:val="20"/>
              </w:rPr>
              <w:t>Se estima que 2</w:t>
            </w:r>
            <w:r w:rsidR="004218FF" w:rsidRPr="00275C91">
              <w:rPr>
                <w:rFonts w:ascii="Arial" w:hAnsi="Arial" w:cs="Arial"/>
                <w:sz w:val="20"/>
                <w:szCs w:val="20"/>
              </w:rPr>
              <w:t xml:space="preserve"> programas</w:t>
            </w:r>
            <w:r w:rsidRPr="00275C91">
              <w:rPr>
                <w:rFonts w:ascii="Arial" w:hAnsi="Arial" w:cs="Arial"/>
                <w:sz w:val="20"/>
                <w:szCs w:val="20"/>
              </w:rPr>
              <w:t xml:space="preserve"> (PADO y POP)</w:t>
            </w:r>
            <w:r w:rsidR="004218FF" w:rsidRPr="00275C91">
              <w:rPr>
                <w:rFonts w:ascii="Arial" w:hAnsi="Arial" w:cs="Arial"/>
                <w:sz w:val="20"/>
                <w:szCs w:val="20"/>
              </w:rPr>
              <w:t xml:space="preserve"> cumplirán esa característica</w:t>
            </w:r>
            <w:r w:rsidRPr="00275C9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B5256" w:rsidRPr="00275C91" w14:paraId="53333CCA" w14:textId="77777777" w:rsidTr="002119E0">
        <w:trPr>
          <w:trHeight w:val="347"/>
        </w:trPr>
        <w:tc>
          <w:tcPr>
            <w:tcW w:w="12888" w:type="dxa"/>
            <w:gridSpan w:val="8"/>
            <w:shd w:val="clear" w:color="auto" w:fill="D9D9D9" w:themeFill="background1" w:themeFillShade="D9"/>
            <w:vAlign w:val="center"/>
          </w:tcPr>
          <w:p w14:paraId="070E85E4" w14:textId="7CDF6FD4" w:rsidR="006B5256" w:rsidRPr="00275C91" w:rsidRDefault="006B5256" w:rsidP="009159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20"/>
                <w:szCs w:val="20"/>
                <w:lang w:val="es-UY"/>
              </w:rPr>
            </w:pPr>
            <w:r w:rsidRPr="00275C91">
              <w:rPr>
                <w:rFonts w:ascii="Arial" w:eastAsia="Times New Roman" w:hAnsi="Arial" w:cs="Arial"/>
                <w:b/>
                <w:spacing w:val="-3"/>
                <w:sz w:val="20"/>
                <w:szCs w:val="20"/>
                <w:lang w:val="es-UY"/>
              </w:rPr>
              <w:lastRenderedPageBreak/>
              <w:t xml:space="preserve">Objetivo específico 2. </w:t>
            </w:r>
            <w:r w:rsidR="0091592E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="0091170A" w:rsidRPr="0091170A">
              <w:rPr>
                <w:rFonts w:ascii="Arial" w:hAnsi="Arial" w:cs="Arial"/>
                <w:b/>
                <w:sz w:val="20"/>
                <w:szCs w:val="20"/>
              </w:rPr>
              <w:t>educir la tasa de violencia intrafamiliar (de pareja) y juvenil (por y contra jóvenes) en dos barrios piloto de alta vulnerabilidad delictiva en Montevideo (Marconi y Casavalle)</w:t>
            </w:r>
          </w:p>
        </w:tc>
      </w:tr>
      <w:tr w:rsidR="004218FF" w:rsidRPr="00275C91" w14:paraId="6B628E54" w14:textId="77777777" w:rsidTr="00566C65">
        <w:trPr>
          <w:trHeight w:val="62"/>
        </w:trPr>
        <w:tc>
          <w:tcPr>
            <w:tcW w:w="3978" w:type="dxa"/>
            <w:vAlign w:val="center"/>
          </w:tcPr>
          <w:p w14:paraId="6FAFFDBA" w14:textId="7898E718" w:rsidR="004218FF" w:rsidRPr="00275C91" w:rsidRDefault="004218FF" w:rsidP="00F01EC5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s-UY"/>
              </w:rPr>
            </w:pPr>
            <w:r w:rsidRPr="00275C91">
              <w:rPr>
                <w:rFonts w:ascii="Arial" w:eastAsia="Calibri" w:hAnsi="Arial" w:cs="Arial"/>
                <w:sz w:val="20"/>
                <w:szCs w:val="20"/>
                <w:lang w:val="es-UY"/>
              </w:rPr>
              <w:t xml:space="preserve">R2.1 </w:t>
            </w:r>
            <w:r w:rsidRPr="00275C91">
              <w:rPr>
                <w:rFonts w:ascii="Arial" w:eastAsia="Times New Roman" w:hAnsi="Arial" w:cs="Arial"/>
                <w:spacing w:val="-3"/>
                <w:sz w:val="20"/>
                <w:szCs w:val="20"/>
                <w:lang w:val="es-UY"/>
              </w:rPr>
              <w:t>Mujeres de 15 años o más en Marconi y Casavalle que tienen o han tenido pareja que vivieron situaciones de violencia de géner</w:t>
            </w:r>
            <w:r w:rsidR="0091592E">
              <w:rPr>
                <w:rFonts w:ascii="Arial" w:eastAsia="Times New Roman" w:hAnsi="Arial" w:cs="Arial"/>
                <w:spacing w:val="-3"/>
                <w:sz w:val="20"/>
                <w:szCs w:val="20"/>
                <w:lang w:val="es-UY"/>
              </w:rPr>
              <w:t>o por parte de sus parejas y ex parejas en los últimos 12 </w:t>
            </w:r>
            <w:r w:rsidRPr="00275C91">
              <w:rPr>
                <w:rFonts w:ascii="Arial" w:eastAsia="Times New Roman" w:hAnsi="Arial" w:cs="Arial"/>
                <w:spacing w:val="-3"/>
                <w:sz w:val="20"/>
                <w:szCs w:val="20"/>
                <w:lang w:val="es-UY"/>
              </w:rPr>
              <w:t>meses</w:t>
            </w:r>
            <w:r w:rsidR="00F01EC5" w:rsidRPr="00275C91">
              <w:rPr>
                <w:rFonts w:ascii="Arial" w:eastAsia="Times New Roman" w:hAnsi="Arial" w:cs="Arial"/>
                <w:spacing w:val="-3"/>
                <w:sz w:val="20"/>
                <w:szCs w:val="20"/>
                <w:lang w:val="es-UY"/>
              </w:rPr>
              <w:t>.</w:t>
            </w:r>
          </w:p>
        </w:tc>
        <w:tc>
          <w:tcPr>
            <w:tcW w:w="1890" w:type="dxa"/>
            <w:vAlign w:val="center"/>
          </w:tcPr>
          <w:p w14:paraId="4DA5BB6F" w14:textId="77777777" w:rsidR="004218FF" w:rsidRPr="00275C91" w:rsidRDefault="004218FF" w:rsidP="00F01EC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es-UY"/>
              </w:rPr>
            </w:pPr>
            <w:r w:rsidRPr="00275C91">
              <w:rPr>
                <w:rFonts w:ascii="Arial" w:eastAsia="Calibri" w:hAnsi="Arial" w:cs="Arial"/>
                <w:sz w:val="20"/>
                <w:szCs w:val="20"/>
                <w:lang w:val="es-UY"/>
              </w:rPr>
              <w:t>%</w:t>
            </w:r>
          </w:p>
        </w:tc>
        <w:tc>
          <w:tcPr>
            <w:tcW w:w="1260" w:type="dxa"/>
            <w:gridSpan w:val="2"/>
            <w:vAlign w:val="center"/>
          </w:tcPr>
          <w:p w14:paraId="6A147CB2" w14:textId="32B262D7" w:rsidR="004218FF" w:rsidRPr="00275C91" w:rsidRDefault="00A10F82" w:rsidP="00F01EC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es-UY"/>
              </w:rPr>
            </w:pPr>
            <w:r w:rsidRPr="00275C91">
              <w:rPr>
                <w:rFonts w:ascii="Arial" w:eastAsia="Calibri" w:hAnsi="Arial" w:cs="Arial"/>
                <w:sz w:val="20"/>
                <w:szCs w:val="20"/>
                <w:lang w:val="es-UY"/>
              </w:rPr>
              <w:t>26,4</w:t>
            </w:r>
            <w:r w:rsidR="009D0DA7" w:rsidRPr="00275C91">
              <w:rPr>
                <w:rStyle w:val="FootnoteReference"/>
                <w:rFonts w:ascii="Arial" w:eastAsia="Calibri" w:hAnsi="Arial" w:cs="Arial"/>
                <w:szCs w:val="20"/>
                <w:lang w:val="es-UY"/>
              </w:rPr>
              <w:footnoteReference w:id="13"/>
            </w:r>
          </w:p>
        </w:tc>
        <w:tc>
          <w:tcPr>
            <w:tcW w:w="630" w:type="dxa"/>
            <w:vAlign w:val="center"/>
          </w:tcPr>
          <w:p w14:paraId="2F009DAB" w14:textId="5DE98BCC" w:rsidR="004218FF" w:rsidRPr="00275C91" w:rsidRDefault="00A10F82" w:rsidP="00F01EC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es-UY"/>
              </w:rPr>
            </w:pPr>
            <w:r w:rsidRPr="00275C91">
              <w:rPr>
                <w:rFonts w:ascii="Arial" w:eastAsia="Times New Roman" w:hAnsi="Arial" w:cs="Arial"/>
                <w:spacing w:val="-3"/>
                <w:sz w:val="20"/>
                <w:szCs w:val="20"/>
                <w:lang w:val="es-UY"/>
              </w:rPr>
              <w:t>21</w:t>
            </w:r>
            <w:r w:rsidR="001C0AFB" w:rsidRPr="00275C91">
              <w:rPr>
                <w:rStyle w:val="FootnoteReference"/>
                <w:rFonts w:ascii="Arial" w:eastAsia="Times New Roman" w:hAnsi="Arial" w:cs="Arial"/>
                <w:spacing w:val="-3"/>
                <w:szCs w:val="20"/>
                <w:lang w:val="es-UY"/>
              </w:rPr>
              <w:footnoteReference w:id="14"/>
            </w:r>
          </w:p>
        </w:tc>
        <w:tc>
          <w:tcPr>
            <w:tcW w:w="1530" w:type="dxa"/>
            <w:gridSpan w:val="2"/>
            <w:vAlign w:val="center"/>
          </w:tcPr>
          <w:p w14:paraId="45AD7D44" w14:textId="6A55BC57" w:rsidR="004218FF" w:rsidRPr="00275C91" w:rsidRDefault="0071249C" w:rsidP="00566C65">
            <w:pPr>
              <w:spacing w:before="120" w:after="12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es-UY"/>
              </w:rPr>
            </w:pPr>
            <w:r>
              <w:rPr>
                <w:rFonts w:ascii="Arial" w:eastAsia="Times New Roman" w:hAnsi="Arial" w:cs="Arial"/>
                <w:spacing w:val="-3"/>
                <w:sz w:val="20"/>
                <w:szCs w:val="20"/>
                <w:lang w:val="es-UY"/>
              </w:rPr>
              <w:t xml:space="preserve">EdV </w:t>
            </w:r>
            <w:r w:rsidR="004218FF" w:rsidRPr="00275C91">
              <w:rPr>
                <w:rFonts w:ascii="Arial" w:eastAsia="Times New Roman" w:hAnsi="Arial" w:cs="Arial"/>
                <w:spacing w:val="-3"/>
                <w:sz w:val="20"/>
                <w:szCs w:val="20"/>
                <w:lang w:val="es-UY"/>
              </w:rPr>
              <w:t>en Marconi y Casavalle (INE, MI)</w:t>
            </w:r>
          </w:p>
        </w:tc>
        <w:tc>
          <w:tcPr>
            <w:tcW w:w="3600" w:type="dxa"/>
          </w:tcPr>
          <w:p w14:paraId="304D297D" w14:textId="77777777" w:rsidR="00213981" w:rsidRPr="00275C91" w:rsidRDefault="004218FF" w:rsidP="00F01EC5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pacing w:val="-3"/>
                <w:sz w:val="20"/>
                <w:szCs w:val="20"/>
                <w:lang w:val="es-UY"/>
              </w:rPr>
            </w:pPr>
            <w:r w:rsidRPr="00275C91">
              <w:rPr>
                <w:rFonts w:ascii="Arial" w:hAnsi="Arial" w:cs="Arial"/>
                <w:sz w:val="20"/>
                <w:szCs w:val="20"/>
                <w:lang w:val="es-ES"/>
              </w:rPr>
              <w:t>Abramsky et al. (2016)</w:t>
            </w:r>
            <w:r w:rsidR="00C823FD" w:rsidRPr="00275C91">
              <w:rPr>
                <w:rStyle w:val="FootnoteReference"/>
                <w:rFonts w:ascii="Arial" w:hAnsi="Arial" w:cs="Arial"/>
                <w:szCs w:val="20"/>
                <w:lang w:val="en-US"/>
              </w:rPr>
              <w:footnoteReference w:id="15"/>
            </w:r>
            <w:r w:rsidRPr="00275C91">
              <w:rPr>
                <w:rFonts w:ascii="Arial" w:hAnsi="Arial" w:cs="Arial"/>
                <w:sz w:val="20"/>
                <w:szCs w:val="20"/>
                <w:lang w:val="es-ES"/>
              </w:rPr>
              <w:t xml:space="preserve"> encuentran que el programa SASA! </w:t>
            </w:r>
            <w:r w:rsidR="00C823FD" w:rsidRPr="00275C91">
              <w:rPr>
                <w:rFonts w:ascii="Arial" w:hAnsi="Arial" w:cs="Arial"/>
                <w:sz w:val="20"/>
                <w:szCs w:val="20"/>
                <w:lang w:val="es-ES"/>
              </w:rPr>
              <w:t>tiene</w:t>
            </w:r>
            <w:r w:rsidRPr="00275C91">
              <w:rPr>
                <w:rFonts w:ascii="Arial" w:hAnsi="Arial" w:cs="Arial"/>
                <w:sz w:val="20"/>
                <w:szCs w:val="20"/>
                <w:lang w:val="es-ES"/>
              </w:rPr>
              <w:t xml:space="preserve"> un impacto cercano al 50%. </w:t>
            </w:r>
            <w:r w:rsidRPr="00275C91">
              <w:rPr>
                <w:rFonts w:ascii="Arial" w:hAnsi="Arial" w:cs="Arial"/>
                <w:sz w:val="20"/>
                <w:szCs w:val="20"/>
              </w:rPr>
              <w:t>Optando por un criterio conservador, la matriz refleja un impacto esperado de 20%.</w:t>
            </w:r>
            <w:r w:rsidR="00213981" w:rsidRPr="00275C91">
              <w:rPr>
                <w:rFonts w:ascii="Arial" w:eastAsia="Times New Roman" w:hAnsi="Arial" w:cs="Arial"/>
                <w:spacing w:val="-3"/>
                <w:sz w:val="20"/>
                <w:szCs w:val="20"/>
                <w:lang w:val="es-UY"/>
              </w:rPr>
              <w:t xml:space="preserve"> </w:t>
            </w:r>
          </w:p>
          <w:p w14:paraId="2BAB72DF" w14:textId="6000C687" w:rsidR="004218FF" w:rsidRPr="00275C91" w:rsidRDefault="00213981" w:rsidP="00213981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pacing w:val="-3"/>
                <w:sz w:val="20"/>
                <w:szCs w:val="20"/>
                <w:lang w:val="es-UY"/>
              </w:rPr>
            </w:pPr>
            <w:r w:rsidRPr="00275C91">
              <w:rPr>
                <w:rFonts w:ascii="Arial" w:eastAsia="Times New Roman" w:hAnsi="Arial" w:cs="Arial"/>
                <w:spacing w:val="-3"/>
                <w:sz w:val="20"/>
                <w:szCs w:val="20"/>
                <w:lang w:val="es-UY"/>
              </w:rPr>
              <w:t>R.2.1 y I1.2 están relacionados. R2.1 capta el efecto de la intervención, que es sólo en 2 barrios de Montevideo; I1.1 lo que se espera que suceda más allá de la intervención, a nivel ciudad.</w:t>
            </w:r>
          </w:p>
        </w:tc>
      </w:tr>
      <w:tr w:rsidR="007A64DF" w:rsidRPr="00275C91" w14:paraId="336AA2AA" w14:textId="77777777" w:rsidTr="00566C65">
        <w:trPr>
          <w:trHeight w:val="62"/>
        </w:trPr>
        <w:tc>
          <w:tcPr>
            <w:tcW w:w="3978" w:type="dxa"/>
            <w:vAlign w:val="center"/>
          </w:tcPr>
          <w:p w14:paraId="3EFB2AFF" w14:textId="274642FE" w:rsidR="007A64DF" w:rsidRPr="00275C91" w:rsidRDefault="007A64DF" w:rsidP="00086438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s-UY"/>
              </w:rPr>
            </w:pPr>
            <w:r w:rsidRPr="00275C91">
              <w:rPr>
                <w:rFonts w:ascii="Arial" w:eastAsia="Calibri" w:hAnsi="Arial" w:cs="Arial"/>
                <w:sz w:val="20"/>
                <w:szCs w:val="20"/>
              </w:rPr>
              <w:t xml:space="preserve">R2.2 </w:t>
            </w:r>
            <w:r w:rsidRPr="00275C91">
              <w:rPr>
                <w:rFonts w:ascii="Arial" w:eastAsia="Times New Roman" w:hAnsi="Arial" w:cs="Arial"/>
                <w:spacing w:val="-3"/>
                <w:sz w:val="20"/>
                <w:szCs w:val="20"/>
                <w:lang w:val="es-UY"/>
              </w:rPr>
              <w:t>Personas de 15 años o más en Marconi y Casavalle que creen que las mujeres deben tolerar la violencia para mantener a su familia junta</w:t>
            </w:r>
            <w:r w:rsidR="00D135D6" w:rsidRPr="00275C91">
              <w:rPr>
                <w:rStyle w:val="FootnoteReference"/>
                <w:rFonts w:ascii="Arial" w:eastAsia="Times New Roman" w:hAnsi="Arial" w:cs="Arial"/>
                <w:spacing w:val="-3"/>
                <w:szCs w:val="20"/>
                <w:lang w:val="es-UY"/>
              </w:rPr>
              <w:footnoteReference w:id="16"/>
            </w:r>
            <w:r w:rsidR="00B120DF">
              <w:rPr>
                <w:rFonts w:ascii="Arial" w:eastAsia="Times New Roman" w:hAnsi="Arial" w:cs="Arial"/>
                <w:spacing w:val="-3"/>
                <w:sz w:val="20"/>
                <w:szCs w:val="20"/>
                <w:lang w:val="es-UY"/>
              </w:rPr>
              <w:t>.</w:t>
            </w:r>
          </w:p>
        </w:tc>
        <w:tc>
          <w:tcPr>
            <w:tcW w:w="1890" w:type="dxa"/>
            <w:vAlign w:val="center"/>
          </w:tcPr>
          <w:p w14:paraId="44AD437D" w14:textId="53ABA2C1" w:rsidR="007A64DF" w:rsidRPr="00275C91" w:rsidRDefault="007A64DF" w:rsidP="00F01EC5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es-UY"/>
              </w:rPr>
            </w:pPr>
            <w:r w:rsidRPr="00275C91">
              <w:rPr>
                <w:rFonts w:ascii="Arial" w:eastAsia="Times New Roman" w:hAnsi="Arial" w:cs="Arial"/>
                <w:spacing w:val="-3"/>
                <w:sz w:val="20"/>
                <w:szCs w:val="20"/>
                <w:lang w:val="es-UY"/>
              </w:rPr>
              <w:t>%</w:t>
            </w:r>
          </w:p>
        </w:tc>
        <w:tc>
          <w:tcPr>
            <w:tcW w:w="1260" w:type="dxa"/>
            <w:gridSpan w:val="2"/>
            <w:vAlign w:val="center"/>
          </w:tcPr>
          <w:p w14:paraId="4602FDDB" w14:textId="749332D1" w:rsidR="007A64DF" w:rsidRPr="00275C91" w:rsidRDefault="007A64DF" w:rsidP="00F01EC5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es-UY"/>
              </w:rPr>
            </w:pPr>
            <w:r w:rsidRPr="00275C91">
              <w:rPr>
                <w:rFonts w:ascii="Arial" w:eastAsia="Times New Roman" w:hAnsi="Arial" w:cs="Arial"/>
                <w:spacing w:val="-3"/>
                <w:sz w:val="20"/>
                <w:szCs w:val="20"/>
                <w:lang w:val="es-UY"/>
              </w:rPr>
              <w:t>23</w:t>
            </w:r>
            <w:r w:rsidRPr="00275C91">
              <w:rPr>
                <w:rStyle w:val="FootnoteReference"/>
                <w:rFonts w:ascii="Arial" w:eastAsia="Times New Roman" w:hAnsi="Arial" w:cs="Arial"/>
                <w:spacing w:val="-3"/>
                <w:szCs w:val="20"/>
                <w:lang w:val="es-UY"/>
              </w:rPr>
              <w:footnoteReference w:id="17"/>
            </w:r>
          </w:p>
        </w:tc>
        <w:tc>
          <w:tcPr>
            <w:tcW w:w="630" w:type="dxa"/>
            <w:vAlign w:val="center"/>
          </w:tcPr>
          <w:p w14:paraId="7BD1A687" w14:textId="476C92D9" w:rsidR="007A64DF" w:rsidRPr="00275C91" w:rsidRDefault="007A64DF" w:rsidP="00D135D6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es-UY"/>
              </w:rPr>
            </w:pPr>
            <w:r w:rsidRPr="00275C91">
              <w:rPr>
                <w:rFonts w:ascii="Arial" w:eastAsia="Times New Roman" w:hAnsi="Arial" w:cs="Arial"/>
                <w:spacing w:val="-3"/>
                <w:sz w:val="20"/>
                <w:szCs w:val="20"/>
                <w:lang w:val="es-UY"/>
              </w:rPr>
              <w:t>18</w:t>
            </w:r>
          </w:p>
        </w:tc>
        <w:tc>
          <w:tcPr>
            <w:tcW w:w="1530" w:type="dxa"/>
            <w:gridSpan w:val="2"/>
            <w:vAlign w:val="center"/>
          </w:tcPr>
          <w:p w14:paraId="34EE7F6E" w14:textId="614B2A84" w:rsidR="007A64DF" w:rsidRPr="00275C91" w:rsidRDefault="0071249C" w:rsidP="00566C65">
            <w:pPr>
              <w:spacing w:before="120" w:after="12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es-UY"/>
              </w:rPr>
            </w:pPr>
            <w:r>
              <w:rPr>
                <w:rFonts w:ascii="Arial" w:eastAsia="Times New Roman" w:hAnsi="Arial" w:cs="Arial"/>
                <w:spacing w:val="-3"/>
                <w:sz w:val="20"/>
                <w:szCs w:val="20"/>
                <w:lang w:val="es-UY"/>
              </w:rPr>
              <w:t xml:space="preserve">EdV </w:t>
            </w:r>
            <w:r w:rsidR="007A64DF" w:rsidRPr="00275C91">
              <w:rPr>
                <w:rFonts w:ascii="Arial" w:eastAsia="Times New Roman" w:hAnsi="Arial" w:cs="Arial"/>
                <w:spacing w:val="-3"/>
                <w:sz w:val="20"/>
                <w:szCs w:val="20"/>
                <w:lang w:val="es-UY"/>
              </w:rPr>
              <w:t>en Marconi y Casavalle (INE, MI)</w:t>
            </w:r>
            <w:r w:rsidR="007F3871" w:rsidRPr="00275C91">
              <w:rPr>
                <w:rFonts w:ascii="Arial" w:eastAsia="Times New Roman" w:hAnsi="Arial" w:cs="Arial"/>
                <w:spacing w:val="-3"/>
                <w:sz w:val="20"/>
                <w:szCs w:val="20"/>
                <w:lang w:val="es-UY"/>
              </w:rPr>
              <w:t xml:space="preserve"> </w:t>
            </w:r>
          </w:p>
        </w:tc>
        <w:tc>
          <w:tcPr>
            <w:tcW w:w="3600" w:type="dxa"/>
          </w:tcPr>
          <w:p w14:paraId="3C9B7880" w14:textId="48EC4415" w:rsidR="007A64DF" w:rsidRPr="00275C91" w:rsidRDefault="007A64DF" w:rsidP="00F01EC5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pacing w:val="-3"/>
                <w:sz w:val="20"/>
                <w:szCs w:val="20"/>
                <w:lang w:val="es-UY"/>
              </w:rPr>
            </w:pPr>
            <w:r w:rsidRPr="00275C91">
              <w:rPr>
                <w:rFonts w:ascii="Arial" w:hAnsi="Arial" w:cs="Arial"/>
                <w:sz w:val="20"/>
                <w:szCs w:val="20"/>
                <w:lang w:val="es-ES"/>
              </w:rPr>
              <w:t xml:space="preserve">En la línea de Abramsky et al. (2016) y tomando un </w:t>
            </w:r>
            <w:r w:rsidRPr="00275C91">
              <w:rPr>
                <w:rFonts w:ascii="Arial" w:hAnsi="Arial" w:cs="Arial"/>
                <w:sz w:val="20"/>
                <w:szCs w:val="20"/>
              </w:rPr>
              <w:t>criterio conservador, la matriz refleja un impacto esperado de 20%.</w:t>
            </w:r>
          </w:p>
        </w:tc>
      </w:tr>
      <w:tr w:rsidR="007A64DF" w:rsidRPr="00275C91" w14:paraId="2A901E29" w14:textId="77777777" w:rsidTr="00566C65">
        <w:trPr>
          <w:cantSplit/>
          <w:trHeight w:val="62"/>
        </w:trPr>
        <w:tc>
          <w:tcPr>
            <w:tcW w:w="3978" w:type="dxa"/>
            <w:vAlign w:val="center"/>
          </w:tcPr>
          <w:p w14:paraId="1CEF1745" w14:textId="644C1763" w:rsidR="007A64DF" w:rsidRPr="00275C91" w:rsidRDefault="007A64DF" w:rsidP="00D135D6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s-UY"/>
              </w:rPr>
            </w:pPr>
            <w:r w:rsidRPr="00275C91">
              <w:rPr>
                <w:rFonts w:ascii="Arial" w:eastAsia="Calibri" w:hAnsi="Arial" w:cs="Arial"/>
                <w:sz w:val="20"/>
                <w:szCs w:val="20"/>
              </w:rPr>
              <w:lastRenderedPageBreak/>
              <w:t>R2.</w:t>
            </w:r>
            <w:r w:rsidR="00D135D6" w:rsidRPr="00275C91">
              <w:rPr>
                <w:rFonts w:ascii="Arial" w:eastAsia="Calibri" w:hAnsi="Arial" w:cs="Arial"/>
                <w:sz w:val="20"/>
                <w:szCs w:val="20"/>
              </w:rPr>
              <w:t>3</w:t>
            </w:r>
            <w:r w:rsidRPr="00275C91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275C91">
              <w:rPr>
                <w:rFonts w:ascii="Arial" w:eastAsia="Times New Roman" w:hAnsi="Arial" w:cs="Arial"/>
                <w:spacing w:val="-3"/>
                <w:sz w:val="20"/>
                <w:szCs w:val="20"/>
                <w:lang w:val="es-UY"/>
              </w:rPr>
              <w:t>Jóvenes de 18 a 29 años de Marconi y Casavalle que fueron atacado/as o amenazado/as personalmente de modo de sentirse realmente asus</w:t>
            </w:r>
            <w:r w:rsidR="00B120DF">
              <w:rPr>
                <w:rFonts w:ascii="Arial" w:eastAsia="Times New Roman" w:hAnsi="Arial" w:cs="Arial"/>
                <w:spacing w:val="-3"/>
                <w:sz w:val="20"/>
                <w:szCs w:val="20"/>
                <w:lang w:val="es-UY"/>
              </w:rPr>
              <w:t>tado/as en los últimos 12 meses</w:t>
            </w:r>
            <w:r w:rsidR="007F3871" w:rsidRPr="00275C91">
              <w:rPr>
                <w:rStyle w:val="FootnoteReference"/>
                <w:rFonts w:ascii="Arial" w:eastAsia="Times New Roman" w:hAnsi="Arial" w:cs="Arial"/>
                <w:spacing w:val="-3"/>
                <w:szCs w:val="20"/>
                <w:lang w:val="es-UY"/>
              </w:rPr>
              <w:footnoteReference w:id="18"/>
            </w:r>
            <w:r w:rsidR="00B120DF">
              <w:rPr>
                <w:rFonts w:ascii="Arial" w:eastAsia="Times New Roman" w:hAnsi="Arial" w:cs="Arial"/>
                <w:spacing w:val="-3"/>
                <w:sz w:val="20"/>
                <w:szCs w:val="20"/>
                <w:lang w:val="es-UY"/>
              </w:rPr>
              <w:t>.</w:t>
            </w:r>
          </w:p>
        </w:tc>
        <w:tc>
          <w:tcPr>
            <w:tcW w:w="1890" w:type="dxa"/>
            <w:vAlign w:val="center"/>
          </w:tcPr>
          <w:p w14:paraId="1B5C7ECC" w14:textId="773952C4" w:rsidR="007A64DF" w:rsidRPr="00275C91" w:rsidRDefault="007A64DF" w:rsidP="00F01EC5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es-UY"/>
              </w:rPr>
            </w:pPr>
            <w:r w:rsidRPr="00275C91">
              <w:rPr>
                <w:rFonts w:ascii="Arial" w:eastAsia="Times New Roman" w:hAnsi="Arial" w:cs="Arial"/>
                <w:spacing w:val="-3"/>
                <w:sz w:val="20"/>
                <w:szCs w:val="20"/>
                <w:lang w:val="es-UY"/>
              </w:rPr>
              <w:t>%</w:t>
            </w:r>
          </w:p>
        </w:tc>
        <w:tc>
          <w:tcPr>
            <w:tcW w:w="1260" w:type="dxa"/>
            <w:gridSpan w:val="2"/>
            <w:vAlign w:val="center"/>
          </w:tcPr>
          <w:p w14:paraId="46790B96" w14:textId="5D93DEA2" w:rsidR="007A64DF" w:rsidRPr="00275C91" w:rsidRDefault="007A64DF" w:rsidP="00F01EC5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es-UY"/>
              </w:rPr>
            </w:pPr>
            <w:r w:rsidRPr="00275C91">
              <w:rPr>
                <w:rFonts w:ascii="Arial" w:eastAsia="Times New Roman" w:hAnsi="Arial" w:cs="Arial"/>
                <w:spacing w:val="-3"/>
                <w:sz w:val="20"/>
                <w:szCs w:val="20"/>
                <w:lang w:val="es-UY"/>
              </w:rPr>
              <w:t>10,92</w:t>
            </w:r>
            <w:r w:rsidRPr="00275C91">
              <w:rPr>
                <w:rStyle w:val="FootnoteReference"/>
                <w:rFonts w:ascii="Arial" w:eastAsia="Times New Roman" w:hAnsi="Arial" w:cs="Arial"/>
                <w:spacing w:val="-3"/>
                <w:szCs w:val="20"/>
                <w:lang w:val="es-UY"/>
              </w:rPr>
              <w:footnoteReference w:id="19"/>
            </w:r>
          </w:p>
        </w:tc>
        <w:tc>
          <w:tcPr>
            <w:tcW w:w="630" w:type="dxa"/>
            <w:vAlign w:val="center"/>
          </w:tcPr>
          <w:p w14:paraId="2CBE4B2A" w14:textId="4BF9B0E9" w:rsidR="007A64DF" w:rsidRPr="00275C91" w:rsidRDefault="007A64DF" w:rsidP="007F3871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vertAlign w:val="superscript"/>
                <w:lang w:val="es-UY"/>
              </w:rPr>
            </w:pPr>
            <w:r w:rsidRPr="00275C91">
              <w:rPr>
                <w:rFonts w:ascii="Arial" w:eastAsia="Times New Roman" w:hAnsi="Arial" w:cs="Arial"/>
                <w:spacing w:val="-3"/>
                <w:sz w:val="20"/>
                <w:szCs w:val="20"/>
                <w:lang w:val="es-UY"/>
              </w:rPr>
              <w:t>8,75</w:t>
            </w:r>
          </w:p>
        </w:tc>
        <w:tc>
          <w:tcPr>
            <w:tcW w:w="1530" w:type="dxa"/>
            <w:gridSpan w:val="2"/>
            <w:vAlign w:val="center"/>
          </w:tcPr>
          <w:p w14:paraId="1B5663A6" w14:textId="616B98D8" w:rsidR="007A64DF" w:rsidRPr="00275C91" w:rsidRDefault="0071249C" w:rsidP="00566C65">
            <w:pPr>
              <w:spacing w:before="120" w:after="12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es-UY"/>
              </w:rPr>
            </w:pPr>
            <w:r>
              <w:rPr>
                <w:rFonts w:ascii="Arial" w:eastAsia="Times New Roman" w:hAnsi="Arial" w:cs="Arial"/>
                <w:spacing w:val="-3"/>
                <w:sz w:val="20"/>
                <w:szCs w:val="20"/>
                <w:lang w:val="es-UY"/>
              </w:rPr>
              <w:t xml:space="preserve">EdV </w:t>
            </w:r>
            <w:r w:rsidR="007A64DF" w:rsidRPr="00275C91">
              <w:rPr>
                <w:rFonts w:ascii="Arial" w:eastAsia="Times New Roman" w:hAnsi="Arial" w:cs="Arial"/>
                <w:spacing w:val="-3"/>
                <w:sz w:val="20"/>
                <w:szCs w:val="20"/>
                <w:lang w:val="es-UY"/>
              </w:rPr>
              <w:t>en Marconi y Casavalle (INE, MI)</w:t>
            </w:r>
          </w:p>
        </w:tc>
        <w:tc>
          <w:tcPr>
            <w:tcW w:w="3600" w:type="dxa"/>
            <w:vAlign w:val="center"/>
          </w:tcPr>
          <w:p w14:paraId="5C39A587" w14:textId="2D9EF499" w:rsidR="007A64DF" w:rsidRPr="00275C91" w:rsidRDefault="007A64DF" w:rsidP="007F3871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pacing w:val="-3"/>
                <w:sz w:val="20"/>
                <w:szCs w:val="20"/>
                <w:lang w:val="es-UY"/>
              </w:rPr>
            </w:pPr>
            <w:r w:rsidRPr="00275C91">
              <w:rPr>
                <w:rFonts w:ascii="Arial" w:eastAsia="Times New Roman" w:hAnsi="Arial" w:cs="Arial"/>
                <w:spacing w:val="-3"/>
                <w:sz w:val="20"/>
                <w:szCs w:val="20"/>
                <w:lang w:val="es-UY"/>
              </w:rPr>
              <w:t>Braga (2005) estima un impacto de 34,5%. Aquí se opta por un criterio conservador del 20%.</w:t>
            </w:r>
          </w:p>
        </w:tc>
      </w:tr>
      <w:tr w:rsidR="007A64DF" w:rsidRPr="00275C91" w14:paraId="765569AD" w14:textId="77777777" w:rsidTr="00566C65">
        <w:trPr>
          <w:cantSplit/>
          <w:trHeight w:val="2510"/>
        </w:trPr>
        <w:tc>
          <w:tcPr>
            <w:tcW w:w="3978" w:type="dxa"/>
            <w:vAlign w:val="center"/>
          </w:tcPr>
          <w:p w14:paraId="75E1D6DE" w14:textId="562A13CB" w:rsidR="007A64DF" w:rsidRPr="00275C91" w:rsidRDefault="007A64DF" w:rsidP="00086438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s-UY"/>
              </w:rPr>
            </w:pPr>
            <w:r w:rsidRPr="00275C91">
              <w:rPr>
                <w:rFonts w:ascii="Arial" w:eastAsia="Calibri" w:hAnsi="Arial" w:cs="Arial"/>
                <w:sz w:val="20"/>
                <w:szCs w:val="20"/>
                <w:lang w:val="es-UY"/>
              </w:rPr>
              <w:t>R2.</w:t>
            </w:r>
            <w:r w:rsidR="00D135D6" w:rsidRPr="00275C91">
              <w:rPr>
                <w:rFonts w:ascii="Arial" w:eastAsia="Calibri" w:hAnsi="Arial" w:cs="Arial"/>
                <w:sz w:val="20"/>
                <w:szCs w:val="20"/>
                <w:lang w:val="es-UY"/>
              </w:rPr>
              <w:t>4</w:t>
            </w:r>
            <w:r w:rsidRPr="00275C91">
              <w:rPr>
                <w:rFonts w:ascii="Arial" w:eastAsia="Calibri" w:hAnsi="Arial" w:cs="Arial"/>
                <w:sz w:val="20"/>
                <w:szCs w:val="20"/>
                <w:lang w:val="es-UY"/>
              </w:rPr>
              <w:t xml:space="preserve"> </w:t>
            </w:r>
            <w:r w:rsidRPr="00275C91">
              <w:rPr>
                <w:rFonts w:ascii="Arial" w:eastAsia="Times New Roman" w:hAnsi="Arial" w:cs="Arial"/>
                <w:spacing w:val="-3"/>
                <w:sz w:val="20"/>
                <w:szCs w:val="20"/>
                <w:lang w:val="es-UY"/>
              </w:rPr>
              <w:t>Jóvenes (14 a 29 años) viviendo en Marconi y Casava</w:t>
            </w:r>
            <w:r w:rsidR="00086438" w:rsidRPr="00275C91">
              <w:rPr>
                <w:rFonts w:ascii="Arial" w:eastAsia="Times New Roman" w:hAnsi="Arial" w:cs="Arial"/>
                <w:spacing w:val="-3"/>
                <w:sz w:val="20"/>
                <w:szCs w:val="20"/>
                <w:lang w:val="es-UY"/>
              </w:rPr>
              <w:t>lle que no estudian ni trabajan</w:t>
            </w:r>
            <w:r w:rsidR="00B120DF">
              <w:rPr>
                <w:rFonts w:ascii="Arial" w:eastAsia="Times New Roman" w:hAnsi="Arial" w:cs="Arial"/>
                <w:spacing w:val="-3"/>
                <w:sz w:val="20"/>
                <w:szCs w:val="20"/>
                <w:lang w:val="es-UY"/>
              </w:rPr>
              <w:t>.</w:t>
            </w:r>
          </w:p>
        </w:tc>
        <w:tc>
          <w:tcPr>
            <w:tcW w:w="1890" w:type="dxa"/>
            <w:vAlign w:val="center"/>
          </w:tcPr>
          <w:p w14:paraId="73FD09E4" w14:textId="21230B41" w:rsidR="007A64DF" w:rsidRPr="00275C91" w:rsidRDefault="007A64DF" w:rsidP="00F01EC5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es-UY"/>
              </w:rPr>
            </w:pPr>
            <w:r w:rsidRPr="00275C91">
              <w:rPr>
                <w:rFonts w:ascii="Arial" w:eastAsia="Times New Roman" w:hAnsi="Arial" w:cs="Arial"/>
                <w:spacing w:val="-3"/>
                <w:sz w:val="20"/>
                <w:szCs w:val="20"/>
                <w:lang w:val="es-UY"/>
              </w:rPr>
              <w:t>%</w:t>
            </w:r>
          </w:p>
        </w:tc>
        <w:tc>
          <w:tcPr>
            <w:tcW w:w="1260" w:type="dxa"/>
            <w:gridSpan w:val="2"/>
            <w:vAlign w:val="center"/>
          </w:tcPr>
          <w:p w14:paraId="4D716AC9" w14:textId="61A55CBF" w:rsidR="007A64DF" w:rsidRPr="00275C91" w:rsidRDefault="007A64DF" w:rsidP="00F01EC5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vertAlign w:val="superscript"/>
                <w:lang w:val="es-UY"/>
              </w:rPr>
            </w:pPr>
            <w:r w:rsidRPr="00275C91">
              <w:rPr>
                <w:rFonts w:ascii="Arial" w:eastAsia="Times New Roman" w:hAnsi="Arial" w:cs="Arial"/>
                <w:spacing w:val="-3"/>
                <w:sz w:val="20"/>
                <w:szCs w:val="20"/>
                <w:lang w:val="es-UY"/>
              </w:rPr>
              <w:t>38</w:t>
            </w:r>
            <w:r w:rsidRPr="00275C91">
              <w:rPr>
                <w:rStyle w:val="FootnoteReference"/>
                <w:rFonts w:ascii="Arial" w:eastAsia="Times New Roman" w:hAnsi="Arial" w:cs="Arial"/>
                <w:spacing w:val="-3"/>
                <w:szCs w:val="20"/>
                <w:lang w:val="es-UY"/>
              </w:rPr>
              <w:footnoteReference w:id="20"/>
            </w:r>
          </w:p>
        </w:tc>
        <w:tc>
          <w:tcPr>
            <w:tcW w:w="630" w:type="dxa"/>
            <w:vAlign w:val="center"/>
          </w:tcPr>
          <w:p w14:paraId="131A7DB5" w14:textId="282380E5" w:rsidR="007A64DF" w:rsidRPr="00275C91" w:rsidRDefault="007A64DF" w:rsidP="00F01EC5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es-UY"/>
              </w:rPr>
            </w:pPr>
            <w:r w:rsidRPr="00275C91">
              <w:rPr>
                <w:rFonts w:ascii="Arial" w:eastAsia="Times New Roman" w:hAnsi="Arial" w:cs="Arial"/>
                <w:spacing w:val="-3"/>
                <w:sz w:val="20"/>
                <w:szCs w:val="20"/>
                <w:lang w:val="es-UY"/>
              </w:rPr>
              <w:t>34</w:t>
            </w:r>
          </w:p>
        </w:tc>
        <w:tc>
          <w:tcPr>
            <w:tcW w:w="1530" w:type="dxa"/>
            <w:gridSpan w:val="2"/>
            <w:vAlign w:val="center"/>
          </w:tcPr>
          <w:p w14:paraId="7A5556AD" w14:textId="3926C5BF" w:rsidR="007A64DF" w:rsidRPr="00275C91" w:rsidRDefault="0071249C" w:rsidP="00566C65">
            <w:pPr>
              <w:spacing w:before="120" w:after="12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es-UY"/>
              </w:rPr>
            </w:pPr>
            <w:r>
              <w:rPr>
                <w:rFonts w:ascii="Arial" w:eastAsia="Times New Roman" w:hAnsi="Arial" w:cs="Arial"/>
                <w:spacing w:val="-3"/>
                <w:sz w:val="20"/>
                <w:szCs w:val="20"/>
                <w:lang w:val="es-UY"/>
              </w:rPr>
              <w:t xml:space="preserve">EdV </w:t>
            </w:r>
            <w:r w:rsidR="007A64DF" w:rsidRPr="00275C91">
              <w:rPr>
                <w:rFonts w:ascii="Arial" w:eastAsia="Times New Roman" w:hAnsi="Arial" w:cs="Arial"/>
                <w:spacing w:val="-3"/>
                <w:sz w:val="20"/>
                <w:szCs w:val="20"/>
                <w:lang w:val="es-UY"/>
              </w:rPr>
              <w:t>e</w:t>
            </w:r>
            <w:r w:rsidR="00634AA0" w:rsidRPr="00275C91">
              <w:rPr>
                <w:rFonts w:ascii="Arial" w:eastAsia="Times New Roman" w:hAnsi="Arial" w:cs="Arial"/>
                <w:spacing w:val="-3"/>
                <w:sz w:val="20"/>
                <w:szCs w:val="20"/>
                <w:lang w:val="es-UY"/>
              </w:rPr>
              <w:t>n Marconi y Casavalle (</w:t>
            </w:r>
            <w:r w:rsidR="00275C91" w:rsidRPr="00275C91">
              <w:rPr>
                <w:rFonts w:ascii="Arial" w:eastAsia="Times New Roman" w:hAnsi="Arial" w:cs="Arial"/>
                <w:spacing w:val="-3"/>
                <w:sz w:val="20"/>
                <w:szCs w:val="20"/>
                <w:lang w:val="es-UY"/>
              </w:rPr>
              <w:t>INE, MI), Evaluación de impacto</w:t>
            </w:r>
          </w:p>
        </w:tc>
        <w:tc>
          <w:tcPr>
            <w:tcW w:w="3600" w:type="dxa"/>
          </w:tcPr>
          <w:p w14:paraId="36EB2774" w14:textId="06F1CD40" w:rsidR="00D31A00" w:rsidRPr="00275C91" w:rsidRDefault="007A64DF" w:rsidP="0091592E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pacing w:val="-3"/>
                <w:sz w:val="20"/>
                <w:szCs w:val="20"/>
                <w:lang w:val="es-UY"/>
              </w:rPr>
            </w:pPr>
            <w:r w:rsidRPr="00275C91">
              <w:rPr>
                <w:rFonts w:ascii="Arial" w:eastAsia="Times New Roman" w:hAnsi="Arial" w:cs="Arial"/>
                <w:spacing w:val="-3"/>
                <w:sz w:val="20"/>
                <w:szCs w:val="20"/>
                <w:lang w:val="es-UY"/>
              </w:rPr>
              <w:t>Heller et al. (2015)</w:t>
            </w:r>
            <w:r w:rsidRPr="00275C91">
              <w:rPr>
                <w:rStyle w:val="FootnoteReference"/>
                <w:rFonts w:ascii="Arial" w:eastAsia="Times New Roman" w:hAnsi="Arial" w:cs="Arial"/>
                <w:spacing w:val="-3"/>
                <w:szCs w:val="20"/>
                <w:lang w:val="es-UY"/>
              </w:rPr>
              <w:footnoteReference w:id="21"/>
            </w:r>
            <w:r w:rsidRPr="00275C91">
              <w:rPr>
                <w:rFonts w:ascii="Arial" w:eastAsia="Times New Roman" w:hAnsi="Arial" w:cs="Arial"/>
                <w:spacing w:val="-3"/>
                <w:sz w:val="20"/>
                <w:szCs w:val="20"/>
                <w:lang w:val="es-UY"/>
              </w:rPr>
              <w:t xml:space="preserve"> encuentran un incremento en la asistencia a educación formal del 20% como impacto de un programa socio conductual para jóvenes (BAM).</w:t>
            </w:r>
            <w:r w:rsidR="001E08FC" w:rsidRPr="00275C91">
              <w:rPr>
                <w:rFonts w:ascii="Arial" w:hAnsi="Arial" w:cs="Arial"/>
                <w:sz w:val="20"/>
                <w:szCs w:val="20"/>
              </w:rPr>
              <w:t xml:space="preserve"> Calero et al (2014)</w:t>
            </w:r>
            <w:r w:rsidR="0091592E" w:rsidRPr="0091592E">
              <w:rPr>
                <w:rStyle w:val="FootnoteReference"/>
                <w:rFonts w:ascii="Arial" w:hAnsi="Arial" w:cs="Arial"/>
                <w:szCs w:val="20"/>
              </w:rPr>
              <w:footnoteReference w:id="22"/>
            </w:r>
            <w:r w:rsidR="001E08FC" w:rsidRPr="0091592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E08FC" w:rsidRPr="00275C91">
              <w:rPr>
                <w:rFonts w:ascii="Arial" w:hAnsi="Arial" w:cs="Arial"/>
                <w:sz w:val="20"/>
                <w:szCs w:val="20"/>
              </w:rPr>
              <w:t>encuentran un incremento d</w:t>
            </w:r>
            <w:r w:rsidR="00275C91" w:rsidRPr="00275C91">
              <w:rPr>
                <w:rFonts w:ascii="Arial" w:eastAsia="Times New Roman" w:hAnsi="Arial" w:cs="Arial"/>
                <w:spacing w:val="-3"/>
                <w:sz w:val="20"/>
                <w:szCs w:val="20"/>
                <w:lang w:val="es-UY"/>
              </w:rPr>
              <w:t>el 33,</w:t>
            </w:r>
            <w:r w:rsidR="00936A2C">
              <w:rPr>
                <w:rFonts w:ascii="Arial" w:eastAsia="Times New Roman" w:hAnsi="Arial" w:cs="Arial"/>
                <w:spacing w:val="-3"/>
                <w:sz w:val="20"/>
                <w:szCs w:val="20"/>
                <w:lang w:val="es-UY"/>
              </w:rPr>
              <w:t>3% </w:t>
            </w:r>
            <w:r w:rsidR="001E08FC" w:rsidRPr="00275C91">
              <w:rPr>
                <w:rFonts w:ascii="Arial" w:eastAsia="Times New Roman" w:hAnsi="Arial" w:cs="Arial"/>
                <w:spacing w:val="-3"/>
                <w:sz w:val="20"/>
                <w:szCs w:val="20"/>
                <w:lang w:val="es-UY"/>
              </w:rPr>
              <w:t>en la</w:t>
            </w:r>
            <w:r w:rsidR="00275C91" w:rsidRPr="00275C91">
              <w:rPr>
                <w:rFonts w:ascii="Arial" w:eastAsia="Times New Roman" w:hAnsi="Arial" w:cs="Arial"/>
                <w:spacing w:val="-3"/>
                <w:sz w:val="20"/>
                <w:szCs w:val="20"/>
                <w:lang w:val="es-UY"/>
              </w:rPr>
              <w:t xml:space="preserve"> probabilidad de ser empleado. </w:t>
            </w:r>
            <w:r w:rsidRPr="00275C91">
              <w:rPr>
                <w:rFonts w:ascii="Arial" w:eastAsia="Times New Roman" w:hAnsi="Arial" w:cs="Arial"/>
                <w:spacing w:val="-3"/>
                <w:sz w:val="20"/>
                <w:szCs w:val="20"/>
                <w:lang w:val="es-UY"/>
              </w:rPr>
              <w:t>Aquí se opta por un criterio más conservador de 10%.</w:t>
            </w:r>
          </w:p>
        </w:tc>
      </w:tr>
      <w:tr w:rsidR="007A64DF" w:rsidRPr="00275C91" w14:paraId="278055EF" w14:textId="77777777" w:rsidTr="00566C65">
        <w:trPr>
          <w:cantSplit/>
          <w:trHeight w:val="3500"/>
        </w:trPr>
        <w:tc>
          <w:tcPr>
            <w:tcW w:w="3978" w:type="dxa"/>
            <w:vAlign w:val="center"/>
          </w:tcPr>
          <w:p w14:paraId="45C3F833" w14:textId="48ECEE99" w:rsidR="007A64DF" w:rsidRPr="00275C91" w:rsidRDefault="001D377C" w:rsidP="00086438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s-UY"/>
              </w:rPr>
            </w:pPr>
            <w:r w:rsidRPr="001D377C">
              <w:rPr>
                <w:rFonts w:ascii="Arial" w:hAnsi="Arial" w:cs="Arial"/>
                <w:sz w:val="20"/>
                <w:szCs w:val="20"/>
                <w:lang w:val="es-ES_tradnl"/>
              </w:rPr>
              <w:lastRenderedPageBreak/>
              <w:t>R2.5 Jóvenes de 14 a 29 años de edad residentes en Marconi y Casavalle</w:t>
            </w:r>
            <w:r w:rsidR="0091592E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tratados (por el P</w:t>
            </w:r>
            <w:r w:rsidRPr="001D377C">
              <w:rPr>
                <w:rFonts w:ascii="Arial" w:hAnsi="Arial" w:cs="Arial"/>
                <w:sz w:val="20"/>
                <w:szCs w:val="20"/>
                <w:lang w:val="es-ES_tradnl"/>
              </w:rPr>
              <w:t>rograma “Pelota al Medio a la Esperanza”) que han sido arrestados por delitos violentos a contar de su fecha de inicio de tratamiento y hasta 12 meses tras la fecha de egreso del mismo.</w:t>
            </w:r>
          </w:p>
        </w:tc>
        <w:tc>
          <w:tcPr>
            <w:tcW w:w="1890" w:type="dxa"/>
            <w:vAlign w:val="center"/>
          </w:tcPr>
          <w:p w14:paraId="0A159B2A" w14:textId="6996FADA" w:rsidR="007A64DF" w:rsidRPr="00275C91" w:rsidRDefault="007A64DF" w:rsidP="00F01EC5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es-UY"/>
              </w:rPr>
            </w:pPr>
            <w:r w:rsidRPr="00275C91">
              <w:rPr>
                <w:rFonts w:ascii="Arial" w:eastAsia="Times New Roman" w:hAnsi="Arial" w:cs="Arial"/>
                <w:spacing w:val="-3"/>
                <w:sz w:val="20"/>
                <w:szCs w:val="20"/>
                <w:lang w:val="es-UY"/>
              </w:rPr>
              <w:t>%</w:t>
            </w:r>
          </w:p>
        </w:tc>
        <w:tc>
          <w:tcPr>
            <w:tcW w:w="1260" w:type="dxa"/>
            <w:gridSpan w:val="2"/>
            <w:vAlign w:val="center"/>
          </w:tcPr>
          <w:p w14:paraId="79EE5D8A" w14:textId="265CA1CA" w:rsidR="007A64DF" w:rsidRPr="00275C91" w:rsidRDefault="007A64DF" w:rsidP="00F01EC5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es-UY"/>
              </w:rPr>
            </w:pPr>
            <w:r w:rsidRPr="00275C91">
              <w:rPr>
                <w:rFonts w:ascii="Arial" w:eastAsia="Times New Roman" w:hAnsi="Arial" w:cs="Arial"/>
                <w:spacing w:val="-3"/>
                <w:sz w:val="20"/>
                <w:szCs w:val="20"/>
                <w:lang w:val="es-UY"/>
              </w:rPr>
              <w:t>14</w:t>
            </w:r>
            <w:r w:rsidRPr="00275C91">
              <w:rPr>
                <w:rStyle w:val="FootnoteReference"/>
                <w:rFonts w:ascii="Arial" w:eastAsia="Times New Roman" w:hAnsi="Arial" w:cs="Arial"/>
                <w:spacing w:val="-3"/>
                <w:szCs w:val="20"/>
                <w:lang w:val="es-UY"/>
              </w:rPr>
              <w:footnoteReference w:id="23"/>
            </w:r>
          </w:p>
        </w:tc>
        <w:tc>
          <w:tcPr>
            <w:tcW w:w="630" w:type="dxa"/>
            <w:vAlign w:val="center"/>
          </w:tcPr>
          <w:p w14:paraId="48877BAE" w14:textId="501D5781" w:rsidR="007A64DF" w:rsidRPr="00275C91" w:rsidRDefault="007A64DF" w:rsidP="00F01EC5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vertAlign w:val="superscript"/>
                <w:lang w:val="es-UY"/>
              </w:rPr>
            </w:pPr>
            <w:r w:rsidRPr="00275C91">
              <w:rPr>
                <w:rFonts w:ascii="Arial" w:eastAsia="Times New Roman" w:hAnsi="Arial" w:cs="Arial"/>
                <w:spacing w:val="-3"/>
                <w:sz w:val="20"/>
                <w:szCs w:val="20"/>
                <w:lang w:val="es-UY"/>
              </w:rPr>
              <w:t>11</w:t>
            </w:r>
          </w:p>
        </w:tc>
        <w:tc>
          <w:tcPr>
            <w:tcW w:w="1530" w:type="dxa"/>
            <w:gridSpan w:val="2"/>
            <w:vAlign w:val="center"/>
          </w:tcPr>
          <w:p w14:paraId="10A0A87E" w14:textId="559981EC" w:rsidR="007A64DF" w:rsidRPr="00275C91" w:rsidRDefault="007A64DF" w:rsidP="00566C65">
            <w:pPr>
              <w:spacing w:before="120" w:after="12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  <w:lang w:val="es-UY"/>
              </w:rPr>
            </w:pPr>
            <w:r w:rsidRPr="00275C91">
              <w:rPr>
                <w:rFonts w:ascii="Arial" w:eastAsia="Times New Roman" w:hAnsi="Arial" w:cs="Arial"/>
                <w:spacing w:val="-3"/>
                <w:sz w:val="20"/>
                <w:szCs w:val="20"/>
                <w:lang w:val="es-UY"/>
              </w:rPr>
              <w:t>Registros administrativos (MI)</w:t>
            </w:r>
            <w:r w:rsidR="00492AB7" w:rsidRPr="00275C91">
              <w:rPr>
                <w:rStyle w:val="FootnoteReference"/>
                <w:rFonts w:ascii="Arial" w:eastAsia="Times New Roman" w:hAnsi="Arial" w:cs="Arial"/>
                <w:spacing w:val="-3"/>
                <w:szCs w:val="20"/>
                <w:lang w:val="es-UY"/>
              </w:rPr>
              <w:footnoteReference w:id="24"/>
            </w:r>
            <w:r w:rsidR="0024182A">
              <w:rPr>
                <w:rFonts w:ascii="Arial" w:eastAsia="Times New Roman" w:hAnsi="Arial" w:cs="Arial"/>
                <w:spacing w:val="-3"/>
                <w:sz w:val="20"/>
                <w:szCs w:val="20"/>
                <w:lang w:val="es-UY"/>
              </w:rPr>
              <w:t>.</w:t>
            </w:r>
            <w:r w:rsidR="00634AA0" w:rsidRPr="00275C91">
              <w:rPr>
                <w:rFonts w:ascii="Arial" w:eastAsia="Times New Roman" w:hAnsi="Arial" w:cs="Arial"/>
                <w:spacing w:val="-3"/>
                <w:sz w:val="20"/>
                <w:szCs w:val="20"/>
                <w:lang w:val="es-UY"/>
              </w:rPr>
              <w:t xml:space="preserve"> Evaluació</w:t>
            </w:r>
            <w:r w:rsidR="0091592E">
              <w:rPr>
                <w:rFonts w:ascii="Arial" w:eastAsia="Times New Roman" w:hAnsi="Arial" w:cs="Arial"/>
                <w:spacing w:val="-3"/>
                <w:sz w:val="20"/>
                <w:szCs w:val="20"/>
                <w:lang w:val="es-UY"/>
              </w:rPr>
              <w:t>n de impacto</w:t>
            </w:r>
          </w:p>
        </w:tc>
        <w:tc>
          <w:tcPr>
            <w:tcW w:w="3600" w:type="dxa"/>
          </w:tcPr>
          <w:p w14:paraId="2ED09AE0" w14:textId="03FD74BC" w:rsidR="007A64DF" w:rsidRPr="00275C91" w:rsidRDefault="007A64DF" w:rsidP="00F01EC5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pacing w:val="-3"/>
                <w:sz w:val="20"/>
                <w:szCs w:val="20"/>
                <w:lang w:val="es-UY"/>
              </w:rPr>
            </w:pPr>
            <w:r w:rsidRPr="00275C91">
              <w:rPr>
                <w:rFonts w:ascii="Arial" w:eastAsia="Times New Roman" w:hAnsi="Arial" w:cs="Arial"/>
                <w:spacing w:val="-3"/>
                <w:sz w:val="20"/>
                <w:szCs w:val="20"/>
                <w:lang w:val="es-UY"/>
              </w:rPr>
              <w:t>Heller et al. (2015)</w:t>
            </w:r>
            <w:r w:rsidRPr="00275C91">
              <w:rPr>
                <w:rStyle w:val="FootnoteReference"/>
                <w:rFonts w:ascii="Arial" w:eastAsia="Times New Roman" w:hAnsi="Arial" w:cs="Arial"/>
                <w:spacing w:val="-3"/>
                <w:szCs w:val="20"/>
                <w:lang w:val="es-UY"/>
              </w:rPr>
              <w:footnoteReference w:id="25"/>
            </w:r>
            <w:r w:rsidRPr="00275C91">
              <w:rPr>
                <w:rFonts w:ascii="Arial" w:eastAsia="Times New Roman" w:hAnsi="Arial" w:cs="Arial"/>
                <w:spacing w:val="-3"/>
                <w:sz w:val="20"/>
                <w:szCs w:val="20"/>
                <w:lang w:val="es-UY"/>
              </w:rPr>
              <w:t xml:space="preserve"> encuentran una reducción de 44% en la tasa de arr</w:t>
            </w:r>
            <w:r w:rsidR="0091592E">
              <w:rPr>
                <w:rFonts w:ascii="Arial" w:eastAsia="Times New Roman" w:hAnsi="Arial" w:cs="Arial"/>
                <w:spacing w:val="-3"/>
                <w:sz w:val="20"/>
                <w:szCs w:val="20"/>
                <w:lang w:val="es-UY"/>
              </w:rPr>
              <w:t>estos de los participantes del P</w:t>
            </w:r>
            <w:r w:rsidRPr="00275C91">
              <w:rPr>
                <w:rFonts w:ascii="Arial" w:eastAsia="Times New Roman" w:hAnsi="Arial" w:cs="Arial"/>
                <w:spacing w:val="-3"/>
                <w:sz w:val="20"/>
                <w:szCs w:val="20"/>
                <w:lang w:val="es-UY"/>
              </w:rPr>
              <w:t>rograma BAM. Aquí se opta por un criterio más conservador de 20%.</w:t>
            </w:r>
          </w:p>
          <w:p w14:paraId="7E6C9AEC" w14:textId="0FC5E142" w:rsidR="00D135D6" w:rsidRPr="00275C91" w:rsidRDefault="009D7D11" w:rsidP="00F01EC5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pacing w:val="-3"/>
                <w:sz w:val="20"/>
                <w:szCs w:val="20"/>
                <w:lang w:val="es-UY"/>
              </w:rPr>
            </w:pPr>
            <w:r w:rsidRPr="00275C91">
              <w:rPr>
                <w:rFonts w:ascii="Arial" w:eastAsia="Times New Roman" w:hAnsi="Arial" w:cs="Arial"/>
                <w:spacing w:val="-3"/>
                <w:sz w:val="20"/>
                <w:szCs w:val="20"/>
                <w:lang w:val="es-UY"/>
              </w:rPr>
              <w:t>R.2.5 y I1.3 están relacionados. R2.5</w:t>
            </w:r>
            <w:r w:rsidR="00D135D6" w:rsidRPr="00275C91">
              <w:rPr>
                <w:rFonts w:ascii="Arial" w:eastAsia="Times New Roman" w:hAnsi="Arial" w:cs="Arial"/>
                <w:spacing w:val="-3"/>
                <w:sz w:val="20"/>
                <w:szCs w:val="20"/>
                <w:lang w:val="es-UY"/>
              </w:rPr>
              <w:t xml:space="preserve"> capta el efecto de la intervención, que es sólo en 2 barrios de Montevideo; I1.3 lo que se espera que suceda más allá de la intervención, a nivel ciudad.</w:t>
            </w:r>
          </w:p>
        </w:tc>
      </w:tr>
      <w:tr w:rsidR="00264A74" w:rsidRPr="00275C91" w14:paraId="6F8F965C" w14:textId="77777777" w:rsidTr="00566C65">
        <w:trPr>
          <w:cantSplit/>
          <w:trHeight w:val="62"/>
        </w:trPr>
        <w:tc>
          <w:tcPr>
            <w:tcW w:w="3978" w:type="dxa"/>
            <w:vAlign w:val="center"/>
          </w:tcPr>
          <w:p w14:paraId="259B2E6F" w14:textId="0D3AFC3D" w:rsidR="00264A74" w:rsidRPr="00275C91" w:rsidRDefault="00264A74" w:rsidP="00264A7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75C91">
              <w:rPr>
                <w:rFonts w:ascii="Arial" w:hAnsi="Arial" w:cs="Arial"/>
                <w:sz w:val="20"/>
                <w:szCs w:val="20"/>
                <w:lang w:val="es-UY"/>
              </w:rPr>
              <w:t xml:space="preserve">R2.6 </w:t>
            </w:r>
            <w:r w:rsidRPr="00275C91">
              <w:rPr>
                <w:rFonts w:ascii="Arial" w:hAnsi="Arial" w:cs="Arial"/>
                <w:spacing w:val="-3"/>
                <w:sz w:val="20"/>
                <w:szCs w:val="20"/>
                <w:lang w:val="es-UY"/>
              </w:rPr>
              <w:t>Víctimas de robos violentos en Marconi/Casavalle que percibieron que los perpetradores fueron menores de edad.</w:t>
            </w:r>
          </w:p>
        </w:tc>
        <w:tc>
          <w:tcPr>
            <w:tcW w:w="1890" w:type="dxa"/>
            <w:vAlign w:val="center"/>
          </w:tcPr>
          <w:p w14:paraId="4D511025" w14:textId="2F74D75F" w:rsidR="00264A74" w:rsidRPr="00275C91" w:rsidRDefault="00264A74" w:rsidP="00264A74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es-UY"/>
              </w:rPr>
            </w:pPr>
            <w:r w:rsidRPr="00275C91">
              <w:rPr>
                <w:rFonts w:ascii="Arial" w:hAnsi="Arial" w:cs="Arial"/>
                <w:spacing w:val="-3"/>
                <w:sz w:val="20"/>
                <w:szCs w:val="20"/>
                <w:lang w:val="es-UY"/>
              </w:rPr>
              <w:t>%</w:t>
            </w:r>
          </w:p>
        </w:tc>
        <w:tc>
          <w:tcPr>
            <w:tcW w:w="1260" w:type="dxa"/>
            <w:gridSpan w:val="2"/>
            <w:vAlign w:val="center"/>
          </w:tcPr>
          <w:p w14:paraId="39E541A5" w14:textId="51684DB0" w:rsidR="00264A74" w:rsidRPr="00275C91" w:rsidRDefault="00264A74" w:rsidP="00264A74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es-UY"/>
              </w:rPr>
            </w:pPr>
            <w:r w:rsidRPr="00275C91">
              <w:rPr>
                <w:rFonts w:ascii="Arial" w:hAnsi="Arial" w:cs="Arial"/>
                <w:spacing w:val="-3"/>
                <w:sz w:val="20"/>
                <w:szCs w:val="20"/>
                <w:lang w:val="es-UY"/>
              </w:rPr>
              <w:t>56</w:t>
            </w:r>
            <w:r w:rsidRPr="00275C91">
              <w:rPr>
                <w:rStyle w:val="FootnoteReference"/>
                <w:rFonts w:ascii="Arial" w:hAnsi="Arial" w:cs="Arial"/>
                <w:spacing w:val="-3"/>
                <w:szCs w:val="20"/>
                <w:lang w:val="es-UY"/>
              </w:rPr>
              <w:footnoteReference w:id="26"/>
            </w:r>
          </w:p>
        </w:tc>
        <w:tc>
          <w:tcPr>
            <w:tcW w:w="630" w:type="dxa"/>
            <w:vAlign w:val="center"/>
          </w:tcPr>
          <w:p w14:paraId="2B14277E" w14:textId="28E01681" w:rsidR="00264A74" w:rsidRPr="00275C91" w:rsidRDefault="00264A74" w:rsidP="00264A74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es-UY"/>
              </w:rPr>
            </w:pPr>
            <w:r w:rsidRPr="00275C91">
              <w:rPr>
                <w:rFonts w:ascii="Arial" w:hAnsi="Arial" w:cs="Arial"/>
                <w:spacing w:val="-3"/>
                <w:sz w:val="20"/>
                <w:szCs w:val="20"/>
                <w:lang w:val="es-UY"/>
              </w:rPr>
              <w:t>45</w:t>
            </w:r>
          </w:p>
        </w:tc>
        <w:tc>
          <w:tcPr>
            <w:tcW w:w="1530" w:type="dxa"/>
            <w:gridSpan w:val="2"/>
            <w:vAlign w:val="center"/>
          </w:tcPr>
          <w:p w14:paraId="3F3BCA5D" w14:textId="6CE1B994" w:rsidR="00264A74" w:rsidRPr="00275C91" w:rsidRDefault="0071249C" w:rsidP="00566C65">
            <w:pPr>
              <w:spacing w:before="120" w:after="12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es-UY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s-UY"/>
              </w:rPr>
              <w:t xml:space="preserve">EdV </w:t>
            </w:r>
            <w:r w:rsidR="00264A74" w:rsidRPr="00275C91">
              <w:rPr>
                <w:rFonts w:ascii="Arial" w:hAnsi="Arial" w:cs="Arial"/>
                <w:spacing w:val="-3"/>
                <w:sz w:val="20"/>
                <w:szCs w:val="20"/>
                <w:lang w:val="es-UY"/>
              </w:rPr>
              <w:t>e</w:t>
            </w:r>
            <w:r w:rsidR="0091592E">
              <w:rPr>
                <w:rFonts w:ascii="Arial" w:hAnsi="Arial" w:cs="Arial"/>
                <w:spacing w:val="-3"/>
                <w:sz w:val="20"/>
                <w:szCs w:val="20"/>
                <w:lang w:val="es-UY"/>
              </w:rPr>
              <w:t>n Marconi y Casavalle (INE, MI)</w:t>
            </w:r>
          </w:p>
        </w:tc>
        <w:tc>
          <w:tcPr>
            <w:tcW w:w="3600" w:type="dxa"/>
          </w:tcPr>
          <w:p w14:paraId="73CF3776" w14:textId="4F4F9D2A" w:rsidR="00264A74" w:rsidRPr="00275C91" w:rsidRDefault="00264A74" w:rsidP="00264A74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5C91">
              <w:rPr>
                <w:rFonts w:ascii="Arial" w:hAnsi="Arial" w:cs="Arial"/>
                <w:spacing w:val="-3"/>
                <w:sz w:val="20"/>
                <w:szCs w:val="20"/>
                <w:lang w:val="es-UY"/>
              </w:rPr>
              <w:t>Siguiendo a Heller et al. (2015) y optando por un criterio más conservador, aquí el impacto esperado es de 20%.</w:t>
            </w:r>
          </w:p>
        </w:tc>
      </w:tr>
      <w:tr w:rsidR="00D135D6" w:rsidRPr="00275C91" w14:paraId="6EFEEF02" w14:textId="77777777" w:rsidTr="00566C65">
        <w:trPr>
          <w:cantSplit/>
          <w:trHeight w:val="62"/>
        </w:trPr>
        <w:tc>
          <w:tcPr>
            <w:tcW w:w="3978" w:type="dxa"/>
            <w:vAlign w:val="center"/>
          </w:tcPr>
          <w:p w14:paraId="016D7198" w14:textId="54014869" w:rsidR="00D135D6" w:rsidRPr="00275C91" w:rsidRDefault="00E851AE" w:rsidP="00E851A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275C91">
              <w:rPr>
                <w:rFonts w:ascii="Arial" w:eastAsia="Times New Roman" w:hAnsi="Arial" w:cs="Arial"/>
                <w:spacing w:val="-3"/>
                <w:sz w:val="20"/>
                <w:szCs w:val="20"/>
                <w:lang w:val="es-UY"/>
              </w:rPr>
              <w:lastRenderedPageBreak/>
              <w:t xml:space="preserve">R2.7 </w:t>
            </w:r>
            <w:r w:rsidR="00B25E65" w:rsidRPr="00275C91">
              <w:rPr>
                <w:rFonts w:ascii="Arial" w:eastAsia="Times New Roman" w:hAnsi="Arial" w:cs="Arial"/>
                <w:spacing w:val="-3"/>
                <w:sz w:val="20"/>
                <w:szCs w:val="20"/>
                <w:lang w:val="es-UY"/>
              </w:rPr>
              <w:t>Reincidencia en delito (nuev</w:t>
            </w:r>
            <w:r w:rsidR="000C4705" w:rsidRPr="00275C91">
              <w:rPr>
                <w:rFonts w:ascii="Arial" w:eastAsia="Times New Roman" w:hAnsi="Arial" w:cs="Arial"/>
                <w:spacing w:val="-3"/>
                <w:sz w:val="20"/>
                <w:szCs w:val="20"/>
                <w:lang w:val="es-UY"/>
              </w:rPr>
              <w:t>o</w:t>
            </w:r>
            <w:r w:rsidR="00B25E65" w:rsidRPr="00275C91">
              <w:rPr>
                <w:rFonts w:ascii="Arial" w:eastAsia="Times New Roman" w:hAnsi="Arial" w:cs="Arial"/>
                <w:spacing w:val="-3"/>
                <w:sz w:val="20"/>
                <w:szCs w:val="20"/>
                <w:lang w:val="es-UY"/>
              </w:rPr>
              <w:t xml:space="preserve"> </w:t>
            </w:r>
            <w:r w:rsidR="000C4705" w:rsidRPr="00275C91">
              <w:rPr>
                <w:rFonts w:ascii="Arial" w:eastAsia="Times New Roman" w:hAnsi="Arial" w:cs="Arial"/>
                <w:spacing w:val="-3"/>
                <w:sz w:val="20"/>
                <w:szCs w:val="20"/>
                <w:lang w:val="es-UY"/>
              </w:rPr>
              <w:t>arresto</w:t>
            </w:r>
            <w:r w:rsidRPr="00275C91">
              <w:rPr>
                <w:rFonts w:ascii="Arial" w:eastAsia="Times New Roman" w:hAnsi="Arial" w:cs="Arial"/>
                <w:spacing w:val="-3"/>
                <w:sz w:val="20"/>
                <w:szCs w:val="20"/>
                <w:lang w:val="es-UY"/>
              </w:rPr>
              <w:t xml:space="preserve"> dentro de los </w:t>
            </w:r>
            <w:r w:rsidR="00B25E65" w:rsidRPr="00275C91">
              <w:rPr>
                <w:rFonts w:ascii="Arial" w:eastAsia="Times New Roman" w:hAnsi="Arial" w:cs="Arial"/>
                <w:spacing w:val="-3"/>
                <w:sz w:val="20"/>
                <w:szCs w:val="20"/>
                <w:lang w:val="es-UY"/>
              </w:rPr>
              <w:t>12 meses de egreso) en los adultos tratados por el programa.</w:t>
            </w:r>
            <w:r w:rsidR="00B25E65" w:rsidRPr="00275C91">
              <w:rPr>
                <w:rFonts w:ascii="Arial" w:hAnsi="Arial" w:cs="Arial"/>
                <w:lang w:val="es-UY"/>
              </w:rPr>
              <w:t xml:space="preserve"> </w:t>
            </w:r>
          </w:p>
        </w:tc>
        <w:tc>
          <w:tcPr>
            <w:tcW w:w="1890" w:type="dxa"/>
            <w:vAlign w:val="center"/>
          </w:tcPr>
          <w:p w14:paraId="5EAB776F" w14:textId="63E654AF" w:rsidR="00D135D6" w:rsidRPr="00275C91" w:rsidRDefault="00D135D6" w:rsidP="00F01EC5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es-UY"/>
              </w:rPr>
            </w:pPr>
            <w:r w:rsidRPr="00275C91">
              <w:rPr>
                <w:rFonts w:ascii="Arial" w:eastAsia="Times New Roman" w:hAnsi="Arial" w:cs="Arial"/>
                <w:spacing w:val="-3"/>
                <w:sz w:val="20"/>
                <w:szCs w:val="20"/>
                <w:lang w:val="es-UY"/>
              </w:rPr>
              <w:t>%</w:t>
            </w:r>
          </w:p>
        </w:tc>
        <w:tc>
          <w:tcPr>
            <w:tcW w:w="1260" w:type="dxa"/>
            <w:gridSpan w:val="2"/>
            <w:vAlign w:val="center"/>
          </w:tcPr>
          <w:p w14:paraId="7311C566" w14:textId="7DB3A186" w:rsidR="00D135D6" w:rsidRPr="00275C91" w:rsidRDefault="00D135D6" w:rsidP="00F01EC5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es-UY"/>
              </w:rPr>
            </w:pPr>
            <w:r w:rsidRPr="00275C91">
              <w:rPr>
                <w:rFonts w:ascii="Arial" w:eastAsia="Times New Roman" w:hAnsi="Arial" w:cs="Arial"/>
                <w:spacing w:val="-3"/>
                <w:sz w:val="20"/>
                <w:szCs w:val="20"/>
                <w:lang w:val="es-UY"/>
              </w:rPr>
              <w:t>60</w:t>
            </w:r>
            <w:r w:rsidR="000C4705" w:rsidRPr="00275C91">
              <w:rPr>
                <w:rStyle w:val="FootnoteReference"/>
                <w:rFonts w:ascii="Arial" w:eastAsia="Times New Roman" w:hAnsi="Arial" w:cs="Arial"/>
                <w:spacing w:val="-3"/>
                <w:szCs w:val="20"/>
                <w:lang w:val="es-UY"/>
              </w:rPr>
              <w:footnoteReference w:id="27"/>
            </w:r>
          </w:p>
        </w:tc>
        <w:tc>
          <w:tcPr>
            <w:tcW w:w="630" w:type="dxa"/>
            <w:vAlign w:val="center"/>
          </w:tcPr>
          <w:p w14:paraId="0BCECAD3" w14:textId="140D0750" w:rsidR="00D135D6" w:rsidRPr="00275C91" w:rsidRDefault="00D135D6" w:rsidP="00F01EC5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vertAlign w:val="superscript"/>
                <w:lang w:val="es-UY"/>
              </w:rPr>
            </w:pPr>
            <w:r w:rsidRPr="00275C91">
              <w:rPr>
                <w:rFonts w:ascii="Arial" w:eastAsia="Times New Roman" w:hAnsi="Arial" w:cs="Arial"/>
                <w:spacing w:val="-3"/>
                <w:sz w:val="20"/>
                <w:szCs w:val="20"/>
                <w:lang w:val="es-UY"/>
              </w:rPr>
              <w:t>55</w:t>
            </w:r>
          </w:p>
        </w:tc>
        <w:tc>
          <w:tcPr>
            <w:tcW w:w="1530" w:type="dxa"/>
            <w:gridSpan w:val="2"/>
            <w:vAlign w:val="center"/>
          </w:tcPr>
          <w:p w14:paraId="31DE5778" w14:textId="59FACFE4" w:rsidR="00D135D6" w:rsidRPr="00275C91" w:rsidRDefault="00D135D6" w:rsidP="00566C65">
            <w:pPr>
              <w:spacing w:before="120" w:after="12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  <w:lang w:val="es-UY"/>
              </w:rPr>
            </w:pPr>
            <w:r w:rsidRPr="00275C91">
              <w:rPr>
                <w:rFonts w:ascii="Arial" w:eastAsia="Times New Roman" w:hAnsi="Arial" w:cs="Arial"/>
                <w:spacing w:val="-3"/>
                <w:sz w:val="20"/>
                <w:szCs w:val="20"/>
                <w:lang w:val="es-UY"/>
              </w:rPr>
              <w:t xml:space="preserve">Registros </w:t>
            </w:r>
            <w:r w:rsidR="00E557CD" w:rsidRPr="00275C91">
              <w:rPr>
                <w:rFonts w:ascii="Arial" w:eastAsia="Times New Roman" w:hAnsi="Arial" w:cs="Arial"/>
                <w:spacing w:val="-3"/>
                <w:sz w:val="20"/>
                <w:szCs w:val="20"/>
                <w:lang w:val="es-UY"/>
              </w:rPr>
              <w:t>administrativos del</w:t>
            </w:r>
            <w:r w:rsidR="007F3871" w:rsidRPr="00275C91">
              <w:rPr>
                <w:rFonts w:ascii="Arial" w:eastAsia="Times New Roman" w:hAnsi="Arial" w:cs="Arial"/>
                <w:spacing w:val="-3"/>
                <w:sz w:val="20"/>
                <w:szCs w:val="20"/>
                <w:lang w:val="es-UY"/>
              </w:rPr>
              <w:t xml:space="preserve"> </w:t>
            </w:r>
            <w:r w:rsidRPr="00275C91">
              <w:rPr>
                <w:rFonts w:ascii="Arial" w:eastAsia="Times New Roman" w:hAnsi="Arial" w:cs="Arial"/>
                <w:spacing w:val="-3"/>
                <w:sz w:val="20"/>
                <w:szCs w:val="20"/>
                <w:lang w:val="es-UY"/>
              </w:rPr>
              <w:t>MI</w:t>
            </w:r>
            <w:r w:rsidR="007F3871" w:rsidRPr="00275C91">
              <w:rPr>
                <w:rFonts w:ascii="Arial" w:eastAsia="Times New Roman" w:hAnsi="Arial" w:cs="Arial"/>
                <w:spacing w:val="-3"/>
                <w:sz w:val="20"/>
                <w:szCs w:val="20"/>
                <w:lang w:val="es-UY"/>
              </w:rPr>
              <w:t xml:space="preserve"> y</w:t>
            </w:r>
            <w:r w:rsidRPr="00275C91">
              <w:rPr>
                <w:rFonts w:ascii="Arial" w:eastAsia="Times New Roman" w:hAnsi="Arial" w:cs="Arial"/>
                <w:spacing w:val="-3"/>
                <w:sz w:val="20"/>
                <w:szCs w:val="20"/>
                <w:lang w:val="es-UY"/>
              </w:rPr>
              <w:t xml:space="preserve"> del </w:t>
            </w:r>
            <w:r w:rsidR="0091592E">
              <w:rPr>
                <w:rFonts w:ascii="Arial" w:eastAsia="Times New Roman" w:hAnsi="Arial" w:cs="Arial"/>
                <w:spacing w:val="-3"/>
                <w:sz w:val="20"/>
                <w:szCs w:val="20"/>
                <w:lang w:val="es-UY"/>
              </w:rPr>
              <w:t>programa para adultos liberados</w:t>
            </w:r>
          </w:p>
          <w:p w14:paraId="1747C25E" w14:textId="52DE3684" w:rsidR="00D135D6" w:rsidRPr="00275C91" w:rsidRDefault="00D135D6" w:rsidP="00566C65">
            <w:pPr>
              <w:spacing w:before="120" w:after="12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  <w:lang w:val="es-UY"/>
              </w:rPr>
            </w:pPr>
          </w:p>
        </w:tc>
        <w:tc>
          <w:tcPr>
            <w:tcW w:w="3600" w:type="dxa"/>
          </w:tcPr>
          <w:p w14:paraId="36F84F17" w14:textId="56E98AA7" w:rsidR="00D135D6" w:rsidRPr="00275C91" w:rsidRDefault="00D135D6" w:rsidP="00CD1A14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pacing w:val="-3"/>
                <w:sz w:val="20"/>
                <w:szCs w:val="20"/>
                <w:lang w:val="es-UY"/>
              </w:rPr>
            </w:pPr>
            <w:r w:rsidRPr="00275C91">
              <w:rPr>
                <w:rFonts w:ascii="Arial" w:hAnsi="Arial" w:cs="Arial"/>
                <w:sz w:val="20"/>
                <w:szCs w:val="20"/>
              </w:rPr>
              <w:t>Travers, Mann y Hollin (2014)</w:t>
            </w:r>
            <w:r w:rsidRPr="00275C91">
              <w:rPr>
                <w:rStyle w:val="FootnoteReference"/>
                <w:rFonts w:ascii="Arial" w:hAnsi="Arial" w:cs="Arial"/>
                <w:szCs w:val="20"/>
              </w:rPr>
              <w:footnoteReference w:id="28"/>
            </w:r>
            <w:r w:rsidRPr="00275C91">
              <w:rPr>
                <w:rFonts w:ascii="Arial" w:hAnsi="Arial" w:cs="Arial"/>
                <w:sz w:val="20"/>
                <w:szCs w:val="20"/>
              </w:rPr>
              <w:t>, Bonta, Bourgon y otros (2011)</w:t>
            </w:r>
            <w:r w:rsidRPr="00275C91">
              <w:rPr>
                <w:rStyle w:val="FootnoteReference"/>
                <w:rFonts w:ascii="Arial" w:hAnsi="Arial" w:cs="Arial"/>
                <w:szCs w:val="20"/>
              </w:rPr>
              <w:footnoteReference w:id="29"/>
            </w:r>
            <w:r w:rsidRPr="00275C91">
              <w:rPr>
                <w:rFonts w:ascii="Arial" w:hAnsi="Arial" w:cs="Arial"/>
                <w:sz w:val="20"/>
                <w:szCs w:val="20"/>
              </w:rPr>
              <w:t>, Duwe (2012)</w:t>
            </w:r>
            <w:r w:rsidRPr="00275C91">
              <w:rPr>
                <w:rStyle w:val="FootnoteReference"/>
                <w:rFonts w:ascii="Arial" w:hAnsi="Arial" w:cs="Arial"/>
                <w:szCs w:val="20"/>
              </w:rPr>
              <w:footnoteReference w:id="30"/>
            </w:r>
            <w:r w:rsidRPr="00275C91">
              <w:rPr>
                <w:rFonts w:ascii="Arial" w:hAnsi="Arial" w:cs="Arial"/>
                <w:sz w:val="20"/>
                <w:szCs w:val="20"/>
              </w:rPr>
              <w:t xml:space="preserve"> sugieren efectos que va</w:t>
            </w:r>
            <w:r w:rsidR="00CD1A14" w:rsidRPr="00275C91">
              <w:rPr>
                <w:rFonts w:ascii="Arial" w:hAnsi="Arial" w:cs="Arial"/>
                <w:sz w:val="20"/>
                <w:szCs w:val="20"/>
              </w:rPr>
              <w:t>n</w:t>
            </w:r>
            <w:r w:rsidRPr="00275C91">
              <w:rPr>
                <w:rFonts w:ascii="Arial" w:hAnsi="Arial" w:cs="Arial"/>
                <w:sz w:val="20"/>
                <w:szCs w:val="20"/>
              </w:rPr>
              <w:t xml:space="preserve"> desde el 6 al 17% para intervenciones similares de reinserción mediante capacitaciones socio conductuales. Se opta por un criterio conservador suponiendo un impacto de 8%.</w:t>
            </w:r>
          </w:p>
        </w:tc>
      </w:tr>
      <w:tr w:rsidR="00D135D6" w:rsidRPr="00275C91" w14:paraId="7C2E2900" w14:textId="77777777" w:rsidTr="00566C65">
        <w:trPr>
          <w:cantSplit/>
          <w:trHeight w:val="62"/>
        </w:trPr>
        <w:tc>
          <w:tcPr>
            <w:tcW w:w="3978" w:type="dxa"/>
            <w:shd w:val="clear" w:color="auto" w:fill="auto"/>
            <w:vAlign w:val="center"/>
          </w:tcPr>
          <w:p w14:paraId="45240EC5" w14:textId="425FA33E" w:rsidR="00D135D6" w:rsidRPr="00275C91" w:rsidRDefault="00D135D6" w:rsidP="00585B34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s-UY"/>
              </w:rPr>
            </w:pPr>
            <w:r w:rsidRPr="00275C91">
              <w:rPr>
                <w:rFonts w:ascii="Arial" w:eastAsia="Calibri" w:hAnsi="Arial" w:cs="Arial"/>
                <w:sz w:val="20"/>
                <w:szCs w:val="20"/>
              </w:rPr>
              <w:t>R2.</w:t>
            </w:r>
            <w:r w:rsidR="00264A74" w:rsidRPr="00275C91">
              <w:rPr>
                <w:rFonts w:ascii="Arial" w:eastAsia="Calibri" w:hAnsi="Arial" w:cs="Arial"/>
                <w:sz w:val="20"/>
                <w:szCs w:val="20"/>
              </w:rPr>
              <w:t>8</w:t>
            </w:r>
            <w:r w:rsidRPr="00275C91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275C91">
              <w:rPr>
                <w:rFonts w:ascii="Arial" w:eastAsia="Times New Roman" w:hAnsi="Arial" w:cs="Arial"/>
                <w:spacing w:val="-3"/>
                <w:sz w:val="20"/>
                <w:szCs w:val="20"/>
                <w:lang w:val="es-UY"/>
              </w:rPr>
              <w:t xml:space="preserve">Residentes de Casavalle y Marconi que reportan </w:t>
            </w:r>
            <w:r w:rsidR="00F97360" w:rsidRPr="00275C91">
              <w:rPr>
                <w:rFonts w:ascii="Arial" w:eastAsia="Times New Roman" w:hAnsi="Arial" w:cs="Arial"/>
                <w:spacing w:val="-3"/>
                <w:sz w:val="20"/>
                <w:szCs w:val="20"/>
                <w:lang w:val="es-UY"/>
              </w:rPr>
              <w:t>usar los</w:t>
            </w:r>
            <w:r w:rsidRPr="00275C91">
              <w:rPr>
                <w:rFonts w:ascii="Arial" w:eastAsia="Times New Roman" w:hAnsi="Arial" w:cs="Arial"/>
                <w:spacing w:val="-3"/>
                <w:sz w:val="20"/>
                <w:szCs w:val="20"/>
                <w:lang w:val="es-UY"/>
              </w:rPr>
              <w:t xml:space="preserve"> espacios púb</w:t>
            </w:r>
            <w:r w:rsidR="00086438" w:rsidRPr="00275C91">
              <w:rPr>
                <w:rFonts w:ascii="Arial" w:eastAsia="Times New Roman" w:hAnsi="Arial" w:cs="Arial"/>
                <w:spacing w:val="-3"/>
                <w:sz w:val="20"/>
                <w:szCs w:val="20"/>
                <w:lang w:val="es-UY"/>
              </w:rPr>
              <w:t xml:space="preserve">licos </w:t>
            </w:r>
            <w:r w:rsidR="00585B34" w:rsidRPr="00275C91">
              <w:rPr>
                <w:rFonts w:ascii="Arial" w:eastAsia="Times New Roman" w:hAnsi="Arial" w:cs="Arial"/>
                <w:spacing w:val="-3"/>
                <w:sz w:val="20"/>
                <w:szCs w:val="20"/>
                <w:lang w:val="es-UY"/>
              </w:rPr>
              <w:t>de</w:t>
            </w:r>
            <w:r w:rsidR="00086438" w:rsidRPr="00275C91">
              <w:rPr>
                <w:rFonts w:ascii="Arial" w:eastAsia="Times New Roman" w:hAnsi="Arial" w:cs="Arial"/>
                <w:spacing w:val="-3"/>
                <w:sz w:val="20"/>
                <w:szCs w:val="20"/>
                <w:lang w:val="es-UY"/>
              </w:rPr>
              <w:t>l barrio</w:t>
            </w:r>
            <w:r w:rsidR="00AE3F01">
              <w:rPr>
                <w:rFonts w:ascii="Arial" w:eastAsia="Times New Roman" w:hAnsi="Arial" w:cs="Arial"/>
                <w:spacing w:val="-3"/>
                <w:sz w:val="20"/>
                <w:szCs w:val="20"/>
                <w:lang w:val="es-UY"/>
              </w:rPr>
              <w:t>.</w:t>
            </w:r>
          </w:p>
        </w:tc>
        <w:tc>
          <w:tcPr>
            <w:tcW w:w="1890" w:type="dxa"/>
            <w:vAlign w:val="center"/>
          </w:tcPr>
          <w:p w14:paraId="13577CE7" w14:textId="09CD6908" w:rsidR="00D135D6" w:rsidRPr="00275C91" w:rsidRDefault="00D135D6" w:rsidP="00061561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es-UY"/>
              </w:rPr>
            </w:pPr>
            <w:r w:rsidRPr="00275C91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%</w:t>
            </w:r>
          </w:p>
        </w:tc>
        <w:tc>
          <w:tcPr>
            <w:tcW w:w="1260" w:type="dxa"/>
            <w:gridSpan w:val="2"/>
            <w:vAlign w:val="center"/>
          </w:tcPr>
          <w:p w14:paraId="1E5F5B86" w14:textId="2DFECCF3" w:rsidR="00D135D6" w:rsidRPr="00275C91" w:rsidRDefault="00D135D6" w:rsidP="00061561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vertAlign w:val="superscript"/>
                <w:lang w:val="es-UY"/>
              </w:rPr>
            </w:pPr>
            <w:r w:rsidRPr="00275C91">
              <w:rPr>
                <w:rFonts w:ascii="Arial" w:eastAsia="Times New Roman" w:hAnsi="Arial" w:cs="Arial"/>
                <w:spacing w:val="-3"/>
                <w:sz w:val="20"/>
                <w:szCs w:val="20"/>
                <w:lang w:val="es-UY"/>
              </w:rPr>
              <w:t>30</w:t>
            </w:r>
            <w:r w:rsidRPr="00275C91">
              <w:rPr>
                <w:rStyle w:val="FootnoteReference"/>
                <w:rFonts w:ascii="Arial" w:eastAsia="Times New Roman" w:hAnsi="Arial" w:cs="Arial"/>
                <w:spacing w:val="-3"/>
                <w:szCs w:val="20"/>
                <w:lang w:val="es-UY"/>
              </w:rPr>
              <w:footnoteReference w:id="31"/>
            </w:r>
          </w:p>
        </w:tc>
        <w:tc>
          <w:tcPr>
            <w:tcW w:w="630" w:type="dxa"/>
            <w:vAlign w:val="center"/>
          </w:tcPr>
          <w:p w14:paraId="4B46E099" w14:textId="3C52958B" w:rsidR="00D135D6" w:rsidRPr="00275C91" w:rsidRDefault="00D135D6" w:rsidP="00061561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es-UY"/>
              </w:rPr>
            </w:pPr>
            <w:r w:rsidRPr="00275C91">
              <w:rPr>
                <w:rFonts w:ascii="Arial" w:eastAsia="Times New Roman" w:hAnsi="Arial" w:cs="Arial"/>
                <w:spacing w:val="-3"/>
                <w:sz w:val="20"/>
                <w:szCs w:val="20"/>
                <w:lang w:val="es-UY"/>
              </w:rPr>
              <w:t>39</w:t>
            </w:r>
          </w:p>
        </w:tc>
        <w:tc>
          <w:tcPr>
            <w:tcW w:w="1530" w:type="dxa"/>
            <w:gridSpan w:val="2"/>
            <w:vAlign w:val="center"/>
          </w:tcPr>
          <w:p w14:paraId="79231AE8" w14:textId="38E2BDAA" w:rsidR="00D135D6" w:rsidRPr="00275C91" w:rsidRDefault="00931D22" w:rsidP="00566C65">
            <w:pPr>
              <w:spacing w:before="120" w:after="12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es-UY"/>
              </w:rPr>
            </w:pPr>
            <w:r>
              <w:rPr>
                <w:rFonts w:ascii="Arial" w:eastAsia="Times New Roman" w:hAnsi="Arial" w:cs="Arial"/>
                <w:spacing w:val="-3"/>
                <w:sz w:val="20"/>
                <w:szCs w:val="20"/>
                <w:lang w:val="es-UY"/>
              </w:rPr>
              <w:t>EdV</w:t>
            </w:r>
            <w:r w:rsidR="00D135D6" w:rsidRPr="00275C91">
              <w:rPr>
                <w:rFonts w:ascii="Arial" w:eastAsia="Times New Roman" w:hAnsi="Arial" w:cs="Arial"/>
                <w:spacing w:val="-3"/>
                <w:sz w:val="20"/>
                <w:szCs w:val="20"/>
                <w:lang w:val="es-UY"/>
              </w:rPr>
              <w:t xml:space="preserve"> e</w:t>
            </w:r>
            <w:r w:rsidR="0091592E">
              <w:rPr>
                <w:rFonts w:ascii="Arial" w:eastAsia="Times New Roman" w:hAnsi="Arial" w:cs="Arial"/>
                <w:spacing w:val="-3"/>
                <w:sz w:val="20"/>
                <w:szCs w:val="20"/>
                <w:lang w:val="es-UY"/>
              </w:rPr>
              <w:t>n Marconi y Casavalle (INE, MI)</w:t>
            </w:r>
          </w:p>
        </w:tc>
        <w:tc>
          <w:tcPr>
            <w:tcW w:w="3600" w:type="dxa"/>
          </w:tcPr>
          <w:p w14:paraId="52CC2181" w14:textId="32081204" w:rsidR="00D135D6" w:rsidRPr="00275C91" w:rsidRDefault="00D135D6" w:rsidP="00D135D6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pacing w:val="-3"/>
                <w:sz w:val="20"/>
                <w:szCs w:val="20"/>
                <w:lang w:val="es-UY"/>
              </w:rPr>
            </w:pPr>
            <w:r w:rsidRPr="00275C91">
              <w:rPr>
                <w:rFonts w:ascii="Arial" w:eastAsia="Times New Roman" w:hAnsi="Arial" w:cs="Arial"/>
                <w:spacing w:val="-3"/>
                <w:sz w:val="20"/>
                <w:szCs w:val="20"/>
                <w:lang w:val="es-ES"/>
              </w:rPr>
              <w:t>Herbert y Davidson (1994)</w:t>
            </w:r>
            <w:r w:rsidRPr="00275C91">
              <w:rPr>
                <w:rStyle w:val="FootnoteReference"/>
                <w:rFonts w:ascii="Arial" w:eastAsia="Times New Roman" w:hAnsi="Arial" w:cs="Arial"/>
                <w:spacing w:val="-3"/>
                <w:szCs w:val="20"/>
                <w:lang w:val="en-US"/>
              </w:rPr>
              <w:footnoteReference w:id="32"/>
            </w:r>
            <w:r w:rsidRPr="00275C91">
              <w:rPr>
                <w:rFonts w:ascii="Arial" w:eastAsia="Times New Roman" w:hAnsi="Arial" w:cs="Arial"/>
                <w:spacing w:val="-3"/>
                <w:sz w:val="20"/>
                <w:szCs w:val="20"/>
                <w:lang w:val="es-UY"/>
              </w:rPr>
              <w:t xml:space="preserve">  encuentran un impacto positivo de 60% de un programa de mejora del espacio público en la percepción de seguridad. Aquí se opta por un criterio más conservador de 30% en la percepción de seguridad y, por ende, en la utilización del espacio público.</w:t>
            </w:r>
          </w:p>
        </w:tc>
      </w:tr>
      <w:tr w:rsidR="00D135D6" w:rsidRPr="00275C91" w14:paraId="02A43017" w14:textId="77777777" w:rsidTr="00566C65">
        <w:trPr>
          <w:cantSplit/>
          <w:trHeight w:val="62"/>
        </w:trPr>
        <w:tc>
          <w:tcPr>
            <w:tcW w:w="3978" w:type="dxa"/>
            <w:vAlign w:val="center"/>
          </w:tcPr>
          <w:p w14:paraId="189679F6" w14:textId="0EA5ECA2" w:rsidR="00470467" w:rsidRPr="00BA3A6D" w:rsidRDefault="00470467" w:rsidP="00126C0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pacing w:val="-3"/>
                <w:sz w:val="20"/>
                <w:szCs w:val="20"/>
                <w:lang w:val="es-UY"/>
              </w:rPr>
            </w:pPr>
            <w:r w:rsidRPr="00BA3A6D">
              <w:rPr>
                <w:rFonts w:ascii="Arial" w:eastAsia="Times New Roman" w:hAnsi="Arial" w:cs="Arial"/>
                <w:spacing w:val="-3"/>
                <w:sz w:val="20"/>
                <w:szCs w:val="20"/>
                <w:lang w:val="es-UY"/>
              </w:rPr>
              <w:t>R2.</w:t>
            </w:r>
            <w:r w:rsidR="00264A74" w:rsidRPr="00BA3A6D">
              <w:rPr>
                <w:rFonts w:ascii="Arial" w:eastAsia="Times New Roman" w:hAnsi="Arial" w:cs="Arial"/>
                <w:spacing w:val="-3"/>
                <w:sz w:val="20"/>
                <w:szCs w:val="20"/>
                <w:lang w:val="es-UY"/>
              </w:rPr>
              <w:t xml:space="preserve">9 </w:t>
            </w:r>
            <w:r w:rsidR="00BA3A6D" w:rsidRPr="00BA3A6D">
              <w:rPr>
                <w:rFonts w:ascii="Arial" w:eastAsia="Times New Roman" w:hAnsi="Arial" w:cs="Arial"/>
                <w:spacing w:val="-3"/>
                <w:sz w:val="20"/>
                <w:szCs w:val="20"/>
                <w:lang w:val="es-UY"/>
              </w:rPr>
              <w:t xml:space="preserve">Programas para combatir la violencia juvenil que incorporan al menos una actividad basada en evidencia obtenida de una evaluación de impacto (siguiendo metodología experimental o quasi experimental con </w:t>
            </w:r>
            <w:r w:rsidR="00BA3A6D" w:rsidRPr="0092379B">
              <w:rPr>
                <w:rFonts w:ascii="Arial" w:eastAsia="Times New Roman" w:hAnsi="Arial" w:cs="Arial"/>
                <w:i/>
                <w:spacing w:val="-3"/>
                <w:sz w:val="20"/>
                <w:szCs w:val="20"/>
                <w:lang w:val="es-UY"/>
              </w:rPr>
              <w:t>peer review</w:t>
            </w:r>
            <w:r w:rsidR="00BA3A6D" w:rsidRPr="00BA3A6D">
              <w:rPr>
                <w:rFonts w:ascii="Arial" w:eastAsia="Times New Roman" w:hAnsi="Arial" w:cs="Arial"/>
                <w:spacing w:val="-3"/>
                <w:sz w:val="20"/>
                <w:szCs w:val="20"/>
                <w:lang w:val="es-UY"/>
              </w:rPr>
              <w:t xml:space="preserve"> independiente) coordinadas/asesoradas por CCAU.</w:t>
            </w:r>
          </w:p>
          <w:p w14:paraId="11E7EEB9" w14:textId="36B082A5" w:rsidR="00D135D6" w:rsidRPr="00275C91" w:rsidRDefault="00D135D6" w:rsidP="00086438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s-UY"/>
              </w:rPr>
            </w:pPr>
          </w:p>
        </w:tc>
        <w:tc>
          <w:tcPr>
            <w:tcW w:w="1890" w:type="dxa"/>
            <w:vAlign w:val="center"/>
          </w:tcPr>
          <w:p w14:paraId="09BDDD4B" w14:textId="4FF8BC0D" w:rsidR="00D135D6" w:rsidRPr="00275C91" w:rsidRDefault="001E08FC" w:rsidP="001E08FC">
            <w:pPr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es-UY"/>
              </w:rPr>
            </w:pPr>
            <w:r w:rsidRPr="00275C91">
              <w:rPr>
                <w:rFonts w:ascii="Arial" w:eastAsia="Times New Roman" w:hAnsi="Arial" w:cs="Arial"/>
                <w:spacing w:val="-3"/>
                <w:sz w:val="20"/>
                <w:szCs w:val="20"/>
                <w:lang w:val="es-UY"/>
              </w:rPr>
              <w:t>Proyecto basado en evidencia derivado de una evaluación de Impacto publicada</w:t>
            </w:r>
          </w:p>
        </w:tc>
        <w:tc>
          <w:tcPr>
            <w:tcW w:w="1260" w:type="dxa"/>
            <w:gridSpan w:val="2"/>
            <w:vAlign w:val="center"/>
          </w:tcPr>
          <w:p w14:paraId="53DF2E8E" w14:textId="7309839B" w:rsidR="00D135D6" w:rsidRPr="00275C91" w:rsidRDefault="00D135D6" w:rsidP="00061561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es-UY"/>
              </w:rPr>
            </w:pPr>
            <w:r w:rsidRPr="00275C91">
              <w:rPr>
                <w:rFonts w:ascii="Arial" w:eastAsia="Times New Roman" w:hAnsi="Arial" w:cs="Arial"/>
                <w:spacing w:val="-3"/>
                <w:sz w:val="20"/>
                <w:szCs w:val="20"/>
                <w:lang w:val="es-UY"/>
              </w:rPr>
              <w:t>0</w:t>
            </w:r>
          </w:p>
        </w:tc>
        <w:tc>
          <w:tcPr>
            <w:tcW w:w="630" w:type="dxa"/>
            <w:vAlign w:val="center"/>
          </w:tcPr>
          <w:p w14:paraId="3409F326" w14:textId="0FBBFC2F" w:rsidR="00D135D6" w:rsidRPr="00275C91" w:rsidRDefault="001E08FC" w:rsidP="00061561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vertAlign w:val="superscript"/>
                <w:lang w:val="es-UY"/>
              </w:rPr>
            </w:pPr>
            <w:r w:rsidRPr="00275C91">
              <w:rPr>
                <w:rFonts w:ascii="Arial" w:eastAsia="Times New Roman" w:hAnsi="Arial" w:cs="Arial"/>
                <w:spacing w:val="-3"/>
                <w:sz w:val="20"/>
                <w:szCs w:val="20"/>
                <w:lang w:val="es-UY"/>
              </w:rPr>
              <w:t>1</w:t>
            </w:r>
          </w:p>
        </w:tc>
        <w:tc>
          <w:tcPr>
            <w:tcW w:w="1530" w:type="dxa"/>
            <w:gridSpan w:val="2"/>
            <w:vAlign w:val="center"/>
          </w:tcPr>
          <w:p w14:paraId="32B23601" w14:textId="2DA50995" w:rsidR="00D135D6" w:rsidRPr="00936A2C" w:rsidRDefault="00D135D6" w:rsidP="00566C65">
            <w:pPr>
              <w:spacing w:before="120" w:after="12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es-UY"/>
              </w:rPr>
            </w:pPr>
            <w:r w:rsidRPr="00275C91">
              <w:rPr>
                <w:rFonts w:ascii="Arial" w:eastAsia="Times New Roman" w:hAnsi="Arial" w:cs="Arial"/>
                <w:spacing w:val="-3"/>
                <w:sz w:val="20"/>
                <w:szCs w:val="20"/>
                <w:lang w:val="es-UY"/>
              </w:rPr>
              <w:t>Informe del CCAU (MI)</w:t>
            </w:r>
          </w:p>
        </w:tc>
        <w:tc>
          <w:tcPr>
            <w:tcW w:w="3600" w:type="dxa"/>
            <w:vAlign w:val="center"/>
          </w:tcPr>
          <w:p w14:paraId="79CE83D3" w14:textId="59F8863C" w:rsidR="00D135D6" w:rsidRPr="00275C91" w:rsidRDefault="001E08FC" w:rsidP="001E08FC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pacing w:val="-3"/>
                <w:sz w:val="20"/>
                <w:szCs w:val="20"/>
                <w:lang w:val="es-UY"/>
              </w:rPr>
            </w:pPr>
            <w:r w:rsidRPr="00275C91">
              <w:rPr>
                <w:rFonts w:ascii="Arial" w:hAnsi="Arial" w:cs="Arial"/>
                <w:sz w:val="20"/>
                <w:szCs w:val="20"/>
              </w:rPr>
              <w:t xml:space="preserve">Se estima que al menos 1 </w:t>
            </w:r>
            <w:r w:rsidR="0092379B">
              <w:rPr>
                <w:rFonts w:ascii="Arial" w:hAnsi="Arial" w:cs="Arial"/>
                <w:sz w:val="20"/>
                <w:szCs w:val="20"/>
              </w:rPr>
              <w:t>P</w:t>
            </w:r>
            <w:r w:rsidR="00D135D6" w:rsidRPr="00275C91">
              <w:rPr>
                <w:rFonts w:ascii="Arial" w:hAnsi="Arial" w:cs="Arial"/>
                <w:sz w:val="20"/>
                <w:szCs w:val="20"/>
              </w:rPr>
              <w:t>rogramas cumplirá esa característ</w:t>
            </w:r>
            <w:r w:rsidRPr="00275C91">
              <w:rPr>
                <w:rFonts w:ascii="Arial" w:hAnsi="Arial" w:cs="Arial"/>
                <w:sz w:val="20"/>
                <w:szCs w:val="20"/>
              </w:rPr>
              <w:t>ica (BAM</w:t>
            </w:r>
            <w:r w:rsidR="00D135D6" w:rsidRPr="00275C91">
              <w:rPr>
                <w:rFonts w:ascii="Arial" w:hAnsi="Arial" w:cs="Arial"/>
                <w:sz w:val="20"/>
                <w:szCs w:val="20"/>
              </w:rPr>
              <w:t>).</w:t>
            </w:r>
          </w:p>
        </w:tc>
      </w:tr>
      <w:tr w:rsidR="001E08FC" w:rsidRPr="00275C91" w14:paraId="297A004C" w14:textId="77777777" w:rsidTr="00566C65">
        <w:trPr>
          <w:cantSplit/>
          <w:trHeight w:val="62"/>
        </w:trPr>
        <w:tc>
          <w:tcPr>
            <w:tcW w:w="3978" w:type="dxa"/>
            <w:vAlign w:val="center"/>
          </w:tcPr>
          <w:p w14:paraId="2C5192A5" w14:textId="74A54596" w:rsidR="001E08FC" w:rsidRPr="00275C91" w:rsidRDefault="001E08FC" w:rsidP="001E08FC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275C91">
              <w:rPr>
                <w:rFonts w:ascii="Arial" w:eastAsia="Calibri" w:hAnsi="Arial" w:cs="Arial"/>
                <w:sz w:val="20"/>
                <w:szCs w:val="20"/>
              </w:rPr>
              <w:lastRenderedPageBreak/>
              <w:t>R2.</w:t>
            </w:r>
            <w:r w:rsidR="00264A74" w:rsidRPr="00275C91">
              <w:rPr>
                <w:rFonts w:ascii="Arial" w:eastAsia="Calibri" w:hAnsi="Arial" w:cs="Arial"/>
                <w:sz w:val="20"/>
                <w:szCs w:val="20"/>
              </w:rPr>
              <w:t>10</w:t>
            </w:r>
            <w:r w:rsidRPr="00275C91">
              <w:rPr>
                <w:rFonts w:ascii="Arial" w:eastAsia="Calibri" w:hAnsi="Arial" w:cs="Arial"/>
                <w:sz w:val="20"/>
                <w:szCs w:val="20"/>
              </w:rPr>
              <w:t xml:space="preserve"> Programas para combatir la violencia intrafamiliar que incorporan al menos una actividad basada en evidencia obtenida de una evaluación de impacto (siguiendo metodología experimental o quasi experimental con </w:t>
            </w:r>
            <w:r w:rsidRPr="0092379B">
              <w:rPr>
                <w:rFonts w:ascii="Arial" w:eastAsia="Calibri" w:hAnsi="Arial" w:cs="Arial"/>
                <w:i/>
                <w:sz w:val="20"/>
                <w:szCs w:val="20"/>
              </w:rPr>
              <w:t xml:space="preserve">peer review </w:t>
            </w:r>
            <w:r w:rsidRPr="00275C91">
              <w:rPr>
                <w:rFonts w:ascii="Arial" w:eastAsia="Calibri" w:hAnsi="Arial" w:cs="Arial"/>
                <w:sz w:val="20"/>
                <w:szCs w:val="20"/>
              </w:rPr>
              <w:t>independiente) coordinadas/asesoradas por CCAU.</w:t>
            </w:r>
          </w:p>
          <w:p w14:paraId="6E54F62E" w14:textId="77777777" w:rsidR="001E08FC" w:rsidRPr="00275C91" w:rsidRDefault="001E08FC" w:rsidP="001E08FC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4C752CA9" w14:textId="6699EF64" w:rsidR="001E08FC" w:rsidRPr="00275C91" w:rsidRDefault="001E08FC" w:rsidP="001E08FC">
            <w:pPr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es-UY"/>
              </w:rPr>
            </w:pPr>
            <w:r w:rsidRPr="00275C91">
              <w:rPr>
                <w:rFonts w:ascii="Arial" w:eastAsia="Times New Roman" w:hAnsi="Arial" w:cs="Arial"/>
                <w:spacing w:val="-3"/>
                <w:sz w:val="20"/>
                <w:szCs w:val="20"/>
                <w:lang w:val="es-UY"/>
              </w:rPr>
              <w:t>Proyecto basado en evidencia derivado de una evaluación de Impacto publicada</w:t>
            </w:r>
          </w:p>
        </w:tc>
        <w:tc>
          <w:tcPr>
            <w:tcW w:w="1260" w:type="dxa"/>
            <w:gridSpan w:val="2"/>
            <w:vAlign w:val="center"/>
          </w:tcPr>
          <w:p w14:paraId="463F2317" w14:textId="5E015249" w:rsidR="001E08FC" w:rsidRPr="00275C91" w:rsidRDefault="001E08FC" w:rsidP="001E08FC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es-UY"/>
              </w:rPr>
            </w:pPr>
            <w:r w:rsidRPr="00275C91">
              <w:rPr>
                <w:rFonts w:ascii="Arial" w:eastAsia="Times New Roman" w:hAnsi="Arial" w:cs="Arial"/>
                <w:spacing w:val="-3"/>
                <w:sz w:val="20"/>
                <w:szCs w:val="20"/>
                <w:lang w:val="es-UY"/>
              </w:rPr>
              <w:t>0</w:t>
            </w:r>
          </w:p>
        </w:tc>
        <w:tc>
          <w:tcPr>
            <w:tcW w:w="630" w:type="dxa"/>
            <w:vAlign w:val="center"/>
          </w:tcPr>
          <w:p w14:paraId="7F31FF12" w14:textId="07AB0EF3" w:rsidR="001E08FC" w:rsidRPr="00275C91" w:rsidRDefault="001E08FC" w:rsidP="001E08FC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es-UY"/>
              </w:rPr>
            </w:pPr>
            <w:r w:rsidRPr="00275C91">
              <w:rPr>
                <w:rFonts w:ascii="Arial" w:eastAsia="Times New Roman" w:hAnsi="Arial" w:cs="Arial"/>
                <w:spacing w:val="-3"/>
                <w:sz w:val="20"/>
                <w:szCs w:val="20"/>
                <w:lang w:val="es-UY"/>
              </w:rPr>
              <w:t>1</w:t>
            </w:r>
          </w:p>
        </w:tc>
        <w:tc>
          <w:tcPr>
            <w:tcW w:w="1530" w:type="dxa"/>
            <w:gridSpan w:val="2"/>
            <w:vAlign w:val="center"/>
          </w:tcPr>
          <w:p w14:paraId="3C134DF3" w14:textId="080484A1" w:rsidR="001E08FC" w:rsidRPr="00275C91" w:rsidRDefault="001E08FC" w:rsidP="00566C65">
            <w:pPr>
              <w:spacing w:before="120" w:after="12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es-UY"/>
              </w:rPr>
            </w:pPr>
            <w:r w:rsidRPr="00275C91">
              <w:rPr>
                <w:rFonts w:ascii="Arial" w:eastAsia="Times New Roman" w:hAnsi="Arial" w:cs="Arial"/>
                <w:spacing w:val="-3"/>
                <w:sz w:val="20"/>
                <w:szCs w:val="20"/>
                <w:lang w:val="es-UY"/>
              </w:rPr>
              <w:t>Informe del CCAU (MI)</w:t>
            </w:r>
          </w:p>
        </w:tc>
        <w:tc>
          <w:tcPr>
            <w:tcW w:w="3600" w:type="dxa"/>
            <w:vAlign w:val="center"/>
          </w:tcPr>
          <w:p w14:paraId="4BA23938" w14:textId="28C40FC6" w:rsidR="001E08FC" w:rsidRPr="00275C91" w:rsidRDefault="001E08FC" w:rsidP="001E08FC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5C91">
              <w:rPr>
                <w:rFonts w:ascii="Arial" w:hAnsi="Arial" w:cs="Arial"/>
                <w:sz w:val="20"/>
                <w:szCs w:val="20"/>
              </w:rPr>
              <w:t>Se estima que al menos 1 programa cumplirá esa característica (SASA!).</w:t>
            </w:r>
          </w:p>
        </w:tc>
      </w:tr>
    </w:tbl>
    <w:p w14:paraId="492AC79A" w14:textId="77777777" w:rsidR="00FE2A32" w:rsidRPr="00275C91" w:rsidRDefault="00FE2A32" w:rsidP="00917352">
      <w:pPr>
        <w:autoSpaceDE w:val="0"/>
        <w:autoSpaceDN w:val="0"/>
        <w:adjustRightInd w:val="0"/>
        <w:spacing w:after="120" w:line="240" w:lineRule="auto"/>
        <w:jc w:val="center"/>
        <w:rPr>
          <w:rFonts w:ascii="Arial" w:eastAsia="Times New Roman" w:hAnsi="Arial" w:cs="Arial"/>
          <w:b/>
          <w:smallCaps/>
          <w:spacing w:val="-3"/>
          <w:sz w:val="20"/>
          <w:szCs w:val="20"/>
        </w:rPr>
      </w:pPr>
    </w:p>
    <w:p w14:paraId="4E66197C" w14:textId="77777777" w:rsidR="000C5F40" w:rsidRPr="00275C91" w:rsidRDefault="000C5F40" w:rsidP="00917352">
      <w:pPr>
        <w:autoSpaceDE w:val="0"/>
        <w:autoSpaceDN w:val="0"/>
        <w:adjustRightInd w:val="0"/>
        <w:spacing w:after="120" w:line="240" w:lineRule="auto"/>
        <w:jc w:val="center"/>
        <w:rPr>
          <w:rFonts w:ascii="Arial" w:eastAsia="Times New Roman" w:hAnsi="Arial" w:cs="Arial"/>
          <w:b/>
          <w:smallCaps/>
          <w:spacing w:val="-3"/>
          <w:sz w:val="20"/>
          <w:szCs w:val="20"/>
        </w:rPr>
      </w:pPr>
    </w:p>
    <w:p w14:paraId="3524F1CB" w14:textId="77777777" w:rsidR="000C5F40" w:rsidRPr="00275C91" w:rsidRDefault="000C5F40" w:rsidP="00917352">
      <w:pPr>
        <w:autoSpaceDE w:val="0"/>
        <w:autoSpaceDN w:val="0"/>
        <w:adjustRightInd w:val="0"/>
        <w:spacing w:after="120" w:line="240" w:lineRule="auto"/>
        <w:jc w:val="center"/>
        <w:rPr>
          <w:rFonts w:ascii="Arial" w:eastAsia="Times New Roman" w:hAnsi="Arial" w:cs="Arial"/>
          <w:b/>
          <w:smallCaps/>
          <w:spacing w:val="-3"/>
          <w:sz w:val="20"/>
          <w:szCs w:val="20"/>
        </w:rPr>
      </w:pPr>
    </w:p>
    <w:p w14:paraId="655CCD0A" w14:textId="77777777" w:rsidR="000C5F40" w:rsidRPr="00275C91" w:rsidRDefault="000C5F40" w:rsidP="00917352">
      <w:pPr>
        <w:autoSpaceDE w:val="0"/>
        <w:autoSpaceDN w:val="0"/>
        <w:adjustRightInd w:val="0"/>
        <w:spacing w:after="120" w:line="240" w:lineRule="auto"/>
        <w:jc w:val="center"/>
        <w:rPr>
          <w:rFonts w:ascii="Arial" w:eastAsia="Times New Roman" w:hAnsi="Arial" w:cs="Arial"/>
          <w:b/>
          <w:smallCaps/>
          <w:spacing w:val="-3"/>
          <w:sz w:val="20"/>
          <w:szCs w:val="20"/>
        </w:rPr>
      </w:pPr>
    </w:p>
    <w:p w14:paraId="3432DFBC" w14:textId="77777777" w:rsidR="000C5F40" w:rsidRPr="00275C91" w:rsidRDefault="000C5F40" w:rsidP="00917352">
      <w:pPr>
        <w:autoSpaceDE w:val="0"/>
        <w:autoSpaceDN w:val="0"/>
        <w:adjustRightInd w:val="0"/>
        <w:spacing w:after="120" w:line="240" w:lineRule="auto"/>
        <w:jc w:val="center"/>
        <w:rPr>
          <w:rFonts w:ascii="Arial" w:eastAsia="Times New Roman" w:hAnsi="Arial" w:cs="Arial"/>
          <w:b/>
          <w:smallCaps/>
          <w:spacing w:val="-3"/>
          <w:sz w:val="20"/>
          <w:szCs w:val="20"/>
        </w:rPr>
      </w:pPr>
    </w:p>
    <w:p w14:paraId="1EBE06BE" w14:textId="77777777" w:rsidR="000C5F40" w:rsidRPr="00275C91" w:rsidRDefault="000C5F40" w:rsidP="00917352">
      <w:pPr>
        <w:autoSpaceDE w:val="0"/>
        <w:autoSpaceDN w:val="0"/>
        <w:adjustRightInd w:val="0"/>
        <w:spacing w:after="120" w:line="240" w:lineRule="auto"/>
        <w:jc w:val="center"/>
        <w:rPr>
          <w:rFonts w:ascii="Arial" w:eastAsia="Times New Roman" w:hAnsi="Arial" w:cs="Arial"/>
          <w:b/>
          <w:smallCaps/>
          <w:spacing w:val="-3"/>
          <w:sz w:val="20"/>
          <w:szCs w:val="20"/>
        </w:rPr>
      </w:pPr>
    </w:p>
    <w:p w14:paraId="7B155986" w14:textId="77777777" w:rsidR="000C5F40" w:rsidRPr="00275C91" w:rsidRDefault="000C5F40" w:rsidP="00917352">
      <w:pPr>
        <w:autoSpaceDE w:val="0"/>
        <w:autoSpaceDN w:val="0"/>
        <w:adjustRightInd w:val="0"/>
        <w:spacing w:after="120" w:line="240" w:lineRule="auto"/>
        <w:jc w:val="center"/>
        <w:rPr>
          <w:rFonts w:ascii="Arial" w:eastAsia="Times New Roman" w:hAnsi="Arial" w:cs="Arial"/>
          <w:b/>
          <w:smallCaps/>
          <w:spacing w:val="-3"/>
          <w:sz w:val="20"/>
          <w:szCs w:val="20"/>
        </w:rPr>
      </w:pPr>
    </w:p>
    <w:p w14:paraId="7D1853DA" w14:textId="2955BADF" w:rsidR="000C5F40" w:rsidRPr="00275C91" w:rsidRDefault="000C5F40">
      <w:pPr>
        <w:rPr>
          <w:rFonts w:ascii="Arial" w:eastAsia="Times New Roman" w:hAnsi="Arial" w:cs="Arial"/>
          <w:b/>
          <w:smallCaps/>
          <w:spacing w:val="-3"/>
          <w:sz w:val="20"/>
          <w:szCs w:val="20"/>
        </w:rPr>
      </w:pPr>
      <w:r w:rsidRPr="00275C91">
        <w:rPr>
          <w:rFonts w:ascii="Arial" w:eastAsia="Times New Roman" w:hAnsi="Arial" w:cs="Arial"/>
          <w:b/>
          <w:smallCaps/>
          <w:spacing w:val="-3"/>
          <w:sz w:val="20"/>
          <w:szCs w:val="20"/>
        </w:rPr>
        <w:br w:type="page"/>
      </w:r>
    </w:p>
    <w:p w14:paraId="45F811D0" w14:textId="6BD0CC73" w:rsidR="000C5F40" w:rsidRPr="00275C91" w:rsidRDefault="000C5F40" w:rsidP="000C5F40">
      <w:pPr>
        <w:keepNext/>
        <w:jc w:val="center"/>
        <w:rPr>
          <w:rFonts w:ascii="Arial" w:eastAsia="Times New Roman" w:hAnsi="Arial" w:cs="Arial"/>
          <w:b/>
          <w:smallCaps/>
          <w:spacing w:val="-3"/>
        </w:rPr>
      </w:pPr>
      <w:r w:rsidRPr="00275C91">
        <w:rPr>
          <w:rFonts w:ascii="Arial" w:eastAsia="Times New Roman" w:hAnsi="Arial" w:cs="Arial"/>
          <w:b/>
          <w:smallCaps/>
          <w:spacing w:val="-3"/>
        </w:rPr>
        <w:lastRenderedPageBreak/>
        <w:t>Productos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0"/>
        <w:gridCol w:w="1548"/>
        <w:gridCol w:w="1243"/>
        <w:gridCol w:w="948"/>
        <w:gridCol w:w="948"/>
        <w:gridCol w:w="948"/>
        <w:gridCol w:w="830"/>
        <w:gridCol w:w="830"/>
        <w:gridCol w:w="948"/>
        <w:gridCol w:w="1830"/>
        <w:gridCol w:w="13"/>
      </w:tblGrid>
      <w:tr w:rsidR="00365D15" w:rsidRPr="00275C91" w14:paraId="1A54EAF5" w14:textId="77777777" w:rsidTr="0092379B">
        <w:trPr>
          <w:cantSplit/>
          <w:tblHeader/>
          <w:jc w:val="center"/>
        </w:trPr>
        <w:tc>
          <w:tcPr>
            <w:tcW w:w="1137" w:type="pct"/>
            <w:shd w:val="clear" w:color="auto" w:fill="C2D69B"/>
            <w:vAlign w:val="center"/>
          </w:tcPr>
          <w:p w14:paraId="5D70D938" w14:textId="77777777" w:rsidR="00365D15" w:rsidRPr="00275C91" w:rsidRDefault="00365D15" w:rsidP="0092379B">
            <w:pPr>
              <w:keepNext/>
              <w:tabs>
                <w:tab w:val="left" w:pos="1440"/>
              </w:tabs>
              <w:spacing w:after="240" w:line="240" w:lineRule="auto"/>
              <w:jc w:val="center"/>
              <w:outlineLvl w:val="3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275C91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br w:type="page"/>
            </w:r>
            <w:r w:rsidRPr="00275C91">
              <w:rPr>
                <w:rFonts w:ascii="Arial" w:hAnsi="Arial" w:cs="Arial"/>
                <w:b/>
                <w:sz w:val="20"/>
                <w:szCs w:val="20"/>
                <w:lang w:val="es-CO"/>
              </w:rPr>
              <w:t>Producto</w:t>
            </w:r>
          </w:p>
        </w:tc>
        <w:tc>
          <w:tcPr>
            <w:tcW w:w="593" w:type="pct"/>
            <w:shd w:val="clear" w:color="auto" w:fill="C2D69B"/>
            <w:vAlign w:val="center"/>
          </w:tcPr>
          <w:p w14:paraId="4D4A1847" w14:textId="77777777" w:rsidR="00365D15" w:rsidRPr="00275C91" w:rsidRDefault="00365D15" w:rsidP="0092379B">
            <w:pPr>
              <w:keepNext/>
              <w:tabs>
                <w:tab w:val="left" w:pos="1440"/>
              </w:tabs>
              <w:spacing w:after="240" w:line="240" w:lineRule="auto"/>
              <w:jc w:val="center"/>
              <w:outlineLvl w:val="3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275C91">
              <w:rPr>
                <w:rFonts w:ascii="Arial" w:hAnsi="Arial" w:cs="Arial"/>
                <w:b/>
                <w:sz w:val="20"/>
                <w:szCs w:val="20"/>
                <w:lang w:val="es-CO"/>
              </w:rPr>
              <w:t>Unidad de medida</w:t>
            </w:r>
          </w:p>
        </w:tc>
        <w:tc>
          <w:tcPr>
            <w:tcW w:w="476" w:type="pct"/>
            <w:shd w:val="clear" w:color="auto" w:fill="C2D69B"/>
            <w:vAlign w:val="center"/>
          </w:tcPr>
          <w:p w14:paraId="2E923AF4" w14:textId="77777777" w:rsidR="00365D15" w:rsidRPr="00275C91" w:rsidRDefault="00365D15" w:rsidP="0092379B">
            <w:pPr>
              <w:keepNext/>
              <w:tabs>
                <w:tab w:val="left" w:pos="1440"/>
              </w:tabs>
              <w:spacing w:after="240" w:line="240" w:lineRule="auto"/>
              <w:jc w:val="center"/>
              <w:outlineLvl w:val="3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275C91">
              <w:rPr>
                <w:rFonts w:ascii="Arial" w:hAnsi="Arial" w:cs="Arial"/>
                <w:b/>
                <w:sz w:val="20"/>
                <w:szCs w:val="20"/>
                <w:lang w:val="es-CO"/>
              </w:rPr>
              <w:t>Línea de base 2016</w:t>
            </w:r>
          </w:p>
        </w:tc>
        <w:tc>
          <w:tcPr>
            <w:tcW w:w="363" w:type="pct"/>
            <w:shd w:val="clear" w:color="auto" w:fill="C2D69B"/>
            <w:vAlign w:val="center"/>
          </w:tcPr>
          <w:p w14:paraId="3AEC7058" w14:textId="77777777" w:rsidR="00365D15" w:rsidRPr="00275C91" w:rsidRDefault="00365D15" w:rsidP="0092379B">
            <w:pPr>
              <w:keepNext/>
              <w:tabs>
                <w:tab w:val="left" w:pos="1440"/>
              </w:tabs>
              <w:spacing w:after="240" w:line="240" w:lineRule="auto"/>
              <w:jc w:val="center"/>
              <w:outlineLvl w:val="3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275C91">
              <w:rPr>
                <w:rFonts w:ascii="Arial" w:hAnsi="Arial" w:cs="Arial"/>
                <w:b/>
                <w:sz w:val="20"/>
                <w:szCs w:val="20"/>
                <w:lang w:val="es-CO"/>
              </w:rPr>
              <w:t>2017</w:t>
            </w:r>
          </w:p>
        </w:tc>
        <w:tc>
          <w:tcPr>
            <w:tcW w:w="363" w:type="pct"/>
            <w:shd w:val="clear" w:color="auto" w:fill="C2D69B"/>
            <w:vAlign w:val="center"/>
          </w:tcPr>
          <w:p w14:paraId="1B9EA14F" w14:textId="77777777" w:rsidR="00365D15" w:rsidRPr="00275C91" w:rsidRDefault="00365D15" w:rsidP="0092379B">
            <w:pPr>
              <w:keepNext/>
              <w:tabs>
                <w:tab w:val="left" w:pos="1440"/>
              </w:tabs>
              <w:spacing w:after="240" w:line="240" w:lineRule="auto"/>
              <w:jc w:val="center"/>
              <w:outlineLvl w:val="3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275C91">
              <w:rPr>
                <w:rFonts w:ascii="Arial" w:hAnsi="Arial" w:cs="Arial"/>
                <w:b/>
                <w:sz w:val="20"/>
                <w:szCs w:val="20"/>
                <w:lang w:val="es-CO"/>
              </w:rPr>
              <w:t>2018</w:t>
            </w:r>
          </w:p>
        </w:tc>
        <w:tc>
          <w:tcPr>
            <w:tcW w:w="363" w:type="pct"/>
            <w:shd w:val="clear" w:color="auto" w:fill="C2D69B"/>
            <w:vAlign w:val="center"/>
          </w:tcPr>
          <w:p w14:paraId="2F9F1629" w14:textId="77777777" w:rsidR="00365D15" w:rsidRPr="00275C91" w:rsidRDefault="00365D15" w:rsidP="0092379B">
            <w:pPr>
              <w:keepNext/>
              <w:tabs>
                <w:tab w:val="left" w:pos="1440"/>
              </w:tabs>
              <w:spacing w:after="240" w:line="240" w:lineRule="auto"/>
              <w:jc w:val="center"/>
              <w:outlineLvl w:val="3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275C91">
              <w:rPr>
                <w:rFonts w:ascii="Arial" w:hAnsi="Arial" w:cs="Arial"/>
                <w:b/>
                <w:sz w:val="20"/>
                <w:szCs w:val="20"/>
                <w:lang w:val="es-CO"/>
              </w:rPr>
              <w:t>2019</w:t>
            </w:r>
          </w:p>
        </w:tc>
        <w:tc>
          <w:tcPr>
            <w:tcW w:w="318" w:type="pct"/>
            <w:shd w:val="clear" w:color="auto" w:fill="C2D69B"/>
            <w:vAlign w:val="center"/>
          </w:tcPr>
          <w:p w14:paraId="05220129" w14:textId="77777777" w:rsidR="00365D15" w:rsidRPr="00275C91" w:rsidRDefault="00365D15" w:rsidP="0092379B">
            <w:pPr>
              <w:keepNext/>
              <w:tabs>
                <w:tab w:val="left" w:pos="1440"/>
              </w:tabs>
              <w:spacing w:after="240" w:line="240" w:lineRule="auto"/>
              <w:jc w:val="center"/>
              <w:outlineLvl w:val="3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275C91">
              <w:rPr>
                <w:rFonts w:ascii="Arial" w:hAnsi="Arial" w:cs="Arial"/>
                <w:b/>
                <w:sz w:val="20"/>
                <w:szCs w:val="20"/>
                <w:lang w:val="es-CO"/>
              </w:rPr>
              <w:t>2020</w:t>
            </w:r>
          </w:p>
        </w:tc>
        <w:tc>
          <w:tcPr>
            <w:tcW w:w="318" w:type="pct"/>
            <w:shd w:val="clear" w:color="auto" w:fill="C2D69B"/>
            <w:vAlign w:val="center"/>
          </w:tcPr>
          <w:p w14:paraId="04932258" w14:textId="77777777" w:rsidR="00365D15" w:rsidRPr="00275C91" w:rsidRDefault="00365D15" w:rsidP="0092379B">
            <w:pPr>
              <w:keepNext/>
              <w:tabs>
                <w:tab w:val="left" w:pos="1440"/>
              </w:tabs>
              <w:spacing w:after="240" w:line="240" w:lineRule="auto"/>
              <w:jc w:val="center"/>
              <w:outlineLvl w:val="3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275C91">
              <w:rPr>
                <w:rFonts w:ascii="Arial" w:hAnsi="Arial" w:cs="Arial"/>
                <w:b/>
                <w:sz w:val="20"/>
                <w:szCs w:val="20"/>
                <w:lang w:val="es-CO"/>
              </w:rPr>
              <w:t>2021</w:t>
            </w:r>
          </w:p>
        </w:tc>
        <w:tc>
          <w:tcPr>
            <w:tcW w:w="363" w:type="pct"/>
            <w:shd w:val="clear" w:color="auto" w:fill="C2D69B"/>
            <w:vAlign w:val="center"/>
          </w:tcPr>
          <w:p w14:paraId="1B993009" w14:textId="77777777" w:rsidR="00365D15" w:rsidRPr="00275C91" w:rsidRDefault="00365D15" w:rsidP="0092379B">
            <w:pPr>
              <w:keepNext/>
              <w:tabs>
                <w:tab w:val="left" w:pos="1440"/>
              </w:tabs>
              <w:spacing w:after="240" w:line="240" w:lineRule="auto"/>
              <w:jc w:val="center"/>
              <w:outlineLvl w:val="3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275C91">
              <w:rPr>
                <w:rFonts w:ascii="Arial" w:hAnsi="Arial" w:cs="Arial"/>
                <w:b/>
                <w:sz w:val="20"/>
                <w:szCs w:val="20"/>
                <w:lang w:val="es-CO"/>
              </w:rPr>
              <w:t>Meta final</w:t>
            </w:r>
          </w:p>
        </w:tc>
        <w:tc>
          <w:tcPr>
            <w:tcW w:w="706" w:type="pct"/>
            <w:gridSpan w:val="2"/>
            <w:shd w:val="clear" w:color="auto" w:fill="C2D69B"/>
            <w:vAlign w:val="center"/>
          </w:tcPr>
          <w:p w14:paraId="5ED4873C" w14:textId="77777777" w:rsidR="00365D15" w:rsidRPr="00275C91" w:rsidRDefault="00365D15" w:rsidP="0092379B">
            <w:pPr>
              <w:keepNext/>
              <w:tabs>
                <w:tab w:val="left" w:pos="1440"/>
              </w:tabs>
              <w:spacing w:after="240" w:line="240" w:lineRule="auto"/>
              <w:jc w:val="center"/>
              <w:outlineLvl w:val="3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275C91">
              <w:rPr>
                <w:rFonts w:ascii="Arial" w:hAnsi="Arial" w:cs="Arial"/>
                <w:b/>
                <w:sz w:val="20"/>
                <w:szCs w:val="20"/>
                <w:lang w:val="es-CO"/>
              </w:rPr>
              <w:t>Fuente/ Medio de verificación</w:t>
            </w:r>
          </w:p>
        </w:tc>
      </w:tr>
      <w:tr w:rsidR="00365D15" w:rsidRPr="00275C91" w14:paraId="44F1BFB8" w14:textId="77777777" w:rsidTr="000C4705">
        <w:trPr>
          <w:jc w:val="center"/>
        </w:trPr>
        <w:tc>
          <w:tcPr>
            <w:tcW w:w="5000" w:type="pct"/>
            <w:gridSpan w:val="11"/>
            <w:shd w:val="clear" w:color="auto" w:fill="F2F2F2"/>
          </w:tcPr>
          <w:p w14:paraId="46C66A88" w14:textId="77777777" w:rsidR="00365D15" w:rsidRPr="00275C91" w:rsidRDefault="00365D15" w:rsidP="00A229A1">
            <w:pPr>
              <w:keepNext/>
              <w:tabs>
                <w:tab w:val="left" w:pos="1440"/>
              </w:tabs>
              <w:spacing w:before="40" w:after="40" w:line="240" w:lineRule="auto"/>
              <w:jc w:val="center"/>
              <w:outlineLvl w:val="3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275C91">
              <w:rPr>
                <w:rFonts w:ascii="Arial" w:hAnsi="Arial" w:cs="Arial"/>
                <w:b/>
                <w:sz w:val="20"/>
                <w:szCs w:val="20"/>
                <w:lang w:val="es-CO"/>
              </w:rPr>
              <w:t>Componente 1: Estrategias focalizadas de prevención policial del delito</w:t>
            </w:r>
          </w:p>
        </w:tc>
      </w:tr>
      <w:tr w:rsidR="00365D15" w:rsidRPr="00275C91" w14:paraId="7400A5EC" w14:textId="77777777" w:rsidTr="006050E2">
        <w:trPr>
          <w:trHeight w:val="368"/>
          <w:jc w:val="center"/>
        </w:trPr>
        <w:tc>
          <w:tcPr>
            <w:tcW w:w="1137" w:type="pct"/>
            <w:tcBorders>
              <w:top w:val="single" w:sz="4" w:space="0" w:color="auto"/>
            </w:tcBorders>
            <w:vAlign w:val="center"/>
          </w:tcPr>
          <w:p w14:paraId="0954C74B" w14:textId="77777777" w:rsidR="00365D15" w:rsidRPr="00275C91" w:rsidRDefault="00365D15" w:rsidP="0092379B">
            <w:pPr>
              <w:keepNext/>
              <w:tabs>
                <w:tab w:val="left" w:pos="1440"/>
              </w:tabs>
              <w:spacing w:after="240" w:line="240" w:lineRule="auto"/>
              <w:jc w:val="both"/>
              <w:outlineLvl w:val="3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75C91">
              <w:rPr>
                <w:rFonts w:ascii="Arial" w:hAnsi="Arial" w:cs="Arial"/>
                <w:sz w:val="20"/>
                <w:szCs w:val="20"/>
                <w:lang w:val="es-CO"/>
              </w:rPr>
              <w:t>P1.1 Estrategia de patrullamiento de PADO actualizada, implementada.</w:t>
            </w:r>
          </w:p>
        </w:tc>
        <w:tc>
          <w:tcPr>
            <w:tcW w:w="593" w:type="pct"/>
            <w:tcBorders>
              <w:top w:val="single" w:sz="4" w:space="0" w:color="auto"/>
            </w:tcBorders>
            <w:vAlign w:val="center"/>
          </w:tcPr>
          <w:p w14:paraId="146E4CBC" w14:textId="77777777" w:rsidR="00365D15" w:rsidRPr="00275C91" w:rsidRDefault="00365D15" w:rsidP="00365D15">
            <w:pPr>
              <w:keepNext/>
              <w:tabs>
                <w:tab w:val="left" w:pos="1440"/>
              </w:tabs>
              <w:spacing w:after="240" w:line="24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75C91">
              <w:rPr>
                <w:rFonts w:ascii="Arial" w:hAnsi="Arial" w:cs="Arial"/>
                <w:sz w:val="20"/>
                <w:szCs w:val="20"/>
                <w:lang w:val="es-CO"/>
              </w:rPr>
              <w:t>Documento</w:t>
            </w:r>
          </w:p>
        </w:tc>
        <w:tc>
          <w:tcPr>
            <w:tcW w:w="476" w:type="pct"/>
            <w:tcBorders>
              <w:top w:val="single" w:sz="4" w:space="0" w:color="auto"/>
            </w:tcBorders>
            <w:vAlign w:val="center"/>
          </w:tcPr>
          <w:p w14:paraId="66827C85" w14:textId="77777777" w:rsidR="00365D15" w:rsidRPr="00275C91" w:rsidRDefault="00365D15" w:rsidP="00365D15">
            <w:pPr>
              <w:keepNext/>
              <w:tabs>
                <w:tab w:val="left" w:pos="1440"/>
              </w:tabs>
              <w:spacing w:after="240" w:line="24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75C91">
              <w:rPr>
                <w:rFonts w:ascii="Arial" w:hAnsi="Arial" w:cs="Arial"/>
                <w:sz w:val="20"/>
                <w:szCs w:val="20"/>
                <w:lang w:val="es-CO"/>
              </w:rPr>
              <w:t>1</w:t>
            </w:r>
          </w:p>
        </w:tc>
        <w:tc>
          <w:tcPr>
            <w:tcW w:w="363" w:type="pct"/>
            <w:tcBorders>
              <w:top w:val="single" w:sz="4" w:space="0" w:color="auto"/>
            </w:tcBorders>
            <w:vAlign w:val="center"/>
          </w:tcPr>
          <w:p w14:paraId="36EFEB4F" w14:textId="77777777" w:rsidR="00365D15" w:rsidRPr="00275C91" w:rsidRDefault="00365D15" w:rsidP="00365D15">
            <w:pPr>
              <w:keepNext/>
              <w:tabs>
                <w:tab w:val="left" w:pos="1440"/>
              </w:tabs>
              <w:spacing w:after="240" w:line="24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75C91">
              <w:rPr>
                <w:rFonts w:ascii="Arial" w:hAnsi="Arial" w:cs="Arial"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363" w:type="pct"/>
            <w:tcBorders>
              <w:top w:val="single" w:sz="4" w:space="0" w:color="auto"/>
            </w:tcBorders>
            <w:vAlign w:val="center"/>
          </w:tcPr>
          <w:p w14:paraId="2D230C3E" w14:textId="77777777" w:rsidR="00365D15" w:rsidRPr="00275C91" w:rsidRDefault="00365D15" w:rsidP="00365D15">
            <w:pPr>
              <w:keepNext/>
              <w:tabs>
                <w:tab w:val="left" w:pos="1440"/>
              </w:tabs>
              <w:spacing w:after="240" w:line="24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75C91">
              <w:rPr>
                <w:rFonts w:ascii="Arial" w:hAnsi="Arial" w:cs="Arial"/>
                <w:sz w:val="20"/>
                <w:szCs w:val="20"/>
                <w:lang w:val="es-ES_tradnl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99787F" w14:textId="77777777" w:rsidR="00365D15" w:rsidRPr="00275C91" w:rsidRDefault="00365D15" w:rsidP="00365D15">
            <w:pPr>
              <w:keepNext/>
              <w:tabs>
                <w:tab w:val="left" w:pos="1440"/>
              </w:tabs>
              <w:spacing w:after="240" w:line="24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75C91">
              <w:rPr>
                <w:rFonts w:ascii="Arial" w:hAnsi="Arial" w:cs="Arial"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</w:tcBorders>
            <w:vAlign w:val="center"/>
          </w:tcPr>
          <w:p w14:paraId="7EB06F08" w14:textId="77777777" w:rsidR="00365D15" w:rsidRPr="00275C91" w:rsidRDefault="00365D15" w:rsidP="00365D15">
            <w:pPr>
              <w:keepNext/>
              <w:tabs>
                <w:tab w:val="left" w:pos="1440"/>
              </w:tabs>
              <w:spacing w:after="240" w:line="24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75C91">
              <w:rPr>
                <w:rFonts w:ascii="Arial" w:hAnsi="Arial" w:cs="Arial"/>
                <w:sz w:val="20"/>
                <w:szCs w:val="20"/>
                <w:lang w:val="es-ES_tradnl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</w:tcBorders>
            <w:vAlign w:val="center"/>
          </w:tcPr>
          <w:p w14:paraId="51A0905F" w14:textId="77777777" w:rsidR="00365D15" w:rsidRPr="00275C91" w:rsidRDefault="00365D15" w:rsidP="00365D15">
            <w:pPr>
              <w:keepNext/>
              <w:tabs>
                <w:tab w:val="left" w:pos="1440"/>
              </w:tabs>
              <w:spacing w:after="240" w:line="24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75C91">
              <w:rPr>
                <w:rFonts w:ascii="Arial" w:hAnsi="Arial" w:cs="Arial"/>
                <w:sz w:val="20"/>
                <w:szCs w:val="20"/>
                <w:lang w:val="es-CO"/>
              </w:rPr>
              <w:t>1</w:t>
            </w:r>
          </w:p>
        </w:tc>
        <w:tc>
          <w:tcPr>
            <w:tcW w:w="363" w:type="pct"/>
            <w:tcBorders>
              <w:top w:val="single" w:sz="4" w:space="0" w:color="auto"/>
            </w:tcBorders>
            <w:vAlign w:val="center"/>
          </w:tcPr>
          <w:p w14:paraId="17CF8021" w14:textId="77777777" w:rsidR="00365D15" w:rsidRPr="00275C91" w:rsidRDefault="00365D15" w:rsidP="00365D15">
            <w:pPr>
              <w:keepNext/>
              <w:tabs>
                <w:tab w:val="left" w:pos="1440"/>
              </w:tabs>
              <w:spacing w:after="240" w:line="24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75C91">
              <w:rPr>
                <w:rFonts w:ascii="Arial" w:hAnsi="Arial" w:cs="Arial"/>
                <w:sz w:val="20"/>
                <w:szCs w:val="20"/>
                <w:lang w:val="es-CO"/>
              </w:rPr>
              <w:t>4</w:t>
            </w:r>
          </w:p>
        </w:tc>
        <w:tc>
          <w:tcPr>
            <w:tcW w:w="706" w:type="pct"/>
            <w:gridSpan w:val="2"/>
            <w:tcBorders>
              <w:top w:val="single" w:sz="4" w:space="0" w:color="auto"/>
            </w:tcBorders>
            <w:vAlign w:val="center"/>
          </w:tcPr>
          <w:p w14:paraId="0E732FE2" w14:textId="77777777" w:rsidR="00365D15" w:rsidRPr="00275C91" w:rsidRDefault="00365D15" w:rsidP="00365D15">
            <w:pPr>
              <w:keepNext/>
              <w:tabs>
                <w:tab w:val="left" w:pos="1440"/>
              </w:tabs>
              <w:spacing w:after="240" w:line="24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75C91">
              <w:rPr>
                <w:rFonts w:ascii="Arial" w:hAnsi="Arial" w:cs="Arial"/>
                <w:sz w:val="20"/>
                <w:szCs w:val="20"/>
                <w:lang w:val="es-CO"/>
              </w:rPr>
              <w:t>Informe de la Dirección Nacional de Policía (DNP)</w:t>
            </w:r>
          </w:p>
        </w:tc>
      </w:tr>
      <w:tr w:rsidR="00365D15" w:rsidRPr="00275C91" w14:paraId="2F11509C" w14:textId="77777777" w:rsidTr="006050E2">
        <w:trPr>
          <w:jc w:val="center"/>
        </w:trPr>
        <w:tc>
          <w:tcPr>
            <w:tcW w:w="1137" w:type="pct"/>
            <w:vAlign w:val="center"/>
          </w:tcPr>
          <w:p w14:paraId="57EA511C" w14:textId="77777777" w:rsidR="00365D15" w:rsidRPr="00275C91" w:rsidRDefault="00365D15" w:rsidP="0092379B">
            <w:pPr>
              <w:keepNext/>
              <w:tabs>
                <w:tab w:val="left" w:pos="1440"/>
              </w:tabs>
              <w:spacing w:after="240" w:line="240" w:lineRule="auto"/>
              <w:jc w:val="both"/>
              <w:outlineLvl w:val="3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75C91">
              <w:rPr>
                <w:rFonts w:ascii="Arial" w:hAnsi="Arial" w:cs="Arial"/>
                <w:sz w:val="20"/>
                <w:szCs w:val="20"/>
              </w:rPr>
              <w:t xml:space="preserve">P1.2 </w:t>
            </w:r>
            <w:r w:rsidRPr="00275C91">
              <w:rPr>
                <w:rFonts w:ascii="Arial" w:hAnsi="Arial" w:cs="Arial"/>
                <w:sz w:val="20"/>
                <w:szCs w:val="20"/>
                <w:lang w:val="es-CO"/>
              </w:rPr>
              <w:t>Policías patrullando en zonas PADO de Montevideo, entrenados en relacionamiento comunitario y solución de problemas.</w:t>
            </w:r>
          </w:p>
        </w:tc>
        <w:tc>
          <w:tcPr>
            <w:tcW w:w="593" w:type="pct"/>
            <w:vAlign w:val="center"/>
          </w:tcPr>
          <w:p w14:paraId="53367B1C" w14:textId="77777777" w:rsidR="00365D15" w:rsidRPr="00275C91" w:rsidRDefault="00365D15" w:rsidP="00365D15">
            <w:pPr>
              <w:keepNext/>
              <w:tabs>
                <w:tab w:val="left" w:pos="1440"/>
              </w:tabs>
              <w:spacing w:after="240" w:line="24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75C91">
              <w:rPr>
                <w:rFonts w:ascii="Arial" w:hAnsi="Arial" w:cs="Arial"/>
                <w:sz w:val="20"/>
                <w:szCs w:val="20"/>
                <w:lang w:val="es-CO"/>
              </w:rPr>
              <w:t># de Policías</w:t>
            </w:r>
          </w:p>
        </w:tc>
        <w:tc>
          <w:tcPr>
            <w:tcW w:w="476" w:type="pct"/>
            <w:vAlign w:val="center"/>
          </w:tcPr>
          <w:p w14:paraId="6C1DB623" w14:textId="77777777" w:rsidR="00365D15" w:rsidRPr="00275C91" w:rsidRDefault="00365D15" w:rsidP="00365D15">
            <w:pPr>
              <w:keepNext/>
              <w:tabs>
                <w:tab w:val="left" w:pos="1440"/>
              </w:tabs>
              <w:spacing w:after="240" w:line="24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75C91">
              <w:rPr>
                <w:rFonts w:ascii="Arial" w:hAnsi="Arial" w:cs="Arial"/>
                <w:sz w:val="20"/>
                <w:szCs w:val="20"/>
                <w:lang w:val="es-CO"/>
              </w:rPr>
              <w:t>0</w:t>
            </w:r>
          </w:p>
        </w:tc>
        <w:tc>
          <w:tcPr>
            <w:tcW w:w="363" w:type="pct"/>
            <w:vAlign w:val="center"/>
          </w:tcPr>
          <w:p w14:paraId="4AE15C2B" w14:textId="77777777" w:rsidR="00365D15" w:rsidRPr="00275C91" w:rsidRDefault="00365D15" w:rsidP="00365D15">
            <w:pPr>
              <w:keepNext/>
              <w:tabs>
                <w:tab w:val="left" w:pos="1440"/>
              </w:tabs>
              <w:spacing w:after="240" w:line="24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75C91">
              <w:rPr>
                <w:rFonts w:ascii="Arial" w:hAnsi="Arial" w:cs="Arial"/>
                <w:sz w:val="20"/>
                <w:szCs w:val="20"/>
                <w:lang w:val="es-ES_tradnl"/>
              </w:rPr>
              <w:t>600</w:t>
            </w:r>
          </w:p>
        </w:tc>
        <w:tc>
          <w:tcPr>
            <w:tcW w:w="363" w:type="pct"/>
            <w:vAlign w:val="center"/>
          </w:tcPr>
          <w:p w14:paraId="4299B669" w14:textId="77777777" w:rsidR="00365D15" w:rsidRPr="00275C91" w:rsidRDefault="00365D15" w:rsidP="00365D15">
            <w:pPr>
              <w:keepNext/>
              <w:tabs>
                <w:tab w:val="left" w:pos="1440"/>
              </w:tabs>
              <w:spacing w:after="240" w:line="24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75C91">
              <w:rPr>
                <w:rFonts w:ascii="Arial" w:hAnsi="Arial" w:cs="Arial"/>
                <w:sz w:val="20"/>
                <w:szCs w:val="20"/>
                <w:lang w:val="es-ES_tradnl"/>
              </w:rPr>
              <w:t>250</w:t>
            </w:r>
          </w:p>
        </w:tc>
        <w:tc>
          <w:tcPr>
            <w:tcW w:w="363" w:type="pct"/>
            <w:vAlign w:val="center"/>
          </w:tcPr>
          <w:p w14:paraId="1DF7BD5A" w14:textId="77777777" w:rsidR="00365D15" w:rsidRPr="00275C91" w:rsidRDefault="00365D15" w:rsidP="00365D15">
            <w:pPr>
              <w:keepNext/>
              <w:tabs>
                <w:tab w:val="left" w:pos="1440"/>
              </w:tabs>
              <w:spacing w:after="240" w:line="24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75C91">
              <w:rPr>
                <w:rFonts w:ascii="Arial" w:hAnsi="Arial" w:cs="Arial"/>
                <w:sz w:val="20"/>
                <w:szCs w:val="20"/>
                <w:lang w:val="es-ES_tradnl"/>
              </w:rPr>
              <w:t>250</w:t>
            </w:r>
          </w:p>
        </w:tc>
        <w:tc>
          <w:tcPr>
            <w:tcW w:w="318" w:type="pct"/>
            <w:vAlign w:val="center"/>
          </w:tcPr>
          <w:p w14:paraId="4427EC0E" w14:textId="77777777" w:rsidR="00365D15" w:rsidRPr="00275C91" w:rsidRDefault="00365D15" w:rsidP="00365D15">
            <w:pPr>
              <w:keepNext/>
              <w:tabs>
                <w:tab w:val="left" w:pos="1440"/>
              </w:tabs>
              <w:spacing w:after="240" w:line="24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75C91">
              <w:rPr>
                <w:rFonts w:ascii="Arial" w:hAnsi="Arial" w:cs="Arial"/>
                <w:sz w:val="20"/>
                <w:szCs w:val="20"/>
                <w:lang w:val="es-ES_tradnl"/>
              </w:rPr>
              <w:t>0</w:t>
            </w:r>
          </w:p>
        </w:tc>
        <w:tc>
          <w:tcPr>
            <w:tcW w:w="318" w:type="pct"/>
            <w:vAlign w:val="center"/>
          </w:tcPr>
          <w:p w14:paraId="4A979E11" w14:textId="77777777" w:rsidR="00365D15" w:rsidRPr="00275C91" w:rsidRDefault="00365D15" w:rsidP="00365D15">
            <w:pPr>
              <w:keepNext/>
              <w:tabs>
                <w:tab w:val="left" w:pos="1440"/>
              </w:tabs>
              <w:spacing w:after="240" w:line="24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75C91">
              <w:rPr>
                <w:rFonts w:ascii="Arial" w:hAnsi="Arial" w:cs="Arial"/>
                <w:sz w:val="20"/>
                <w:szCs w:val="20"/>
                <w:lang w:val="es-CO"/>
              </w:rPr>
              <w:t>0</w:t>
            </w:r>
          </w:p>
        </w:tc>
        <w:tc>
          <w:tcPr>
            <w:tcW w:w="363" w:type="pct"/>
            <w:vAlign w:val="center"/>
          </w:tcPr>
          <w:p w14:paraId="3597C8DE" w14:textId="77777777" w:rsidR="00365D15" w:rsidRPr="00275C91" w:rsidRDefault="00365D15" w:rsidP="00365D15">
            <w:pPr>
              <w:keepNext/>
              <w:tabs>
                <w:tab w:val="left" w:pos="1440"/>
              </w:tabs>
              <w:spacing w:after="240" w:line="24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75C91">
              <w:rPr>
                <w:rFonts w:ascii="Arial" w:hAnsi="Arial" w:cs="Arial"/>
                <w:sz w:val="20"/>
                <w:szCs w:val="20"/>
                <w:lang w:val="es-CO"/>
              </w:rPr>
              <w:t>1100</w:t>
            </w:r>
          </w:p>
        </w:tc>
        <w:tc>
          <w:tcPr>
            <w:tcW w:w="706" w:type="pct"/>
            <w:gridSpan w:val="2"/>
            <w:vAlign w:val="center"/>
          </w:tcPr>
          <w:p w14:paraId="1B01CC8F" w14:textId="77777777" w:rsidR="00365D15" w:rsidRPr="00275C91" w:rsidRDefault="00365D15" w:rsidP="00365D15">
            <w:pPr>
              <w:keepNext/>
              <w:tabs>
                <w:tab w:val="left" w:pos="1440"/>
              </w:tabs>
              <w:spacing w:after="240" w:line="24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75C91">
              <w:rPr>
                <w:rFonts w:ascii="Arial" w:hAnsi="Arial" w:cs="Arial"/>
                <w:sz w:val="20"/>
                <w:szCs w:val="20"/>
                <w:lang w:val="es-CO"/>
              </w:rPr>
              <w:t>Informe DNP</w:t>
            </w:r>
          </w:p>
        </w:tc>
      </w:tr>
      <w:tr w:rsidR="00365D15" w:rsidRPr="00275C91" w14:paraId="08B00392" w14:textId="77777777" w:rsidTr="006050E2">
        <w:trPr>
          <w:jc w:val="center"/>
        </w:trPr>
        <w:tc>
          <w:tcPr>
            <w:tcW w:w="1137" w:type="pct"/>
            <w:vAlign w:val="center"/>
          </w:tcPr>
          <w:p w14:paraId="464E2F29" w14:textId="77777777" w:rsidR="00365D15" w:rsidRPr="00275C91" w:rsidRDefault="00365D15" w:rsidP="0092379B">
            <w:pPr>
              <w:keepNext/>
              <w:tabs>
                <w:tab w:val="left" w:pos="1440"/>
              </w:tabs>
              <w:spacing w:after="240" w:line="240" w:lineRule="auto"/>
              <w:jc w:val="both"/>
              <w:outlineLvl w:val="3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75C91">
              <w:rPr>
                <w:rFonts w:ascii="Arial" w:hAnsi="Arial" w:cs="Arial"/>
                <w:sz w:val="20"/>
                <w:szCs w:val="20"/>
              </w:rPr>
              <w:t xml:space="preserve">P1.3 </w:t>
            </w:r>
            <w:r w:rsidRPr="00275C91">
              <w:rPr>
                <w:rFonts w:ascii="Arial" w:hAnsi="Arial" w:cs="Arial"/>
                <w:sz w:val="20"/>
                <w:szCs w:val="20"/>
                <w:lang w:val="es-CO"/>
              </w:rPr>
              <w:t>Policías trabajando en Comisarías de Montevideo entrenados en POP.</w:t>
            </w:r>
          </w:p>
        </w:tc>
        <w:tc>
          <w:tcPr>
            <w:tcW w:w="593" w:type="pct"/>
            <w:vAlign w:val="center"/>
          </w:tcPr>
          <w:p w14:paraId="40742477" w14:textId="77777777" w:rsidR="00365D15" w:rsidRPr="00275C91" w:rsidRDefault="00365D15" w:rsidP="00365D15">
            <w:pPr>
              <w:keepNext/>
              <w:tabs>
                <w:tab w:val="left" w:pos="1440"/>
              </w:tabs>
              <w:spacing w:after="240" w:line="24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75C91">
              <w:rPr>
                <w:rFonts w:ascii="Arial" w:hAnsi="Arial" w:cs="Arial"/>
                <w:sz w:val="20"/>
                <w:szCs w:val="20"/>
                <w:lang w:val="es-CO"/>
              </w:rPr>
              <w:t># de Policías</w:t>
            </w:r>
          </w:p>
        </w:tc>
        <w:tc>
          <w:tcPr>
            <w:tcW w:w="476" w:type="pct"/>
            <w:vAlign w:val="center"/>
          </w:tcPr>
          <w:p w14:paraId="42A7CAA3" w14:textId="77777777" w:rsidR="00365D15" w:rsidRPr="00275C91" w:rsidRDefault="00365D15" w:rsidP="00365D15">
            <w:pPr>
              <w:keepNext/>
              <w:tabs>
                <w:tab w:val="left" w:pos="1440"/>
              </w:tabs>
              <w:spacing w:after="240" w:line="24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75C91">
              <w:rPr>
                <w:rFonts w:ascii="Arial" w:hAnsi="Arial" w:cs="Arial"/>
                <w:sz w:val="20"/>
                <w:szCs w:val="20"/>
                <w:lang w:val="es-CO"/>
              </w:rPr>
              <w:t>5</w:t>
            </w:r>
          </w:p>
        </w:tc>
        <w:tc>
          <w:tcPr>
            <w:tcW w:w="363" w:type="pct"/>
            <w:vAlign w:val="center"/>
          </w:tcPr>
          <w:p w14:paraId="3A15AE26" w14:textId="77777777" w:rsidR="00365D15" w:rsidRPr="00275C91" w:rsidRDefault="00365D15" w:rsidP="00365D15">
            <w:pPr>
              <w:keepNext/>
              <w:tabs>
                <w:tab w:val="left" w:pos="1440"/>
              </w:tabs>
              <w:spacing w:after="240" w:line="24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75C91">
              <w:rPr>
                <w:rFonts w:ascii="Arial" w:hAnsi="Arial" w:cs="Arial"/>
                <w:sz w:val="20"/>
                <w:szCs w:val="20"/>
                <w:lang w:val="es-ES_tradnl"/>
              </w:rPr>
              <w:t>150</w:t>
            </w:r>
          </w:p>
        </w:tc>
        <w:tc>
          <w:tcPr>
            <w:tcW w:w="363" w:type="pct"/>
            <w:vAlign w:val="center"/>
          </w:tcPr>
          <w:p w14:paraId="6CC6C6F6" w14:textId="77777777" w:rsidR="00365D15" w:rsidRPr="00275C91" w:rsidRDefault="00365D15" w:rsidP="00365D15">
            <w:pPr>
              <w:keepNext/>
              <w:tabs>
                <w:tab w:val="left" w:pos="1440"/>
              </w:tabs>
              <w:spacing w:after="240" w:line="24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75C91">
              <w:rPr>
                <w:rFonts w:ascii="Arial" w:hAnsi="Arial" w:cs="Arial"/>
                <w:sz w:val="20"/>
                <w:szCs w:val="20"/>
                <w:lang w:val="es-ES_tradnl"/>
              </w:rPr>
              <w:t>250</w:t>
            </w:r>
          </w:p>
        </w:tc>
        <w:tc>
          <w:tcPr>
            <w:tcW w:w="363" w:type="pct"/>
            <w:vAlign w:val="center"/>
          </w:tcPr>
          <w:p w14:paraId="20CBBF6F" w14:textId="77777777" w:rsidR="00365D15" w:rsidRPr="00275C91" w:rsidRDefault="00365D15" w:rsidP="00365D15">
            <w:pPr>
              <w:keepNext/>
              <w:tabs>
                <w:tab w:val="left" w:pos="1440"/>
              </w:tabs>
              <w:spacing w:after="240" w:line="24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75C91">
              <w:rPr>
                <w:rFonts w:ascii="Arial" w:hAnsi="Arial" w:cs="Arial"/>
                <w:sz w:val="20"/>
                <w:szCs w:val="20"/>
                <w:lang w:val="es-ES_tradnl"/>
              </w:rPr>
              <w:t>250</w:t>
            </w:r>
          </w:p>
        </w:tc>
        <w:tc>
          <w:tcPr>
            <w:tcW w:w="318" w:type="pct"/>
            <w:vAlign w:val="center"/>
          </w:tcPr>
          <w:p w14:paraId="437BC6BD" w14:textId="77777777" w:rsidR="00365D15" w:rsidRPr="00275C91" w:rsidRDefault="00365D15" w:rsidP="00365D15">
            <w:pPr>
              <w:keepNext/>
              <w:tabs>
                <w:tab w:val="left" w:pos="1440"/>
              </w:tabs>
              <w:spacing w:after="240" w:line="24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75C91">
              <w:rPr>
                <w:rFonts w:ascii="Arial" w:hAnsi="Arial" w:cs="Arial"/>
                <w:sz w:val="20"/>
                <w:szCs w:val="20"/>
                <w:lang w:val="es-ES_tradnl"/>
              </w:rPr>
              <w:t>0</w:t>
            </w:r>
          </w:p>
        </w:tc>
        <w:tc>
          <w:tcPr>
            <w:tcW w:w="318" w:type="pct"/>
            <w:vAlign w:val="center"/>
          </w:tcPr>
          <w:p w14:paraId="7E840A16" w14:textId="77777777" w:rsidR="00365D15" w:rsidRPr="00275C91" w:rsidRDefault="00365D15" w:rsidP="00365D15">
            <w:pPr>
              <w:keepNext/>
              <w:tabs>
                <w:tab w:val="left" w:pos="1440"/>
              </w:tabs>
              <w:spacing w:after="240" w:line="24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75C91">
              <w:rPr>
                <w:rFonts w:ascii="Arial" w:hAnsi="Arial" w:cs="Arial"/>
                <w:sz w:val="20"/>
                <w:szCs w:val="20"/>
                <w:lang w:val="es-CO"/>
              </w:rPr>
              <w:t>0</w:t>
            </w:r>
          </w:p>
        </w:tc>
        <w:tc>
          <w:tcPr>
            <w:tcW w:w="363" w:type="pct"/>
            <w:vAlign w:val="center"/>
          </w:tcPr>
          <w:p w14:paraId="2A83EE7F" w14:textId="77777777" w:rsidR="00365D15" w:rsidRPr="00275C91" w:rsidRDefault="00365D15" w:rsidP="00365D15">
            <w:pPr>
              <w:keepNext/>
              <w:tabs>
                <w:tab w:val="left" w:pos="1440"/>
              </w:tabs>
              <w:spacing w:after="240" w:line="24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75C91">
              <w:rPr>
                <w:rFonts w:ascii="Arial" w:hAnsi="Arial" w:cs="Arial"/>
                <w:sz w:val="20"/>
                <w:szCs w:val="20"/>
                <w:lang w:val="es-CO"/>
              </w:rPr>
              <w:t>655</w:t>
            </w:r>
          </w:p>
        </w:tc>
        <w:tc>
          <w:tcPr>
            <w:tcW w:w="706" w:type="pct"/>
            <w:gridSpan w:val="2"/>
            <w:vAlign w:val="center"/>
          </w:tcPr>
          <w:p w14:paraId="22614565" w14:textId="1E120D55" w:rsidR="00365D15" w:rsidRPr="00275C91" w:rsidRDefault="00365D15" w:rsidP="0092379B">
            <w:pPr>
              <w:keepNext/>
              <w:tabs>
                <w:tab w:val="left" w:pos="1440"/>
              </w:tabs>
              <w:spacing w:after="240" w:line="24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75C91">
              <w:rPr>
                <w:rFonts w:ascii="Arial" w:hAnsi="Arial" w:cs="Arial"/>
                <w:sz w:val="20"/>
                <w:szCs w:val="20"/>
                <w:lang w:val="es-CO"/>
              </w:rPr>
              <w:t xml:space="preserve">Informe de capacitadores y Jefatura de Policía de </w:t>
            </w:r>
            <w:r w:rsidR="0092379B">
              <w:rPr>
                <w:rFonts w:ascii="Arial" w:hAnsi="Arial" w:cs="Arial"/>
                <w:sz w:val="20"/>
                <w:szCs w:val="20"/>
                <w:lang w:val="es-CO"/>
              </w:rPr>
              <w:t xml:space="preserve">Montevideo </w:t>
            </w:r>
            <w:r w:rsidRPr="00275C91">
              <w:rPr>
                <w:rFonts w:ascii="Arial" w:hAnsi="Arial" w:cs="Arial"/>
                <w:sz w:val="20"/>
                <w:szCs w:val="20"/>
                <w:lang w:val="es-CO"/>
              </w:rPr>
              <w:t>(JPM)</w:t>
            </w:r>
          </w:p>
        </w:tc>
      </w:tr>
      <w:tr w:rsidR="00365D15" w:rsidRPr="00275C91" w14:paraId="2A8BC0AF" w14:textId="77777777" w:rsidTr="006050E2">
        <w:trPr>
          <w:trHeight w:val="368"/>
          <w:jc w:val="center"/>
        </w:trPr>
        <w:tc>
          <w:tcPr>
            <w:tcW w:w="1137" w:type="pct"/>
            <w:tcBorders>
              <w:top w:val="single" w:sz="4" w:space="0" w:color="auto"/>
            </w:tcBorders>
            <w:vAlign w:val="center"/>
          </w:tcPr>
          <w:p w14:paraId="63859D47" w14:textId="77777777" w:rsidR="00365D15" w:rsidRPr="00275C91" w:rsidRDefault="00365D15" w:rsidP="0092379B">
            <w:pPr>
              <w:keepNext/>
              <w:tabs>
                <w:tab w:val="left" w:pos="1440"/>
              </w:tabs>
              <w:spacing w:after="240" w:line="240" w:lineRule="auto"/>
              <w:jc w:val="both"/>
              <w:outlineLvl w:val="3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75C91">
              <w:rPr>
                <w:rFonts w:ascii="Arial" w:hAnsi="Arial" w:cs="Arial"/>
                <w:sz w:val="20"/>
                <w:szCs w:val="20"/>
                <w:lang w:val="es-CO"/>
              </w:rPr>
              <w:t>P.1.4 Seccionales comunitarias que cuentan con el equipamiento para POP</w:t>
            </w:r>
          </w:p>
        </w:tc>
        <w:tc>
          <w:tcPr>
            <w:tcW w:w="593" w:type="pct"/>
            <w:tcBorders>
              <w:top w:val="single" w:sz="4" w:space="0" w:color="auto"/>
            </w:tcBorders>
            <w:vAlign w:val="center"/>
          </w:tcPr>
          <w:p w14:paraId="17EF9133" w14:textId="77777777" w:rsidR="00365D15" w:rsidRPr="00275C91" w:rsidRDefault="00365D15" w:rsidP="00365D15">
            <w:pPr>
              <w:keepNext/>
              <w:tabs>
                <w:tab w:val="left" w:pos="1440"/>
              </w:tabs>
              <w:spacing w:after="240" w:line="24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75C91">
              <w:rPr>
                <w:rFonts w:ascii="Arial" w:hAnsi="Arial" w:cs="Arial"/>
                <w:sz w:val="20"/>
                <w:szCs w:val="20"/>
                <w:lang w:val="es-CO"/>
              </w:rPr>
              <w:t># de Seccionales</w:t>
            </w:r>
          </w:p>
        </w:tc>
        <w:tc>
          <w:tcPr>
            <w:tcW w:w="476" w:type="pct"/>
            <w:tcBorders>
              <w:top w:val="single" w:sz="4" w:space="0" w:color="auto"/>
            </w:tcBorders>
            <w:vAlign w:val="center"/>
          </w:tcPr>
          <w:p w14:paraId="5CA21449" w14:textId="77777777" w:rsidR="00365D15" w:rsidRPr="00275C91" w:rsidRDefault="00365D15" w:rsidP="00365D15">
            <w:pPr>
              <w:keepNext/>
              <w:tabs>
                <w:tab w:val="left" w:pos="1440"/>
              </w:tabs>
              <w:spacing w:after="240" w:line="24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75C91">
              <w:rPr>
                <w:rFonts w:ascii="Arial" w:hAnsi="Arial" w:cs="Arial"/>
                <w:sz w:val="20"/>
                <w:szCs w:val="20"/>
                <w:lang w:val="es-CO"/>
              </w:rPr>
              <w:t>1</w:t>
            </w:r>
          </w:p>
        </w:tc>
        <w:tc>
          <w:tcPr>
            <w:tcW w:w="363" w:type="pct"/>
            <w:tcBorders>
              <w:top w:val="single" w:sz="4" w:space="0" w:color="auto"/>
            </w:tcBorders>
            <w:vAlign w:val="center"/>
          </w:tcPr>
          <w:p w14:paraId="50F12EA7" w14:textId="77777777" w:rsidR="00365D15" w:rsidRPr="00275C91" w:rsidRDefault="00365D15" w:rsidP="00365D15">
            <w:pPr>
              <w:keepNext/>
              <w:tabs>
                <w:tab w:val="left" w:pos="1440"/>
              </w:tabs>
              <w:spacing w:after="240" w:line="24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75C91">
              <w:rPr>
                <w:rFonts w:ascii="Arial" w:hAnsi="Arial" w:cs="Arial"/>
                <w:sz w:val="20"/>
                <w:szCs w:val="20"/>
                <w:lang w:val="es-ES_tradnl"/>
              </w:rPr>
              <w:t>10</w:t>
            </w:r>
          </w:p>
        </w:tc>
        <w:tc>
          <w:tcPr>
            <w:tcW w:w="363" w:type="pct"/>
            <w:tcBorders>
              <w:top w:val="single" w:sz="4" w:space="0" w:color="auto"/>
            </w:tcBorders>
            <w:vAlign w:val="center"/>
          </w:tcPr>
          <w:p w14:paraId="4F97995B" w14:textId="77777777" w:rsidR="00365D15" w:rsidRPr="00275C91" w:rsidRDefault="00365D15" w:rsidP="00365D15">
            <w:pPr>
              <w:keepNext/>
              <w:tabs>
                <w:tab w:val="left" w:pos="1440"/>
              </w:tabs>
              <w:spacing w:after="240" w:line="24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75C91">
              <w:rPr>
                <w:rFonts w:ascii="Arial" w:hAnsi="Arial" w:cs="Arial"/>
                <w:sz w:val="20"/>
                <w:szCs w:val="20"/>
                <w:lang w:val="es-ES_tradnl"/>
              </w:rPr>
              <w:t>10</w:t>
            </w:r>
          </w:p>
        </w:tc>
        <w:tc>
          <w:tcPr>
            <w:tcW w:w="363" w:type="pct"/>
            <w:tcBorders>
              <w:top w:val="single" w:sz="4" w:space="0" w:color="auto"/>
            </w:tcBorders>
            <w:vAlign w:val="center"/>
          </w:tcPr>
          <w:p w14:paraId="05E305FD" w14:textId="77777777" w:rsidR="00365D15" w:rsidRPr="00275C91" w:rsidRDefault="00365D15" w:rsidP="00365D15">
            <w:pPr>
              <w:keepNext/>
              <w:tabs>
                <w:tab w:val="left" w:pos="1440"/>
              </w:tabs>
              <w:spacing w:after="240" w:line="24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75C91">
              <w:rPr>
                <w:rFonts w:ascii="Arial" w:hAnsi="Arial" w:cs="Arial"/>
                <w:sz w:val="20"/>
                <w:szCs w:val="20"/>
                <w:lang w:val="es-ES_tradnl"/>
              </w:rPr>
              <w:t>5</w:t>
            </w:r>
          </w:p>
        </w:tc>
        <w:tc>
          <w:tcPr>
            <w:tcW w:w="318" w:type="pct"/>
            <w:tcBorders>
              <w:top w:val="single" w:sz="4" w:space="0" w:color="auto"/>
            </w:tcBorders>
            <w:vAlign w:val="center"/>
          </w:tcPr>
          <w:p w14:paraId="71696AC9" w14:textId="77777777" w:rsidR="00365D15" w:rsidRPr="00275C91" w:rsidRDefault="00365D15" w:rsidP="00365D15">
            <w:pPr>
              <w:keepNext/>
              <w:tabs>
                <w:tab w:val="left" w:pos="1440"/>
              </w:tabs>
              <w:spacing w:after="240" w:line="24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75C91">
              <w:rPr>
                <w:rFonts w:ascii="Arial" w:hAnsi="Arial" w:cs="Arial"/>
                <w:sz w:val="20"/>
                <w:szCs w:val="20"/>
                <w:lang w:val="es-ES_tradnl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</w:tcBorders>
            <w:vAlign w:val="center"/>
          </w:tcPr>
          <w:p w14:paraId="7432A3D7" w14:textId="77777777" w:rsidR="00365D15" w:rsidRPr="00275C91" w:rsidRDefault="00365D15" w:rsidP="00365D15">
            <w:pPr>
              <w:keepNext/>
              <w:tabs>
                <w:tab w:val="left" w:pos="1440"/>
              </w:tabs>
              <w:spacing w:after="240" w:line="24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75C91">
              <w:rPr>
                <w:rFonts w:ascii="Arial" w:hAnsi="Arial" w:cs="Arial"/>
                <w:sz w:val="20"/>
                <w:szCs w:val="20"/>
                <w:lang w:val="es-CO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</w:tcBorders>
            <w:vAlign w:val="center"/>
          </w:tcPr>
          <w:p w14:paraId="55C474DA" w14:textId="77777777" w:rsidR="00365D15" w:rsidRPr="00275C91" w:rsidRDefault="00365D15" w:rsidP="00365D15">
            <w:pPr>
              <w:keepNext/>
              <w:tabs>
                <w:tab w:val="left" w:pos="1440"/>
              </w:tabs>
              <w:spacing w:after="240" w:line="24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75C91">
              <w:rPr>
                <w:rFonts w:ascii="Arial" w:hAnsi="Arial" w:cs="Arial"/>
                <w:sz w:val="20"/>
                <w:szCs w:val="20"/>
                <w:lang w:val="es-CO"/>
              </w:rPr>
              <w:t>26</w:t>
            </w:r>
          </w:p>
        </w:tc>
        <w:tc>
          <w:tcPr>
            <w:tcW w:w="706" w:type="pct"/>
            <w:gridSpan w:val="2"/>
            <w:tcBorders>
              <w:top w:val="single" w:sz="4" w:space="0" w:color="auto"/>
            </w:tcBorders>
            <w:vAlign w:val="center"/>
          </w:tcPr>
          <w:p w14:paraId="6CC3B1E0" w14:textId="77777777" w:rsidR="00365D15" w:rsidRPr="00275C91" w:rsidRDefault="00365D15" w:rsidP="00365D15">
            <w:pPr>
              <w:keepNext/>
              <w:tabs>
                <w:tab w:val="left" w:pos="1440"/>
              </w:tabs>
              <w:spacing w:after="240" w:line="24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75C91">
              <w:rPr>
                <w:rFonts w:ascii="Arial" w:hAnsi="Arial" w:cs="Arial"/>
                <w:sz w:val="20"/>
                <w:szCs w:val="20"/>
                <w:lang w:val="es-CO"/>
              </w:rPr>
              <w:t>Informe JPM</w:t>
            </w:r>
          </w:p>
        </w:tc>
      </w:tr>
      <w:tr w:rsidR="00365D15" w:rsidRPr="00275C91" w14:paraId="4A525979" w14:textId="77777777" w:rsidTr="006050E2">
        <w:trPr>
          <w:trHeight w:val="368"/>
          <w:jc w:val="center"/>
        </w:trPr>
        <w:tc>
          <w:tcPr>
            <w:tcW w:w="1137" w:type="pct"/>
            <w:tcBorders>
              <w:top w:val="single" w:sz="4" w:space="0" w:color="auto"/>
            </w:tcBorders>
            <w:vAlign w:val="center"/>
          </w:tcPr>
          <w:p w14:paraId="4E6BB90A" w14:textId="77777777" w:rsidR="00365D15" w:rsidRPr="00275C91" w:rsidRDefault="00365D15" w:rsidP="0092379B">
            <w:pPr>
              <w:keepNext/>
              <w:tabs>
                <w:tab w:val="left" w:pos="1440"/>
              </w:tabs>
              <w:spacing w:after="240" w:line="240" w:lineRule="auto"/>
              <w:jc w:val="both"/>
              <w:outlineLvl w:val="3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75C91">
              <w:rPr>
                <w:rFonts w:ascii="Arial" w:hAnsi="Arial" w:cs="Arial"/>
                <w:sz w:val="20"/>
                <w:szCs w:val="20"/>
                <w:lang w:val="es-CO"/>
              </w:rPr>
              <w:t>P1.5 Proyectos POP a nivel de Comisaría de Montevideo, implementados.</w:t>
            </w:r>
          </w:p>
        </w:tc>
        <w:tc>
          <w:tcPr>
            <w:tcW w:w="593" w:type="pct"/>
            <w:tcBorders>
              <w:top w:val="single" w:sz="4" w:space="0" w:color="auto"/>
            </w:tcBorders>
            <w:vAlign w:val="center"/>
          </w:tcPr>
          <w:p w14:paraId="15A688B5" w14:textId="77777777" w:rsidR="00365D15" w:rsidRPr="00275C91" w:rsidRDefault="00365D15" w:rsidP="00365D15">
            <w:pPr>
              <w:keepNext/>
              <w:tabs>
                <w:tab w:val="left" w:pos="1440"/>
              </w:tabs>
              <w:spacing w:after="240" w:line="24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75C91">
              <w:rPr>
                <w:rFonts w:ascii="Arial" w:hAnsi="Arial" w:cs="Arial"/>
                <w:sz w:val="20"/>
                <w:szCs w:val="20"/>
                <w:lang w:val="es-CO"/>
              </w:rPr>
              <w:t># de Proyectos</w:t>
            </w:r>
          </w:p>
        </w:tc>
        <w:tc>
          <w:tcPr>
            <w:tcW w:w="476" w:type="pct"/>
            <w:tcBorders>
              <w:top w:val="single" w:sz="4" w:space="0" w:color="auto"/>
            </w:tcBorders>
            <w:vAlign w:val="center"/>
          </w:tcPr>
          <w:p w14:paraId="30D73397" w14:textId="77777777" w:rsidR="00365D15" w:rsidRPr="00275C91" w:rsidRDefault="00365D15" w:rsidP="00365D15">
            <w:pPr>
              <w:keepNext/>
              <w:tabs>
                <w:tab w:val="left" w:pos="1440"/>
              </w:tabs>
              <w:spacing w:after="240" w:line="24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75C91">
              <w:rPr>
                <w:rFonts w:ascii="Arial" w:hAnsi="Arial" w:cs="Arial"/>
                <w:sz w:val="20"/>
                <w:szCs w:val="20"/>
                <w:lang w:val="es-CO"/>
              </w:rPr>
              <w:t>5</w:t>
            </w:r>
          </w:p>
        </w:tc>
        <w:tc>
          <w:tcPr>
            <w:tcW w:w="363" w:type="pct"/>
            <w:tcBorders>
              <w:top w:val="single" w:sz="4" w:space="0" w:color="auto"/>
            </w:tcBorders>
            <w:vAlign w:val="center"/>
          </w:tcPr>
          <w:p w14:paraId="4AE2E54C" w14:textId="77777777" w:rsidR="00365D15" w:rsidRPr="00275C91" w:rsidRDefault="00365D15" w:rsidP="00365D15">
            <w:pPr>
              <w:keepNext/>
              <w:tabs>
                <w:tab w:val="left" w:pos="1440"/>
              </w:tabs>
              <w:spacing w:after="240" w:line="24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75C91">
              <w:rPr>
                <w:rFonts w:ascii="Arial" w:hAnsi="Arial" w:cs="Arial"/>
                <w:sz w:val="20"/>
                <w:szCs w:val="20"/>
                <w:lang w:val="es-ES_tradnl"/>
              </w:rPr>
              <w:t>25</w:t>
            </w:r>
          </w:p>
        </w:tc>
        <w:tc>
          <w:tcPr>
            <w:tcW w:w="363" w:type="pct"/>
            <w:tcBorders>
              <w:top w:val="single" w:sz="4" w:space="0" w:color="auto"/>
            </w:tcBorders>
            <w:vAlign w:val="center"/>
          </w:tcPr>
          <w:p w14:paraId="7D836C59" w14:textId="77777777" w:rsidR="00365D15" w:rsidRPr="00275C91" w:rsidRDefault="00365D15" w:rsidP="00365D15">
            <w:pPr>
              <w:keepNext/>
              <w:tabs>
                <w:tab w:val="left" w:pos="1440"/>
              </w:tabs>
              <w:spacing w:after="240" w:line="24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75C91">
              <w:rPr>
                <w:rFonts w:ascii="Arial" w:hAnsi="Arial" w:cs="Arial"/>
                <w:sz w:val="20"/>
                <w:szCs w:val="20"/>
                <w:lang w:val="es-ES_tradnl"/>
              </w:rPr>
              <w:t>50</w:t>
            </w:r>
          </w:p>
        </w:tc>
        <w:tc>
          <w:tcPr>
            <w:tcW w:w="363" w:type="pct"/>
            <w:tcBorders>
              <w:top w:val="single" w:sz="4" w:space="0" w:color="auto"/>
            </w:tcBorders>
            <w:vAlign w:val="center"/>
          </w:tcPr>
          <w:p w14:paraId="35E08712" w14:textId="77777777" w:rsidR="00365D15" w:rsidRPr="00275C91" w:rsidRDefault="00365D15" w:rsidP="00365D15">
            <w:pPr>
              <w:keepNext/>
              <w:tabs>
                <w:tab w:val="left" w:pos="1440"/>
              </w:tabs>
              <w:spacing w:after="240" w:line="24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75C91">
              <w:rPr>
                <w:rFonts w:ascii="Arial" w:hAnsi="Arial" w:cs="Arial"/>
                <w:sz w:val="20"/>
                <w:szCs w:val="20"/>
                <w:lang w:val="es-ES_tradnl"/>
              </w:rPr>
              <w:t>50</w:t>
            </w:r>
          </w:p>
        </w:tc>
        <w:tc>
          <w:tcPr>
            <w:tcW w:w="318" w:type="pct"/>
            <w:tcBorders>
              <w:top w:val="single" w:sz="4" w:space="0" w:color="auto"/>
            </w:tcBorders>
            <w:vAlign w:val="center"/>
          </w:tcPr>
          <w:p w14:paraId="01AA973B" w14:textId="77777777" w:rsidR="00365D15" w:rsidRPr="00275C91" w:rsidRDefault="00365D15" w:rsidP="00365D15">
            <w:pPr>
              <w:keepNext/>
              <w:tabs>
                <w:tab w:val="left" w:pos="1440"/>
              </w:tabs>
              <w:spacing w:after="240" w:line="24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75C91">
              <w:rPr>
                <w:rFonts w:ascii="Arial" w:hAnsi="Arial" w:cs="Arial"/>
                <w:sz w:val="20"/>
                <w:szCs w:val="20"/>
                <w:lang w:val="es-ES_tradnl"/>
              </w:rPr>
              <w:t>50</w:t>
            </w:r>
          </w:p>
        </w:tc>
        <w:tc>
          <w:tcPr>
            <w:tcW w:w="318" w:type="pct"/>
            <w:tcBorders>
              <w:top w:val="single" w:sz="4" w:space="0" w:color="auto"/>
            </w:tcBorders>
            <w:vAlign w:val="center"/>
          </w:tcPr>
          <w:p w14:paraId="0878762C" w14:textId="77777777" w:rsidR="00365D15" w:rsidRPr="00275C91" w:rsidRDefault="00365D15" w:rsidP="00365D15">
            <w:pPr>
              <w:keepNext/>
              <w:tabs>
                <w:tab w:val="left" w:pos="1440"/>
              </w:tabs>
              <w:spacing w:after="240" w:line="24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75C91">
              <w:rPr>
                <w:rFonts w:ascii="Arial" w:hAnsi="Arial" w:cs="Arial"/>
                <w:sz w:val="20"/>
                <w:szCs w:val="20"/>
                <w:lang w:val="es-CO"/>
              </w:rPr>
              <w:t>75</w:t>
            </w:r>
          </w:p>
        </w:tc>
        <w:tc>
          <w:tcPr>
            <w:tcW w:w="363" w:type="pct"/>
            <w:tcBorders>
              <w:top w:val="single" w:sz="4" w:space="0" w:color="auto"/>
            </w:tcBorders>
            <w:vAlign w:val="center"/>
          </w:tcPr>
          <w:p w14:paraId="105A3142" w14:textId="77777777" w:rsidR="00365D15" w:rsidRPr="00275C91" w:rsidRDefault="00365D15" w:rsidP="00365D15">
            <w:pPr>
              <w:keepNext/>
              <w:tabs>
                <w:tab w:val="left" w:pos="1440"/>
              </w:tabs>
              <w:spacing w:after="240" w:line="24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75C91">
              <w:rPr>
                <w:rFonts w:ascii="Arial" w:hAnsi="Arial" w:cs="Arial"/>
                <w:sz w:val="20"/>
                <w:szCs w:val="20"/>
                <w:lang w:val="es-CO"/>
              </w:rPr>
              <w:t>255</w:t>
            </w:r>
          </w:p>
        </w:tc>
        <w:tc>
          <w:tcPr>
            <w:tcW w:w="706" w:type="pct"/>
            <w:gridSpan w:val="2"/>
            <w:tcBorders>
              <w:top w:val="single" w:sz="4" w:space="0" w:color="auto"/>
            </w:tcBorders>
            <w:vAlign w:val="center"/>
          </w:tcPr>
          <w:p w14:paraId="6F206F15" w14:textId="77777777" w:rsidR="00365D15" w:rsidRPr="00275C91" w:rsidRDefault="00365D15" w:rsidP="00365D15">
            <w:pPr>
              <w:keepNext/>
              <w:tabs>
                <w:tab w:val="left" w:pos="1440"/>
              </w:tabs>
              <w:spacing w:after="240" w:line="24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75C91">
              <w:rPr>
                <w:rFonts w:ascii="Arial" w:hAnsi="Arial" w:cs="Arial"/>
                <w:sz w:val="20"/>
                <w:szCs w:val="20"/>
                <w:lang w:val="es-CO"/>
              </w:rPr>
              <w:t>Informe JPM</w:t>
            </w:r>
          </w:p>
        </w:tc>
      </w:tr>
      <w:tr w:rsidR="00365D15" w:rsidRPr="00275C91" w14:paraId="731B0D5A" w14:textId="77777777" w:rsidTr="006050E2">
        <w:trPr>
          <w:jc w:val="center"/>
        </w:trPr>
        <w:tc>
          <w:tcPr>
            <w:tcW w:w="1137" w:type="pct"/>
            <w:vAlign w:val="center"/>
          </w:tcPr>
          <w:p w14:paraId="543F5B23" w14:textId="0CF34374" w:rsidR="00365D15" w:rsidRPr="00275C91" w:rsidRDefault="00365D15" w:rsidP="0092379B">
            <w:pPr>
              <w:keepNext/>
              <w:tabs>
                <w:tab w:val="left" w:pos="1440"/>
              </w:tabs>
              <w:spacing w:after="240" w:line="240" w:lineRule="auto"/>
              <w:jc w:val="both"/>
              <w:outlineLvl w:val="3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75C91">
              <w:rPr>
                <w:rFonts w:ascii="Arial" w:hAnsi="Arial" w:cs="Arial"/>
                <w:sz w:val="20"/>
                <w:szCs w:val="20"/>
              </w:rPr>
              <w:t>P1.6 Analistas del delito</w:t>
            </w:r>
            <w:r w:rsidRPr="00275C91">
              <w:rPr>
                <w:rFonts w:ascii="Arial" w:hAnsi="Arial" w:cs="Arial"/>
                <w:sz w:val="20"/>
                <w:szCs w:val="20"/>
                <w:lang w:val="es-CO"/>
              </w:rPr>
              <w:t xml:space="preserve"> trabajando en la </w:t>
            </w:r>
            <w:r w:rsidR="008C731A" w:rsidRPr="00275C91">
              <w:rPr>
                <w:rFonts w:ascii="Arial" w:hAnsi="Arial" w:cs="Arial"/>
                <w:sz w:val="20"/>
                <w:szCs w:val="20"/>
                <w:lang w:val="es-CO"/>
              </w:rPr>
              <w:t xml:space="preserve">Unidad de Análisis Criminal </w:t>
            </w:r>
            <w:r w:rsidR="008C731A">
              <w:rPr>
                <w:rFonts w:ascii="Arial" w:hAnsi="Arial" w:cs="Arial"/>
                <w:sz w:val="20"/>
                <w:szCs w:val="20"/>
                <w:lang w:val="es-CO"/>
              </w:rPr>
              <w:t>(</w:t>
            </w:r>
            <w:r w:rsidRPr="00275C91">
              <w:rPr>
                <w:rFonts w:ascii="Arial" w:hAnsi="Arial" w:cs="Arial"/>
                <w:sz w:val="20"/>
                <w:szCs w:val="20"/>
                <w:lang w:val="es-CO"/>
              </w:rPr>
              <w:t>UAC</w:t>
            </w:r>
            <w:r w:rsidR="008C731A">
              <w:rPr>
                <w:rFonts w:ascii="Arial" w:hAnsi="Arial" w:cs="Arial"/>
                <w:sz w:val="20"/>
                <w:szCs w:val="20"/>
                <w:lang w:val="es-CO"/>
              </w:rPr>
              <w:t>)</w:t>
            </w:r>
            <w:r w:rsidRPr="00275C91">
              <w:rPr>
                <w:rFonts w:ascii="Arial" w:hAnsi="Arial" w:cs="Arial"/>
                <w:sz w:val="20"/>
                <w:szCs w:val="20"/>
                <w:lang w:val="es-CO"/>
              </w:rPr>
              <w:t>, entrenados en POP.</w:t>
            </w:r>
          </w:p>
        </w:tc>
        <w:tc>
          <w:tcPr>
            <w:tcW w:w="593" w:type="pct"/>
            <w:vAlign w:val="center"/>
          </w:tcPr>
          <w:p w14:paraId="1D9821F0" w14:textId="77777777" w:rsidR="00365D15" w:rsidRPr="00275C91" w:rsidRDefault="00365D15" w:rsidP="00365D15">
            <w:pPr>
              <w:keepNext/>
              <w:tabs>
                <w:tab w:val="left" w:pos="1440"/>
              </w:tabs>
              <w:spacing w:after="240" w:line="24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75C91">
              <w:rPr>
                <w:rFonts w:ascii="Arial" w:hAnsi="Arial" w:cs="Arial"/>
                <w:sz w:val="20"/>
                <w:szCs w:val="20"/>
                <w:lang w:val="es-CO"/>
              </w:rPr>
              <w:t># de Analistas</w:t>
            </w:r>
          </w:p>
        </w:tc>
        <w:tc>
          <w:tcPr>
            <w:tcW w:w="476" w:type="pct"/>
            <w:vAlign w:val="center"/>
          </w:tcPr>
          <w:p w14:paraId="705AADF4" w14:textId="77777777" w:rsidR="00365D15" w:rsidRPr="00275C91" w:rsidRDefault="00365D15" w:rsidP="00365D15">
            <w:pPr>
              <w:keepNext/>
              <w:tabs>
                <w:tab w:val="left" w:pos="1440"/>
              </w:tabs>
              <w:spacing w:after="240" w:line="24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75C91">
              <w:rPr>
                <w:rFonts w:ascii="Arial" w:hAnsi="Arial" w:cs="Arial"/>
                <w:sz w:val="20"/>
                <w:szCs w:val="20"/>
                <w:lang w:val="es-CO"/>
              </w:rPr>
              <w:t>0</w:t>
            </w:r>
          </w:p>
        </w:tc>
        <w:tc>
          <w:tcPr>
            <w:tcW w:w="363" w:type="pct"/>
            <w:vAlign w:val="center"/>
          </w:tcPr>
          <w:p w14:paraId="61D06B91" w14:textId="77777777" w:rsidR="00365D15" w:rsidRPr="00275C91" w:rsidRDefault="00365D15" w:rsidP="00365D15">
            <w:pPr>
              <w:keepNext/>
              <w:tabs>
                <w:tab w:val="left" w:pos="1440"/>
              </w:tabs>
              <w:spacing w:after="240" w:line="24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75C91">
              <w:rPr>
                <w:rFonts w:ascii="Arial" w:hAnsi="Arial" w:cs="Arial"/>
                <w:sz w:val="20"/>
                <w:szCs w:val="20"/>
                <w:lang w:val="es-ES_tradnl"/>
              </w:rPr>
              <w:t>20</w:t>
            </w:r>
          </w:p>
        </w:tc>
        <w:tc>
          <w:tcPr>
            <w:tcW w:w="363" w:type="pct"/>
            <w:vAlign w:val="center"/>
          </w:tcPr>
          <w:p w14:paraId="13BB722B" w14:textId="77777777" w:rsidR="00365D15" w:rsidRPr="00275C91" w:rsidRDefault="00365D15" w:rsidP="00365D15">
            <w:pPr>
              <w:keepNext/>
              <w:tabs>
                <w:tab w:val="left" w:pos="1440"/>
              </w:tabs>
              <w:spacing w:after="240" w:line="24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75C91">
              <w:rPr>
                <w:rFonts w:ascii="Arial" w:hAnsi="Arial" w:cs="Arial"/>
                <w:sz w:val="20"/>
                <w:szCs w:val="20"/>
                <w:lang w:val="es-ES_tradnl"/>
              </w:rPr>
              <w:t>20</w:t>
            </w:r>
          </w:p>
        </w:tc>
        <w:tc>
          <w:tcPr>
            <w:tcW w:w="363" w:type="pct"/>
            <w:vAlign w:val="center"/>
          </w:tcPr>
          <w:p w14:paraId="1917A2F5" w14:textId="77777777" w:rsidR="00365D15" w:rsidRPr="00275C91" w:rsidRDefault="00365D15" w:rsidP="00365D15">
            <w:pPr>
              <w:keepNext/>
              <w:tabs>
                <w:tab w:val="left" w:pos="1440"/>
              </w:tabs>
              <w:spacing w:after="240" w:line="24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75C91">
              <w:rPr>
                <w:rFonts w:ascii="Arial" w:hAnsi="Arial" w:cs="Arial"/>
                <w:sz w:val="20"/>
                <w:szCs w:val="20"/>
                <w:lang w:val="es-ES_tradnl"/>
              </w:rPr>
              <w:t>0</w:t>
            </w:r>
          </w:p>
        </w:tc>
        <w:tc>
          <w:tcPr>
            <w:tcW w:w="318" w:type="pct"/>
            <w:vAlign w:val="center"/>
          </w:tcPr>
          <w:p w14:paraId="3AD3417C" w14:textId="77777777" w:rsidR="00365D15" w:rsidRPr="00275C91" w:rsidRDefault="00365D15" w:rsidP="00365D15">
            <w:pPr>
              <w:keepNext/>
              <w:tabs>
                <w:tab w:val="left" w:pos="1440"/>
              </w:tabs>
              <w:spacing w:after="240" w:line="24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75C91">
              <w:rPr>
                <w:rFonts w:ascii="Arial" w:hAnsi="Arial" w:cs="Arial"/>
                <w:sz w:val="20"/>
                <w:szCs w:val="20"/>
                <w:lang w:val="es-ES_tradnl"/>
              </w:rPr>
              <w:t>0</w:t>
            </w:r>
          </w:p>
        </w:tc>
        <w:tc>
          <w:tcPr>
            <w:tcW w:w="318" w:type="pct"/>
            <w:vAlign w:val="center"/>
          </w:tcPr>
          <w:p w14:paraId="5583F987" w14:textId="77777777" w:rsidR="00365D15" w:rsidRPr="00275C91" w:rsidRDefault="00365D15" w:rsidP="00365D15">
            <w:pPr>
              <w:keepNext/>
              <w:tabs>
                <w:tab w:val="left" w:pos="1440"/>
              </w:tabs>
              <w:spacing w:after="240" w:line="24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75C91">
              <w:rPr>
                <w:rFonts w:ascii="Arial" w:hAnsi="Arial" w:cs="Arial"/>
                <w:sz w:val="20"/>
                <w:szCs w:val="20"/>
                <w:lang w:val="es-CO"/>
              </w:rPr>
              <w:t>0</w:t>
            </w:r>
          </w:p>
        </w:tc>
        <w:tc>
          <w:tcPr>
            <w:tcW w:w="363" w:type="pct"/>
            <w:vAlign w:val="center"/>
          </w:tcPr>
          <w:p w14:paraId="430894D2" w14:textId="77777777" w:rsidR="00365D15" w:rsidRPr="00275C91" w:rsidRDefault="00365D15" w:rsidP="00365D15">
            <w:pPr>
              <w:keepNext/>
              <w:tabs>
                <w:tab w:val="left" w:pos="1440"/>
              </w:tabs>
              <w:spacing w:after="240" w:line="24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75C91">
              <w:rPr>
                <w:rFonts w:ascii="Arial" w:hAnsi="Arial" w:cs="Arial"/>
                <w:sz w:val="20"/>
                <w:szCs w:val="20"/>
                <w:lang w:val="es-CO"/>
              </w:rPr>
              <w:t>40</w:t>
            </w:r>
          </w:p>
        </w:tc>
        <w:tc>
          <w:tcPr>
            <w:tcW w:w="706" w:type="pct"/>
            <w:gridSpan w:val="2"/>
            <w:vAlign w:val="center"/>
          </w:tcPr>
          <w:p w14:paraId="3B4221E4" w14:textId="59C9E0E1" w:rsidR="00365D15" w:rsidRPr="00275C91" w:rsidRDefault="00365D15" w:rsidP="008C731A">
            <w:pPr>
              <w:keepNext/>
              <w:tabs>
                <w:tab w:val="left" w:pos="1440"/>
              </w:tabs>
              <w:spacing w:after="240" w:line="24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75C91">
              <w:rPr>
                <w:rFonts w:ascii="Arial" w:hAnsi="Arial" w:cs="Arial"/>
                <w:sz w:val="20"/>
                <w:szCs w:val="20"/>
                <w:lang w:val="es-CO"/>
              </w:rPr>
              <w:t xml:space="preserve">Informe de capacitadores y </w:t>
            </w:r>
            <w:r w:rsidR="008C731A">
              <w:rPr>
                <w:rFonts w:ascii="Arial" w:hAnsi="Arial" w:cs="Arial"/>
                <w:sz w:val="20"/>
                <w:szCs w:val="20"/>
                <w:lang w:val="es-CO"/>
              </w:rPr>
              <w:t>UAC</w:t>
            </w:r>
          </w:p>
        </w:tc>
      </w:tr>
      <w:tr w:rsidR="00365D15" w:rsidRPr="00275C91" w14:paraId="38BE325B" w14:textId="77777777" w:rsidTr="006050E2">
        <w:trPr>
          <w:trHeight w:val="953"/>
          <w:jc w:val="center"/>
        </w:trPr>
        <w:tc>
          <w:tcPr>
            <w:tcW w:w="1137" w:type="pct"/>
            <w:tcBorders>
              <w:top w:val="single" w:sz="4" w:space="0" w:color="auto"/>
            </w:tcBorders>
          </w:tcPr>
          <w:p w14:paraId="6FDC3A9E" w14:textId="77777777" w:rsidR="00365D15" w:rsidRPr="00275C91" w:rsidRDefault="00365D15" w:rsidP="0092379B">
            <w:pPr>
              <w:keepNext/>
              <w:tabs>
                <w:tab w:val="left" w:pos="1440"/>
              </w:tabs>
              <w:spacing w:after="240" w:line="240" w:lineRule="auto"/>
              <w:jc w:val="both"/>
              <w:outlineLvl w:val="3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75C91">
              <w:rPr>
                <w:rFonts w:ascii="Arial" w:hAnsi="Arial" w:cs="Arial"/>
                <w:sz w:val="20"/>
                <w:szCs w:val="20"/>
                <w:lang w:val="es-CO"/>
              </w:rPr>
              <w:lastRenderedPageBreak/>
              <w:t>P1.7 Informes de Análisis PADO y POP usando software y técnicas de análisis espacial y Tablero de Control, enviados.</w:t>
            </w:r>
          </w:p>
        </w:tc>
        <w:tc>
          <w:tcPr>
            <w:tcW w:w="593" w:type="pct"/>
            <w:tcBorders>
              <w:top w:val="single" w:sz="4" w:space="0" w:color="auto"/>
            </w:tcBorders>
            <w:vAlign w:val="center"/>
          </w:tcPr>
          <w:p w14:paraId="6EC1A214" w14:textId="77777777" w:rsidR="00365D15" w:rsidRPr="00275C91" w:rsidRDefault="00365D15" w:rsidP="00365D15">
            <w:pPr>
              <w:keepNext/>
              <w:tabs>
                <w:tab w:val="left" w:pos="1440"/>
              </w:tabs>
              <w:spacing w:after="240" w:line="24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75C91">
              <w:rPr>
                <w:rFonts w:ascii="Arial" w:hAnsi="Arial" w:cs="Arial"/>
                <w:sz w:val="20"/>
                <w:szCs w:val="20"/>
                <w:lang w:val="es-CO"/>
              </w:rPr>
              <w:t># de informes</w:t>
            </w:r>
          </w:p>
        </w:tc>
        <w:tc>
          <w:tcPr>
            <w:tcW w:w="476" w:type="pct"/>
            <w:tcBorders>
              <w:top w:val="single" w:sz="4" w:space="0" w:color="auto"/>
            </w:tcBorders>
            <w:vAlign w:val="center"/>
          </w:tcPr>
          <w:p w14:paraId="1573BBA6" w14:textId="77777777" w:rsidR="00365D15" w:rsidRPr="00275C91" w:rsidRDefault="00365D15" w:rsidP="00365D15">
            <w:pPr>
              <w:keepNext/>
              <w:tabs>
                <w:tab w:val="left" w:pos="1440"/>
              </w:tabs>
              <w:spacing w:after="240" w:line="24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75C91">
              <w:rPr>
                <w:rFonts w:ascii="Arial" w:hAnsi="Arial" w:cs="Arial"/>
                <w:sz w:val="20"/>
                <w:szCs w:val="20"/>
                <w:lang w:val="es-CO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</w:tcBorders>
            <w:vAlign w:val="center"/>
          </w:tcPr>
          <w:p w14:paraId="13F295D1" w14:textId="77777777" w:rsidR="00365D15" w:rsidRPr="00275C91" w:rsidRDefault="00365D15" w:rsidP="00365D15">
            <w:pPr>
              <w:keepNext/>
              <w:tabs>
                <w:tab w:val="left" w:pos="1440"/>
              </w:tabs>
              <w:spacing w:after="240" w:line="24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75C91">
              <w:rPr>
                <w:rFonts w:ascii="Arial" w:hAnsi="Arial" w:cs="Arial"/>
                <w:sz w:val="20"/>
                <w:szCs w:val="20"/>
                <w:lang w:val="es-ES_tradnl"/>
              </w:rPr>
              <w:t>12</w:t>
            </w:r>
          </w:p>
        </w:tc>
        <w:tc>
          <w:tcPr>
            <w:tcW w:w="363" w:type="pct"/>
            <w:tcBorders>
              <w:top w:val="single" w:sz="4" w:space="0" w:color="auto"/>
            </w:tcBorders>
            <w:vAlign w:val="center"/>
          </w:tcPr>
          <w:p w14:paraId="5C6A237A" w14:textId="77777777" w:rsidR="00365D15" w:rsidRPr="00275C91" w:rsidRDefault="00365D15" w:rsidP="00365D15">
            <w:pPr>
              <w:keepNext/>
              <w:tabs>
                <w:tab w:val="left" w:pos="1440"/>
              </w:tabs>
              <w:spacing w:after="240" w:line="24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75C91">
              <w:rPr>
                <w:rFonts w:ascii="Arial" w:hAnsi="Arial" w:cs="Arial"/>
                <w:sz w:val="20"/>
                <w:szCs w:val="20"/>
                <w:lang w:val="es-ES_tradnl"/>
              </w:rPr>
              <w:t>12</w:t>
            </w:r>
          </w:p>
        </w:tc>
        <w:tc>
          <w:tcPr>
            <w:tcW w:w="363" w:type="pct"/>
            <w:tcBorders>
              <w:top w:val="single" w:sz="4" w:space="0" w:color="auto"/>
            </w:tcBorders>
            <w:vAlign w:val="center"/>
          </w:tcPr>
          <w:p w14:paraId="6EDFF422" w14:textId="77777777" w:rsidR="00365D15" w:rsidRPr="00275C91" w:rsidRDefault="00365D15" w:rsidP="00365D15">
            <w:pPr>
              <w:keepNext/>
              <w:tabs>
                <w:tab w:val="left" w:pos="1440"/>
              </w:tabs>
              <w:spacing w:after="240" w:line="24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75C91">
              <w:rPr>
                <w:rFonts w:ascii="Arial" w:hAnsi="Arial" w:cs="Arial"/>
                <w:sz w:val="20"/>
                <w:szCs w:val="20"/>
                <w:lang w:val="es-ES_tradnl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</w:tcBorders>
            <w:vAlign w:val="center"/>
          </w:tcPr>
          <w:p w14:paraId="20A59D03" w14:textId="77777777" w:rsidR="00365D15" w:rsidRPr="00275C91" w:rsidRDefault="00365D15" w:rsidP="00365D15">
            <w:pPr>
              <w:keepNext/>
              <w:tabs>
                <w:tab w:val="left" w:pos="1440"/>
              </w:tabs>
              <w:spacing w:after="240" w:line="24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75C91">
              <w:rPr>
                <w:rFonts w:ascii="Arial" w:hAnsi="Arial" w:cs="Arial"/>
                <w:sz w:val="20"/>
                <w:szCs w:val="20"/>
                <w:lang w:val="es-ES_tradnl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</w:tcBorders>
            <w:vAlign w:val="center"/>
          </w:tcPr>
          <w:p w14:paraId="0C853BB5" w14:textId="77777777" w:rsidR="00365D15" w:rsidRPr="00275C91" w:rsidRDefault="00365D15" w:rsidP="00365D15">
            <w:pPr>
              <w:keepNext/>
              <w:tabs>
                <w:tab w:val="left" w:pos="1440"/>
              </w:tabs>
              <w:spacing w:after="240" w:line="24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75C91">
              <w:rPr>
                <w:rFonts w:ascii="Arial" w:hAnsi="Arial" w:cs="Arial"/>
                <w:sz w:val="20"/>
                <w:szCs w:val="20"/>
                <w:lang w:val="es-CO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</w:tcBorders>
            <w:vAlign w:val="center"/>
          </w:tcPr>
          <w:p w14:paraId="6E504A65" w14:textId="77777777" w:rsidR="00365D15" w:rsidRPr="00275C91" w:rsidRDefault="00365D15" w:rsidP="00365D15">
            <w:pPr>
              <w:keepNext/>
              <w:tabs>
                <w:tab w:val="left" w:pos="1440"/>
              </w:tabs>
              <w:spacing w:after="240" w:line="24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75C91">
              <w:rPr>
                <w:rFonts w:ascii="Arial" w:hAnsi="Arial" w:cs="Arial"/>
                <w:sz w:val="20"/>
                <w:szCs w:val="20"/>
                <w:lang w:val="es-CO"/>
              </w:rPr>
              <w:t>24</w:t>
            </w:r>
          </w:p>
        </w:tc>
        <w:tc>
          <w:tcPr>
            <w:tcW w:w="706" w:type="pct"/>
            <w:gridSpan w:val="2"/>
            <w:tcBorders>
              <w:top w:val="single" w:sz="4" w:space="0" w:color="auto"/>
            </w:tcBorders>
            <w:vAlign w:val="center"/>
          </w:tcPr>
          <w:p w14:paraId="1942F503" w14:textId="77777777" w:rsidR="00365D15" w:rsidRPr="00275C91" w:rsidRDefault="00365D15" w:rsidP="00365D15">
            <w:pPr>
              <w:keepNext/>
              <w:tabs>
                <w:tab w:val="left" w:pos="1440"/>
              </w:tabs>
              <w:spacing w:after="240" w:line="24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75C91">
              <w:rPr>
                <w:rFonts w:ascii="Arial" w:hAnsi="Arial" w:cs="Arial"/>
                <w:sz w:val="20"/>
                <w:szCs w:val="20"/>
                <w:lang w:val="es-CO"/>
              </w:rPr>
              <w:t>Informes UAC</w:t>
            </w:r>
          </w:p>
        </w:tc>
      </w:tr>
      <w:tr w:rsidR="00365D15" w:rsidRPr="00275C91" w14:paraId="6C6691F6" w14:textId="77777777" w:rsidTr="006050E2">
        <w:trPr>
          <w:trHeight w:val="371"/>
          <w:jc w:val="center"/>
        </w:trPr>
        <w:tc>
          <w:tcPr>
            <w:tcW w:w="1137" w:type="pct"/>
            <w:tcBorders>
              <w:top w:val="single" w:sz="4" w:space="0" w:color="auto"/>
            </w:tcBorders>
          </w:tcPr>
          <w:p w14:paraId="739EA4B9" w14:textId="77777777" w:rsidR="00365D15" w:rsidRPr="00275C91" w:rsidRDefault="00365D15" w:rsidP="0092379B">
            <w:pPr>
              <w:keepNext/>
              <w:tabs>
                <w:tab w:val="left" w:pos="1440"/>
              </w:tabs>
              <w:spacing w:after="240" w:line="240" w:lineRule="auto"/>
              <w:jc w:val="both"/>
              <w:outlineLvl w:val="3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75C91">
              <w:rPr>
                <w:rFonts w:ascii="Arial" w:hAnsi="Arial" w:cs="Arial"/>
                <w:sz w:val="20"/>
                <w:szCs w:val="20"/>
                <w:lang w:val="es-CO"/>
              </w:rPr>
              <w:t>P1.8 Policías y fiscales trabajando en Comisarías y en el sector judicial, entrenados en nuevas formas de relacionamiento.</w:t>
            </w:r>
          </w:p>
        </w:tc>
        <w:tc>
          <w:tcPr>
            <w:tcW w:w="593" w:type="pct"/>
            <w:tcBorders>
              <w:top w:val="single" w:sz="4" w:space="0" w:color="auto"/>
            </w:tcBorders>
            <w:vAlign w:val="center"/>
          </w:tcPr>
          <w:p w14:paraId="28223AFB" w14:textId="77777777" w:rsidR="00365D15" w:rsidRPr="00275C91" w:rsidRDefault="00365D15" w:rsidP="00365D15">
            <w:pPr>
              <w:keepNext/>
              <w:tabs>
                <w:tab w:val="left" w:pos="1440"/>
              </w:tabs>
              <w:spacing w:after="240" w:line="24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75C91">
              <w:rPr>
                <w:rFonts w:ascii="Arial" w:hAnsi="Arial" w:cs="Arial"/>
                <w:sz w:val="20"/>
                <w:szCs w:val="20"/>
                <w:lang w:val="es-CO"/>
              </w:rPr>
              <w:t># de Policías y Fiscales</w:t>
            </w:r>
          </w:p>
        </w:tc>
        <w:tc>
          <w:tcPr>
            <w:tcW w:w="476" w:type="pct"/>
            <w:tcBorders>
              <w:top w:val="single" w:sz="4" w:space="0" w:color="auto"/>
            </w:tcBorders>
            <w:vAlign w:val="center"/>
          </w:tcPr>
          <w:p w14:paraId="443D66B5" w14:textId="77777777" w:rsidR="00365D15" w:rsidRPr="00275C91" w:rsidRDefault="00365D15" w:rsidP="00365D15">
            <w:pPr>
              <w:keepNext/>
              <w:tabs>
                <w:tab w:val="left" w:pos="1440"/>
              </w:tabs>
              <w:spacing w:after="240" w:line="24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75C91">
              <w:rPr>
                <w:rFonts w:ascii="Arial" w:hAnsi="Arial" w:cs="Arial"/>
                <w:sz w:val="20"/>
                <w:szCs w:val="20"/>
                <w:lang w:val="es-CO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</w:tcBorders>
            <w:vAlign w:val="center"/>
          </w:tcPr>
          <w:p w14:paraId="0299F816" w14:textId="77777777" w:rsidR="00365D15" w:rsidRPr="00275C91" w:rsidRDefault="00365D15" w:rsidP="00365D15">
            <w:pPr>
              <w:keepNext/>
              <w:tabs>
                <w:tab w:val="left" w:pos="1440"/>
              </w:tabs>
              <w:spacing w:after="240" w:line="24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75C91">
              <w:rPr>
                <w:rFonts w:ascii="Arial" w:hAnsi="Arial" w:cs="Arial"/>
                <w:sz w:val="20"/>
                <w:szCs w:val="20"/>
                <w:lang w:val="es-ES_tradnl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</w:tcBorders>
            <w:vAlign w:val="center"/>
          </w:tcPr>
          <w:p w14:paraId="67CF1EA9" w14:textId="77777777" w:rsidR="00365D15" w:rsidRPr="00275C91" w:rsidRDefault="00365D15" w:rsidP="00365D15">
            <w:pPr>
              <w:keepNext/>
              <w:tabs>
                <w:tab w:val="left" w:pos="1440"/>
              </w:tabs>
              <w:spacing w:after="240" w:line="24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75C91">
              <w:rPr>
                <w:rFonts w:ascii="Arial" w:hAnsi="Arial" w:cs="Arial"/>
                <w:sz w:val="20"/>
                <w:szCs w:val="20"/>
                <w:lang w:val="es-ES_tradnl"/>
              </w:rPr>
              <w:t>25</w:t>
            </w:r>
          </w:p>
        </w:tc>
        <w:tc>
          <w:tcPr>
            <w:tcW w:w="363" w:type="pct"/>
            <w:tcBorders>
              <w:top w:val="single" w:sz="4" w:space="0" w:color="auto"/>
            </w:tcBorders>
            <w:vAlign w:val="center"/>
          </w:tcPr>
          <w:p w14:paraId="0FD81BDB" w14:textId="77777777" w:rsidR="00365D15" w:rsidRPr="00275C91" w:rsidRDefault="00365D15" w:rsidP="00365D15">
            <w:pPr>
              <w:keepNext/>
              <w:tabs>
                <w:tab w:val="left" w:pos="1440"/>
              </w:tabs>
              <w:spacing w:after="240" w:line="24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75C91">
              <w:rPr>
                <w:rFonts w:ascii="Arial" w:hAnsi="Arial" w:cs="Arial"/>
                <w:sz w:val="20"/>
                <w:szCs w:val="20"/>
                <w:lang w:val="es-ES_tradnl"/>
              </w:rPr>
              <w:t>25</w:t>
            </w:r>
          </w:p>
        </w:tc>
        <w:tc>
          <w:tcPr>
            <w:tcW w:w="318" w:type="pct"/>
            <w:tcBorders>
              <w:top w:val="single" w:sz="4" w:space="0" w:color="auto"/>
            </w:tcBorders>
            <w:vAlign w:val="center"/>
          </w:tcPr>
          <w:p w14:paraId="70B15E99" w14:textId="77777777" w:rsidR="00365D15" w:rsidRPr="00275C91" w:rsidRDefault="00365D15" w:rsidP="00365D15">
            <w:pPr>
              <w:keepNext/>
              <w:tabs>
                <w:tab w:val="left" w:pos="1440"/>
              </w:tabs>
              <w:spacing w:after="240" w:line="24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75C91">
              <w:rPr>
                <w:rFonts w:ascii="Arial" w:hAnsi="Arial" w:cs="Arial"/>
                <w:sz w:val="20"/>
                <w:szCs w:val="20"/>
                <w:lang w:val="es-ES_tradnl"/>
              </w:rPr>
              <w:t>50</w:t>
            </w:r>
          </w:p>
        </w:tc>
        <w:tc>
          <w:tcPr>
            <w:tcW w:w="318" w:type="pct"/>
            <w:tcBorders>
              <w:top w:val="single" w:sz="4" w:space="0" w:color="auto"/>
            </w:tcBorders>
            <w:vAlign w:val="center"/>
          </w:tcPr>
          <w:p w14:paraId="5F86FCB4" w14:textId="77777777" w:rsidR="00365D15" w:rsidRPr="00275C91" w:rsidRDefault="00365D15" w:rsidP="00365D15">
            <w:pPr>
              <w:keepNext/>
              <w:tabs>
                <w:tab w:val="left" w:pos="1440"/>
              </w:tabs>
              <w:spacing w:after="240" w:line="24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75C91">
              <w:rPr>
                <w:rFonts w:ascii="Arial" w:hAnsi="Arial" w:cs="Arial"/>
                <w:sz w:val="20"/>
                <w:szCs w:val="20"/>
                <w:lang w:val="es-CO"/>
              </w:rPr>
              <w:t>50</w:t>
            </w:r>
          </w:p>
        </w:tc>
        <w:tc>
          <w:tcPr>
            <w:tcW w:w="363" w:type="pct"/>
            <w:tcBorders>
              <w:top w:val="single" w:sz="4" w:space="0" w:color="auto"/>
            </w:tcBorders>
            <w:vAlign w:val="center"/>
          </w:tcPr>
          <w:p w14:paraId="58997F99" w14:textId="77777777" w:rsidR="00365D15" w:rsidRPr="00275C91" w:rsidRDefault="00365D15" w:rsidP="00365D15">
            <w:pPr>
              <w:keepNext/>
              <w:tabs>
                <w:tab w:val="left" w:pos="1440"/>
              </w:tabs>
              <w:spacing w:after="240" w:line="24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75C91">
              <w:rPr>
                <w:rFonts w:ascii="Arial" w:hAnsi="Arial" w:cs="Arial"/>
                <w:sz w:val="20"/>
                <w:szCs w:val="20"/>
                <w:lang w:val="es-CO"/>
              </w:rPr>
              <w:t>150</w:t>
            </w:r>
          </w:p>
        </w:tc>
        <w:tc>
          <w:tcPr>
            <w:tcW w:w="706" w:type="pct"/>
            <w:gridSpan w:val="2"/>
            <w:tcBorders>
              <w:top w:val="single" w:sz="4" w:space="0" w:color="auto"/>
            </w:tcBorders>
            <w:vAlign w:val="center"/>
          </w:tcPr>
          <w:p w14:paraId="13C0F43D" w14:textId="77777777" w:rsidR="00365D15" w:rsidRPr="00275C91" w:rsidRDefault="00365D15" w:rsidP="00365D15">
            <w:pPr>
              <w:keepNext/>
              <w:tabs>
                <w:tab w:val="left" w:pos="1440"/>
              </w:tabs>
              <w:spacing w:after="240" w:line="24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75C91">
              <w:rPr>
                <w:rFonts w:ascii="Arial" w:hAnsi="Arial" w:cs="Arial"/>
                <w:sz w:val="20"/>
                <w:szCs w:val="20"/>
                <w:lang w:val="es-CO"/>
              </w:rPr>
              <w:t>Informe DNP</w:t>
            </w:r>
          </w:p>
        </w:tc>
      </w:tr>
      <w:tr w:rsidR="00365D15" w:rsidRPr="00275C91" w14:paraId="67273A45" w14:textId="77777777" w:rsidTr="000C4705">
        <w:trPr>
          <w:trHeight w:val="323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35FA8759" w14:textId="77777777" w:rsidR="00365D15" w:rsidRPr="00275C91" w:rsidRDefault="00365D15" w:rsidP="00A229A1">
            <w:pPr>
              <w:keepNext/>
              <w:tabs>
                <w:tab w:val="left" w:pos="1440"/>
              </w:tabs>
              <w:spacing w:before="40" w:after="40" w:line="240" w:lineRule="auto"/>
              <w:jc w:val="center"/>
              <w:outlineLvl w:val="3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275C91">
              <w:rPr>
                <w:rFonts w:ascii="Arial" w:hAnsi="Arial" w:cs="Arial"/>
                <w:b/>
                <w:sz w:val="20"/>
                <w:szCs w:val="20"/>
                <w:lang w:val="es-CO"/>
              </w:rPr>
              <w:t>Componente 2: Prevención integral en barrios de alta vulnerabilidad delictiva</w:t>
            </w:r>
          </w:p>
        </w:tc>
      </w:tr>
      <w:tr w:rsidR="00365D15" w:rsidRPr="00275C91" w14:paraId="300D14E7" w14:textId="77777777" w:rsidTr="006050E2">
        <w:trPr>
          <w:gridAfter w:val="1"/>
          <w:wAfter w:w="5" w:type="pct"/>
          <w:jc w:val="center"/>
        </w:trPr>
        <w:tc>
          <w:tcPr>
            <w:tcW w:w="1137" w:type="pct"/>
          </w:tcPr>
          <w:p w14:paraId="66F35A35" w14:textId="61A86115" w:rsidR="00365D15" w:rsidRPr="00275C91" w:rsidRDefault="00365D15" w:rsidP="0092379B">
            <w:pPr>
              <w:keepNext/>
              <w:tabs>
                <w:tab w:val="left" w:pos="1440"/>
              </w:tabs>
              <w:spacing w:after="240" w:line="240" w:lineRule="auto"/>
              <w:jc w:val="both"/>
              <w:outlineLvl w:val="3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75C91">
              <w:rPr>
                <w:rFonts w:ascii="Arial" w:hAnsi="Arial" w:cs="Arial"/>
                <w:sz w:val="20"/>
                <w:szCs w:val="20"/>
              </w:rPr>
              <w:t>P2.1 J</w:t>
            </w:r>
            <w:r w:rsidRPr="00275C91">
              <w:rPr>
                <w:rFonts w:ascii="Arial" w:hAnsi="Arial" w:cs="Arial"/>
                <w:sz w:val="20"/>
                <w:szCs w:val="20"/>
                <w:lang w:val="es-ES_tradnl"/>
              </w:rPr>
              <w:t>óvenes participantes del</w:t>
            </w:r>
            <w:r w:rsidRPr="00275C91">
              <w:rPr>
                <w:rFonts w:ascii="Arial" w:hAnsi="Arial" w:cs="Arial"/>
                <w:sz w:val="20"/>
                <w:szCs w:val="20"/>
                <w:lang w:val="es-CO"/>
              </w:rPr>
              <w:t xml:space="preserve"> Programa “Pelota al Medio a la Esperanza” en Marconi</w:t>
            </w:r>
            <w:r w:rsidR="0092379B">
              <w:rPr>
                <w:rFonts w:ascii="Arial" w:hAnsi="Arial" w:cs="Arial"/>
                <w:sz w:val="20"/>
                <w:szCs w:val="20"/>
                <w:lang w:val="es-CO"/>
              </w:rPr>
              <w:noBreakHyphen/>
            </w:r>
            <w:r w:rsidRPr="00275C91">
              <w:rPr>
                <w:rFonts w:ascii="Arial" w:hAnsi="Arial" w:cs="Arial"/>
                <w:sz w:val="20"/>
                <w:szCs w:val="20"/>
                <w:lang w:val="es-CO"/>
              </w:rPr>
              <w:t>Casavalle</w:t>
            </w:r>
            <w:r w:rsidR="009D7D11" w:rsidRPr="00275C91">
              <w:rPr>
                <w:rFonts w:ascii="Arial" w:hAnsi="Arial" w:cs="Arial"/>
                <w:sz w:val="20"/>
                <w:szCs w:val="20"/>
                <w:lang w:val="es-CO"/>
              </w:rPr>
              <w:t xml:space="preserve"> </w:t>
            </w:r>
            <w:r w:rsidRPr="00275C91">
              <w:rPr>
                <w:rFonts w:ascii="Arial" w:hAnsi="Arial" w:cs="Arial"/>
                <w:sz w:val="20"/>
                <w:szCs w:val="20"/>
                <w:lang w:val="es-CO"/>
              </w:rPr>
              <w:t>entrenados en técnicas no cognitivas de autorregulación, y competencias laborales.</w:t>
            </w:r>
          </w:p>
        </w:tc>
        <w:tc>
          <w:tcPr>
            <w:tcW w:w="593" w:type="pct"/>
            <w:vAlign w:val="center"/>
          </w:tcPr>
          <w:p w14:paraId="20D887BC" w14:textId="77777777" w:rsidR="00365D15" w:rsidRPr="00275C91" w:rsidRDefault="00365D15" w:rsidP="00365D15">
            <w:pPr>
              <w:keepNext/>
              <w:tabs>
                <w:tab w:val="left" w:pos="1440"/>
              </w:tabs>
              <w:spacing w:after="240" w:line="24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75C91">
              <w:rPr>
                <w:rFonts w:ascii="Arial" w:hAnsi="Arial" w:cs="Arial"/>
                <w:sz w:val="20"/>
                <w:szCs w:val="20"/>
                <w:lang w:val="es-CO"/>
              </w:rPr>
              <w:t># de jóvenes</w:t>
            </w:r>
          </w:p>
        </w:tc>
        <w:tc>
          <w:tcPr>
            <w:tcW w:w="476" w:type="pct"/>
            <w:vAlign w:val="center"/>
          </w:tcPr>
          <w:p w14:paraId="2DDC0107" w14:textId="77777777" w:rsidR="00365D15" w:rsidRPr="00275C91" w:rsidRDefault="00365D15" w:rsidP="00365D15">
            <w:pPr>
              <w:keepNext/>
              <w:tabs>
                <w:tab w:val="left" w:pos="1440"/>
              </w:tabs>
              <w:spacing w:after="240" w:line="24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75C91">
              <w:rPr>
                <w:rFonts w:ascii="Arial" w:hAnsi="Arial" w:cs="Arial"/>
                <w:sz w:val="20"/>
                <w:szCs w:val="20"/>
                <w:lang w:val="es-CO"/>
              </w:rPr>
              <w:t>0</w:t>
            </w:r>
          </w:p>
        </w:tc>
        <w:tc>
          <w:tcPr>
            <w:tcW w:w="363" w:type="pct"/>
            <w:vAlign w:val="center"/>
          </w:tcPr>
          <w:p w14:paraId="6C203930" w14:textId="77777777" w:rsidR="00365D15" w:rsidRPr="00275C91" w:rsidRDefault="00365D15" w:rsidP="00365D15">
            <w:pPr>
              <w:keepNext/>
              <w:tabs>
                <w:tab w:val="left" w:pos="1440"/>
              </w:tabs>
              <w:spacing w:after="240" w:line="24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75C91">
              <w:rPr>
                <w:rFonts w:ascii="Arial" w:hAnsi="Arial" w:cs="Arial"/>
                <w:sz w:val="20"/>
                <w:szCs w:val="20"/>
                <w:lang w:val="es-ES_tradnl"/>
              </w:rPr>
              <w:t>50</w:t>
            </w:r>
          </w:p>
        </w:tc>
        <w:tc>
          <w:tcPr>
            <w:tcW w:w="363" w:type="pct"/>
            <w:vAlign w:val="center"/>
          </w:tcPr>
          <w:p w14:paraId="2B3EE9DD" w14:textId="77777777" w:rsidR="00365D15" w:rsidRPr="00275C91" w:rsidRDefault="00365D15" w:rsidP="00365D15">
            <w:pPr>
              <w:keepNext/>
              <w:tabs>
                <w:tab w:val="left" w:pos="1440"/>
              </w:tabs>
              <w:spacing w:after="240" w:line="24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75C91">
              <w:rPr>
                <w:rFonts w:ascii="Arial" w:hAnsi="Arial" w:cs="Arial"/>
                <w:sz w:val="20"/>
                <w:szCs w:val="20"/>
                <w:lang w:val="es-ES_tradnl"/>
              </w:rPr>
              <w:t>100</w:t>
            </w:r>
          </w:p>
        </w:tc>
        <w:tc>
          <w:tcPr>
            <w:tcW w:w="363" w:type="pct"/>
            <w:vAlign w:val="center"/>
          </w:tcPr>
          <w:p w14:paraId="279E8DB1" w14:textId="7D53BD2C" w:rsidR="00365D15" w:rsidRPr="00275C91" w:rsidRDefault="00365D15" w:rsidP="00783E0D">
            <w:pPr>
              <w:keepNext/>
              <w:tabs>
                <w:tab w:val="left" w:pos="1440"/>
              </w:tabs>
              <w:spacing w:after="240" w:line="24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75C91">
              <w:rPr>
                <w:rFonts w:ascii="Arial" w:hAnsi="Arial" w:cs="Arial"/>
                <w:sz w:val="20"/>
                <w:szCs w:val="20"/>
                <w:lang w:val="es-ES_tradnl"/>
              </w:rPr>
              <w:t>1</w:t>
            </w:r>
            <w:r w:rsidR="00783E0D" w:rsidRPr="00275C91">
              <w:rPr>
                <w:rFonts w:ascii="Arial" w:hAnsi="Arial" w:cs="Arial"/>
                <w:sz w:val="20"/>
                <w:szCs w:val="20"/>
                <w:lang w:val="es-ES_tradnl"/>
              </w:rPr>
              <w:t>5</w:t>
            </w:r>
            <w:r w:rsidRPr="00275C91">
              <w:rPr>
                <w:rFonts w:ascii="Arial" w:hAnsi="Arial" w:cs="Arial"/>
                <w:sz w:val="20"/>
                <w:szCs w:val="20"/>
                <w:lang w:val="es-ES_tradnl"/>
              </w:rPr>
              <w:t>0</w:t>
            </w:r>
          </w:p>
        </w:tc>
        <w:tc>
          <w:tcPr>
            <w:tcW w:w="318" w:type="pct"/>
            <w:vAlign w:val="center"/>
          </w:tcPr>
          <w:p w14:paraId="08AE80F1" w14:textId="108D36C6" w:rsidR="00365D15" w:rsidRPr="00275C91" w:rsidRDefault="00783E0D" w:rsidP="00365D15">
            <w:pPr>
              <w:keepNext/>
              <w:tabs>
                <w:tab w:val="left" w:pos="1440"/>
              </w:tabs>
              <w:spacing w:after="240" w:line="24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75C91">
              <w:rPr>
                <w:rFonts w:ascii="Arial" w:hAnsi="Arial" w:cs="Arial"/>
                <w:sz w:val="20"/>
                <w:szCs w:val="20"/>
                <w:lang w:val="es-ES_tradnl"/>
              </w:rPr>
              <w:t>20</w:t>
            </w:r>
            <w:r w:rsidR="00365D15" w:rsidRPr="00275C91">
              <w:rPr>
                <w:rFonts w:ascii="Arial" w:hAnsi="Arial" w:cs="Arial"/>
                <w:sz w:val="20"/>
                <w:szCs w:val="20"/>
                <w:lang w:val="es-ES_tradnl"/>
              </w:rPr>
              <w:t>0</w:t>
            </w:r>
          </w:p>
        </w:tc>
        <w:tc>
          <w:tcPr>
            <w:tcW w:w="318" w:type="pct"/>
            <w:vAlign w:val="center"/>
          </w:tcPr>
          <w:p w14:paraId="29955586" w14:textId="147B1217" w:rsidR="00365D15" w:rsidRPr="00275C91" w:rsidRDefault="00783E0D" w:rsidP="00365D15">
            <w:pPr>
              <w:keepNext/>
              <w:tabs>
                <w:tab w:val="left" w:pos="1440"/>
              </w:tabs>
              <w:spacing w:after="240" w:line="24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75C91">
              <w:rPr>
                <w:rFonts w:ascii="Arial" w:hAnsi="Arial" w:cs="Arial"/>
                <w:sz w:val="20"/>
                <w:szCs w:val="20"/>
                <w:lang w:val="es-CO"/>
              </w:rPr>
              <w:t>10</w:t>
            </w:r>
            <w:r w:rsidR="00365D15" w:rsidRPr="00275C91">
              <w:rPr>
                <w:rFonts w:ascii="Arial" w:hAnsi="Arial" w:cs="Arial"/>
                <w:sz w:val="20"/>
                <w:szCs w:val="20"/>
                <w:lang w:val="es-CO"/>
              </w:rPr>
              <w:t>0</w:t>
            </w:r>
          </w:p>
        </w:tc>
        <w:tc>
          <w:tcPr>
            <w:tcW w:w="363" w:type="pct"/>
            <w:vAlign w:val="center"/>
          </w:tcPr>
          <w:p w14:paraId="60FEC374" w14:textId="5071ACC2" w:rsidR="00365D15" w:rsidRPr="00275C91" w:rsidRDefault="00783E0D" w:rsidP="00365D15">
            <w:pPr>
              <w:keepNext/>
              <w:tabs>
                <w:tab w:val="left" w:pos="1440"/>
              </w:tabs>
              <w:spacing w:after="240" w:line="24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75C91">
              <w:rPr>
                <w:rFonts w:ascii="Arial" w:hAnsi="Arial" w:cs="Arial"/>
                <w:sz w:val="20"/>
                <w:szCs w:val="20"/>
                <w:lang w:val="es-CO"/>
              </w:rPr>
              <w:t>6</w:t>
            </w:r>
            <w:r w:rsidR="00365D15" w:rsidRPr="00275C91">
              <w:rPr>
                <w:rFonts w:ascii="Arial" w:hAnsi="Arial" w:cs="Arial"/>
                <w:sz w:val="20"/>
                <w:szCs w:val="20"/>
                <w:lang w:val="es-CO"/>
              </w:rPr>
              <w:t>00</w:t>
            </w:r>
          </w:p>
        </w:tc>
        <w:tc>
          <w:tcPr>
            <w:tcW w:w="701" w:type="pct"/>
            <w:vAlign w:val="center"/>
          </w:tcPr>
          <w:p w14:paraId="289D27D0" w14:textId="582B499F" w:rsidR="00365D15" w:rsidRPr="00275C91" w:rsidRDefault="00365D15" w:rsidP="0061652A">
            <w:pPr>
              <w:keepNext/>
              <w:tabs>
                <w:tab w:val="left" w:pos="1440"/>
              </w:tabs>
              <w:spacing w:after="240" w:line="24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75C91">
              <w:rPr>
                <w:rFonts w:ascii="Arial" w:hAnsi="Arial" w:cs="Arial"/>
                <w:sz w:val="20"/>
                <w:szCs w:val="20"/>
                <w:lang w:val="es-CO"/>
              </w:rPr>
              <w:t>Base de datos del programa</w:t>
            </w:r>
            <w:r w:rsidR="00334F2B">
              <w:rPr>
                <w:rFonts w:ascii="Arial" w:hAnsi="Arial" w:cs="Arial"/>
                <w:sz w:val="20"/>
                <w:szCs w:val="20"/>
                <w:lang w:val="es-CO"/>
              </w:rPr>
              <w:t xml:space="preserve"> </w:t>
            </w:r>
            <w:r w:rsidR="0061652A">
              <w:rPr>
                <w:rFonts w:ascii="Arial" w:hAnsi="Arial" w:cs="Arial"/>
                <w:sz w:val="20"/>
                <w:szCs w:val="20"/>
                <w:lang w:val="es-CO"/>
              </w:rPr>
              <w:t>del UE</w:t>
            </w:r>
          </w:p>
        </w:tc>
      </w:tr>
      <w:tr w:rsidR="00365D15" w:rsidRPr="00275C91" w14:paraId="739376EC" w14:textId="77777777" w:rsidTr="006050E2">
        <w:trPr>
          <w:gridAfter w:val="1"/>
          <w:wAfter w:w="5" w:type="pct"/>
          <w:jc w:val="center"/>
        </w:trPr>
        <w:tc>
          <w:tcPr>
            <w:tcW w:w="1137" w:type="pct"/>
          </w:tcPr>
          <w:p w14:paraId="00E7C08E" w14:textId="77777777" w:rsidR="00365D15" w:rsidRPr="00275C91" w:rsidRDefault="00365D15" w:rsidP="0092379B">
            <w:pPr>
              <w:keepNext/>
              <w:tabs>
                <w:tab w:val="left" w:pos="1440"/>
              </w:tabs>
              <w:spacing w:after="240" w:line="240" w:lineRule="auto"/>
              <w:jc w:val="both"/>
              <w:outlineLvl w:val="3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75C91">
              <w:rPr>
                <w:rFonts w:ascii="Arial" w:hAnsi="Arial" w:cs="Arial"/>
                <w:sz w:val="20"/>
                <w:szCs w:val="20"/>
                <w:lang w:val="es-ES_tradnl"/>
              </w:rPr>
              <w:t>P2.2 Vecinos de Marconi-Casavalle participando en iniciativas comunitarias orientadas al cambio de normas sobre violencia de pareja, capacitados en técnicas para la difusión de conciencia sobre violencia doméstica.</w:t>
            </w:r>
          </w:p>
        </w:tc>
        <w:tc>
          <w:tcPr>
            <w:tcW w:w="593" w:type="pct"/>
            <w:vAlign w:val="center"/>
          </w:tcPr>
          <w:p w14:paraId="55D2CADF" w14:textId="77777777" w:rsidR="00365D15" w:rsidRPr="00275C91" w:rsidRDefault="00365D15" w:rsidP="00365D15">
            <w:pPr>
              <w:keepNext/>
              <w:tabs>
                <w:tab w:val="left" w:pos="1440"/>
              </w:tabs>
              <w:spacing w:after="240" w:line="24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75C91">
              <w:rPr>
                <w:rFonts w:ascii="Arial" w:hAnsi="Arial" w:cs="Arial"/>
                <w:sz w:val="20"/>
                <w:szCs w:val="20"/>
                <w:lang w:val="es-ES_tradnl"/>
              </w:rPr>
              <w:t># de vecinos</w:t>
            </w:r>
          </w:p>
        </w:tc>
        <w:tc>
          <w:tcPr>
            <w:tcW w:w="476" w:type="pct"/>
            <w:vAlign w:val="center"/>
          </w:tcPr>
          <w:p w14:paraId="12BDAB33" w14:textId="77777777" w:rsidR="00365D15" w:rsidRPr="00275C91" w:rsidRDefault="00365D15" w:rsidP="00365D15">
            <w:pPr>
              <w:keepNext/>
              <w:tabs>
                <w:tab w:val="left" w:pos="1440"/>
              </w:tabs>
              <w:spacing w:after="240" w:line="24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75C91">
              <w:rPr>
                <w:rFonts w:ascii="Arial" w:hAnsi="Arial" w:cs="Arial"/>
                <w:sz w:val="20"/>
                <w:szCs w:val="20"/>
                <w:lang w:val="es-CO"/>
              </w:rPr>
              <w:t>0</w:t>
            </w:r>
          </w:p>
        </w:tc>
        <w:tc>
          <w:tcPr>
            <w:tcW w:w="363" w:type="pct"/>
            <w:vAlign w:val="center"/>
          </w:tcPr>
          <w:p w14:paraId="115D8ED5" w14:textId="77777777" w:rsidR="00365D15" w:rsidRPr="00275C91" w:rsidRDefault="00365D15" w:rsidP="00365D15">
            <w:pPr>
              <w:keepNext/>
              <w:tabs>
                <w:tab w:val="left" w:pos="1440"/>
              </w:tabs>
              <w:spacing w:after="240" w:line="24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75C91">
              <w:rPr>
                <w:rFonts w:ascii="Arial" w:hAnsi="Arial" w:cs="Arial"/>
                <w:sz w:val="20"/>
                <w:szCs w:val="20"/>
                <w:lang w:val="es-ES_tradnl"/>
              </w:rPr>
              <w:t>50</w:t>
            </w:r>
          </w:p>
        </w:tc>
        <w:tc>
          <w:tcPr>
            <w:tcW w:w="363" w:type="pct"/>
            <w:vAlign w:val="center"/>
          </w:tcPr>
          <w:p w14:paraId="4D3D49E9" w14:textId="77777777" w:rsidR="00365D15" w:rsidRPr="00275C91" w:rsidRDefault="00365D15" w:rsidP="00365D15">
            <w:pPr>
              <w:keepNext/>
              <w:tabs>
                <w:tab w:val="left" w:pos="1440"/>
              </w:tabs>
              <w:spacing w:after="240" w:line="24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75C91">
              <w:rPr>
                <w:rFonts w:ascii="Arial" w:hAnsi="Arial" w:cs="Arial"/>
                <w:sz w:val="20"/>
                <w:szCs w:val="20"/>
                <w:lang w:val="es-ES_tradnl"/>
              </w:rPr>
              <w:t>100</w:t>
            </w:r>
          </w:p>
        </w:tc>
        <w:tc>
          <w:tcPr>
            <w:tcW w:w="363" w:type="pct"/>
            <w:vAlign w:val="center"/>
          </w:tcPr>
          <w:p w14:paraId="434942E4" w14:textId="77777777" w:rsidR="00365D15" w:rsidRPr="00275C91" w:rsidRDefault="00365D15" w:rsidP="00365D15">
            <w:pPr>
              <w:keepNext/>
              <w:tabs>
                <w:tab w:val="left" w:pos="1440"/>
              </w:tabs>
              <w:spacing w:after="240" w:line="24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75C91">
              <w:rPr>
                <w:rFonts w:ascii="Arial" w:hAnsi="Arial" w:cs="Arial"/>
                <w:sz w:val="20"/>
                <w:szCs w:val="20"/>
                <w:lang w:val="es-ES_tradnl"/>
              </w:rPr>
              <w:t>150</w:t>
            </w:r>
          </w:p>
        </w:tc>
        <w:tc>
          <w:tcPr>
            <w:tcW w:w="318" w:type="pct"/>
            <w:vAlign w:val="center"/>
          </w:tcPr>
          <w:p w14:paraId="6C97F719" w14:textId="77777777" w:rsidR="00365D15" w:rsidRPr="00275C91" w:rsidRDefault="00365D15" w:rsidP="00365D15">
            <w:pPr>
              <w:keepNext/>
              <w:tabs>
                <w:tab w:val="left" w:pos="1440"/>
              </w:tabs>
              <w:spacing w:after="240" w:line="24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75C91">
              <w:rPr>
                <w:rFonts w:ascii="Arial" w:hAnsi="Arial" w:cs="Arial"/>
                <w:sz w:val="20"/>
                <w:szCs w:val="20"/>
                <w:lang w:val="es-ES_tradnl"/>
              </w:rPr>
              <w:t>200</w:t>
            </w:r>
          </w:p>
        </w:tc>
        <w:tc>
          <w:tcPr>
            <w:tcW w:w="318" w:type="pct"/>
            <w:vAlign w:val="center"/>
          </w:tcPr>
          <w:p w14:paraId="1CEF64DB" w14:textId="77777777" w:rsidR="00365D15" w:rsidRPr="00275C91" w:rsidRDefault="00365D15" w:rsidP="00365D15">
            <w:pPr>
              <w:keepNext/>
              <w:tabs>
                <w:tab w:val="left" w:pos="1440"/>
              </w:tabs>
              <w:spacing w:after="240" w:line="24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75C91">
              <w:rPr>
                <w:rFonts w:ascii="Arial" w:hAnsi="Arial" w:cs="Arial"/>
                <w:sz w:val="20"/>
                <w:szCs w:val="20"/>
                <w:lang w:val="es-CO"/>
              </w:rPr>
              <w:t>50</w:t>
            </w:r>
          </w:p>
        </w:tc>
        <w:tc>
          <w:tcPr>
            <w:tcW w:w="363" w:type="pct"/>
            <w:vAlign w:val="center"/>
          </w:tcPr>
          <w:p w14:paraId="26FCF941" w14:textId="77777777" w:rsidR="00365D15" w:rsidRPr="00275C91" w:rsidRDefault="00365D15" w:rsidP="00365D15">
            <w:pPr>
              <w:keepNext/>
              <w:tabs>
                <w:tab w:val="left" w:pos="1440"/>
              </w:tabs>
              <w:spacing w:after="240" w:line="24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75C91">
              <w:rPr>
                <w:rFonts w:ascii="Arial" w:hAnsi="Arial" w:cs="Arial"/>
                <w:sz w:val="20"/>
                <w:szCs w:val="20"/>
                <w:lang w:val="es-CO"/>
              </w:rPr>
              <w:t>550</w:t>
            </w:r>
          </w:p>
        </w:tc>
        <w:tc>
          <w:tcPr>
            <w:tcW w:w="701" w:type="pct"/>
            <w:vAlign w:val="center"/>
          </w:tcPr>
          <w:p w14:paraId="51F30855" w14:textId="5F5BCBBC" w:rsidR="00365D15" w:rsidRPr="00275C91" w:rsidRDefault="00365D15" w:rsidP="00365D15">
            <w:pPr>
              <w:keepNext/>
              <w:tabs>
                <w:tab w:val="left" w:pos="1440"/>
              </w:tabs>
              <w:spacing w:after="240" w:line="24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75C91">
              <w:rPr>
                <w:rFonts w:ascii="Arial" w:hAnsi="Arial" w:cs="Arial"/>
                <w:sz w:val="20"/>
                <w:szCs w:val="20"/>
                <w:lang w:val="es-CO"/>
              </w:rPr>
              <w:t>Informes de avance del programa</w:t>
            </w:r>
            <w:r w:rsidR="00FC5C91">
              <w:rPr>
                <w:rFonts w:ascii="Arial" w:hAnsi="Arial" w:cs="Arial"/>
                <w:sz w:val="20"/>
                <w:szCs w:val="20"/>
                <w:lang w:val="es-CO"/>
              </w:rPr>
              <w:t xml:space="preserve"> (IAP)</w:t>
            </w:r>
          </w:p>
        </w:tc>
      </w:tr>
      <w:tr w:rsidR="00365D15" w:rsidRPr="00275C91" w14:paraId="389228BF" w14:textId="77777777" w:rsidTr="006050E2">
        <w:trPr>
          <w:gridAfter w:val="1"/>
          <w:wAfter w:w="5" w:type="pct"/>
          <w:jc w:val="center"/>
        </w:trPr>
        <w:tc>
          <w:tcPr>
            <w:tcW w:w="1137" w:type="pct"/>
          </w:tcPr>
          <w:p w14:paraId="7B4637F6" w14:textId="30FD5B31" w:rsidR="00365D15" w:rsidRPr="00275C91" w:rsidRDefault="00365D15" w:rsidP="0092379B">
            <w:pPr>
              <w:keepNext/>
              <w:tabs>
                <w:tab w:val="left" w:pos="1440"/>
              </w:tabs>
              <w:spacing w:after="240" w:line="240" w:lineRule="auto"/>
              <w:jc w:val="both"/>
              <w:outlineLvl w:val="3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75C91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P2.3 Adultos (liberados) con acompañamiento psicosocial y </w:t>
            </w:r>
            <w:r w:rsidRPr="00275C91">
              <w:rPr>
                <w:rFonts w:ascii="Arial" w:hAnsi="Arial" w:cs="Arial"/>
                <w:sz w:val="20"/>
                <w:szCs w:val="20"/>
                <w:lang w:val="es-ES_tradnl"/>
              </w:rPr>
              <w:lastRenderedPageBreak/>
              <w:t>capacitados para el trabajo que residen en Marconi-Casavalle aten</w:t>
            </w:r>
            <w:r w:rsidR="0092379B">
              <w:rPr>
                <w:rFonts w:ascii="Arial" w:hAnsi="Arial" w:cs="Arial"/>
                <w:sz w:val="20"/>
                <w:szCs w:val="20"/>
                <w:lang w:val="es-ES_tradnl"/>
              </w:rPr>
              <w:t>didos mediante asistencia psico</w:t>
            </w:r>
            <w:r w:rsidRPr="00275C91">
              <w:rPr>
                <w:rFonts w:ascii="Arial" w:hAnsi="Arial" w:cs="Arial"/>
                <w:sz w:val="20"/>
                <w:szCs w:val="20"/>
                <w:lang w:val="es-ES_tradnl"/>
              </w:rPr>
              <w:t>social y adquisición de competencias laborales.</w:t>
            </w:r>
          </w:p>
        </w:tc>
        <w:tc>
          <w:tcPr>
            <w:tcW w:w="593" w:type="pct"/>
            <w:vAlign w:val="center"/>
          </w:tcPr>
          <w:p w14:paraId="4FDDDEB7" w14:textId="77777777" w:rsidR="00365D15" w:rsidRPr="00275C91" w:rsidRDefault="00365D15" w:rsidP="00365D15">
            <w:pPr>
              <w:keepNext/>
              <w:tabs>
                <w:tab w:val="left" w:pos="1440"/>
              </w:tabs>
              <w:spacing w:after="240" w:line="24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75C91">
              <w:rPr>
                <w:rFonts w:ascii="Arial" w:hAnsi="Arial" w:cs="Arial"/>
                <w:sz w:val="20"/>
                <w:szCs w:val="20"/>
                <w:lang w:val="es-ES_tradnl"/>
              </w:rPr>
              <w:lastRenderedPageBreak/>
              <w:t xml:space="preserve"># de adultos </w:t>
            </w:r>
            <w:r w:rsidRPr="00275C91">
              <w:rPr>
                <w:rFonts w:ascii="Arial" w:hAnsi="Arial" w:cs="Arial"/>
                <w:sz w:val="20"/>
                <w:szCs w:val="20"/>
                <w:lang w:val="es-ES_tradnl"/>
              </w:rPr>
              <w:lastRenderedPageBreak/>
              <w:t>liberados</w:t>
            </w:r>
          </w:p>
        </w:tc>
        <w:tc>
          <w:tcPr>
            <w:tcW w:w="476" w:type="pct"/>
            <w:vAlign w:val="center"/>
          </w:tcPr>
          <w:p w14:paraId="0DB5E02F" w14:textId="77777777" w:rsidR="00365D15" w:rsidRPr="00275C91" w:rsidRDefault="00365D15" w:rsidP="00365D15">
            <w:pPr>
              <w:keepNext/>
              <w:tabs>
                <w:tab w:val="left" w:pos="1440"/>
              </w:tabs>
              <w:spacing w:after="240" w:line="24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75C91">
              <w:rPr>
                <w:rFonts w:ascii="Arial" w:hAnsi="Arial" w:cs="Arial"/>
                <w:sz w:val="20"/>
                <w:szCs w:val="20"/>
                <w:lang w:val="es-CO"/>
              </w:rPr>
              <w:lastRenderedPageBreak/>
              <w:t>0</w:t>
            </w:r>
          </w:p>
        </w:tc>
        <w:tc>
          <w:tcPr>
            <w:tcW w:w="363" w:type="pct"/>
            <w:vAlign w:val="center"/>
          </w:tcPr>
          <w:p w14:paraId="15662C6A" w14:textId="77777777" w:rsidR="00365D15" w:rsidRPr="00275C91" w:rsidRDefault="00365D15" w:rsidP="00365D15">
            <w:pPr>
              <w:keepNext/>
              <w:tabs>
                <w:tab w:val="left" w:pos="1440"/>
              </w:tabs>
              <w:spacing w:after="240" w:line="24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75C91">
              <w:rPr>
                <w:rFonts w:ascii="Arial" w:hAnsi="Arial" w:cs="Arial"/>
                <w:sz w:val="20"/>
                <w:szCs w:val="20"/>
                <w:lang w:val="es-ES_tradnl"/>
              </w:rPr>
              <w:t>20</w:t>
            </w:r>
          </w:p>
        </w:tc>
        <w:tc>
          <w:tcPr>
            <w:tcW w:w="363" w:type="pct"/>
            <w:vAlign w:val="center"/>
          </w:tcPr>
          <w:p w14:paraId="0BC2A0F9" w14:textId="77777777" w:rsidR="00365D15" w:rsidRPr="00275C91" w:rsidRDefault="00365D15" w:rsidP="00365D15">
            <w:pPr>
              <w:keepNext/>
              <w:tabs>
                <w:tab w:val="left" w:pos="1440"/>
              </w:tabs>
              <w:spacing w:after="240" w:line="24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75C91">
              <w:rPr>
                <w:rFonts w:ascii="Arial" w:hAnsi="Arial" w:cs="Arial"/>
                <w:sz w:val="20"/>
                <w:szCs w:val="20"/>
                <w:lang w:val="es-ES_tradnl"/>
              </w:rPr>
              <w:t>40</w:t>
            </w:r>
          </w:p>
        </w:tc>
        <w:tc>
          <w:tcPr>
            <w:tcW w:w="363" w:type="pct"/>
            <w:vAlign w:val="center"/>
          </w:tcPr>
          <w:p w14:paraId="44A6285B" w14:textId="77777777" w:rsidR="00365D15" w:rsidRPr="00275C91" w:rsidRDefault="00365D15" w:rsidP="00365D15">
            <w:pPr>
              <w:keepNext/>
              <w:tabs>
                <w:tab w:val="left" w:pos="1440"/>
              </w:tabs>
              <w:spacing w:after="240" w:line="24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75C91">
              <w:rPr>
                <w:rFonts w:ascii="Arial" w:hAnsi="Arial" w:cs="Arial"/>
                <w:sz w:val="20"/>
                <w:szCs w:val="20"/>
                <w:lang w:val="es-ES_tradnl"/>
              </w:rPr>
              <w:t>40</w:t>
            </w:r>
          </w:p>
        </w:tc>
        <w:tc>
          <w:tcPr>
            <w:tcW w:w="318" w:type="pct"/>
            <w:vAlign w:val="center"/>
          </w:tcPr>
          <w:p w14:paraId="3566F1DE" w14:textId="77777777" w:rsidR="00365D15" w:rsidRPr="00275C91" w:rsidRDefault="00365D15" w:rsidP="00365D15">
            <w:pPr>
              <w:keepNext/>
              <w:tabs>
                <w:tab w:val="left" w:pos="1440"/>
              </w:tabs>
              <w:spacing w:after="240" w:line="24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75C91">
              <w:rPr>
                <w:rFonts w:ascii="Arial" w:hAnsi="Arial" w:cs="Arial"/>
                <w:sz w:val="20"/>
                <w:szCs w:val="20"/>
                <w:lang w:val="es-ES_tradnl"/>
              </w:rPr>
              <w:t>40</w:t>
            </w:r>
          </w:p>
        </w:tc>
        <w:tc>
          <w:tcPr>
            <w:tcW w:w="318" w:type="pct"/>
            <w:vAlign w:val="center"/>
          </w:tcPr>
          <w:p w14:paraId="49599E13" w14:textId="77777777" w:rsidR="00365D15" w:rsidRPr="00275C91" w:rsidRDefault="00365D15" w:rsidP="00365D15">
            <w:pPr>
              <w:keepNext/>
              <w:tabs>
                <w:tab w:val="left" w:pos="1440"/>
              </w:tabs>
              <w:spacing w:after="240" w:line="24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75C91">
              <w:rPr>
                <w:rFonts w:ascii="Arial" w:hAnsi="Arial" w:cs="Arial"/>
                <w:sz w:val="20"/>
                <w:szCs w:val="20"/>
                <w:lang w:val="es-CO"/>
              </w:rPr>
              <w:t>20</w:t>
            </w:r>
          </w:p>
        </w:tc>
        <w:tc>
          <w:tcPr>
            <w:tcW w:w="363" w:type="pct"/>
            <w:vAlign w:val="center"/>
          </w:tcPr>
          <w:p w14:paraId="0E12233C" w14:textId="77777777" w:rsidR="00365D15" w:rsidRPr="00275C91" w:rsidRDefault="00365D15" w:rsidP="00365D15">
            <w:pPr>
              <w:keepNext/>
              <w:tabs>
                <w:tab w:val="left" w:pos="1440"/>
              </w:tabs>
              <w:spacing w:after="240" w:line="24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75C91">
              <w:rPr>
                <w:rFonts w:ascii="Arial" w:hAnsi="Arial" w:cs="Arial"/>
                <w:sz w:val="20"/>
                <w:szCs w:val="20"/>
                <w:lang w:val="es-CO"/>
              </w:rPr>
              <w:t>160</w:t>
            </w:r>
          </w:p>
        </w:tc>
        <w:tc>
          <w:tcPr>
            <w:tcW w:w="701" w:type="pct"/>
            <w:vAlign w:val="center"/>
          </w:tcPr>
          <w:p w14:paraId="68DE7096" w14:textId="3ED85C4F" w:rsidR="00365D15" w:rsidRPr="00275C91" w:rsidRDefault="00FC5C91" w:rsidP="00365D15">
            <w:pPr>
              <w:keepNext/>
              <w:tabs>
                <w:tab w:val="left" w:pos="1440"/>
              </w:tabs>
              <w:spacing w:after="240" w:line="24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IAP</w:t>
            </w:r>
          </w:p>
        </w:tc>
      </w:tr>
      <w:tr w:rsidR="00365D15" w:rsidRPr="00275C91" w14:paraId="1A4B7A67" w14:textId="77777777" w:rsidTr="006050E2">
        <w:trPr>
          <w:gridAfter w:val="1"/>
          <w:wAfter w:w="5" w:type="pct"/>
          <w:trHeight w:val="503"/>
          <w:jc w:val="center"/>
        </w:trPr>
        <w:tc>
          <w:tcPr>
            <w:tcW w:w="1137" w:type="pct"/>
            <w:vAlign w:val="center"/>
          </w:tcPr>
          <w:p w14:paraId="5A3203B2" w14:textId="77777777" w:rsidR="00365D15" w:rsidRPr="00275C91" w:rsidRDefault="00365D15" w:rsidP="0092379B">
            <w:pPr>
              <w:keepNext/>
              <w:tabs>
                <w:tab w:val="left" w:pos="1440"/>
              </w:tabs>
              <w:spacing w:after="240" w:line="240" w:lineRule="auto"/>
              <w:jc w:val="both"/>
              <w:outlineLvl w:val="3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75C91">
              <w:rPr>
                <w:rFonts w:ascii="Arial" w:hAnsi="Arial" w:cs="Arial"/>
                <w:sz w:val="20"/>
                <w:szCs w:val="20"/>
                <w:lang w:val="es-ES_tradnl"/>
              </w:rPr>
              <w:lastRenderedPageBreak/>
              <w:t>P2.4 Intervenciones de prevención urbana situacional en Marconi-Casavalle, identificadas como potencialmente positivas y relevantes que se ejecutan efectivamente en orden a la mejora sustancial del espacio físico.</w:t>
            </w:r>
          </w:p>
        </w:tc>
        <w:tc>
          <w:tcPr>
            <w:tcW w:w="593" w:type="pct"/>
            <w:vAlign w:val="center"/>
          </w:tcPr>
          <w:p w14:paraId="4BC4BB79" w14:textId="77777777" w:rsidR="00365D15" w:rsidRPr="00275C91" w:rsidRDefault="00365D15" w:rsidP="00365D15">
            <w:pPr>
              <w:keepNext/>
              <w:tabs>
                <w:tab w:val="left" w:pos="1440"/>
              </w:tabs>
              <w:spacing w:after="240" w:line="24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75C91">
              <w:rPr>
                <w:rFonts w:ascii="Arial" w:hAnsi="Arial" w:cs="Arial"/>
                <w:sz w:val="20"/>
                <w:szCs w:val="20"/>
                <w:lang w:val="es-ES_tradnl"/>
              </w:rPr>
              <w:t># de intervenciones</w:t>
            </w:r>
          </w:p>
        </w:tc>
        <w:tc>
          <w:tcPr>
            <w:tcW w:w="476" w:type="pct"/>
            <w:vAlign w:val="center"/>
          </w:tcPr>
          <w:p w14:paraId="5558FBCE" w14:textId="77777777" w:rsidR="00365D15" w:rsidRPr="00275C91" w:rsidRDefault="00365D15" w:rsidP="00365D15">
            <w:pPr>
              <w:keepNext/>
              <w:tabs>
                <w:tab w:val="left" w:pos="1440"/>
              </w:tabs>
              <w:spacing w:after="240" w:line="24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75C91">
              <w:rPr>
                <w:rFonts w:ascii="Arial" w:hAnsi="Arial" w:cs="Arial"/>
                <w:sz w:val="20"/>
                <w:szCs w:val="20"/>
                <w:lang w:val="es-CO"/>
              </w:rPr>
              <w:t>0</w:t>
            </w:r>
          </w:p>
        </w:tc>
        <w:tc>
          <w:tcPr>
            <w:tcW w:w="363" w:type="pct"/>
            <w:vAlign w:val="center"/>
          </w:tcPr>
          <w:p w14:paraId="51C0E86C" w14:textId="77777777" w:rsidR="00365D15" w:rsidRPr="00275C91" w:rsidRDefault="00365D15" w:rsidP="00365D15">
            <w:pPr>
              <w:keepNext/>
              <w:tabs>
                <w:tab w:val="left" w:pos="1440"/>
              </w:tabs>
              <w:spacing w:after="240" w:line="24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75C91">
              <w:rPr>
                <w:rFonts w:ascii="Arial" w:hAnsi="Arial" w:cs="Arial"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363" w:type="pct"/>
            <w:vAlign w:val="center"/>
          </w:tcPr>
          <w:p w14:paraId="70A16839" w14:textId="77777777" w:rsidR="00365D15" w:rsidRPr="00275C91" w:rsidRDefault="00365D15" w:rsidP="00365D15">
            <w:pPr>
              <w:keepNext/>
              <w:tabs>
                <w:tab w:val="left" w:pos="1440"/>
              </w:tabs>
              <w:spacing w:after="240" w:line="24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75C91">
              <w:rPr>
                <w:rFonts w:ascii="Arial" w:hAnsi="Arial" w:cs="Arial"/>
                <w:sz w:val="20"/>
                <w:szCs w:val="20"/>
                <w:lang w:val="es-ES_tradnl"/>
              </w:rPr>
              <w:t>6</w:t>
            </w:r>
          </w:p>
        </w:tc>
        <w:tc>
          <w:tcPr>
            <w:tcW w:w="363" w:type="pct"/>
            <w:vAlign w:val="center"/>
          </w:tcPr>
          <w:p w14:paraId="7B284F9C" w14:textId="77777777" w:rsidR="00365D15" w:rsidRPr="00275C91" w:rsidRDefault="00365D15" w:rsidP="00365D15">
            <w:pPr>
              <w:keepNext/>
              <w:tabs>
                <w:tab w:val="left" w:pos="1440"/>
              </w:tabs>
              <w:spacing w:after="240" w:line="24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75C91">
              <w:rPr>
                <w:rFonts w:ascii="Arial" w:hAnsi="Arial" w:cs="Arial"/>
                <w:sz w:val="20"/>
                <w:szCs w:val="20"/>
                <w:lang w:val="es-ES_tradnl"/>
              </w:rPr>
              <w:t>6</w:t>
            </w:r>
          </w:p>
        </w:tc>
        <w:tc>
          <w:tcPr>
            <w:tcW w:w="318" w:type="pct"/>
            <w:vAlign w:val="center"/>
          </w:tcPr>
          <w:p w14:paraId="54830C15" w14:textId="77777777" w:rsidR="00365D15" w:rsidRPr="00275C91" w:rsidRDefault="00365D15" w:rsidP="00365D15">
            <w:pPr>
              <w:keepNext/>
              <w:tabs>
                <w:tab w:val="left" w:pos="1440"/>
              </w:tabs>
              <w:spacing w:after="240" w:line="24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75C91">
              <w:rPr>
                <w:rFonts w:ascii="Arial" w:hAnsi="Arial" w:cs="Arial"/>
                <w:sz w:val="20"/>
                <w:szCs w:val="20"/>
                <w:lang w:val="es-ES_tradnl"/>
              </w:rPr>
              <w:t>4</w:t>
            </w:r>
          </w:p>
        </w:tc>
        <w:tc>
          <w:tcPr>
            <w:tcW w:w="318" w:type="pct"/>
            <w:vAlign w:val="center"/>
          </w:tcPr>
          <w:p w14:paraId="42735792" w14:textId="77777777" w:rsidR="00365D15" w:rsidRPr="00275C91" w:rsidRDefault="00365D15" w:rsidP="00365D15">
            <w:pPr>
              <w:keepNext/>
              <w:tabs>
                <w:tab w:val="left" w:pos="1440"/>
              </w:tabs>
              <w:spacing w:after="240" w:line="24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75C91">
              <w:rPr>
                <w:rFonts w:ascii="Arial" w:hAnsi="Arial" w:cs="Arial"/>
                <w:sz w:val="20"/>
                <w:szCs w:val="20"/>
                <w:lang w:val="es-CO"/>
              </w:rPr>
              <w:t>0</w:t>
            </w:r>
          </w:p>
        </w:tc>
        <w:tc>
          <w:tcPr>
            <w:tcW w:w="363" w:type="pct"/>
            <w:vAlign w:val="center"/>
          </w:tcPr>
          <w:p w14:paraId="5DF362FD" w14:textId="77777777" w:rsidR="00365D15" w:rsidRPr="00275C91" w:rsidRDefault="00365D15" w:rsidP="00365D15">
            <w:pPr>
              <w:keepNext/>
              <w:tabs>
                <w:tab w:val="left" w:pos="1440"/>
              </w:tabs>
              <w:spacing w:after="240" w:line="24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75C91">
              <w:rPr>
                <w:rFonts w:ascii="Arial" w:hAnsi="Arial" w:cs="Arial"/>
                <w:sz w:val="20"/>
                <w:szCs w:val="20"/>
                <w:lang w:val="es-CO"/>
              </w:rPr>
              <w:t>18</w:t>
            </w:r>
          </w:p>
        </w:tc>
        <w:tc>
          <w:tcPr>
            <w:tcW w:w="701" w:type="pct"/>
            <w:vAlign w:val="center"/>
          </w:tcPr>
          <w:p w14:paraId="5D2973C7" w14:textId="52A73E18" w:rsidR="00365D15" w:rsidRPr="00275C91" w:rsidRDefault="00FC5C91" w:rsidP="00365D15">
            <w:pPr>
              <w:keepNext/>
              <w:tabs>
                <w:tab w:val="left" w:pos="1440"/>
              </w:tabs>
              <w:spacing w:after="240" w:line="24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IAP</w:t>
            </w:r>
          </w:p>
        </w:tc>
      </w:tr>
      <w:tr w:rsidR="00365D15" w:rsidRPr="00275C91" w14:paraId="7853F880" w14:textId="77777777" w:rsidTr="006050E2">
        <w:trPr>
          <w:gridAfter w:val="1"/>
          <w:wAfter w:w="5" w:type="pct"/>
          <w:trHeight w:val="368"/>
          <w:jc w:val="center"/>
        </w:trPr>
        <w:tc>
          <w:tcPr>
            <w:tcW w:w="1137" w:type="pct"/>
            <w:tcBorders>
              <w:top w:val="single" w:sz="4" w:space="0" w:color="auto"/>
            </w:tcBorders>
          </w:tcPr>
          <w:p w14:paraId="5CA3847A" w14:textId="77777777" w:rsidR="00365D15" w:rsidRPr="00275C91" w:rsidRDefault="00365D15" w:rsidP="0092379B">
            <w:pPr>
              <w:keepNext/>
              <w:tabs>
                <w:tab w:val="left" w:pos="1440"/>
              </w:tabs>
              <w:spacing w:after="240" w:line="240" w:lineRule="auto"/>
              <w:jc w:val="both"/>
              <w:outlineLvl w:val="3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75C91">
              <w:rPr>
                <w:rFonts w:ascii="Arial" w:hAnsi="Arial" w:cs="Arial"/>
                <w:sz w:val="20"/>
                <w:szCs w:val="20"/>
              </w:rPr>
              <w:t xml:space="preserve">P2.5 Proyectos </w:t>
            </w:r>
            <w:r w:rsidRPr="00275C91">
              <w:rPr>
                <w:rFonts w:ascii="Arial" w:hAnsi="Arial" w:cs="Arial"/>
                <w:sz w:val="20"/>
                <w:szCs w:val="20"/>
                <w:lang w:val="es-CO"/>
              </w:rPr>
              <w:t>intersectoriales para prevención de delitos acordados según protocolo en Marconi-Casavalle, acordados comunitariamente como potencialmente positivos para la prevención delitos y que se concretan efectivamente.</w:t>
            </w:r>
          </w:p>
        </w:tc>
        <w:tc>
          <w:tcPr>
            <w:tcW w:w="593" w:type="pct"/>
            <w:tcBorders>
              <w:top w:val="single" w:sz="4" w:space="0" w:color="auto"/>
            </w:tcBorders>
            <w:vAlign w:val="center"/>
          </w:tcPr>
          <w:p w14:paraId="081E2BF8" w14:textId="77777777" w:rsidR="00365D15" w:rsidRPr="00275C91" w:rsidRDefault="00365D15" w:rsidP="00365D15">
            <w:pPr>
              <w:keepNext/>
              <w:tabs>
                <w:tab w:val="left" w:pos="1440"/>
              </w:tabs>
              <w:spacing w:after="240" w:line="24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75C91">
              <w:rPr>
                <w:rFonts w:ascii="Arial" w:hAnsi="Arial" w:cs="Arial"/>
                <w:sz w:val="20"/>
                <w:szCs w:val="20"/>
                <w:lang w:val="es-CO"/>
              </w:rPr>
              <w:t># de proyectos</w:t>
            </w:r>
          </w:p>
        </w:tc>
        <w:tc>
          <w:tcPr>
            <w:tcW w:w="476" w:type="pct"/>
            <w:tcBorders>
              <w:top w:val="single" w:sz="4" w:space="0" w:color="auto"/>
            </w:tcBorders>
            <w:vAlign w:val="center"/>
          </w:tcPr>
          <w:p w14:paraId="08896EF0" w14:textId="77777777" w:rsidR="00365D15" w:rsidRPr="00275C91" w:rsidRDefault="00365D15" w:rsidP="00365D15">
            <w:pPr>
              <w:keepNext/>
              <w:tabs>
                <w:tab w:val="left" w:pos="1440"/>
              </w:tabs>
              <w:spacing w:after="240" w:line="24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75C91">
              <w:rPr>
                <w:rFonts w:ascii="Arial" w:hAnsi="Arial" w:cs="Arial"/>
                <w:sz w:val="20"/>
                <w:szCs w:val="20"/>
                <w:lang w:val="es-CO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</w:tcBorders>
            <w:vAlign w:val="center"/>
          </w:tcPr>
          <w:p w14:paraId="1B719640" w14:textId="77777777" w:rsidR="00365D15" w:rsidRPr="00275C91" w:rsidRDefault="00365D15" w:rsidP="00365D15">
            <w:pPr>
              <w:keepNext/>
              <w:tabs>
                <w:tab w:val="left" w:pos="1440"/>
              </w:tabs>
              <w:spacing w:after="240" w:line="24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75C91">
              <w:rPr>
                <w:rFonts w:ascii="Arial" w:hAnsi="Arial" w:cs="Arial"/>
                <w:sz w:val="20"/>
                <w:szCs w:val="20"/>
                <w:lang w:val="es-CO"/>
              </w:rPr>
              <w:t>5</w:t>
            </w:r>
          </w:p>
        </w:tc>
        <w:tc>
          <w:tcPr>
            <w:tcW w:w="363" w:type="pct"/>
            <w:tcBorders>
              <w:top w:val="single" w:sz="4" w:space="0" w:color="auto"/>
            </w:tcBorders>
            <w:vAlign w:val="center"/>
          </w:tcPr>
          <w:p w14:paraId="6F9DDD67" w14:textId="77777777" w:rsidR="00365D15" w:rsidRPr="00275C91" w:rsidRDefault="00365D15" w:rsidP="00365D15">
            <w:pPr>
              <w:keepNext/>
              <w:tabs>
                <w:tab w:val="left" w:pos="1440"/>
              </w:tabs>
              <w:spacing w:after="240" w:line="24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75C91">
              <w:rPr>
                <w:rFonts w:ascii="Arial" w:hAnsi="Arial" w:cs="Arial"/>
                <w:sz w:val="20"/>
                <w:szCs w:val="20"/>
                <w:lang w:val="es-CO"/>
              </w:rPr>
              <w:t>10</w:t>
            </w:r>
          </w:p>
        </w:tc>
        <w:tc>
          <w:tcPr>
            <w:tcW w:w="363" w:type="pct"/>
            <w:tcBorders>
              <w:top w:val="single" w:sz="4" w:space="0" w:color="auto"/>
            </w:tcBorders>
            <w:vAlign w:val="center"/>
          </w:tcPr>
          <w:p w14:paraId="1643B58D" w14:textId="77777777" w:rsidR="00365D15" w:rsidRPr="00275C91" w:rsidRDefault="00365D15" w:rsidP="00365D15">
            <w:pPr>
              <w:keepNext/>
              <w:tabs>
                <w:tab w:val="left" w:pos="1440"/>
              </w:tabs>
              <w:spacing w:after="240" w:line="24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75C91">
              <w:rPr>
                <w:rFonts w:ascii="Arial" w:hAnsi="Arial" w:cs="Arial"/>
                <w:sz w:val="20"/>
                <w:szCs w:val="20"/>
                <w:lang w:val="es-CO"/>
              </w:rPr>
              <w:t>10</w:t>
            </w:r>
          </w:p>
        </w:tc>
        <w:tc>
          <w:tcPr>
            <w:tcW w:w="318" w:type="pct"/>
            <w:tcBorders>
              <w:top w:val="single" w:sz="4" w:space="0" w:color="auto"/>
            </w:tcBorders>
            <w:vAlign w:val="center"/>
          </w:tcPr>
          <w:p w14:paraId="3E98A2BD" w14:textId="77777777" w:rsidR="00365D15" w:rsidRPr="00275C91" w:rsidRDefault="00365D15" w:rsidP="00365D15">
            <w:pPr>
              <w:keepNext/>
              <w:tabs>
                <w:tab w:val="left" w:pos="1440"/>
              </w:tabs>
              <w:spacing w:after="240" w:line="24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75C91">
              <w:rPr>
                <w:rFonts w:ascii="Arial" w:hAnsi="Arial" w:cs="Arial"/>
                <w:sz w:val="20"/>
                <w:szCs w:val="20"/>
                <w:lang w:val="es-CO"/>
              </w:rPr>
              <w:t>10</w:t>
            </w:r>
          </w:p>
        </w:tc>
        <w:tc>
          <w:tcPr>
            <w:tcW w:w="318" w:type="pct"/>
            <w:tcBorders>
              <w:top w:val="single" w:sz="4" w:space="0" w:color="auto"/>
            </w:tcBorders>
            <w:vAlign w:val="center"/>
          </w:tcPr>
          <w:p w14:paraId="00A7EF33" w14:textId="77777777" w:rsidR="00365D15" w:rsidRPr="00275C91" w:rsidRDefault="00365D15" w:rsidP="00365D15">
            <w:pPr>
              <w:keepNext/>
              <w:tabs>
                <w:tab w:val="left" w:pos="1440"/>
              </w:tabs>
              <w:spacing w:after="240" w:line="24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75C91">
              <w:rPr>
                <w:rFonts w:ascii="Arial" w:hAnsi="Arial" w:cs="Arial"/>
                <w:sz w:val="20"/>
                <w:szCs w:val="20"/>
                <w:lang w:val="es-CO"/>
              </w:rPr>
              <w:t>5</w:t>
            </w:r>
          </w:p>
        </w:tc>
        <w:tc>
          <w:tcPr>
            <w:tcW w:w="363" w:type="pct"/>
            <w:tcBorders>
              <w:top w:val="single" w:sz="4" w:space="0" w:color="auto"/>
            </w:tcBorders>
            <w:vAlign w:val="center"/>
          </w:tcPr>
          <w:p w14:paraId="45903664" w14:textId="77777777" w:rsidR="00365D15" w:rsidRPr="00275C91" w:rsidRDefault="00365D15" w:rsidP="00365D15">
            <w:pPr>
              <w:keepNext/>
              <w:tabs>
                <w:tab w:val="left" w:pos="1440"/>
              </w:tabs>
              <w:spacing w:after="240" w:line="24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75C91">
              <w:rPr>
                <w:rFonts w:ascii="Arial" w:hAnsi="Arial" w:cs="Arial"/>
                <w:sz w:val="20"/>
                <w:szCs w:val="20"/>
                <w:lang w:val="es-CO"/>
              </w:rPr>
              <w:t>40</w:t>
            </w:r>
          </w:p>
        </w:tc>
        <w:tc>
          <w:tcPr>
            <w:tcW w:w="701" w:type="pct"/>
            <w:tcBorders>
              <w:top w:val="single" w:sz="4" w:space="0" w:color="auto"/>
            </w:tcBorders>
            <w:vAlign w:val="center"/>
          </w:tcPr>
          <w:p w14:paraId="48838361" w14:textId="77777777" w:rsidR="00365D15" w:rsidRPr="00275C91" w:rsidRDefault="00365D15" w:rsidP="00365D15">
            <w:pPr>
              <w:keepNext/>
              <w:tabs>
                <w:tab w:val="left" w:pos="1440"/>
              </w:tabs>
              <w:spacing w:after="240" w:line="24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75C91">
              <w:rPr>
                <w:rFonts w:ascii="Arial" w:hAnsi="Arial" w:cs="Arial"/>
                <w:sz w:val="20"/>
                <w:szCs w:val="20"/>
                <w:lang w:val="es-CO"/>
              </w:rPr>
              <w:t>Informe del CCAU</w:t>
            </w:r>
          </w:p>
        </w:tc>
      </w:tr>
      <w:tr w:rsidR="00365D15" w:rsidRPr="00275C91" w14:paraId="3C89FAF3" w14:textId="77777777" w:rsidTr="000C4705">
        <w:trPr>
          <w:jc w:val="center"/>
        </w:trPr>
        <w:tc>
          <w:tcPr>
            <w:tcW w:w="5000" w:type="pct"/>
            <w:gridSpan w:val="11"/>
            <w:shd w:val="clear" w:color="auto" w:fill="F2F2F2"/>
            <w:vAlign w:val="center"/>
          </w:tcPr>
          <w:p w14:paraId="487145A7" w14:textId="77777777" w:rsidR="00365D15" w:rsidRPr="00275C91" w:rsidRDefault="00365D15" w:rsidP="00A229A1">
            <w:pPr>
              <w:keepNext/>
              <w:tabs>
                <w:tab w:val="left" w:pos="1440"/>
              </w:tabs>
              <w:spacing w:before="40" w:after="40" w:line="240" w:lineRule="auto"/>
              <w:jc w:val="center"/>
              <w:outlineLvl w:val="3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275C91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Componente 3: Promoción de uso de evidencia científica en la toma de decisiones de política</w:t>
            </w:r>
          </w:p>
        </w:tc>
      </w:tr>
      <w:tr w:rsidR="00365D15" w:rsidRPr="00275C91" w14:paraId="434CB624" w14:textId="77777777" w:rsidTr="006050E2">
        <w:trPr>
          <w:gridAfter w:val="1"/>
          <w:wAfter w:w="5" w:type="pct"/>
          <w:jc w:val="center"/>
        </w:trPr>
        <w:tc>
          <w:tcPr>
            <w:tcW w:w="1137" w:type="pct"/>
          </w:tcPr>
          <w:p w14:paraId="146D099B" w14:textId="02A02A9D" w:rsidR="00365D15" w:rsidRPr="00275C91" w:rsidRDefault="00365D15" w:rsidP="0092379B">
            <w:pPr>
              <w:keepNext/>
              <w:tabs>
                <w:tab w:val="left" w:pos="1440"/>
              </w:tabs>
              <w:spacing w:after="240" w:line="240" w:lineRule="auto"/>
              <w:jc w:val="both"/>
              <w:outlineLvl w:val="3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75C91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P.3.1 Centro de Criminología Aplicada del Uruguay </w:t>
            </w:r>
            <w:r w:rsidR="0092379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(CCAU) </w:t>
            </w:r>
            <w:r w:rsidRPr="00275C91">
              <w:rPr>
                <w:rFonts w:ascii="Arial" w:hAnsi="Arial" w:cs="Arial"/>
                <w:sz w:val="20"/>
                <w:szCs w:val="20"/>
                <w:lang w:val="es-ES_tradnl"/>
              </w:rPr>
              <w:t>conformado, equipado y produciendo reportes.</w:t>
            </w:r>
          </w:p>
        </w:tc>
        <w:tc>
          <w:tcPr>
            <w:tcW w:w="593" w:type="pct"/>
            <w:vAlign w:val="center"/>
          </w:tcPr>
          <w:p w14:paraId="3616442B" w14:textId="77777777" w:rsidR="00365D15" w:rsidRPr="00275C91" w:rsidRDefault="00365D15" w:rsidP="00365D15">
            <w:pPr>
              <w:keepNext/>
              <w:tabs>
                <w:tab w:val="left" w:pos="1440"/>
              </w:tabs>
              <w:spacing w:after="240" w:line="24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75C91">
              <w:rPr>
                <w:rFonts w:ascii="Arial" w:hAnsi="Arial" w:cs="Arial"/>
                <w:sz w:val="20"/>
                <w:szCs w:val="20"/>
                <w:lang w:val="es-ES_tradnl"/>
              </w:rPr>
              <w:t># de CCAU</w:t>
            </w:r>
          </w:p>
        </w:tc>
        <w:tc>
          <w:tcPr>
            <w:tcW w:w="476" w:type="pct"/>
            <w:vAlign w:val="center"/>
          </w:tcPr>
          <w:p w14:paraId="0F41FCB1" w14:textId="77777777" w:rsidR="00365D15" w:rsidRPr="00275C91" w:rsidRDefault="00365D15" w:rsidP="00365D15">
            <w:pPr>
              <w:keepNext/>
              <w:tabs>
                <w:tab w:val="left" w:pos="1440"/>
              </w:tabs>
              <w:spacing w:after="240" w:line="24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75C91">
              <w:rPr>
                <w:rFonts w:ascii="Arial" w:hAnsi="Arial" w:cs="Arial"/>
                <w:sz w:val="20"/>
                <w:szCs w:val="20"/>
                <w:lang w:val="es-CO"/>
              </w:rPr>
              <w:t>0</w:t>
            </w:r>
          </w:p>
        </w:tc>
        <w:tc>
          <w:tcPr>
            <w:tcW w:w="363" w:type="pct"/>
            <w:vAlign w:val="center"/>
          </w:tcPr>
          <w:p w14:paraId="7187C852" w14:textId="77777777" w:rsidR="00365D15" w:rsidRPr="00275C91" w:rsidRDefault="00365D15" w:rsidP="00365D15">
            <w:pPr>
              <w:keepNext/>
              <w:tabs>
                <w:tab w:val="left" w:pos="1440"/>
              </w:tabs>
              <w:spacing w:after="240" w:line="24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75C91">
              <w:rPr>
                <w:rFonts w:ascii="Arial" w:hAnsi="Arial" w:cs="Arial"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363" w:type="pct"/>
            <w:vAlign w:val="center"/>
          </w:tcPr>
          <w:p w14:paraId="011CF092" w14:textId="77777777" w:rsidR="00365D15" w:rsidRPr="00275C91" w:rsidRDefault="00365D15" w:rsidP="00365D15">
            <w:pPr>
              <w:keepNext/>
              <w:tabs>
                <w:tab w:val="left" w:pos="1440"/>
              </w:tabs>
              <w:spacing w:after="240" w:line="24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75C91">
              <w:rPr>
                <w:rFonts w:ascii="Arial" w:hAnsi="Arial" w:cs="Arial"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363" w:type="pct"/>
            <w:vAlign w:val="center"/>
          </w:tcPr>
          <w:p w14:paraId="4E45D167" w14:textId="77777777" w:rsidR="00365D15" w:rsidRPr="00275C91" w:rsidRDefault="00365D15" w:rsidP="00365D15">
            <w:pPr>
              <w:keepNext/>
              <w:tabs>
                <w:tab w:val="left" w:pos="1440"/>
              </w:tabs>
              <w:spacing w:after="240" w:line="24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75C91">
              <w:rPr>
                <w:rFonts w:ascii="Arial" w:hAnsi="Arial" w:cs="Arial"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318" w:type="pct"/>
            <w:vAlign w:val="center"/>
          </w:tcPr>
          <w:p w14:paraId="677F3761" w14:textId="77777777" w:rsidR="00365D15" w:rsidRPr="00275C91" w:rsidRDefault="00365D15" w:rsidP="00365D15">
            <w:pPr>
              <w:keepNext/>
              <w:tabs>
                <w:tab w:val="left" w:pos="1440"/>
              </w:tabs>
              <w:spacing w:after="240" w:line="24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75C91">
              <w:rPr>
                <w:rFonts w:ascii="Arial" w:hAnsi="Arial" w:cs="Arial"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318" w:type="pct"/>
            <w:vAlign w:val="center"/>
          </w:tcPr>
          <w:p w14:paraId="167C7D2D" w14:textId="77777777" w:rsidR="00365D15" w:rsidRPr="00275C91" w:rsidRDefault="00365D15" w:rsidP="00365D15">
            <w:pPr>
              <w:keepNext/>
              <w:tabs>
                <w:tab w:val="left" w:pos="1440"/>
              </w:tabs>
              <w:spacing w:after="240" w:line="24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75C91">
              <w:rPr>
                <w:rFonts w:ascii="Arial" w:hAnsi="Arial" w:cs="Arial"/>
                <w:sz w:val="20"/>
                <w:szCs w:val="20"/>
                <w:lang w:val="es-CO"/>
              </w:rPr>
              <w:t>1</w:t>
            </w:r>
          </w:p>
        </w:tc>
        <w:tc>
          <w:tcPr>
            <w:tcW w:w="363" w:type="pct"/>
            <w:vAlign w:val="center"/>
          </w:tcPr>
          <w:p w14:paraId="40DAE144" w14:textId="77777777" w:rsidR="00365D15" w:rsidRPr="00275C91" w:rsidRDefault="00365D15" w:rsidP="00365D15">
            <w:pPr>
              <w:keepNext/>
              <w:tabs>
                <w:tab w:val="left" w:pos="1440"/>
              </w:tabs>
              <w:spacing w:after="240" w:line="24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75C91">
              <w:rPr>
                <w:rFonts w:ascii="Arial" w:hAnsi="Arial" w:cs="Arial"/>
                <w:sz w:val="20"/>
                <w:szCs w:val="20"/>
                <w:lang w:val="es-CO"/>
              </w:rPr>
              <w:t>1</w:t>
            </w:r>
          </w:p>
        </w:tc>
        <w:tc>
          <w:tcPr>
            <w:tcW w:w="701" w:type="pct"/>
            <w:vAlign w:val="center"/>
          </w:tcPr>
          <w:p w14:paraId="2800D734" w14:textId="77777777" w:rsidR="00365D15" w:rsidRPr="00275C91" w:rsidRDefault="00365D15" w:rsidP="00365D15">
            <w:pPr>
              <w:keepNext/>
              <w:tabs>
                <w:tab w:val="left" w:pos="1440"/>
              </w:tabs>
              <w:spacing w:after="240" w:line="24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75C91">
              <w:rPr>
                <w:rFonts w:ascii="Arial" w:hAnsi="Arial" w:cs="Arial"/>
                <w:sz w:val="20"/>
                <w:szCs w:val="20"/>
                <w:lang w:val="es-CO"/>
              </w:rPr>
              <w:t>Informe de avance del CCAU</w:t>
            </w:r>
          </w:p>
        </w:tc>
      </w:tr>
      <w:tr w:rsidR="00365D15" w:rsidRPr="00275C91" w14:paraId="63D23A78" w14:textId="77777777" w:rsidTr="006050E2">
        <w:trPr>
          <w:gridAfter w:val="1"/>
          <w:wAfter w:w="5" w:type="pct"/>
          <w:jc w:val="center"/>
        </w:trPr>
        <w:tc>
          <w:tcPr>
            <w:tcW w:w="1137" w:type="pct"/>
          </w:tcPr>
          <w:p w14:paraId="70F44B28" w14:textId="77777777" w:rsidR="00365D15" w:rsidRPr="00275C91" w:rsidRDefault="00365D15" w:rsidP="0092379B">
            <w:pPr>
              <w:keepNext/>
              <w:tabs>
                <w:tab w:val="left" w:pos="1440"/>
              </w:tabs>
              <w:spacing w:after="240" w:line="240" w:lineRule="auto"/>
              <w:jc w:val="both"/>
              <w:outlineLvl w:val="3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75C91">
              <w:rPr>
                <w:rFonts w:ascii="Arial" w:hAnsi="Arial" w:cs="Arial"/>
                <w:sz w:val="20"/>
                <w:szCs w:val="20"/>
                <w:lang w:val="es-ES_tradnl"/>
              </w:rPr>
              <w:lastRenderedPageBreak/>
              <w:t xml:space="preserve">P3.2 Estudios analíticos de seguridad ciudadana realizados, revisado por pares. </w:t>
            </w:r>
          </w:p>
        </w:tc>
        <w:tc>
          <w:tcPr>
            <w:tcW w:w="593" w:type="pct"/>
            <w:vAlign w:val="center"/>
          </w:tcPr>
          <w:p w14:paraId="66F433B1" w14:textId="77777777" w:rsidR="00365D15" w:rsidRPr="00275C91" w:rsidRDefault="00365D15" w:rsidP="00365D15">
            <w:pPr>
              <w:keepNext/>
              <w:tabs>
                <w:tab w:val="left" w:pos="1440"/>
              </w:tabs>
              <w:spacing w:after="240" w:line="24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75C91">
              <w:rPr>
                <w:rFonts w:ascii="Arial" w:hAnsi="Arial" w:cs="Arial"/>
                <w:sz w:val="20"/>
                <w:szCs w:val="20"/>
                <w:lang w:val="es-ES_tradnl"/>
              </w:rPr>
              <w:t># de estudios</w:t>
            </w:r>
          </w:p>
        </w:tc>
        <w:tc>
          <w:tcPr>
            <w:tcW w:w="476" w:type="pct"/>
            <w:vAlign w:val="center"/>
          </w:tcPr>
          <w:p w14:paraId="416FF860" w14:textId="77777777" w:rsidR="00365D15" w:rsidRPr="00275C91" w:rsidRDefault="00365D15" w:rsidP="00365D15">
            <w:pPr>
              <w:keepNext/>
              <w:tabs>
                <w:tab w:val="left" w:pos="1440"/>
              </w:tabs>
              <w:spacing w:after="240" w:line="24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75C91">
              <w:rPr>
                <w:rFonts w:ascii="Arial" w:hAnsi="Arial" w:cs="Arial"/>
                <w:sz w:val="20"/>
                <w:szCs w:val="20"/>
                <w:lang w:val="es-CO"/>
              </w:rPr>
              <w:t>0</w:t>
            </w:r>
          </w:p>
        </w:tc>
        <w:tc>
          <w:tcPr>
            <w:tcW w:w="363" w:type="pct"/>
            <w:vAlign w:val="center"/>
          </w:tcPr>
          <w:p w14:paraId="7F984400" w14:textId="77777777" w:rsidR="00365D15" w:rsidRPr="00275C91" w:rsidRDefault="00365D15" w:rsidP="00365D15">
            <w:pPr>
              <w:keepNext/>
              <w:tabs>
                <w:tab w:val="left" w:pos="1440"/>
              </w:tabs>
              <w:spacing w:after="240" w:line="24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75C91">
              <w:rPr>
                <w:rFonts w:ascii="Arial" w:hAnsi="Arial" w:cs="Arial"/>
                <w:sz w:val="20"/>
                <w:szCs w:val="20"/>
                <w:lang w:val="es-ES_tradnl"/>
              </w:rPr>
              <w:t>3</w:t>
            </w:r>
          </w:p>
        </w:tc>
        <w:tc>
          <w:tcPr>
            <w:tcW w:w="363" w:type="pct"/>
            <w:vAlign w:val="center"/>
          </w:tcPr>
          <w:p w14:paraId="0F75BEFF" w14:textId="77777777" w:rsidR="00365D15" w:rsidRPr="00275C91" w:rsidRDefault="00365D15" w:rsidP="00365D15">
            <w:pPr>
              <w:keepNext/>
              <w:tabs>
                <w:tab w:val="left" w:pos="1440"/>
              </w:tabs>
              <w:spacing w:after="240" w:line="24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75C91">
              <w:rPr>
                <w:rFonts w:ascii="Arial" w:hAnsi="Arial" w:cs="Arial"/>
                <w:sz w:val="20"/>
                <w:szCs w:val="20"/>
                <w:lang w:val="es-ES_tradnl"/>
              </w:rPr>
              <w:t>5</w:t>
            </w:r>
          </w:p>
        </w:tc>
        <w:tc>
          <w:tcPr>
            <w:tcW w:w="363" w:type="pct"/>
            <w:vAlign w:val="center"/>
          </w:tcPr>
          <w:p w14:paraId="332CEE04" w14:textId="77777777" w:rsidR="00365D15" w:rsidRPr="00275C91" w:rsidRDefault="00365D15" w:rsidP="00365D15">
            <w:pPr>
              <w:keepNext/>
              <w:tabs>
                <w:tab w:val="left" w:pos="1440"/>
              </w:tabs>
              <w:spacing w:after="240" w:line="24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75C91">
              <w:rPr>
                <w:rFonts w:ascii="Arial" w:hAnsi="Arial" w:cs="Arial"/>
                <w:sz w:val="20"/>
                <w:szCs w:val="20"/>
                <w:lang w:val="es-ES_tradnl"/>
              </w:rPr>
              <w:t>5</w:t>
            </w:r>
          </w:p>
        </w:tc>
        <w:tc>
          <w:tcPr>
            <w:tcW w:w="318" w:type="pct"/>
            <w:vAlign w:val="center"/>
          </w:tcPr>
          <w:p w14:paraId="5DB3DDD4" w14:textId="77777777" w:rsidR="00365D15" w:rsidRPr="00275C91" w:rsidRDefault="00365D15" w:rsidP="00365D15">
            <w:pPr>
              <w:keepNext/>
              <w:tabs>
                <w:tab w:val="left" w:pos="1440"/>
              </w:tabs>
              <w:spacing w:after="240" w:line="24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75C91">
              <w:rPr>
                <w:rFonts w:ascii="Arial" w:hAnsi="Arial" w:cs="Arial"/>
                <w:sz w:val="20"/>
                <w:szCs w:val="20"/>
                <w:lang w:val="es-ES_tradnl"/>
              </w:rPr>
              <w:t>7</w:t>
            </w:r>
          </w:p>
        </w:tc>
        <w:tc>
          <w:tcPr>
            <w:tcW w:w="318" w:type="pct"/>
            <w:vAlign w:val="center"/>
          </w:tcPr>
          <w:p w14:paraId="5851E7B4" w14:textId="77777777" w:rsidR="00365D15" w:rsidRPr="00275C91" w:rsidRDefault="00365D15" w:rsidP="00365D15">
            <w:pPr>
              <w:keepNext/>
              <w:tabs>
                <w:tab w:val="left" w:pos="1440"/>
              </w:tabs>
              <w:spacing w:after="240" w:line="24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75C91">
              <w:rPr>
                <w:rFonts w:ascii="Arial" w:hAnsi="Arial" w:cs="Arial"/>
                <w:sz w:val="20"/>
                <w:szCs w:val="20"/>
                <w:lang w:val="es-CO"/>
              </w:rPr>
              <w:t>2</w:t>
            </w:r>
          </w:p>
        </w:tc>
        <w:tc>
          <w:tcPr>
            <w:tcW w:w="363" w:type="pct"/>
            <w:vAlign w:val="center"/>
          </w:tcPr>
          <w:p w14:paraId="5932CE7D" w14:textId="77777777" w:rsidR="00365D15" w:rsidRPr="00275C91" w:rsidRDefault="00365D15" w:rsidP="00365D15">
            <w:pPr>
              <w:keepNext/>
              <w:tabs>
                <w:tab w:val="left" w:pos="1440"/>
              </w:tabs>
              <w:spacing w:after="240" w:line="24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75C91">
              <w:rPr>
                <w:rFonts w:ascii="Arial" w:hAnsi="Arial" w:cs="Arial"/>
                <w:sz w:val="20"/>
                <w:szCs w:val="20"/>
                <w:lang w:val="es-CO"/>
              </w:rPr>
              <w:t>22</w:t>
            </w:r>
          </w:p>
        </w:tc>
        <w:tc>
          <w:tcPr>
            <w:tcW w:w="701" w:type="pct"/>
            <w:vAlign w:val="center"/>
          </w:tcPr>
          <w:p w14:paraId="0D28730C" w14:textId="77777777" w:rsidR="00365D15" w:rsidRPr="00275C91" w:rsidRDefault="00365D15" w:rsidP="00365D15">
            <w:pPr>
              <w:keepNext/>
              <w:tabs>
                <w:tab w:val="left" w:pos="1440"/>
              </w:tabs>
              <w:spacing w:after="240" w:line="24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75C91">
              <w:rPr>
                <w:rFonts w:ascii="Arial" w:hAnsi="Arial" w:cs="Arial"/>
                <w:sz w:val="20"/>
                <w:szCs w:val="20"/>
                <w:lang w:val="es-CO"/>
              </w:rPr>
              <w:t>Informe de avance del CCAU</w:t>
            </w:r>
          </w:p>
        </w:tc>
      </w:tr>
      <w:tr w:rsidR="00365D15" w:rsidRPr="00275C91" w14:paraId="0DB3C8E1" w14:textId="77777777" w:rsidTr="006050E2">
        <w:trPr>
          <w:gridAfter w:val="1"/>
          <w:wAfter w:w="5" w:type="pct"/>
          <w:jc w:val="center"/>
        </w:trPr>
        <w:tc>
          <w:tcPr>
            <w:tcW w:w="1137" w:type="pct"/>
          </w:tcPr>
          <w:p w14:paraId="131A06C2" w14:textId="77777777" w:rsidR="00365D15" w:rsidRPr="00275C91" w:rsidRDefault="00365D15" w:rsidP="0092379B">
            <w:pPr>
              <w:keepNext/>
              <w:tabs>
                <w:tab w:val="left" w:pos="1440"/>
              </w:tabs>
              <w:spacing w:after="240" w:line="240" w:lineRule="auto"/>
              <w:jc w:val="both"/>
              <w:outlineLvl w:val="3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75C91">
              <w:rPr>
                <w:rFonts w:ascii="Arial" w:hAnsi="Arial" w:cs="Arial"/>
                <w:sz w:val="20"/>
                <w:szCs w:val="20"/>
                <w:lang w:val="es-ES_tradnl"/>
              </w:rPr>
              <w:t>P3.3 Banco de datos sobre intervenciones con evidencia de impacto en prevención de violencia en funcionamiento en internet.</w:t>
            </w:r>
          </w:p>
        </w:tc>
        <w:tc>
          <w:tcPr>
            <w:tcW w:w="593" w:type="pct"/>
            <w:vAlign w:val="center"/>
          </w:tcPr>
          <w:p w14:paraId="6881E8F0" w14:textId="77777777" w:rsidR="00365D15" w:rsidRPr="00275C91" w:rsidRDefault="00365D15" w:rsidP="00365D15">
            <w:pPr>
              <w:keepNext/>
              <w:tabs>
                <w:tab w:val="left" w:pos="1440"/>
              </w:tabs>
              <w:spacing w:after="240" w:line="24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75C91">
              <w:rPr>
                <w:rFonts w:ascii="Arial" w:hAnsi="Arial" w:cs="Arial"/>
                <w:sz w:val="20"/>
                <w:szCs w:val="20"/>
                <w:lang w:val="es-ES_tradnl"/>
              </w:rPr>
              <w:t># de banco de datos</w:t>
            </w:r>
          </w:p>
        </w:tc>
        <w:tc>
          <w:tcPr>
            <w:tcW w:w="476" w:type="pct"/>
            <w:vAlign w:val="center"/>
          </w:tcPr>
          <w:p w14:paraId="5AD21C52" w14:textId="77777777" w:rsidR="00365D15" w:rsidRPr="00275C91" w:rsidRDefault="00365D15" w:rsidP="00365D15">
            <w:pPr>
              <w:keepNext/>
              <w:tabs>
                <w:tab w:val="left" w:pos="1440"/>
              </w:tabs>
              <w:spacing w:after="240" w:line="24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75C91">
              <w:rPr>
                <w:rFonts w:ascii="Arial" w:hAnsi="Arial" w:cs="Arial"/>
                <w:sz w:val="20"/>
                <w:szCs w:val="20"/>
                <w:lang w:val="es-CO"/>
              </w:rPr>
              <w:t>0</w:t>
            </w:r>
          </w:p>
        </w:tc>
        <w:tc>
          <w:tcPr>
            <w:tcW w:w="363" w:type="pct"/>
            <w:vAlign w:val="center"/>
          </w:tcPr>
          <w:p w14:paraId="49956D86" w14:textId="77777777" w:rsidR="00365D15" w:rsidRPr="00275C91" w:rsidRDefault="00365D15" w:rsidP="00365D15">
            <w:pPr>
              <w:keepNext/>
              <w:tabs>
                <w:tab w:val="left" w:pos="1440"/>
              </w:tabs>
              <w:spacing w:after="240" w:line="24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75C91">
              <w:rPr>
                <w:rFonts w:ascii="Arial" w:hAnsi="Arial" w:cs="Arial"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363" w:type="pct"/>
            <w:vAlign w:val="center"/>
          </w:tcPr>
          <w:p w14:paraId="04979190" w14:textId="77777777" w:rsidR="00365D15" w:rsidRPr="00275C91" w:rsidRDefault="00365D15" w:rsidP="00365D15">
            <w:pPr>
              <w:keepNext/>
              <w:tabs>
                <w:tab w:val="left" w:pos="1440"/>
              </w:tabs>
              <w:spacing w:after="240" w:line="24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75C91">
              <w:rPr>
                <w:rFonts w:ascii="Arial" w:hAnsi="Arial" w:cs="Arial"/>
                <w:sz w:val="20"/>
                <w:szCs w:val="20"/>
                <w:lang w:val="es-ES_tradnl"/>
              </w:rPr>
              <w:t>0</w:t>
            </w:r>
          </w:p>
        </w:tc>
        <w:tc>
          <w:tcPr>
            <w:tcW w:w="363" w:type="pct"/>
            <w:vAlign w:val="center"/>
          </w:tcPr>
          <w:p w14:paraId="45B7F9A9" w14:textId="77777777" w:rsidR="00365D15" w:rsidRPr="00275C91" w:rsidRDefault="00365D15" w:rsidP="00365D15">
            <w:pPr>
              <w:keepNext/>
              <w:tabs>
                <w:tab w:val="left" w:pos="1440"/>
              </w:tabs>
              <w:spacing w:after="240" w:line="24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75C91">
              <w:rPr>
                <w:rFonts w:ascii="Arial" w:hAnsi="Arial" w:cs="Arial"/>
                <w:sz w:val="20"/>
                <w:szCs w:val="20"/>
                <w:lang w:val="es-ES_tradnl"/>
              </w:rPr>
              <w:t>0</w:t>
            </w:r>
          </w:p>
        </w:tc>
        <w:tc>
          <w:tcPr>
            <w:tcW w:w="318" w:type="pct"/>
            <w:vAlign w:val="center"/>
          </w:tcPr>
          <w:p w14:paraId="3DF192A6" w14:textId="77777777" w:rsidR="00365D15" w:rsidRPr="00275C91" w:rsidRDefault="00365D15" w:rsidP="00365D15">
            <w:pPr>
              <w:keepNext/>
              <w:tabs>
                <w:tab w:val="left" w:pos="1440"/>
              </w:tabs>
              <w:spacing w:after="240" w:line="24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75C91">
              <w:rPr>
                <w:rFonts w:ascii="Arial" w:hAnsi="Arial" w:cs="Arial"/>
                <w:sz w:val="20"/>
                <w:szCs w:val="20"/>
                <w:lang w:val="es-ES_tradnl"/>
              </w:rPr>
              <w:t>0</w:t>
            </w:r>
          </w:p>
        </w:tc>
        <w:tc>
          <w:tcPr>
            <w:tcW w:w="318" w:type="pct"/>
            <w:vAlign w:val="center"/>
          </w:tcPr>
          <w:p w14:paraId="7793C45E" w14:textId="77777777" w:rsidR="00365D15" w:rsidRPr="00275C91" w:rsidRDefault="00365D15" w:rsidP="00365D15">
            <w:pPr>
              <w:keepNext/>
              <w:tabs>
                <w:tab w:val="left" w:pos="1440"/>
              </w:tabs>
              <w:spacing w:after="240" w:line="24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75C91">
              <w:rPr>
                <w:rFonts w:ascii="Arial" w:hAnsi="Arial" w:cs="Arial"/>
                <w:sz w:val="20"/>
                <w:szCs w:val="20"/>
                <w:lang w:val="es-CO"/>
              </w:rPr>
              <w:t>0</w:t>
            </w:r>
          </w:p>
        </w:tc>
        <w:tc>
          <w:tcPr>
            <w:tcW w:w="363" w:type="pct"/>
            <w:vAlign w:val="center"/>
          </w:tcPr>
          <w:p w14:paraId="7AE130B9" w14:textId="77777777" w:rsidR="00365D15" w:rsidRPr="00275C91" w:rsidRDefault="00365D15" w:rsidP="00365D15">
            <w:pPr>
              <w:keepNext/>
              <w:tabs>
                <w:tab w:val="left" w:pos="1440"/>
              </w:tabs>
              <w:spacing w:after="240" w:line="24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75C91">
              <w:rPr>
                <w:rFonts w:ascii="Arial" w:hAnsi="Arial" w:cs="Arial"/>
                <w:sz w:val="20"/>
                <w:szCs w:val="20"/>
                <w:lang w:val="es-CO"/>
              </w:rPr>
              <w:t>1</w:t>
            </w:r>
          </w:p>
        </w:tc>
        <w:tc>
          <w:tcPr>
            <w:tcW w:w="701" w:type="pct"/>
            <w:vAlign w:val="center"/>
          </w:tcPr>
          <w:p w14:paraId="2C171CAC" w14:textId="35F40040" w:rsidR="00365D15" w:rsidRPr="00275C91" w:rsidRDefault="00365D15" w:rsidP="0061652A">
            <w:pPr>
              <w:keepNext/>
              <w:tabs>
                <w:tab w:val="left" w:pos="1440"/>
              </w:tabs>
              <w:spacing w:after="240" w:line="24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75C91">
              <w:rPr>
                <w:rFonts w:ascii="Arial" w:hAnsi="Arial" w:cs="Arial"/>
                <w:sz w:val="20"/>
                <w:szCs w:val="20"/>
                <w:lang w:val="es-CO"/>
              </w:rPr>
              <w:t>Página web actualizada y funcionando</w:t>
            </w:r>
            <w:r w:rsidR="00334F2B">
              <w:rPr>
                <w:rFonts w:ascii="Arial" w:hAnsi="Arial" w:cs="Arial"/>
                <w:sz w:val="20"/>
                <w:szCs w:val="20"/>
                <w:lang w:val="es-CO"/>
              </w:rPr>
              <w:t xml:space="preserve"> </w:t>
            </w:r>
            <w:r w:rsidR="0061652A">
              <w:rPr>
                <w:rFonts w:ascii="Arial" w:hAnsi="Arial" w:cs="Arial"/>
                <w:sz w:val="20"/>
                <w:szCs w:val="20"/>
                <w:lang w:val="es-CO"/>
              </w:rPr>
              <w:t>del CCAU</w:t>
            </w:r>
          </w:p>
        </w:tc>
      </w:tr>
      <w:tr w:rsidR="00365D15" w:rsidRPr="00275C91" w14:paraId="780B8183" w14:textId="77777777" w:rsidTr="006050E2">
        <w:trPr>
          <w:gridAfter w:val="1"/>
          <w:wAfter w:w="5" w:type="pct"/>
          <w:jc w:val="center"/>
        </w:trPr>
        <w:tc>
          <w:tcPr>
            <w:tcW w:w="1137" w:type="pct"/>
          </w:tcPr>
          <w:p w14:paraId="452E23C6" w14:textId="77777777" w:rsidR="00365D15" w:rsidRPr="00275C91" w:rsidRDefault="00365D15" w:rsidP="0092379B">
            <w:pPr>
              <w:keepNext/>
              <w:tabs>
                <w:tab w:val="left" w:pos="1440"/>
              </w:tabs>
              <w:spacing w:after="240" w:line="240" w:lineRule="auto"/>
              <w:jc w:val="both"/>
              <w:outlineLvl w:val="3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75C91">
              <w:rPr>
                <w:rFonts w:ascii="Arial" w:hAnsi="Arial" w:cs="Arial"/>
                <w:sz w:val="20"/>
                <w:szCs w:val="20"/>
                <w:lang w:val="es-ES_tradnl"/>
              </w:rPr>
              <w:t>P.3.4 Funcionarios de entidades relacionadas con prevención capacitados por CCAU en enfoques basados en evidencia.</w:t>
            </w:r>
          </w:p>
        </w:tc>
        <w:tc>
          <w:tcPr>
            <w:tcW w:w="593" w:type="pct"/>
            <w:vAlign w:val="center"/>
          </w:tcPr>
          <w:p w14:paraId="161F3A13" w14:textId="77777777" w:rsidR="00365D15" w:rsidRPr="00275C91" w:rsidRDefault="00365D15" w:rsidP="00365D15">
            <w:pPr>
              <w:keepNext/>
              <w:tabs>
                <w:tab w:val="left" w:pos="1440"/>
              </w:tabs>
              <w:spacing w:after="240" w:line="24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75C91">
              <w:rPr>
                <w:rFonts w:ascii="Arial" w:hAnsi="Arial" w:cs="Arial"/>
                <w:sz w:val="20"/>
                <w:szCs w:val="20"/>
                <w:lang w:val="es-ES_tradnl"/>
              </w:rPr>
              <w:t># de funcionarios</w:t>
            </w:r>
          </w:p>
        </w:tc>
        <w:tc>
          <w:tcPr>
            <w:tcW w:w="476" w:type="pct"/>
            <w:vAlign w:val="center"/>
          </w:tcPr>
          <w:p w14:paraId="4703A7E5" w14:textId="77777777" w:rsidR="00365D15" w:rsidRPr="00275C91" w:rsidRDefault="00365D15" w:rsidP="00365D15">
            <w:pPr>
              <w:keepNext/>
              <w:tabs>
                <w:tab w:val="left" w:pos="1440"/>
              </w:tabs>
              <w:spacing w:after="240" w:line="24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75C91">
              <w:rPr>
                <w:rFonts w:ascii="Arial" w:hAnsi="Arial" w:cs="Arial"/>
                <w:sz w:val="20"/>
                <w:szCs w:val="20"/>
                <w:lang w:val="es-CO"/>
              </w:rPr>
              <w:t>0</w:t>
            </w:r>
          </w:p>
        </w:tc>
        <w:tc>
          <w:tcPr>
            <w:tcW w:w="363" w:type="pct"/>
            <w:vAlign w:val="center"/>
          </w:tcPr>
          <w:p w14:paraId="724CD07C" w14:textId="77777777" w:rsidR="00365D15" w:rsidRPr="00275C91" w:rsidRDefault="00365D15" w:rsidP="00365D15">
            <w:pPr>
              <w:keepNext/>
              <w:tabs>
                <w:tab w:val="left" w:pos="1440"/>
              </w:tabs>
              <w:spacing w:after="240" w:line="24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75C91">
              <w:rPr>
                <w:rFonts w:ascii="Arial" w:hAnsi="Arial" w:cs="Arial"/>
                <w:sz w:val="20"/>
                <w:szCs w:val="20"/>
                <w:lang w:val="es-ES_tradnl"/>
              </w:rPr>
              <w:t>25</w:t>
            </w:r>
          </w:p>
        </w:tc>
        <w:tc>
          <w:tcPr>
            <w:tcW w:w="363" w:type="pct"/>
            <w:vAlign w:val="center"/>
          </w:tcPr>
          <w:p w14:paraId="07E70C27" w14:textId="77777777" w:rsidR="00365D15" w:rsidRPr="00275C91" w:rsidRDefault="00365D15" w:rsidP="00365D15">
            <w:pPr>
              <w:keepNext/>
              <w:tabs>
                <w:tab w:val="left" w:pos="1440"/>
              </w:tabs>
              <w:spacing w:after="240" w:line="24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75C91">
              <w:rPr>
                <w:rFonts w:ascii="Arial" w:hAnsi="Arial" w:cs="Arial"/>
                <w:sz w:val="20"/>
                <w:szCs w:val="20"/>
                <w:lang w:val="es-ES_tradnl"/>
              </w:rPr>
              <w:t>50</w:t>
            </w:r>
          </w:p>
        </w:tc>
        <w:tc>
          <w:tcPr>
            <w:tcW w:w="363" w:type="pct"/>
            <w:vAlign w:val="center"/>
          </w:tcPr>
          <w:p w14:paraId="45C9E53F" w14:textId="77777777" w:rsidR="00365D15" w:rsidRPr="00275C91" w:rsidRDefault="00365D15" w:rsidP="00365D15">
            <w:pPr>
              <w:keepNext/>
              <w:tabs>
                <w:tab w:val="left" w:pos="1440"/>
              </w:tabs>
              <w:spacing w:after="240" w:line="24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75C91">
              <w:rPr>
                <w:rFonts w:ascii="Arial" w:hAnsi="Arial" w:cs="Arial"/>
                <w:sz w:val="20"/>
                <w:szCs w:val="20"/>
                <w:lang w:val="es-ES_tradnl"/>
              </w:rPr>
              <w:t>75</w:t>
            </w:r>
          </w:p>
        </w:tc>
        <w:tc>
          <w:tcPr>
            <w:tcW w:w="318" w:type="pct"/>
            <w:vAlign w:val="center"/>
          </w:tcPr>
          <w:p w14:paraId="6D6C7AC0" w14:textId="77777777" w:rsidR="00365D15" w:rsidRPr="00275C91" w:rsidRDefault="00365D15" w:rsidP="00365D15">
            <w:pPr>
              <w:keepNext/>
              <w:tabs>
                <w:tab w:val="left" w:pos="1440"/>
              </w:tabs>
              <w:spacing w:after="240" w:line="24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75C91">
              <w:rPr>
                <w:rFonts w:ascii="Arial" w:hAnsi="Arial" w:cs="Arial"/>
                <w:sz w:val="20"/>
                <w:szCs w:val="20"/>
                <w:lang w:val="es-ES_tradnl"/>
              </w:rPr>
              <w:t>75</w:t>
            </w:r>
          </w:p>
        </w:tc>
        <w:tc>
          <w:tcPr>
            <w:tcW w:w="318" w:type="pct"/>
            <w:vAlign w:val="center"/>
          </w:tcPr>
          <w:p w14:paraId="75AE01EC" w14:textId="77777777" w:rsidR="00365D15" w:rsidRPr="00275C91" w:rsidRDefault="00365D15" w:rsidP="00365D15">
            <w:pPr>
              <w:keepNext/>
              <w:tabs>
                <w:tab w:val="left" w:pos="1440"/>
              </w:tabs>
              <w:spacing w:after="240" w:line="24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75C91">
              <w:rPr>
                <w:rFonts w:ascii="Arial" w:hAnsi="Arial" w:cs="Arial"/>
                <w:sz w:val="20"/>
                <w:szCs w:val="20"/>
                <w:lang w:val="es-CO"/>
              </w:rPr>
              <w:t>75</w:t>
            </w:r>
          </w:p>
        </w:tc>
        <w:tc>
          <w:tcPr>
            <w:tcW w:w="363" w:type="pct"/>
            <w:vAlign w:val="center"/>
          </w:tcPr>
          <w:p w14:paraId="2F8CA369" w14:textId="77777777" w:rsidR="00365D15" w:rsidRPr="00275C91" w:rsidRDefault="00365D15" w:rsidP="00365D15">
            <w:pPr>
              <w:keepNext/>
              <w:tabs>
                <w:tab w:val="left" w:pos="1440"/>
              </w:tabs>
              <w:spacing w:after="240" w:line="24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75C91">
              <w:rPr>
                <w:rFonts w:ascii="Arial" w:hAnsi="Arial" w:cs="Arial"/>
                <w:sz w:val="20"/>
                <w:szCs w:val="20"/>
                <w:lang w:val="es-CO"/>
              </w:rPr>
              <w:t>300</w:t>
            </w:r>
          </w:p>
        </w:tc>
        <w:tc>
          <w:tcPr>
            <w:tcW w:w="701" w:type="pct"/>
            <w:vAlign w:val="center"/>
          </w:tcPr>
          <w:p w14:paraId="4165C38B" w14:textId="77777777" w:rsidR="00365D15" w:rsidRPr="00275C91" w:rsidRDefault="00365D15" w:rsidP="00365D15">
            <w:pPr>
              <w:keepNext/>
              <w:tabs>
                <w:tab w:val="left" w:pos="1440"/>
              </w:tabs>
              <w:spacing w:after="240" w:line="24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75C91">
              <w:rPr>
                <w:rFonts w:ascii="Arial" w:hAnsi="Arial" w:cs="Arial"/>
                <w:sz w:val="20"/>
                <w:szCs w:val="20"/>
                <w:lang w:val="es-CO"/>
              </w:rPr>
              <w:t>Informe de avance del CCAU</w:t>
            </w:r>
          </w:p>
        </w:tc>
      </w:tr>
      <w:tr w:rsidR="00365D15" w:rsidRPr="00275C91" w14:paraId="3195D9E0" w14:textId="77777777" w:rsidTr="006050E2">
        <w:trPr>
          <w:gridAfter w:val="1"/>
          <w:wAfter w:w="5" w:type="pct"/>
          <w:jc w:val="center"/>
        </w:trPr>
        <w:tc>
          <w:tcPr>
            <w:tcW w:w="1137" w:type="pct"/>
          </w:tcPr>
          <w:p w14:paraId="6C746C82" w14:textId="15D9627B" w:rsidR="00365D15" w:rsidRPr="00275C91" w:rsidRDefault="00365D15" w:rsidP="0092379B">
            <w:pPr>
              <w:keepNext/>
              <w:tabs>
                <w:tab w:val="left" w:pos="1440"/>
              </w:tabs>
              <w:spacing w:after="240" w:line="240" w:lineRule="auto"/>
              <w:jc w:val="both"/>
              <w:outlineLvl w:val="3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75C91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P3.5 </w:t>
            </w:r>
            <w:r w:rsidR="00F727ED">
              <w:rPr>
                <w:rFonts w:ascii="Arial" w:hAnsi="Arial" w:cs="Arial"/>
                <w:sz w:val="20"/>
                <w:szCs w:val="20"/>
                <w:lang w:val="es-ES_tradnl"/>
              </w:rPr>
              <w:t>EdV</w:t>
            </w:r>
            <w:r w:rsidRPr="00275C91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de barrios tratados realizada.</w:t>
            </w:r>
          </w:p>
        </w:tc>
        <w:tc>
          <w:tcPr>
            <w:tcW w:w="593" w:type="pct"/>
            <w:vAlign w:val="center"/>
          </w:tcPr>
          <w:p w14:paraId="4973A30C" w14:textId="77777777" w:rsidR="00365D15" w:rsidRPr="00275C91" w:rsidRDefault="00365D15" w:rsidP="00365D15">
            <w:pPr>
              <w:keepNext/>
              <w:tabs>
                <w:tab w:val="left" w:pos="1440"/>
              </w:tabs>
              <w:spacing w:after="240" w:line="24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75C91">
              <w:rPr>
                <w:rFonts w:ascii="Arial" w:hAnsi="Arial" w:cs="Arial"/>
                <w:sz w:val="20"/>
                <w:szCs w:val="20"/>
                <w:lang w:val="es-ES_tradnl"/>
              </w:rPr>
              <w:t># de encuestas</w:t>
            </w:r>
          </w:p>
        </w:tc>
        <w:tc>
          <w:tcPr>
            <w:tcW w:w="476" w:type="pct"/>
            <w:vAlign w:val="center"/>
          </w:tcPr>
          <w:p w14:paraId="7442EBE2" w14:textId="77777777" w:rsidR="00365D15" w:rsidRPr="00275C91" w:rsidRDefault="00365D15" w:rsidP="00365D15">
            <w:pPr>
              <w:keepNext/>
              <w:tabs>
                <w:tab w:val="left" w:pos="1440"/>
              </w:tabs>
              <w:spacing w:after="240" w:line="24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75C91">
              <w:rPr>
                <w:rFonts w:ascii="Arial" w:hAnsi="Arial" w:cs="Arial"/>
                <w:sz w:val="20"/>
                <w:szCs w:val="20"/>
                <w:lang w:val="es-CO"/>
              </w:rPr>
              <w:t>0</w:t>
            </w:r>
          </w:p>
        </w:tc>
        <w:tc>
          <w:tcPr>
            <w:tcW w:w="363" w:type="pct"/>
            <w:vAlign w:val="center"/>
          </w:tcPr>
          <w:p w14:paraId="466025DA" w14:textId="77777777" w:rsidR="00365D15" w:rsidRPr="00275C91" w:rsidRDefault="00365D15" w:rsidP="00365D15">
            <w:pPr>
              <w:keepNext/>
              <w:tabs>
                <w:tab w:val="left" w:pos="1440"/>
              </w:tabs>
              <w:spacing w:after="240" w:line="24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75C91">
              <w:rPr>
                <w:rFonts w:ascii="Arial" w:hAnsi="Arial" w:cs="Arial"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363" w:type="pct"/>
            <w:vAlign w:val="center"/>
          </w:tcPr>
          <w:p w14:paraId="7198F37C" w14:textId="77777777" w:rsidR="00365D15" w:rsidRPr="00275C91" w:rsidRDefault="00365D15" w:rsidP="00365D15">
            <w:pPr>
              <w:keepNext/>
              <w:tabs>
                <w:tab w:val="left" w:pos="1440"/>
              </w:tabs>
              <w:spacing w:after="240" w:line="24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75C91">
              <w:rPr>
                <w:rFonts w:ascii="Arial" w:hAnsi="Arial" w:cs="Arial"/>
                <w:sz w:val="20"/>
                <w:szCs w:val="20"/>
                <w:lang w:val="es-ES_tradnl"/>
              </w:rPr>
              <w:t>0</w:t>
            </w:r>
          </w:p>
        </w:tc>
        <w:tc>
          <w:tcPr>
            <w:tcW w:w="363" w:type="pct"/>
            <w:vAlign w:val="center"/>
          </w:tcPr>
          <w:p w14:paraId="13C1CD57" w14:textId="77777777" w:rsidR="00365D15" w:rsidRPr="00275C91" w:rsidRDefault="00365D15" w:rsidP="00365D15">
            <w:pPr>
              <w:keepNext/>
              <w:tabs>
                <w:tab w:val="left" w:pos="1440"/>
              </w:tabs>
              <w:spacing w:after="240" w:line="24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75C91">
              <w:rPr>
                <w:rFonts w:ascii="Arial" w:hAnsi="Arial" w:cs="Arial"/>
                <w:sz w:val="20"/>
                <w:szCs w:val="20"/>
                <w:lang w:val="es-ES_tradnl"/>
              </w:rPr>
              <w:t>0</w:t>
            </w:r>
          </w:p>
        </w:tc>
        <w:tc>
          <w:tcPr>
            <w:tcW w:w="318" w:type="pct"/>
            <w:vAlign w:val="center"/>
          </w:tcPr>
          <w:p w14:paraId="0CEF4EA9" w14:textId="77777777" w:rsidR="00365D15" w:rsidRPr="00275C91" w:rsidRDefault="00365D15" w:rsidP="00365D15">
            <w:pPr>
              <w:keepNext/>
              <w:tabs>
                <w:tab w:val="left" w:pos="1440"/>
              </w:tabs>
              <w:spacing w:after="240" w:line="24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75C91">
              <w:rPr>
                <w:rFonts w:ascii="Arial" w:hAnsi="Arial" w:cs="Arial"/>
                <w:sz w:val="20"/>
                <w:szCs w:val="20"/>
                <w:lang w:val="es-ES_tradnl"/>
              </w:rPr>
              <w:t>0</w:t>
            </w:r>
          </w:p>
        </w:tc>
        <w:tc>
          <w:tcPr>
            <w:tcW w:w="318" w:type="pct"/>
            <w:vAlign w:val="center"/>
          </w:tcPr>
          <w:p w14:paraId="53A96AE2" w14:textId="77777777" w:rsidR="00365D15" w:rsidRPr="00275C91" w:rsidRDefault="00365D15" w:rsidP="00365D15">
            <w:pPr>
              <w:keepNext/>
              <w:tabs>
                <w:tab w:val="left" w:pos="1440"/>
              </w:tabs>
              <w:spacing w:after="240" w:line="24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75C91">
              <w:rPr>
                <w:rFonts w:ascii="Arial" w:hAnsi="Arial" w:cs="Arial"/>
                <w:sz w:val="20"/>
                <w:szCs w:val="20"/>
                <w:lang w:val="es-CO"/>
              </w:rPr>
              <w:t>0</w:t>
            </w:r>
          </w:p>
        </w:tc>
        <w:tc>
          <w:tcPr>
            <w:tcW w:w="363" w:type="pct"/>
            <w:vAlign w:val="center"/>
          </w:tcPr>
          <w:p w14:paraId="25763080" w14:textId="77777777" w:rsidR="00365D15" w:rsidRPr="00275C91" w:rsidRDefault="00365D15" w:rsidP="00365D15">
            <w:pPr>
              <w:keepNext/>
              <w:tabs>
                <w:tab w:val="left" w:pos="1440"/>
              </w:tabs>
              <w:spacing w:after="240" w:line="24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75C91">
              <w:rPr>
                <w:rFonts w:ascii="Arial" w:hAnsi="Arial" w:cs="Arial"/>
                <w:sz w:val="20"/>
                <w:szCs w:val="20"/>
                <w:lang w:val="es-CO"/>
              </w:rPr>
              <w:t>1</w:t>
            </w:r>
          </w:p>
        </w:tc>
        <w:tc>
          <w:tcPr>
            <w:tcW w:w="701" w:type="pct"/>
            <w:vAlign w:val="center"/>
          </w:tcPr>
          <w:p w14:paraId="422F7485" w14:textId="77777777" w:rsidR="00365D15" w:rsidRPr="00275C91" w:rsidRDefault="00365D15" w:rsidP="00365D15">
            <w:pPr>
              <w:keepNext/>
              <w:tabs>
                <w:tab w:val="left" w:pos="1440"/>
              </w:tabs>
              <w:spacing w:after="240" w:line="24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75C91">
              <w:rPr>
                <w:rFonts w:ascii="Arial" w:hAnsi="Arial" w:cs="Arial"/>
                <w:sz w:val="20"/>
                <w:szCs w:val="20"/>
                <w:lang w:val="es-CO"/>
              </w:rPr>
              <w:t>Informe de avance del CCAU</w:t>
            </w:r>
          </w:p>
        </w:tc>
      </w:tr>
      <w:tr w:rsidR="00365D15" w:rsidRPr="00275C91" w14:paraId="0C8BEBB9" w14:textId="77777777" w:rsidTr="006050E2">
        <w:trPr>
          <w:gridAfter w:val="1"/>
          <w:wAfter w:w="5" w:type="pct"/>
          <w:jc w:val="center"/>
        </w:trPr>
        <w:tc>
          <w:tcPr>
            <w:tcW w:w="1137" w:type="pct"/>
          </w:tcPr>
          <w:p w14:paraId="5CD42BC2" w14:textId="77777777" w:rsidR="00365D15" w:rsidRPr="00275C91" w:rsidRDefault="00365D15" w:rsidP="0092379B">
            <w:pPr>
              <w:keepNext/>
              <w:tabs>
                <w:tab w:val="left" w:pos="1440"/>
              </w:tabs>
              <w:spacing w:after="240" w:line="240" w:lineRule="auto"/>
              <w:jc w:val="both"/>
              <w:outlineLvl w:val="3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75C91">
              <w:rPr>
                <w:rFonts w:ascii="Arial" w:hAnsi="Arial" w:cs="Arial"/>
                <w:sz w:val="20"/>
                <w:szCs w:val="20"/>
                <w:lang w:val="es-ES_tradnl"/>
              </w:rPr>
              <w:t>P3.6 Informe intermedio y final del programa realizados.</w:t>
            </w:r>
          </w:p>
        </w:tc>
        <w:tc>
          <w:tcPr>
            <w:tcW w:w="593" w:type="pct"/>
            <w:vAlign w:val="center"/>
          </w:tcPr>
          <w:p w14:paraId="529F92F5" w14:textId="77777777" w:rsidR="00365D15" w:rsidRPr="00275C91" w:rsidRDefault="00365D15" w:rsidP="00365D15">
            <w:pPr>
              <w:keepNext/>
              <w:tabs>
                <w:tab w:val="left" w:pos="1440"/>
              </w:tabs>
              <w:spacing w:after="240" w:line="24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75C91">
              <w:rPr>
                <w:rFonts w:ascii="Arial" w:hAnsi="Arial" w:cs="Arial"/>
                <w:sz w:val="20"/>
                <w:szCs w:val="20"/>
                <w:lang w:val="es-ES_tradnl"/>
              </w:rPr>
              <w:t># de informes</w:t>
            </w:r>
          </w:p>
        </w:tc>
        <w:tc>
          <w:tcPr>
            <w:tcW w:w="476" w:type="pct"/>
            <w:vAlign w:val="center"/>
          </w:tcPr>
          <w:p w14:paraId="4ED5A6E8" w14:textId="77777777" w:rsidR="00365D15" w:rsidRPr="00275C91" w:rsidRDefault="00365D15" w:rsidP="00365D15">
            <w:pPr>
              <w:keepNext/>
              <w:tabs>
                <w:tab w:val="left" w:pos="1440"/>
              </w:tabs>
              <w:spacing w:after="240" w:line="24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75C91">
              <w:rPr>
                <w:rFonts w:ascii="Arial" w:hAnsi="Arial" w:cs="Arial"/>
                <w:sz w:val="20"/>
                <w:szCs w:val="20"/>
                <w:lang w:val="es-CO"/>
              </w:rPr>
              <w:t>0</w:t>
            </w:r>
          </w:p>
        </w:tc>
        <w:tc>
          <w:tcPr>
            <w:tcW w:w="363" w:type="pct"/>
            <w:vAlign w:val="center"/>
          </w:tcPr>
          <w:p w14:paraId="7570ED51" w14:textId="77777777" w:rsidR="00365D15" w:rsidRPr="00275C91" w:rsidRDefault="00365D15" w:rsidP="00365D15">
            <w:pPr>
              <w:keepNext/>
              <w:tabs>
                <w:tab w:val="left" w:pos="1440"/>
              </w:tabs>
              <w:spacing w:after="240" w:line="24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75C91">
              <w:rPr>
                <w:rFonts w:ascii="Arial" w:hAnsi="Arial" w:cs="Arial"/>
                <w:sz w:val="20"/>
                <w:szCs w:val="20"/>
                <w:lang w:val="es-ES_tradnl"/>
              </w:rPr>
              <w:t>0</w:t>
            </w:r>
          </w:p>
        </w:tc>
        <w:tc>
          <w:tcPr>
            <w:tcW w:w="363" w:type="pct"/>
            <w:vAlign w:val="center"/>
          </w:tcPr>
          <w:p w14:paraId="084D30DE" w14:textId="77777777" w:rsidR="00365D15" w:rsidRPr="00275C91" w:rsidRDefault="00365D15" w:rsidP="00365D15">
            <w:pPr>
              <w:keepNext/>
              <w:tabs>
                <w:tab w:val="left" w:pos="1440"/>
              </w:tabs>
              <w:spacing w:after="240" w:line="24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75C91">
              <w:rPr>
                <w:rFonts w:ascii="Arial" w:hAnsi="Arial" w:cs="Arial"/>
                <w:sz w:val="20"/>
                <w:szCs w:val="20"/>
                <w:lang w:val="es-ES_tradnl"/>
              </w:rPr>
              <w:t>0</w:t>
            </w:r>
          </w:p>
        </w:tc>
        <w:tc>
          <w:tcPr>
            <w:tcW w:w="363" w:type="pct"/>
            <w:vAlign w:val="center"/>
          </w:tcPr>
          <w:p w14:paraId="14587278" w14:textId="77777777" w:rsidR="00365D15" w:rsidRPr="00275C91" w:rsidRDefault="00365D15" w:rsidP="00365D15">
            <w:pPr>
              <w:keepNext/>
              <w:tabs>
                <w:tab w:val="left" w:pos="1440"/>
              </w:tabs>
              <w:spacing w:after="240" w:line="24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75C91">
              <w:rPr>
                <w:rFonts w:ascii="Arial" w:hAnsi="Arial" w:cs="Arial"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318" w:type="pct"/>
            <w:vAlign w:val="center"/>
          </w:tcPr>
          <w:p w14:paraId="202C1374" w14:textId="77777777" w:rsidR="00365D15" w:rsidRPr="00275C91" w:rsidRDefault="00365D15" w:rsidP="00365D15">
            <w:pPr>
              <w:keepNext/>
              <w:tabs>
                <w:tab w:val="left" w:pos="1440"/>
              </w:tabs>
              <w:spacing w:after="240" w:line="24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75C91">
              <w:rPr>
                <w:rFonts w:ascii="Arial" w:hAnsi="Arial" w:cs="Arial"/>
                <w:sz w:val="20"/>
                <w:szCs w:val="20"/>
                <w:lang w:val="es-ES_tradnl"/>
              </w:rPr>
              <w:t>0</w:t>
            </w:r>
          </w:p>
        </w:tc>
        <w:tc>
          <w:tcPr>
            <w:tcW w:w="318" w:type="pct"/>
            <w:vAlign w:val="center"/>
          </w:tcPr>
          <w:p w14:paraId="55F302E9" w14:textId="77777777" w:rsidR="00365D15" w:rsidRPr="00275C91" w:rsidRDefault="00365D15" w:rsidP="00365D15">
            <w:pPr>
              <w:keepNext/>
              <w:tabs>
                <w:tab w:val="left" w:pos="1440"/>
              </w:tabs>
              <w:spacing w:after="240" w:line="24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75C91">
              <w:rPr>
                <w:rFonts w:ascii="Arial" w:hAnsi="Arial" w:cs="Arial"/>
                <w:sz w:val="20"/>
                <w:szCs w:val="20"/>
                <w:lang w:val="es-CO"/>
              </w:rPr>
              <w:t>1</w:t>
            </w:r>
          </w:p>
        </w:tc>
        <w:tc>
          <w:tcPr>
            <w:tcW w:w="363" w:type="pct"/>
            <w:vAlign w:val="center"/>
          </w:tcPr>
          <w:p w14:paraId="66C38034" w14:textId="77777777" w:rsidR="00365D15" w:rsidRPr="00275C91" w:rsidRDefault="00365D15" w:rsidP="00365D15">
            <w:pPr>
              <w:keepNext/>
              <w:tabs>
                <w:tab w:val="left" w:pos="1440"/>
              </w:tabs>
              <w:spacing w:after="240" w:line="24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75C91">
              <w:rPr>
                <w:rFonts w:ascii="Arial" w:hAnsi="Arial" w:cs="Arial"/>
                <w:sz w:val="20"/>
                <w:szCs w:val="20"/>
                <w:lang w:val="es-CO"/>
              </w:rPr>
              <w:t>2</w:t>
            </w:r>
          </w:p>
        </w:tc>
        <w:tc>
          <w:tcPr>
            <w:tcW w:w="701" w:type="pct"/>
            <w:vAlign w:val="center"/>
          </w:tcPr>
          <w:p w14:paraId="751A49BE" w14:textId="77777777" w:rsidR="00365D15" w:rsidRPr="00275C91" w:rsidRDefault="00365D15" w:rsidP="00365D15">
            <w:pPr>
              <w:keepNext/>
              <w:tabs>
                <w:tab w:val="left" w:pos="1440"/>
              </w:tabs>
              <w:spacing w:after="240" w:line="24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75C91">
              <w:rPr>
                <w:rFonts w:ascii="Arial" w:hAnsi="Arial" w:cs="Arial"/>
                <w:sz w:val="20"/>
                <w:szCs w:val="20"/>
                <w:lang w:val="es-CO"/>
              </w:rPr>
              <w:t>Informes de avance y final del CCAU</w:t>
            </w:r>
          </w:p>
        </w:tc>
      </w:tr>
      <w:tr w:rsidR="00365D15" w:rsidRPr="00275C91" w14:paraId="0BEE8EAA" w14:textId="77777777" w:rsidTr="006050E2">
        <w:trPr>
          <w:gridAfter w:val="1"/>
          <w:wAfter w:w="5" w:type="pct"/>
          <w:jc w:val="center"/>
        </w:trPr>
        <w:tc>
          <w:tcPr>
            <w:tcW w:w="1137" w:type="pct"/>
          </w:tcPr>
          <w:p w14:paraId="6EDEC8AF" w14:textId="77777777" w:rsidR="00365D15" w:rsidRPr="00275C91" w:rsidRDefault="00365D15" w:rsidP="0092379B">
            <w:pPr>
              <w:keepNext/>
              <w:tabs>
                <w:tab w:val="left" w:pos="1440"/>
              </w:tabs>
              <w:spacing w:after="240" w:line="240" w:lineRule="auto"/>
              <w:jc w:val="both"/>
              <w:outlineLvl w:val="3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75C91">
              <w:rPr>
                <w:rFonts w:ascii="Arial" w:hAnsi="Arial" w:cs="Arial"/>
                <w:sz w:val="20"/>
                <w:szCs w:val="20"/>
                <w:lang w:val="es-ES_tradnl"/>
              </w:rPr>
              <w:t>P3.7 Evaluación de impacto del programa realizada, con informe final escrito y aprobado, revisado por pares.</w:t>
            </w:r>
          </w:p>
        </w:tc>
        <w:tc>
          <w:tcPr>
            <w:tcW w:w="593" w:type="pct"/>
            <w:vAlign w:val="center"/>
          </w:tcPr>
          <w:p w14:paraId="73C5CF6B" w14:textId="77777777" w:rsidR="00365D15" w:rsidRPr="00275C91" w:rsidRDefault="00365D15" w:rsidP="00365D15">
            <w:pPr>
              <w:keepNext/>
              <w:tabs>
                <w:tab w:val="left" w:pos="1440"/>
              </w:tabs>
              <w:spacing w:after="240" w:line="24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75C91">
              <w:rPr>
                <w:rFonts w:ascii="Arial" w:hAnsi="Arial" w:cs="Arial"/>
                <w:sz w:val="20"/>
                <w:szCs w:val="20"/>
                <w:lang w:val="es-ES_tradnl"/>
              </w:rPr>
              <w:t># de evaluaciones</w:t>
            </w:r>
          </w:p>
        </w:tc>
        <w:tc>
          <w:tcPr>
            <w:tcW w:w="476" w:type="pct"/>
            <w:vAlign w:val="center"/>
          </w:tcPr>
          <w:p w14:paraId="06B320A7" w14:textId="77777777" w:rsidR="00365D15" w:rsidRPr="00275C91" w:rsidRDefault="00365D15" w:rsidP="00365D15">
            <w:pPr>
              <w:keepNext/>
              <w:tabs>
                <w:tab w:val="left" w:pos="1440"/>
              </w:tabs>
              <w:spacing w:after="240" w:line="24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75C91">
              <w:rPr>
                <w:rFonts w:ascii="Arial" w:hAnsi="Arial" w:cs="Arial"/>
                <w:sz w:val="20"/>
                <w:szCs w:val="20"/>
                <w:lang w:val="es-CO"/>
              </w:rPr>
              <w:t>0</w:t>
            </w:r>
          </w:p>
        </w:tc>
        <w:tc>
          <w:tcPr>
            <w:tcW w:w="363" w:type="pct"/>
            <w:vAlign w:val="center"/>
          </w:tcPr>
          <w:p w14:paraId="20F865FC" w14:textId="77777777" w:rsidR="00365D15" w:rsidRPr="00275C91" w:rsidRDefault="00365D15" w:rsidP="00365D15">
            <w:pPr>
              <w:keepNext/>
              <w:tabs>
                <w:tab w:val="left" w:pos="1440"/>
              </w:tabs>
              <w:spacing w:after="240" w:line="24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75C91">
              <w:rPr>
                <w:rFonts w:ascii="Arial" w:hAnsi="Arial" w:cs="Arial"/>
                <w:sz w:val="20"/>
                <w:szCs w:val="20"/>
                <w:lang w:val="es-ES_tradnl"/>
              </w:rPr>
              <w:t>0</w:t>
            </w:r>
          </w:p>
        </w:tc>
        <w:tc>
          <w:tcPr>
            <w:tcW w:w="363" w:type="pct"/>
            <w:vAlign w:val="center"/>
          </w:tcPr>
          <w:p w14:paraId="746D3AAD" w14:textId="77777777" w:rsidR="00365D15" w:rsidRPr="00275C91" w:rsidRDefault="00365D15" w:rsidP="00365D15">
            <w:pPr>
              <w:keepNext/>
              <w:tabs>
                <w:tab w:val="left" w:pos="1440"/>
              </w:tabs>
              <w:spacing w:after="240" w:line="24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75C91">
              <w:rPr>
                <w:rFonts w:ascii="Arial" w:hAnsi="Arial" w:cs="Arial"/>
                <w:sz w:val="20"/>
                <w:szCs w:val="20"/>
                <w:lang w:val="es-ES_tradnl"/>
              </w:rPr>
              <w:t>0</w:t>
            </w:r>
          </w:p>
        </w:tc>
        <w:tc>
          <w:tcPr>
            <w:tcW w:w="363" w:type="pct"/>
            <w:vAlign w:val="center"/>
          </w:tcPr>
          <w:p w14:paraId="1D70FFA7" w14:textId="77777777" w:rsidR="00365D15" w:rsidRPr="00275C91" w:rsidRDefault="00365D15" w:rsidP="00365D15">
            <w:pPr>
              <w:keepNext/>
              <w:tabs>
                <w:tab w:val="left" w:pos="1440"/>
              </w:tabs>
              <w:spacing w:after="240" w:line="24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75C91">
              <w:rPr>
                <w:rFonts w:ascii="Arial" w:hAnsi="Arial" w:cs="Arial"/>
                <w:sz w:val="20"/>
                <w:szCs w:val="20"/>
                <w:lang w:val="es-ES_tradnl"/>
              </w:rPr>
              <w:t>0</w:t>
            </w:r>
          </w:p>
        </w:tc>
        <w:tc>
          <w:tcPr>
            <w:tcW w:w="318" w:type="pct"/>
            <w:vAlign w:val="center"/>
          </w:tcPr>
          <w:p w14:paraId="130C6670" w14:textId="77777777" w:rsidR="00365D15" w:rsidRPr="00275C91" w:rsidRDefault="00365D15" w:rsidP="00365D15">
            <w:pPr>
              <w:keepNext/>
              <w:tabs>
                <w:tab w:val="left" w:pos="1440"/>
              </w:tabs>
              <w:spacing w:after="240" w:line="24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75C91">
              <w:rPr>
                <w:rFonts w:ascii="Arial" w:hAnsi="Arial" w:cs="Arial"/>
                <w:sz w:val="20"/>
                <w:szCs w:val="20"/>
                <w:lang w:val="es-ES_tradnl"/>
              </w:rPr>
              <w:t>0</w:t>
            </w:r>
          </w:p>
        </w:tc>
        <w:tc>
          <w:tcPr>
            <w:tcW w:w="318" w:type="pct"/>
            <w:vAlign w:val="center"/>
          </w:tcPr>
          <w:p w14:paraId="5DC29613" w14:textId="77777777" w:rsidR="00365D15" w:rsidRPr="00275C91" w:rsidRDefault="00365D15" w:rsidP="00365D15">
            <w:pPr>
              <w:keepNext/>
              <w:tabs>
                <w:tab w:val="left" w:pos="1440"/>
              </w:tabs>
              <w:spacing w:after="240" w:line="24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75C91">
              <w:rPr>
                <w:rFonts w:ascii="Arial" w:hAnsi="Arial" w:cs="Arial"/>
                <w:sz w:val="20"/>
                <w:szCs w:val="20"/>
                <w:lang w:val="es-CO"/>
              </w:rPr>
              <w:t>1</w:t>
            </w:r>
          </w:p>
        </w:tc>
        <w:tc>
          <w:tcPr>
            <w:tcW w:w="363" w:type="pct"/>
            <w:vAlign w:val="center"/>
          </w:tcPr>
          <w:p w14:paraId="0D044A5F" w14:textId="77777777" w:rsidR="00365D15" w:rsidRPr="00275C91" w:rsidRDefault="00365D15" w:rsidP="00365D15">
            <w:pPr>
              <w:keepNext/>
              <w:tabs>
                <w:tab w:val="left" w:pos="1440"/>
              </w:tabs>
              <w:spacing w:after="240" w:line="24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75C91">
              <w:rPr>
                <w:rFonts w:ascii="Arial" w:hAnsi="Arial" w:cs="Arial"/>
                <w:sz w:val="20"/>
                <w:szCs w:val="20"/>
                <w:lang w:val="es-CO"/>
              </w:rPr>
              <w:t>1</w:t>
            </w:r>
          </w:p>
        </w:tc>
        <w:tc>
          <w:tcPr>
            <w:tcW w:w="701" w:type="pct"/>
            <w:vAlign w:val="center"/>
          </w:tcPr>
          <w:p w14:paraId="78A5CE76" w14:textId="77777777" w:rsidR="00365D15" w:rsidRPr="00275C91" w:rsidRDefault="00365D15" w:rsidP="00365D15">
            <w:pPr>
              <w:keepNext/>
              <w:tabs>
                <w:tab w:val="left" w:pos="1440"/>
              </w:tabs>
              <w:spacing w:after="240" w:line="24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75C91">
              <w:rPr>
                <w:rFonts w:ascii="Arial" w:hAnsi="Arial" w:cs="Arial"/>
                <w:sz w:val="20"/>
                <w:szCs w:val="20"/>
                <w:lang w:val="es-CO"/>
              </w:rPr>
              <w:t>Informe del CCAU</w:t>
            </w:r>
          </w:p>
        </w:tc>
      </w:tr>
      <w:tr w:rsidR="00365D15" w:rsidRPr="00275C91" w14:paraId="504F96C5" w14:textId="77777777" w:rsidTr="006050E2">
        <w:trPr>
          <w:gridAfter w:val="1"/>
          <w:wAfter w:w="5" w:type="pct"/>
          <w:jc w:val="center"/>
        </w:trPr>
        <w:tc>
          <w:tcPr>
            <w:tcW w:w="1137" w:type="pct"/>
          </w:tcPr>
          <w:p w14:paraId="59E3C4BB" w14:textId="77777777" w:rsidR="00365D15" w:rsidRPr="00275C91" w:rsidRDefault="00365D15" w:rsidP="0092379B">
            <w:pPr>
              <w:keepNext/>
              <w:tabs>
                <w:tab w:val="left" w:pos="1440"/>
              </w:tabs>
              <w:spacing w:after="240" w:line="240" w:lineRule="auto"/>
              <w:jc w:val="both"/>
              <w:outlineLvl w:val="3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75C91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P3.8 Proyectos de investigación aplicada del Fondo Sectorial realizados, en forma de documento de trabajo o al menos con informe </w:t>
            </w:r>
            <w:r w:rsidRPr="00275C91">
              <w:rPr>
                <w:rFonts w:ascii="Arial" w:hAnsi="Arial" w:cs="Arial"/>
                <w:sz w:val="20"/>
                <w:szCs w:val="20"/>
                <w:lang w:val="es-ES_tradnl"/>
              </w:rPr>
              <w:lastRenderedPageBreak/>
              <w:t>de avance o final aprobado, revisados por pares.</w:t>
            </w:r>
          </w:p>
        </w:tc>
        <w:tc>
          <w:tcPr>
            <w:tcW w:w="593" w:type="pct"/>
            <w:vAlign w:val="center"/>
          </w:tcPr>
          <w:p w14:paraId="11FF23E3" w14:textId="77777777" w:rsidR="00365D15" w:rsidRPr="00275C91" w:rsidRDefault="00365D15" w:rsidP="00365D15">
            <w:pPr>
              <w:keepNext/>
              <w:tabs>
                <w:tab w:val="left" w:pos="1440"/>
              </w:tabs>
              <w:spacing w:after="240" w:line="24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75C91">
              <w:rPr>
                <w:rFonts w:ascii="Arial" w:hAnsi="Arial" w:cs="Arial"/>
                <w:sz w:val="20"/>
                <w:szCs w:val="20"/>
                <w:lang w:val="es-ES_tradnl"/>
              </w:rPr>
              <w:lastRenderedPageBreak/>
              <w:t># de proyectos</w:t>
            </w:r>
          </w:p>
        </w:tc>
        <w:tc>
          <w:tcPr>
            <w:tcW w:w="476" w:type="pct"/>
            <w:vAlign w:val="center"/>
          </w:tcPr>
          <w:p w14:paraId="041068CD" w14:textId="77777777" w:rsidR="00365D15" w:rsidRPr="00275C91" w:rsidRDefault="00365D15" w:rsidP="00365D15">
            <w:pPr>
              <w:keepNext/>
              <w:tabs>
                <w:tab w:val="left" w:pos="1440"/>
              </w:tabs>
              <w:spacing w:after="240" w:line="24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75C91">
              <w:rPr>
                <w:rFonts w:ascii="Arial" w:hAnsi="Arial" w:cs="Arial"/>
                <w:sz w:val="20"/>
                <w:szCs w:val="20"/>
                <w:lang w:val="es-CO"/>
              </w:rPr>
              <w:t>0</w:t>
            </w:r>
          </w:p>
        </w:tc>
        <w:tc>
          <w:tcPr>
            <w:tcW w:w="363" w:type="pct"/>
            <w:vAlign w:val="center"/>
          </w:tcPr>
          <w:p w14:paraId="04912FD5" w14:textId="77777777" w:rsidR="00365D15" w:rsidRPr="00275C91" w:rsidRDefault="00365D15" w:rsidP="00365D15">
            <w:pPr>
              <w:keepNext/>
              <w:tabs>
                <w:tab w:val="left" w:pos="1440"/>
              </w:tabs>
              <w:spacing w:after="240" w:line="24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75C91">
              <w:rPr>
                <w:rFonts w:ascii="Arial" w:hAnsi="Arial" w:cs="Arial"/>
                <w:sz w:val="20"/>
                <w:szCs w:val="20"/>
                <w:lang w:val="es-ES_tradnl"/>
              </w:rPr>
              <w:t>0</w:t>
            </w:r>
          </w:p>
        </w:tc>
        <w:tc>
          <w:tcPr>
            <w:tcW w:w="363" w:type="pct"/>
            <w:vAlign w:val="center"/>
          </w:tcPr>
          <w:p w14:paraId="50E4AA10" w14:textId="77777777" w:rsidR="00365D15" w:rsidRPr="00275C91" w:rsidRDefault="00365D15" w:rsidP="00365D15">
            <w:pPr>
              <w:keepNext/>
              <w:tabs>
                <w:tab w:val="left" w:pos="1440"/>
              </w:tabs>
              <w:spacing w:after="240" w:line="24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75C91">
              <w:rPr>
                <w:rFonts w:ascii="Arial" w:hAnsi="Arial" w:cs="Arial"/>
                <w:sz w:val="20"/>
                <w:szCs w:val="20"/>
                <w:lang w:val="es-ES_tradnl"/>
              </w:rPr>
              <w:t>5</w:t>
            </w:r>
          </w:p>
        </w:tc>
        <w:tc>
          <w:tcPr>
            <w:tcW w:w="363" w:type="pct"/>
            <w:vAlign w:val="center"/>
          </w:tcPr>
          <w:p w14:paraId="6F5CFDAE" w14:textId="77777777" w:rsidR="00365D15" w:rsidRPr="00275C91" w:rsidRDefault="00365D15" w:rsidP="00365D15">
            <w:pPr>
              <w:keepNext/>
              <w:tabs>
                <w:tab w:val="left" w:pos="1440"/>
              </w:tabs>
              <w:spacing w:after="240" w:line="24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75C91">
              <w:rPr>
                <w:rFonts w:ascii="Arial" w:hAnsi="Arial" w:cs="Arial"/>
                <w:sz w:val="20"/>
                <w:szCs w:val="20"/>
                <w:lang w:val="es-ES_tradnl"/>
              </w:rPr>
              <w:t>10</w:t>
            </w:r>
          </w:p>
        </w:tc>
        <w:tc>
          <w:tcPr>
            <w:tcW w:w="318" w:type="pct"/>
            <w:vAlign w:val="center"/>
          </w:tcPr>
          <w:p w14:paraId="5D7CDC31" w14:textId="77777777" w:rsidR="00365D15" w:rsidRPr="00275C91" w:rsidRDefault="00365D15" w:rsidP="00365D15">
            <w:pPr>
              <w:keepNext/>
              <w:tabs>
                <w:tab w:val="left" w:pos="1440"/>
              </w:tabs>
              <w:spacing w:after="240" w:line="24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75C91">
              <w:rPr>
                <w:rFonts w:ascii="Arial" w:hAnsi="Arial" w:cs="Arial"/>
                <w:sz w:val="20"/>
                <w:szCs w:val="20"/>
                <w:lang w:val="es-ES_tradnl"/>
              </w:rPr>
              <w:t>10</w:t>
            </w:r>
          </w:p>
        </w:tc>
        <w:tc>
          <w:tcPr>
            <w:tcW w:w="318" w:type="pct"/>
            <w:vAlign w:val="center"/>
          </w:tcPr>
          <w:p w14:paraId="1A1837DE" w14:textId="77777777" w:rsidR="00365D15" w:rsidRPr="00275C91" w:rsidRDefault="00365D15" w:rsidP="00365D15">
            <w:pPr>
              <w:keepNext/>
              <w:tabs>
                <w:tab w:val="left" w:pos="1440"/>
              </w:tabs>
              <w:spacing w:after="240" w:line="24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75C91">
              <w:rPr>
                <w:rFonts w:ascii="Arial" w:hAnsi="Arial" w:cs="Arial"/>
                <w:sz w:val="20"/>
                <w:szCs w:val="20"/>
                <w:lang w:val="es-CO"/>
              </w:rPr>
              <w:t>15</w:t>
            </w:r>
          </w:p>
        </w:tc>
        <w:tc>
          <w:tcPr>
            <w:tcW w:w="363" w:type="pct"/>
            <w:vAlign w:val="center"/>
          </w:tcPr>
          <w:p w14:paraId="2E2400FD" w14:textId="77777777" w:rsidR="00365D15" w:rsidRPr="00275C91" w:rsidRDefault="00365D15" w:rsidP="00365D15">
            <w:pPr>
              <w:keepNext/>
              <w:tabs>
                <w:tab w:val="left" w:pos="1440"/>
              </w:tabs>
              <w:spacing w:after="240" w:line="24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75C91">
              <w:rPr>
                <w:rFonts w:ascii="Arial" w:hAnsi="Arial" w:cs="Arial"/>
                <w:sz w:val="20"/>
                <w:szCs w:val="20"/>
                <w:lang w:val="es-CO"/>
              </w:rPr>
              <w:t>40</w:t>
            </w:r>
          </w:p>
        </w:tc>
        <w:tc>
          <w:tcPr>
            <w:tcW w:w="701" w:type="pct"/>
            <w:vAlign w:val="center"/>
          </w:tcPr>
          <w:p w14:paraId="3646AC5F" w14:textId="77777777" w:rsidR="00365D15" w:rsidRPr="00275C91" w:rsidRDefault="00365D15" w:rsidP="00365D15">
            <w:pPr>
              <w:keepNext/>
              <w:tabs>
                <w:tab w:val="left" w:pos="1440"/>
              </w:tabs>
              <w:spacing w:after="240" w:line="24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75C91">
              <w:rPr>
                <w:rFonts w:ascii="Arial" w:hAnsi="Arial" w:cs="Arial"/>
                <w:sz w:val="20"/>
                <w:szCs w:val="20"/>
                <w:lang w:val="es-CO"/>
              </w:rPr>
              <w:t>Informe de avance del CCAU</w:t>
            </w:r>
          </w:p>
        </w:tc>
      </w:tr>
      <w:tr w:rsidR="00365D15" w:rsidRPr="00275C91" w14:paraId="1FA72213" w14:textId="77777777" w:rsidTr="006050E2">
        <w:trPr>
          <w:gridAfter w:val="1"/>
          <w:wAfter w:w="5" w:type="pct"/>
          <w:jc w:val="center"/>
        </w:trPr>
        <w:tc>
          <w:tcPr>
            <w:tcW w:w="1137" w:type="pct"/>
          </w:tcPr>
          <w:p w14:paraId="1857F0BD" w14:textId="77777777" w:rsidR="00365D15" w:rsidRPr="00275C91" w:rsidRDefault="00365D15" w:rsidP="00365D15">
            <w:pPr>
              <w:keepNext/>
              <w:tabs>
                <w:tab w:val="left" w:pos="1440"/>
              </w:tabs>
              <w:spacing w:after="240" w:line="240" w:lineRule="auto"/>
              <w:outlineLvl w:val="3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75C91">
              <w:rPr>
                <w:rFonts w:ascii="Arial" w:hAnsi="Arial" w:cs="Arial"/>
                <w:sz w:val="20"/>
                <w:szCs w:val="20"/>
                <w:lang w:val="es-ES_tradnl"/>
              </w:rPr>
              <w:lastRenderedPageBreak/>
              <w:t>P3.9 Funcionarios e investigadores capacitados en cursos de universidades extranjeras sobre seguridad ciudadana, certificados.</w:t>
            </w:r>
          </w:p>
        </w:tc>
        <w:tc>
          <w:tcPr>
            <w:tcW w:w="593" w:type="pct"/>
            <w:vAlign w:val="center"/>
          </w:tcPr>
          <w:p w14:paraId="00BB4F17" w14:textId="77777777" w:rsidR="00365D15" w:rsidRPr="00275C91" w:rsidRDefault="00365D15" w:rsidP="00365D15">
            <w:pPr>
              <w:keepNext/>
              <w:tabs>
                <w:tab w:val="left" w:pos="1440"/>
              </w:tabs>
              <w:spacing w:after="240" w:line="24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75C91">
              <w:rPr>
                <w:rFonts w:ascii="Arial" w:hAnsi="Arial" w:cs="Arial"/>
                <w:sz w:val="20"/>
                <w:szCs w:val="20"/>
                <w:lang w:val="es-ES_tradnl"/>
              </w:rPr>
              <w:t># de funcionarios e investigadores</w:t>
            </w:r>
          </w:p>
        </w:tc>
        <w:tc>
          <w:tcPr>
            <w:tcW w:w="476" w:type="pct"/>
            <w:vAlign w:val="center"/>
          </w:tcPr>
          <w:p w14:paraId="2CD5E353" w14:textId="77777777" w:rsidR="00365D15" w:rsidRPr="00275C91" w:rsidRDefault="00365D15" w:rsidP="00365D15">
            <w:pPr>
              <w:keepNext/>
              <w:tabs>
                <w:tab w:val="left" w:pos="1440"/>
              </w:tabs>
              <w:spacing w:after="240" w:line="24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75C91">
              <w:rPr>
                <w:rFonts w:ascii="Arial" w:hAnsi="Arial" w:cs="Arial"/>
                <w:sz w:val="20"/>
                <w:szCs w:val="20"/>
                <w:lang w:val="es-CO"/>
              </w:rPr>
              <w:t>0</w:t>
            </w:r>
          </w:p>
        </w:tc>
        <w:tc>
          <w:tcPr>
            <w:tcW w:w="363" w:type="pct"/>
            <w:vAlign w:val="center"/>
          </w:tcPr>
          <w:p w14:paraId="247EA2F3" w14:textId="77777777" w:rsidR="00365D15" w:rsidRPr="00275C91" w:rsidRDefault="00365D15" w:rsidP="00365D15">
            <w:pPr>
              <w:keepNext/>
              <w:tabs>
                <w:tab w:val="left" w:pos="1440"/>
              </w:tabs>
              <w:spacing w:after="240" w:line="24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75C91">
              <w:rPr>
                <w:rFonts w:ascii="Arial" w:hAnsi="Arial" w:cs="Arial"/>
                <w:sz w:val="20"/>
                <w:szCs w:val="20"/>
                <w:lang w:val="es-ES_tradnl"/>
              </w:rPr>
              <w:t>10</w:t>
            </w:r>
          </w:p>
        </w:tc>
        <w:tc>
          <w:tcPr>
            <w:tcW w:w="363" w:type="pct"/>
            <w:vAlign w:val="center"/>
          </w:tcPr>
          <w:p w14:paraId="293E014F" w14:textId="77777777" w:rsidR="00365D15" w:rsidRPr="00275C91" w:rsidRDefault="00365D15" w:rsidP="00365D15">
            <w:pPr>
              <w:keepNext/>
              <w:tabs>
                <w:tab w:val="left" w:pos="1440"/>
              </w:tabs>
              <w:spacing w:after="240" w:line="24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75C91">
              <w:rPr>
                <w:rFonts w:ascii="Arial" w:hAnsi="Arial" w:cs="Arial"/>
                <w:sz w:val="20"/>
                <w:szCs w:val="20"/>
                <w:lang w:val="es-ES_tradnl"/>
              </w:rPr>
              <w:t>10</w:t>
            </w:r>
          </w:p>
        </w:tc>
        <w:tc>
          <w:tcPr>
            <w:tcW w:w="363" w:type="pct"/>
            <w:vAlign w:val="center"/>
          </w:tcPr>
          <w:p w14:paraId="4AC4F84C" w14:textId="77777777" w:rsidR="00365D15" w:rsidRPr="00275C91" w:rsidRDefault="00365D15" w:rsidP="00365D15">
            <w:pPr>
              <w:keepNext/>
              <w:tabs>
                <w:tab w:val="left" w:pos="1440"/>
              </w:tabs>
              <w:spacing w:after="240" w:line="24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75C91">
              <w:rPr>
                <w:rFonts w:ascii="Arial" w:hAnsi="Arial" w:cs="Arial"/>
                <w:sz w:val="20"/>
                <w:szCs w:val="20"/>
                <w:lang w:val="es-ES_tradnl"/>
              </w:rPr>
              <w:t>15</w:t>
            </w:r>
          </w:p>
        </w:tc>
        <w:tc>
          <w:tcPr>
            <w:tcW w:w="318" w:type="pct"/>
            <w:vAlign w:val="center"/>
          </w:tcPr>
          <w:p w14:paraId="01764D79" w14:textId="77777777" w:rsidR="00365D15" w:rsidRPr="00275C91" w:rsidRDefault="00365D15" w:rsidP="00365D15">
            <w:pPr>
              <w:keepNext/>
              <w:tabs>
                <w:tab w:val="left" w:pos="1440"/>
              </w:tabs>
              <w:spacing w:after="240" w:line="24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75C91">
              <w:rPr>
                <w:rFonts w:ascii="Arial" w:hAnsi="Arial" w:cs="Arial"/>
                <w:sz w:val="20"/>
                <w:szCs w:val="20"/>
                <w:lang w:val="es-ES_tradnl"/>
              </w:rPr>
              <w:t>15</w:t>
            </w:r>
          </w:p>
        </w:tc>
        <w:tc>
          <w:tcPr>
            <w:tcW w:w="318" w:type="pct"/>
            <w:vAlign w:val="center"/>
          </w:tcPr>
          <w:p w14:paraId="3286CC43" w14:textId="77777777" w:rsidR="00365D15" w:rsidRPr="00275C91" w:rsidRDefault="00365D15" w:rsidP="00365D15">
            <w:pPr>
              <w:keepNext/>
              <w:tabs>
                <w:tab w:val="left" w:pos="1440"/>
              </w:tabs>
              <w:spacing w:after="240" w:line="24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75C91">
              <w:rPr>
                <w:rFonts w:ascii="Arial" w:hAnsi="Arial" w:cs="Arial"/>
                <w:sz w:val="20"/>
                <w:szCs w:val="20"/>
                <w:lang w:val="es-CO"/>
              </w:rPr>
              <w:t>20</w:t>
            </w:r>
          </w:p>
        </w:tc>
        <w:tc>
          <w:tcPr>
            <w:tcW w:w="363" w:type="pct"/>
            <w:vAlign w:val="center"/>
          </w:tcPr>
          <w:p w14:paraId="7856EDBF" w14:textId="77777777" w:rsidR="00365D15" w:rsidRPr="00275C91" w:rsidRDefault="00365D15" w:rsidP="00365D15">
            <w:pPr>
              <w:keepNext/>
              <w:tabs>
                <w:tab w:val="left" w:pos="1440"/>
              </w:tabs>
              <w:spacing w:after="240" w:line="24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75C91">
              <w:rPr>
                <w:rFonts w:ascii="Arial" w:hAnsi="Arial" w:cs="Arial"/>
                <w:sz w:val="20"/>
                <w:szCs w:val="20"/>
                <w:lang w:val="es-CO"/>
              </w:rPr>
              <w:t>70</w:t>
            </w:r>
          </w:p>
        </w:tc>
        <w:tc>
          <w:tcPr>
            <w:tcW w:w="701" w:type="pct"/>
            <w:vAlign w:val="center"/>
          </w:tcPr>
          <w:p w14:paraId="39EBA1B3" w14:textId="77777777" w:rsidR="00365D15" w:rsidRPr="00275C91" w:rsidRDefault="00365D15" w:rsidP="00365D15">
            <w:pPr>
              <w:keepNext/>
              <w:tabs>
                <w:tab w:val="left" w:pos="1440"/>
              </w:tabs>
              <w:spacing w:after="240" w:line="24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75C91">
              <w:rPr>
                <w:rFonts w:ascii="Arial" w:hAnsi="Arial" w:cs="Arial"/>
                <w:sz w:val="20"/>
                <w:szCs w:val="20"/>
                <w:lang w:val="es-CO"/>
              </w:rPr>
              <w:t>Informe de avance del CCAU</w:t>
            </w:r>
          </w:p>
        </w:tc>
      </w:tr>
    </w:tbl>
    <w:p w14:paraId="69D308C5" w14:textId="77777777" w:rsidR="00365D15" w:rsidRPr="00275C91" w:rsidRDefault="00365D15" w:rsidP="00365D15">
      <w:pPr>
        <w:keepNext/>
        <w:tabs>
          <w:tab w:val="left" w:pos="1440"/>
        </w:tabs>
        <w:spacing w:after="240" w:line="240" w:lineRule="auto"/>
        <w:jc w:val="center"/>
        <w:outlineLvl w:val="3"/>
        <w:rPr>
          <w:rFonts w:ascii="Arial" w:hAnsi="Arial" w:cs="Arial"/>
          <w:sz w:val="18"/>
          <w:szCs w:val="18"/>
        </w:rPr>
      </w:pPr>
    </w:p>
    <w:p w14:paraId="57D4F120" w14:textId="4331B5B6" w:rsidR="009E6054" w:rsidRPr="00275C91" w:rsidRDefault="009E6054" w:rsidP="00365D15">
      <w:pPr>
        <w:keepNext/>
        <w:tabs>
          <w:tab w:val="left" w:pos="1440"/>
        </w:tabs>
        <w:spacing w:after="240" w:line="240" w:lineRule="auto"/>
        <w:jc w:val="center"/>
        <w:outlineLvl w:val="3"/>
        <w:rPr>
          <w:rFonts w:ascii="Arial" w:hAnsi="Arial" w:cs="Arial"/>
          <w:sz w:val="18"/>
          <w:szCs w:val="18"/>
        </w:rPr>
      </w:pPr>
    </w:p>
    <w:sectPr w:rsidR="009E6054" w:rsidRPr="00275C91" w:rsidSect="00061561">
      <w:footerReference w:type="default" r:id="rId11"/>
      <w:pgSz w:w="15840" w:h="12240" w:orient="landscape" w:code="1"/>
      <w:pgMar w:top="1797" w:right="1440" w:bottom="1797" w:left="1560" w:header="720" w:footer="720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5FBA0C" w14:textId="77777777" w:rsidR="0091592E" w:rsidRDefault="0091592E" w:rsidP="00917352">
      <w:pPr>
        <w:spacing w:after="0" w:line="240" w:lineRule="auto"/>
      </w:pPr>
      <w:r>
        <w:separator/>
      </w:r>
    </w:p>
  </w:endnote>
  <w:endnote w:type="continuationSeparator" w:id="0">
    <w:p w14:paraId="0AB3F7A5" w14:textId="77777777" w:rsidR="0091592E" w:rsidRDefault="0091592E" w:rsidP="00917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07C1B5" w14:textId="56F3EBEB" w:rsidR="0091592E" w:rsidRDefault="0091592E">
    <w:pPr>
      <w:pStyle w:val="Footer"/>
      <w:jc w:val="right"/>
    </w:pPr>
  </w:p>
  <w:p w14:paraId="689F438C" w14:textId="77777777" w:rsidR="0091592E" w:rsidRDefault="0091592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DE907D" w14:textId="318DC7E0" w:rsidR="0091592E" w:rsidRDefault="0091592E">
    <w:pPr>
      <w:pStyle w:val="Footer"/>
      <w:jc w:val="right"/>
    </w:pPr>
  </w:p>
  <w:p w14:paraId="1359D01F" w14:textId="77777777" w:rsidR="0091592E" w:rsidRDefault="009159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407DDC" w14:textId="77777777" w:rsidR="0091592E" w:rsidRDefault="0091592E" w:rsidP="00917352">
      <w:pPr>
        <w:spacing w:after="0" w:line="240" w:lineRule="auto"/>
      </w:pPr>
      <w:r>
        <w:separator/>
      </w:r>
    </w:p>
  </w:footnote>
  <w:footnote w:type="continuationSeparator" w:id="0">
    <w:p w14:paraId="15C839AC" w14:textId="77777777" w:rsidR="0091592E" w:rsidRDefault="0091592E" w:rsidP="00917352">
      <w:pPr>
        <w:spacing w:after="0" w:line="240" w:lineRule="auto"/>
      </w:pPr>
      <w:r>
        <w:continuationSeparator/>
      </w:r>
    </w:p>
  </w:footnote>
  <w:footnote w:id="1">
    <w:p w14:paraId="43B85CBF" w14:textId="344C6090" w:rsidR="0091592E" w:rsidRPr="00936A2C" w:rsidRDefault="0091592E" w:rsidP="00895CD5">
      <w:pPr>
        <w:pStyle w:val="FootnoteText"/>
        <w:ind w:left="720" w:hanging="720"/>
        <w:jc w:val="both"/>
        <w:rPr>
          <w:rFonts w:ascii="Arial" w:hAnsi="Arial" w:cs="Arial"/>
          <w:sz w:val="18"/>
          <w:szCs w:val="18"/>
        </w:rPr>
      </w:pPr>
      <w:r w:rsidRPr="00936A2C">
        <w:rPr>
          <w:rStyle w:val="FootnoteReference"/>
          <w:rFonts w:ascii="Arial" w:hAnsi="Arial" w:cs="Arial"/>
          <w:sz w:val="18"/>
          <w:szCs w:val="18"/>
        </w:rPr>
        <w:footnoteRef/>
      </w:r>
      <w:r w:rsidRPr="00936A2C">
        <w:rPr>
          <w:rFonts w:ascii="Arial" w:hAnsi="Arial" w:cs="Arial"/>
          <w:sz w:val="18"/>
          <w:szCs w:val="18"/>
        </w:rPr>
        <w:t xml:space="preserve"> </w:t>
      </w:r>
      <w:r w:rsidRPr="00936A2C">
        <w:rPr>
          <w:rFonts w:ascii="Arial" w:hAnsi="Arial" w:cs="Arial"/>
          <w:sz w:val="18"/>
          <w:szCs w:val="18"/>
        </w:rPr>
        <w:tab/>
        <w:t xml:space="preserve">Se aplicará una nueva </w:t>
      </w:r>
      <w:r>
        <w:rPr>
          <w:rFonts w:ascii="Arial" w:hAnsi="Arial" w:cs="Arial"/>
          <w:sz w:val="18"/>
          <w:szCs w:val="18"/>
        </w:rPr>
        <w:t>EdV</w:t>
      </w:r>
      <w:r w:rsidRPr="00936A2C">
        <w:rPr>
          <w:rFonts w:ascii="Arial" w:hAnsi="Arial" w:cs="Arial"/>
          <w:sz w:val="18"/>
          <w:szCs w:val="18"/>
        </w:rPr>
        <w:t xml:space="preserve"> en 2021.</w:t>
      </w:r>
    </w:p>
  </w:footnote>
  <w:footnote w:id="2">
    <w:p w14:paraId="12CAD9C4" w14:textId="658DF3BE" w:rsidR="0091592E" w:rsidRPr="00936A2C" w:rsidRDefault="0091592E" w:rsidP="00895CD5">
      <w:pPr>
        <w:pStyle w:val="FootnoteText"/>
        <w:ind w:left="720" w:hanging="720"/>
        <w:jc w:val="both"/>
        <w:rPr>
          <w:rFonts w:ascii="Arial" w:hAnsi="Arial" w:cs="Arial"/>
          <w:sz w:val="18"/>
          <w:szCs w:val="18"/>
        </w:rPr>
      </w:pPr>
      <w:r w:rsidRPr="00936A2C">
        <w:rPr>
          <w:rStyle w:val="FootnoteReference"/>
          <w:rFonts w:ascii="Arial" w:hAnsi="Arial" w:cs="Arial"/>
          <w:sz w:val="18"/>
          <w:szCs w:val="18"/>
        </w:rPr>
        <w:footnoteRef/>
      </w:r>
      <w:r w:rsidRPr="00936A2C">
        <w:rPr>
          <w:rFonts w:ascii="Arial" w:hAnsi="Arial" w:cs="Arial"/>
          <w:sz w:val="18"/>
          <w:szCs w:val="18"/>
        </w:rPr>
        <w:t xml:space="preserve"> </w:t>
      </w:r>
      <w:r w:rsidRPr="00936A2C">
        <w:rPr>
          <w:rFonts w:ascii="Arial" w:hAnsi="Arial" w:cs="Arial"/>
          <w:sz w:val="18"/>
          <w:szCs w:val="18"/>
        </w:rPr>
        <w:tab/>
        <w:t xml:space="preserve">En los indicadores que sean pertinentes, y cuyas bases de datos lo posibilite, se presentará la información desagregada por género (ejemplo: victimización de hogares con jefatura femenina). </w:t>
      </w:r>
    </w:p>
  </w:footnote>
  <w:footnote w:id="3">
    <w:p w14:paraId="0B10E788" w14:textId="176FB66A" w:rsidR="0091592E" w:rsidRPr="00936A2C" w:rsidRDefault="0091592E" w:rsidP="00895CD5">
      <w:pPr>
        <w:pStyle w:val="FootnoteText"/>
        <w:ind w:left="720" w:hanging="720"/>
        <w:jc w:val="both"/>
        <w:rPr>
          <w:rFonts w:ascii="Arial" w:hAnsi="Arial" w:cs="Arial"/>
          <w:sz w:val="18"/>
          <w:szCs w:val="18"/>
          <w:lang w:val="es-ES"/>
        </w:rPr>
      </w:pPr>
      <w:r w:rsidRPr="00936A2C">
        <w:rPr>
          <w:rStyle w:val="FootnoteReference"/>
          <w:rFonts w:ascii="Arial" w:hAnsi="Arial" w:cs="Arial"/>
          <w:sz w:val="18"/>
          <w:szCs w:val="18"/>
        </w:rPr>
        <w:footnoteRef/>
      </w:r>
      <w:r w:rsidRPr="00936A2C">
        <w:rPr>
          <w:rFonts w:ascii="Arial" w:hAnsi="Arial" w:cs="Arial"/>
          <w:sz w:val="18"/>
          <w:szCs w:val="18"/>
          <w:lang w:val="es-ES"/>
        </w:rPr>
        <w:t xml:space="preserve"> </w:t>
      </w:r>
      <w:r w:rsidRPr="00936A2C">
        <w:rPr>
          <w:rFonts w:ascii="Arial" w:hAnsi="Arial" w:cs="Arial"/>
          <w:sz w:val="18"/>
          <w:szCs w:val="18"/>
          <w:lang w:val="es-ES"/>
        </w:rPr>
        <w:tab/>
        <w:t xml:space="preserve">Se </w:t>
      </w:r>
      <w:r w:rsidRPr="00936A2C">
        <w:rPr>
          <w:rFonts w:ascii="Arial" w:hAnsi="Arial" w:cs="Arial"/>
          <w:sz w:val="18"/>
          <w:szCs w:val="18"/>
        </w:rPr>
        <w:t>emplean</w:t>
      </w:r>
      <w:r w:rsidRPr="00936A2C">
        <w:rPr>
          <w:rFonts w:ascii="Arial" w:hAnsi="Arial" w:cs="Arial"/>
          <w:sz w:val="18"/>
          <w:szCs w:val="18"/>
          <w:lang w:val="es-ES"/>
        </w:rPr>
        <w:t xml:space="preserve"> los últimos datos disponibles (</w:t>
      </w:r>
      <w:r>
        <w:rPr>
          <w:rFonts w:ascii="Arial" w:hAnsi="Arial" w:cs="Arial"/>
          <w:sz w:val="18"/>
          <w:szCs w:val="18"/>
          <w:lang w:val="es-ES"/>
        </w:rPr>
        <w:t>EdV</w:t>
      </w:r>
      <w:r w:rsidRPr="00936A2C">
        <w:rPr>
          <w:rFonts w:ascii="Arial" w:hAnsi="Arial" w:cs="Arial"/>
          <w:sz w:val="18"/>
          <w:szCs w:val="18"/>
          <w:lang w:val="es-ES"/>
        </w:rPr>
        <w:t xml:space="preserve">, INE-MI, 2011), que se actualizarán cuando esté disponible la </w:t>
      </w:r>
      <w:r>
        <w:rPr>
          <w:rFonts w:ascii="Arial" w:hAnsi="Arial" w:cs="Arial"/>
          <w:sz w:val="18"/>
          <w:szCs w:val="18"/>
          <w:lang w:val="es-ES"/>
        </w:rPr>
        <w:t>EdV</w:t>
      </w:r>
      <w:r w:rsidRPr="00936A2C">
        <w:rPr>
          <w:rFonts w:ascii="Arial" w:hAnsi="Arial" w:cs="Arial"/>
          <w:sz w:val="18"/>
          <w:szCs w:val="18"/>
          <w:lang w:val="es-ES"/>
        </w:rPr>
        <w:t xml:space="preserve"> de 2016.</w:t>
      </w:r>
    </w:p>
  </w:footnote>
  <w:footnote w:id="4">
    <w:p w14:paraId="228F1025" w14:textId="7ED58B89" w:rsidR="0091592E" w:rsidRPr="00936A2C" w:rsidRDefault="0091592E" w:rsidP="00895CD5">
      <w:pPr>
        <w:pStyle w:val="FootnoteText"/>
        <w:ind w:left="720" w:hanging="720"/>
        <w:jc w:val="both"/>
        <w:rPr>
          <w:rFonts w:ascii="Arial" w:hAnsi="Arial" w:cs="Arial"/>
          <w:sz w:val="18"/>
          <w:szCs w:val="18"/>
        </w:rPr>
      </w:pPr>
      <w:r w:rsidRPr="00936A2C">
        <w:rPr>
          <w:rStyle w:val="FootnoteReference"/>
          <w:rFonts w:ascii="Arial" w:hAnsi="Arial" w:cs="Arial"/>
          <w:sz w:val="18"/>
          <w:szCs w:val="18"/>
        </w:rPr>
        <w:footnoteRef/>
      </w:r>
      <w:r w:rsidRPr="00936A2C">
        <w:rPr>
          <w:rFonts w:ascii="Arial" w:hAnsi="Arial" w:cs="Arial"/>
          <w:sz w:val="18"/>
          <w:szCs w:val="18"/>
          <w:lang w:val="en-US"/>
        </w:rPr>
        <w:t xml:space="preserve"> </w:t>
      </w:r>
      <w:r w:rsidRPr="00936A2C">
        <w:rPr>
          <w:rFonts w:ascii="Arial" w:hAnsi="Arial" w:cs="Arial"/>
          <w:sz w:val="18"/>
          <w:szCs w:val="18"/>
          <w:lang w:val="en-US"/>
        </w:rPr>
        <w:tab/>
        <w:t xml:space="preserve">Braga, A. A. (2005). </w:t>
      </w:r>
      <w:r w:rsidRPr="00936A2C">
        <w:rPr>
          <w:rFonts w:ascii="Arial" w:hAnsi="Arial" w:cs="Arial"/>
          <w:i/>
          <w:sz w:val="18"/>
          <w:szCs w:val="18"/>
          <w:lang w:val="en-US"/>
        </w:rPr>
        <w:t xml:space="preserve">Hot spots policing and crime prevention: A systematic review of randomized controlled trials. </w:t>
      </w:r>
      <w:r w:rsidRPr="00936A2C">
        <w:rPr>
          <w:rFonts w:ascii="Arial" w:hAnsi="Arial" w:cs="Arial"/>
          <w:i/>
          <w:sz w:val="18"/>
          <w:szCs w:val="18"/>
        </w:rPr>
        <w:t>Journal of Experimental Criminology</w:t>
      </w:r>
      <w:r w:rsidRPr="00936A2C">
        <w:rPr>
          <w:rFonts w:ascii="Arial" w:hAnsi="Arial" w:cs="Arial"/>
          <w:sz w:val="18"/>
          <w:szCs w:val="18"/>
        </w:rPr>
        <w:t>, 1(3), 317-342.</w:t>
      </w:r>
    </w:p>
  </w:footnote>
  <w:footnote w:id="5">
    <w:p w14:paraId="656B16B5" w14:textId="7F8EECCC" w:rsidR="0091592E" w:rsidRPr="00936A2C" w:rsidRDefault="0091592E" w:rsidP="00895CD5">
      <w:pPr>
        <w:pStyle w:val="FootnoteText"/>
        <w:ind w:left="720" w:hanging="720"/>
        <w:jc w:val="both"/>
        <w:rPr>
          <w:rFonts w:ascii="Arial" w:hAnsi="Arial" w:cs="Arial"/>
          <w:sz w:val="18"/>
          <w:szCs w:val="18"/>
        </w:rPr>
      </w:pPr>
      <w:r w:rsidRPr="00936A2C">
        <w:rPr>
          <w:rStyle w:val="FootnoteReference"/>
          <w:rFonts w:ascii="Arial" w:hAnsi="Arial" w:cs="Arial"/>
          <w:sz w:val="18"/>
          <w:szCs w:val="18"/>
        </w:rPr>
        <w:footnoteRef/>
      </w:r>
      <w:r w:rsidRPr="00936A2C">
        <w:rPr>
          <w:rFonts w:ascii="Arial" w:hAnsi="Arial" w:cs="Arial"/>
          <w:sz w:val="18"/>
          <w:szCs w:val="18"/>
        </w:rPr>
        <w:t xml:space="preserve"> </w:t>
      </w:r>
      <w:r w:rsidRPr="00936A2C">
        <w:rPr>
          <w:rFonts w:ascii="Arial" w:hAnsi="Arial" w:cs="Arial"/>
          <w:sz w:val="18"/>
          <w:szCs w:val="18"/>
        </w:rPr>
        <w:tab/>
      </w:r>
      <w:r w:rsidRPr="00936A2C">
        <w:rPr>
          <w:rFonts w:ascii="Arial" w:hAnsi="Arial" w:cs="Arial"/>
          <w:sz w:val="18"/>
          <w:szCs w:val="18"/>
          <w:lang w:val="es-ES"/>
        </w:rPr>
        <w:t xml:space="preserve">Se </w:t>
      </w:r>
      <w:r w:rsidRPr="00936A2C">
        <w:rPr>
          <w:rFonts w:ascii="Arial" w:hAnsi="Arial" w:cs="Arial"/>
          <w:sz w:val="18"/>
          <w:szCs w:val="18"/>
        </w:rPr>
        <w:t>emplean</w:t>
      </w:r>
      <w:r w:rsidRPr="00936A2C">
        <w:rPr>
          <w:rFonts w:ascii="Arial" w:hAnsi="Arial" w:cs="Arial"/>
          <w:sz w:val="18"/>
          <w:szCs w:val="18"/>
          <w:lang w:val="es-ES"/>
        </w:rPr>
        <w:t xml:space="preserve"> los últimos datos disponibles (</w:t>
      </w:r>
      <w:r>
        <w:rPr>
          <w:rFonts w:ascii="Arial" w:hAnsi="Arial" w:cs="Arial"/>
          <w:sz w:val="18"/>
          <w:szCs w:val="18"/>
          <w:lang w:val="es-ES"/>
        </w:rPr>
        <w:t>EdG</w:t>
      </w:r>
      <w:r w:rsidRPr="00936A2C">
        <w:rPr>
          <w:rFonts w:ascii="Arial" w:hAnsi="Arial" w:cs="Arial"/>
          <w:sz w:val="18"/>
          <w:szCs w:val="18"/>
          <w:lang w:val="es-ES"/>
        </w:rPr>
        <w:t>, INE, 2013), que se actualizarán cuando esté disponible la nueva encuesta de género del INE</w:t>
      </w:r>
      <w:r>
        <w:rPr>
          <w:rFonts w:ascii="Arial" w:hAnsi="Arial" w:cs="Arial"/>
          <w:sz w:val="18"/>
          <w:szCs w:val="18"/>
          <w:lang w:val="es-ES"/>
        </w:rPr>
        <w:noBreakHyphen/>
      </w:r>
      <w:r w:rsidRPr="00936A2C">
        <w:rPr>
          <w:rFonts w:ascii="Arial" w:hAnsi="Arial" w:cs="Arial"/>
          <w:sz w:val="18"/>
          <w:szCs w:val="18"/>
          <w:lang w:val="es-ES"/>
        </w:rPr>
        <w:t>MIDES, estimada para 2017.</w:t>
      </w:r>
    </w:p>
  </w:footnote>
  <w:footnote w:id="6">
    <w:p w14:paraId="58531198" w14:textId="5DF68529" w:rsidR="0091592E" w:rsidRPr="00936A2C" w:rsidRDefault="0091592E" w:rsidP="00895CD5">
      <w:pPr>
        <w:pStyle w:val="FootnoteText"/>
        <w:ind w:left="720" w:hanging="720"/>
        <w:jc w:val="both"/>
        <w:rPr>
          <w:rFonts w:ascii="Arial" w:hAnsi="Arial" w:cs="Arial"/>
          <w:i/>
          <w:sz w:val="18"/>
          <w:szCs w:val="18"/>
        </w:rPr>
      </w:pPr>
      <w:r w:rsidRPr="00936A2C">
        <w:rPr>
          <w:rStyle w:val="FootnoteReference"/>
          <w:rFonts w:ascii="Arial" w:hAnsi="Arial" w:cs="Arial"/>
          <w:sz w:val="18"/>
          <w:szCs w:val="18"/>
        </w:rPr>
        <w:footnoteRef/>
      </w:r>
      <w:r w:rsidRPr="00936A2C">
        <w:rPr>
          <w:rFonts w:ascii="Arial" w:hAnsi="Arial" w:cs="Arial"/>
          <w:sz w:val="18"/>
          <w:szCs w:val="18"/>
          <w:lang w:val="en-US"/>
        </w:rPr>
        <w:t xml:space="preserve"> </w:t>
      </w:r>
      <w:r w:rsidRPr="00936A2C">
        <w:rPr>
          <w:rFonts w:ascii="Arial" w:hAnsi="Arial" w:cs="Arial"/>
          <w:sz w:val="18"/>
          <w:szCs w:val="18"/>
          <w:lang w:val="en-US"/>
        </w:rPr>
        <w:tab/>
        <w:t>Abramsky et al. (2</w:t>
      </w:r>
      <w:r w:rsidRPr="00936A2C">
        <w:rPr>
          <w:rFonts w:ascii="Arial" w:hAnsi="Arial" w:cs="Arial"/>
          <w:i/>
          <w:sz w:val="18"/>
          <w:szCs w:val="18"/>
          <w:lang w:val="en-US"/>
        </w:rPr>
        <w:t xml:space="preserve">016). “The impact of SASA!, a community mobilisation intervention, on women's experiences of intimate partner violence: secondary findings from a cluster randomised trial in Kampala, Uganda”. </w:t>
      </w:r>
      <w:r w:rsidRPr="00936A2C">
        <w:rPr>
          <w:rFonts w:ascii="Arial" w:hAnsi="Arial" w:cs="Arial"/>
          <w:i/>
          <w:sz w:val="18"/>
          <w:szCs w:val="18"/>
          <w:lang w:val="es-ES"/>
        </w:rPr>
        <w:t>Journal of Epidemiology Community Health.</w:t>
      </w:r>
    </w:p>
  </w:footnote>
  <w:footnote w:id="7">
    <w:p w14:paraId="05D6C705" w14:textId="617312A0" w:rsidR="0091592E" w:rsidRPr="00936A2C" w:rsidRDefault="0091592E" w:rsidP="00895CD5">
      <w:pPr>
        <w:pStyle w:val="FootnoteText"/>
        <w:ind w:left="720" w:hanging="720"/>
        <w:jc w:val="both"/>
        <w:rPr>
          <w:rFonts w:ascii="Arial" w:hAnsi="Arial" w:cs="Arial"/>
          <w:sz w:val="18"/>
          <w:szCs w:val="18"/>
        </w:rPr>
      </w:pPr>
      <w:r w:rsidRPr="00936A2C">
        <w:rPr>
          <w:rStyle w:val="FootnoteReference"/>
          <w:rFonts w:ascii="Arial" w:hAnsi="Arial" w:cs="Arial"/>
          <w:sz w:val="18"/>
          <w:szCs w:val="18"/>
        </w:rPr>
        <w:footnoteRef/>
      </w:r>
      <w:r w:rsidRPr="00936A2C">
        <w:rPr>
          <w:rFonts w:ascii="Arial" w:hAnsi="Arial" w:cs="Arial"/>
          <w:sz w:val="18"/>
          <w:szCs w:val="18"/>
        </w:rPr>
        <w:t xml:space="preserve"> </w:t>
      </w:r>
      <w:r w:rsidRPr="00936A2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lang w:val="es-ES"/>
        </w:rPr>
        <w:t>Ídem 3</w:t>
      </w:r>
      <w:r w:rsidRPr="00936A2C">
        <w:rPr>
          <w:rFonts w:ascii="Arial" w:hAnsi="Arial" w:cs="Arial"/>
          <w:sz w:val="18"/>
          <w:szCs w:val="18"/>
          <w:lang w:val="es-ES"/>
        </w:rPr>
        <w:t>.</w:t>
      </w:r>
    </w:p>
  </w:footnote>
  <w:footnote w:id="8">
    <w:p w14:paraId="0BF387EF" w14:textId="05E85229" w:rsidR="0091592E" w:rsidRPr="00936A2C" w:rsidRDefault="0091592E" w:rsidP="00CD1A14">
      <w:pPr>
        <w:pStyle w:val="FootnoteText"/>
        <w:ind w:left="720" w:hanging="720"/>
        <w:jc w:val="both"/>
        <w:rPr>
          <w:rFonts w:ascii="Arial" w:hAnsi="Arial" w:cs="Arial"/>
          <w:sz w:val="18"/>
          <w:szCs w:val="18"/>
        </w:rPr>
      </w:pPr>
      <w:r w:rsidRPr="00936A2C">
        <w:rPr>
          <w:rStyle w:val="FootnoteReference"/>
          <w:rFonts w:ascii="Arial" w:hAnsi="Arial" w:cs="Arial"/>
          <w:sz w:val="18"/>
          <w:szCs w:val="18"/>
        </w:rPr>
        <w:footnoteRef/>
      </w:r>
      <w:r w:rsidRPr="00763089">
        <w:rPr>
          <w:rFonts w:ascii="Arial" w:hAnsi="Arial" w:cs="Arial"/>
          <w:sz w:val="18"/>
          <w:szCs w:val="18"/>
          <w:lang w:val="es-ES_tradnl"/>
        </w:rPr>
        <w:t xml:space="preserve"> </w:t>
      </w:r>
      <w:r w:rsidRPr="00763089">
        <w:rPr>
          <w:rFonts w:ascii="Arial" w:hAnsi="Arial" w:cs="Arial"/>
          <w:sz w:val="18"/>
          <w:szCs w:val="18"/>
          <w:lang w:val="es-ES_tradnl"/>
        </w:rPr>
        <w:tab/>
      </w:r>
      <w:r>
        <w:rPr>
          <w:rFonts w:ascii="Arial" w:hAnsi="Arial" w:cs="Arial"/>
          <w:sz w:val="18"/>
          <w:szCs w:val="18"/>
          <w:lang w:val="es-ES"/>
        </w:rPr>
        <w:t>Í</w:t>
      </w:r>
      <w:r w:rsidRPr="00763089">
        <w:rPr>
          <w:rFonts w:ascii="Arial" w:hAnsi="Arial" w:cs="Arial"/>
          <w:sz w:val="18"/>
          <w:szCs w:val="18"/>
          <w:lang w:val="es-ES_tradnl"/>
        </w:rPr>
        <w:t>dem 4</w:t>
      </w:r>
      <w:r w:rsidRPr="00936A2C">
        <w:rPr>
          <w:rFonts w:ascii="Arial" w:hAnsi="Arial" w:cs="Arial"/>
          <w:sz w:val="18"/>
          <w:szCs w:val="18"/>
        </w:rPr>
        <w:t>.</w:t>
      </w:r>
    </w:p>
  </w:footnote>
  <w:footnote w:id="9">
    <w:p w14:paraId="6C2BF98D" w14:textId="1C203BF3" w:rsidR="0091592E" w:rsidRPr="00936A2C" w:rsidRDefault="0091592E">
      <w:pPr>
        <w:pStyle w:val="FootnoteText"/>
        <w:rPr>
          <w:rFonts w:ascii="Arial" w:hAnsi="Arial" w:cs="Arial"/>
          <w:sz w:val="18"/>
          <w:szCs w:val="18"/>
          <w:lang w:val="es-ES"/>
        </w:rPr>
      </w:pPr>
      <w:r w:rsidRPr="00936A2C">
        <w:rPr>
          <w:rStyle w:val="FootnoteReference"/>
          <w:rFonts w:ascii="Arial" w:hAnsi="Arial" w:cs="Arial"/>
          <w:sz w:val="18"/>
          <w:szCs w:val="18"/>
        </w:rPr>
        <w:footnoteRef/>
      </w:r>
      <w:r w:rsidRPr="00936A2C">
        <w:rPr>
          <w:rFonts w:ascii="Arial" w:hAnsi="Arial" w:cs="Arial"/>
          <w:sz w:val="18"/>
          <w:szCs w:val="18"/>
        </w:rPr>
        <w:t xml:space="preserve"> </w:t>
      </w:r>
      <w:r w:rsidRPr="00936A2C">
        <w:rPr>
          <w:rFonts w:ascii="Arial" w:hAnsi="Arial" w:cs="Arial"/>
          <w:sz w:val="18"/>
          <w:szCs w:val="18"/>
          <w:lang w:val="es-ES"/>
        </w:rPr>
        <w:tab/>
        <w:t>Registros Administrativos (MI) para el año 2015. Se actualizará con los datos de 2016 cuando estén disponibles.</w:t>
      </w:r>
    </w:p>
  </w:footnote>
  <w:footnote w:id="10">
    <w:p w14:paraId="360AF37B" w14:textId="3CA4B3C1" w:rsidR="0091592E" w:rsidRPr="00936A2C" w:rsidRDefault="0091592E" w:rsidP="00633B01">
      <w:pPr>
        <w:pStyle w:val="FootnoteText"/>
        <w:ind w:left="720" w:hanging="720"/>
        <w:jc w:val="both"/>
        <w:rPr>
          <w:rFonts w:ascii="Arial" w:hAnsi="Arial" w:cs="Arial"/>
          <w:sz w:val="18"/>
          <w:szCs w:val="18"/>
        </w:rPr>
      </w:pPr>
      <w:r w:rsidRPr="00936A2C">
        <w:rPr>
          <w:rStyle w:val="FootnoteReference"/>
          <w:rFonts w:ascii="Arial" w:hAnsi="Arial" w:cs="Arial"/>
          <w:sz w:val="18"/>
          <w:szCs w:val="18"/>
        </w:rPr>
        <w:footnoteRef/>
      </w:r>
      <w:r w:rsidRPr="00334F2B">
        <w:rPr>
          <w:rFonts w:ascii="Arial" w:hAnsi="Arial" w:cs="Arial"/>
          <w:sz w:val="18"/>
          <w:szCs w:val="18"/>
          <w:lang w:val="es-ES_tradnl"/>
        </w:rPr>
        <w:t xml:space="preserve"> </w:t>
      </w:r>
      <w:r w:rsidRPr="00334F2B">
        <w:rPr>
          <w:rFonts w:ascii="Arial" w:hAnsi="Arial" w:cs="Arial"/>
          <w:sz w:val="18"/>
          <w:szCs w:val="18"/>
          <w:lang w:val="es-ES_tradnl"/>
        </w:rPr>
        <w:tab/>
      </w:r>
      <w:r>
        <w:rPr>
          <w:rFonts w:ascii="Arial" w:hAnsi="Arial" w:cs="Arial"/>
          <w:sz w:val="18"/>
          <w:szCs w:val="18"/>
          <w:lang w:val="es-ES"/>
        </w:rPr>
        <w:t>Í</w:t>
      </w:r>
      <w:r w:rsidRPr="00334F2B">
        <w:rPr>
          <w:rFonts w:ascii="Arial" w:hAnsi="Arial" w:cs="Arial"/>
          <w:sz w:val="18"/>
          <w:szCs w:val="18"/>
          <w:lang w:val="es-ES_tradnl"/>
        </w:rPr>
        <w:t xml:space="preserve">dem 8. </w:t>
      </w:r>
    </w:p>
  </w:footnote>
  <w:footnote w:id="11">
    <w:p w14:paraId="18B286D6" w14:textId="2622D80D" w:rsidR="0091592E" w:rsidRPr="00936A2C" w:rsidRDefault="0091592E" w:rsidP="009D7D11">
      <w:pPr>
        <w:pStyle w:val="FootnoteText"/>
        <w:ind w:left="720" w:hanging="720"/>
        <w:jc w:val="both"/>
        <w:rPr>
          <w:rFonts w:ascii="Arial" w:hAnsi="Arial" w:cs="Arial"/>
          <w:sz w:val="18"/>
          <w:szCs w:val="18"/>
        </w:rPr>
      </w:pPr>
      <w:r w:rsidRPr="00936A2C">
        <w:rPr>
          <w:rStyle w:val="FootnoteReference"/>
          <w:rFonts w:ascii="Arial" w:hAnsi="Arial" w:cs="Arial"/>
          <w:sz w:val="18"/>
          <w:szCs w:val="18"/>
        </w:rPr>
        <w:footnoteRef/>
      </w:r>
      <w:r w:rsidRPr="00936A2C">
        <w:rPr>
          <w:rFonts w:ascii="Arial" w:hAnsi="Arial" w:cs="Arial"/>
          <w:sz w:val="18"/>
          <w:szCs w:val="18"/>
        </w:rPr>
        <w:t xml:space="preserve"> </w:t>
      </w:r>
      <w:r w:rsidRPr="00936A2C">
        <w:rPr>
          <w:rFonts w:ascii="Arial" w:hAnsi="Arial" w:cs="Arial"/>
          <w:sz w:val="18"/>
          <w:szCs w:val="18"/>
        </w:rPr>
        <w:tab/>
        <w:t xml:space="preserve">En los indicadores que sean pertinentes, y cuyas bases de datos lo posibilite, se presentará la información desagregada por género (ejemplo: victimización de hogares con jefatura femenina). </w:t>
      </w:r>
    </w:p>
  </w:footnote>
  <w:footnote w:id="12">
    <w:p w14:paraId="13EB7D43" w14:textId="6EA92318" w:rsidR="0091592E" w:rsidRPr="00936A2C" w:rsidRDefault="0091592E" w:rsidP="00895CD5">
      <w:pPr>
        <w:pStyle w:val="FootnoteText"/>
        <w:ind w:left="720" w:hanging="720"/>
        <w:jc w:val="both"/>
        <w:rPr>
          <w:rFonts w:ascii="Arial" w:hAnsi="Arial" w:cs="Arial"/>
          <w:sz w:val="18"/>
          <w:szCs w:val="18"/>
        </w:rPr>
      </w:pPr>
      <w:r w:rsidRPr="00936A2C">
        <w:rPr>
          <w:rStyle w:val="FootnoteReference"/>
          <w:rFonts w:ascii="Arial" w:hAnsi="Arial" w:cs="Arial"/>
          <w:sz w:val="18"/>
          <w:szCs w:val="18"/>
        </w:rPr>
        <w:footnoteRef/>
      </w:r>
      <w:r w:rsidRPr="00936A2C">
        <w:rPr>
          <w:rFonts w:ascii="Arial" w:hAnsi="Arial" w:cs="Arial"/>
          <w:sz w:val="18"/>
          <w:szCs w:val="18"/>
        </w:rPr>
        <w:t xml:space="preserve"> </w:t>
      </w:r>
      <w:r w:rsidRPr="00936A2C">
        <w:rPr>
          <w:rFonts w:ascii="Arial" w:hAnsi="Arial" w:cs="Arial"/>
          <w:sz w:val="18"/>
          <w:szCs w:val="18"/>
        </w:rPr>
        <w:tab/>
      </w:r>
      <w:r w:rsidRPr="00936A2C">
        <w:rPr>
          <w:rFonts w:ascii="Arial" w:hAnsi="Arial" w:cs="Arial"/>
          <w:sz w:val="18"/>
          <w:szCs w:val="18"/>
          <w:lang w:val="es-ES"/>
        </w:rPr>
        <w:t xml:space="preserve">Se </w:t>
      </w:r>
      <w:r w:rsidRPr="00936A2C">
        <w:rPr>
          <w:rFonts w:ascii="Arial" w:hAnsi="Arial" w:cs="Arial"/>
          <w:sz w:val="18"/>
          <w:szCs w:val="18"/>
        </w:rPr>
        <w:t>emplean</w:t>
      </w:r>
      <w:r w:rsidRPr="00936A2C">
        <w:rPr>
          <w:rFonts w:ascii="Arial" w:hAnsi="Arial" w:cs="Arial"/>
          <w:sz w:val="18"/>
          <w:szCs w:val="18"/>
          <w:lang w:val="es-ES"/>
        </w:rPr>
        <w:t xml:space="preserve"> los últimos datos disponibles (</w:t>
      </w:r>
      <w:r>
        <w:rPr>
          <w:rFonts w:ascii="Arial" w:hAnsi="Arial" w:cs="Arial"/>
          <w:sz w:val="18"/>
          <w:szCs w:val="18"/>
          <w:lang w:val="es-ES"/>
        </w:rPr>
        <w:t>EdV</w:t>
      </w:r>
      <w:r w:rsidRPr="00936A2C">
        <w:rPr>
          <w:rFonts w:ascii="Arial" w:hAnsi="Arial" w:cs="Arial"/>
          <w:sz w:val="18"/>
          <w:szCs w:val="18"/>
          <w:lang w:val="es-ES"/>
        </w:rPr>
        <w:t xml:space="preserve">, INE-MI, 2011), que se actualizarán cuando esté disponible la </w:t>
      </w:r>
      <w:r>
        <w:rPr>
          <w:rFonts w:ascii="Arial" w:hAnsi="Arial" w:cs="Arial"/>
          <w:sz w:val="18"/>
          <w:szCs w:val="18"/>
          <w:lang w:val="es-ES"/>
        </w:rPr>
        <w:t>EdV</w:t>
      </w:r>
      <w:r w:rsidRPr="00936A2C">
        <w:rPr>
          <w:rFonts w:ascii="Arial" w:hAnsi="Arial" w:cs="Arial"/>
          <w:sz w:val="18"/>
          <w:szCs w:val="18"/>
          <w:lang w:val="es-ES"/>
        </w:rPr>
        <w:t xml:space="preserve"> de 2016.</w:t>
      </w:r>
    </w:p>
  </w:footnote>
  <w:footnote w:id="13">
    <w:p w14:paraId="7CE436DC" w14:textId="69B44E7F" w:rsidR="0091592E" w:rsidRPr="00936A2C" w:rsidRDefault="0091592E" w:rsidP="00895CD5">
      <w:pPr>
        <w:pStyle w:val="FootnoteText"/>
        <w:ind w:left="720" w:hanging="720"/>
        <w:jc w:val="both"/>
        <w:rPr>
          <w:rFonts w:ascii="Arial" w:hAnsi="Arial" w:cs="Arial"/>
          <w:sz w:val="18"/>
          <w:szCs w:val="18"/>
        </w:rPr>
      </w:pPr>
      <w:r w:rsidRPr="00936A2C">
        <w:rPr>
          <w:rStyle w:val="FootnoteReference"/>
          <w:rFonts w:ascii="Arial" w:hAnsi="Arial" w:cs="Arial"/>
          <w:sz w:val="18"/>
          <w:szCs w:val="18"/>
        </w:rPr>
        <w:footnoteRef/>
      </w:r>
      <w:r w:rsidRPr="00936A2C">
        <w:rPr>
          <w:rFonts w:ascii="Arial" w:hAnsi="Arial" w:cs="Arial"/>
          <w:sz w:val="18"/>
          <w:szCs w:val="18"/>
        </w:rPr>
        <w:t xml:space="preserve"> </w:t>
      </w:r>
      <w:r w:rsidRPr="00936A2C">
        <w:rPr>
          <w:rFonts w:ascii="Arial" w:hAnsi="Arial" w:cs="Arial"/>
          <w:sz w:val="18"/>
          <w:szCs w:val="18"/>
        </w:rPr>
        <w:tab/>
      </w:r>
      <w:r w:rsidRPr="00936A2C">
        <w:rPr>
          <w:rFonts w:ascii="Arial" w:hAnsi="Arial" w:cs="Arial"/>
          <w:sz w:val="18"/>
          <w:szCs w:val="18"/>
          <w:lang w:val="es-ES"/>
        </w:rPr>
        <w:t xml:space="preserve">Se emplean </w:t>
      </w:r>
      <w:r w:rsidRPr="00936A2C">
        <w:rPr>
          <w:rFonts w:ascii="Arial" w:hAnsi="Arial" w:cs="Arial"/>
          <w:sz w:val="18"/>
          <w:szCs w:val="18"/>
        </w:rPr>
        <w:t>los</w:t>
      </w:r>
      <w:r w:rsidRPr="00936A2C">
        <w:rPr>
          <w:rFonts w:ascii="Arial" w:hAnsi="Arial" w:cs="Arial"/>
          <w:sz w:val="18"/>
          <w:szCs w:val="18"/>
          <w:lang w:val="es-ES"/>
        </w:rPr>
        <w:t xml:space="preserve"> últimos datos disponibles (</w:t>
      </w:r>
      <w:r>
        <w:rPr>
          <w:rFonts w:ascii="Arial" w:hAnsi="Arial" w:cs="Arial"/>
          <w:sz w:val="18"/>
          <w:szCs w:val="18"/>
          <w:lang w:val="es-ES"/>
        </w:rPr>
        <w:t>EdG</w:t>
      </w:r>
      <w:r w:rsidRPr="00936A2C">
        <w:rPr>
          <w:rFonts w:ascii="Arial" w:hAnsi="Arial" w:cs="Arial"/>
          <w:sz w:val="18"/>
          <w:szCs w:val="18"/>
          <w:lang w:val="es-ES"/>
        </w:rPr>
        <w:t xml:space="preserve">, INE, 2013) que son representativos para Montevideo. Se actualizará ese dato cuando esté disponible la </w:t>
      </w:r>
      <w:r>
        <w:rPr>
          <w:rFonts w:ascii="Arial" w:hAnsi="Arial" w:cs="Arial"/>
          <w:sz w:val="18"/>
          <w:szCs w:val="18"/>
          <w:lang w:val="es-ES"/>
        </w:rPr>
        <w:t>EdV</w:t>
      </w:r>
      <w:r w:rsidRPr="00936A2C">
        <w:rPr>
          <w:rFonts w:ascii="Arial" w:hAnsi="Arial" w:cs="Arial"/>
          <w:sz w:val="18"/>
          <w:szCs w:val="18"/>
          <w:lang w:val="es-ES"/>
        </w:rPr>
        <w:t xml:space="preserve"> en Marconi y Casavalle de 2016.</w:t>
      </w:r>
    </w:p>
  </w:footnote>
  <w:footnote w:id="14">
    <w:p w14:paraId="63A50240" w14:textId="3766B2B0" w:rsidR="0091592E" w:rsidRPr="00936A2C" w:rsidRDefault="0091592E" w:rsidP="00CD1A14">
      <w:pPr>
        <w:pStyle w:val="FootnoteText"/>
        <w:ind w:left="709" w:hanging="709"/>
        <w:jc w:val="both"/>
        <w:rPr>
          <w:rFonts w:ascii="Arial" w:hAnsi="Arial" w:cs="Arial"/>
          <w:sz w:val="18"/>
          <w:szCs w:val="18"/>
          <w:lang w:val="es-ES"/>
        </w:rPr>
      </w:pPr>
      <w:r w:rsidRPr="00936A2C">
        <w:rPr>
          <w:rStyle w:val="FootnoteReference"/>
          <w:rFonts w:ascii="Arial" w:hAnsi="Arial" w:cs="Arial"/>
          <w:sz w:val="18"/>
          <w:szCs w:val="18"/>
        </w:rPr>
        <w:footnoteRef/>
      </w:r>
      <w:r w:rsidRPr="00936A2C">
        <w:rPr>
          <w:rFonts w:ascii="Arial" w:hAnsi="Arial" w:cs="Arial"/>
          <w:sz w:val="18"/>
          <w:szCs w:val="18"/>
        </w:rPr>
        <w:t xml:space="preserve"> </w:t>
      </w:r>
      <w:r w:rsidRPr="00936A2C">
        <w:rPr>
          <w:rFonts w:ascii="Arial" w:hAnsi="Arial" w:cs="Arial"/>
          <w:sz w:val="18"/>
          <w:szCs w:val="18"/>
        </w:rPr>
        <w:tab/>
        <w:t>Se estima</w:t>
      </w:r>
      <w:r w:rsidRPr="00936A2C">
        <w:rPr>
          <w:rFonts w:ascii="Arial" w:hAnsi="Arial" w:cs="Arial"/>
          <w:sz w:val="18"/>
          <w:szCs w:val="18"/>
          <w:lang w:val="es-ES"/>
        </w:rPr>
        <w:t xml:space="preserve"> que en los barrios tratados existen 13.235 mujeres de 15 años o más. El 26,4% significa 3.494 mujeres. Una reducción del 20% significaría 714 mujeres menos que habrán sido víctimas.</w:t>
      </w:r>
    </w:p>
  </w:footnote>
  <w:footnote w:id="15">
    <w:p w14:paraId="5A19A2DC" w14:textId="6B3BFEF3" w:rsidR="0091592E" w:rsidRPr="00936A2C" w:rsidRDefault="0091592E" w:rsidP="00895CD5">
      <w:pPr>
        <w:pStyle w:val="FootnoteText"/>
        <w:ind w:left="720" w:hanging="720"/>
        <w:jc w:val="both"/>
        <w:rPr>
          <w:rFonts w:ascii="Arial" w:hAnsi="Arial" w:cs="Arial"/>
          <w:sz w:val="18"/>
          <w:szCs w:val="18"/>
          <w:lang w:val="es-ES"/>
        </w:rPr>
      </w:pPr>
      <w:r w:rsidRPr="00936A2C">
        <w:rPr>
          <w:rStyle w:val="FootnoteReference"/>
          <w:rFonts w:ascii="Arial" w:hAnsi="Arial" w:cs="Arial"/>
          <w:sz w:val="18"/>
          <w:szCs w:val="18"/>
        </w:rPr>
        <w:footnoteRef/>
      </w:r>
      <w:r w:rsidRPr="00936A2C">
        <w:rPr>
          <w:rFonts w:ascii="Arial" w:hAnsi="Arial" w:cs="Arial"/>
          <w:sz w:val="18"/>
          <w:szCs w:val="18"/>
          <w:lang w:val="es-ES_tradnl"/>
        </w:rPr>
        <w:t xml:space="preserve"> </w:t>
      </w:r>
      <w:r w:rsidRPr="00936A2C">
        <w:rPr>
          <w:rFonts w:ascii="Arial" w:hAnsi="Arial" w:cs="Arial"/>
          <w:sz w:val="18"/>
          <w:szCs w:val="18"/>
          <w:lang w:val="es-ES_tradnl"/>
        </w:rPr>
        <w:tab/>
        <w:t>Abramsky et al. (2016).</w:t>
      </w:r>
    </w:p>
  </w:footnote>
  <w:footnote w:id="16">
    <w:p w14:paraId="6025A596" w14:textId="4BD38999" w:rsidR="0091592E" w:rsidRPr="00936A2C" w:rsidRDefault="0091592E" w:rsidP="00CD1A14">
      <w:pPr>
        <w:pStyle w:val="FootnoteText"/>
        <w:ind w:left="709" w:hanging="709"/>
        <w:jc w:val="both"/>
        <w:rPr>
          <w:rFonts w:ascii="Arial" w:hAnsi="Arial" w:cs="Arial"/>
          <w:sz w:val="18"/>
          <w:szCs w:val="18"/>
          <w:lang w:val="es-ES"/>
        </w:rPr>
      </w:pPr>
      <w:r w:rsidRPr="00936A2C">
        <w:rPr>
          <w:rStyle w:val="FootnoteReference"/>
          <w:rFonts w:ascii="Arial" w:hAnsi="Arial" w:cs="Arial"/>
          <w:sz w:val="18"/>
          <w:szCs w:val="18"/>
        </w:rPr>
        <w:footnoteRef/>
      </w:r>
      <w:r w:rsidRPr="00936A2C">
        <w:rPr>
          <w:rFonts w:ascii="Arial" w:hAnsi="Arial" w:cs="Arial"/>
          <w:sz w:val="18"/>
          <w:szCs w:val="18"/>
        </w:rPr>
        <w:t xml:space="preserve"> </w:t>
      </w:r>
      <w:r w:rsidRPr="00936A2C">
        <w:rPr>
          <w:rFonts w:ascii="Arial" w:hAnsi="Arial" w:cs="Arial"/>
          <w:sz w:val="18"/>
          <w:szCs w:val="18"/>
        </w:rPr>
        <w:tab/>
        <w:t xml:space="preserve">La población de más de 15 años de estos barrios </w:t>
      </w:r>
      <w:r w:rsidRPr="00936A2C">
        <w:rPr>
          <w:rFonts w:ascii="Arial" w:hAnsi="Arial" w:cs="Arial"/>
          <w:sz w:val="18"/>
          <w:szCs w:val="18"/>
          <w:lang w:val="es-ES"/>
        </w:rPr>
        <w:t>se estima en 25.950 personas</w:t>
      </w:r>
      <w:r w:rsidRPr="00936A2C">
        <w:rPr>
          <w:rFonts w:ascii="Arial" w:hAnsi="Arial" w:cs="Arial"/>
          <w:sz w:val="18"/>
          <w:szCs w:val="18"/>
        </w:rPr>
        <w:t>.</w:t>
      </w:r>
    </w:p>
  </w:footnote>
  <w:footnote w:id="17">
    <w:p w14:paraId="4E116DE4" w14:textId="367CF599" w:rsidR="0091592E" w:rsidRPr="00936A2C" w:rsidRDefault="0091592E">
      <w:pPr>
        <w:pStyle w:val="FootnoteText"/>
        <w:ind w:left="720" w:hanging="720"/>
        <w:jc w:val="both"/>
        <w:rPr>
          <w:rFonts w:ascii="Arial" w:hAnsi="Arial" w:cs="Arial"/>
          <w:sz w:val="18"/>
          <w:szCs w:val="18"/>
        </w:rPr>
      </w:pPr>
      <w:r w:rsidRPr="00936A2C">
        <w:rPr>
          <w:rStyle w:val="FootnoteReference"/>
          <w:rFonts w:ascii="Arial" w:hAnsi="Arial" w:cs="Arial"/>
          <w:sz w:val="18"/>
          <w:szCs w:val="18"/>
        </w:rPr>
        <w:footnoteRef/>
      </w:r>
      <w:r w:rsidRPr="00936A2C">
        <w:rPr>
          <w:rFonts w:ascii="Arial" w:hAnsi="Arial" w:cs="Arial"/>
          <w:sz w:val="18"/>
          <w:szCs w:val="18"/>
        </w:rPr>
        <w:t xml:space="preserve"> </w:t>
      </w:r>
      <w:r w:rsidRPr="00936A2C">
        <w:rPr>
          <w:rFonts w:ascii="Arial" w:hAnsi="Arial" w:cs="Arial"/>
          <w:sz w:val="18"/>
          <w:szCs w:val="18"/>
        </w:rPr>
        <w:tab/>
        <w:t xml:space="preserve">Se utilizó el dato proveniente del “Estudio de Opinión Pública sobre Género y Violencia Doméstica” (2012) que es representativo para Montevideo. </w:t>
      </w:r>
      <w:r w:rsidRPr="00936A2C">
        <w:rPr>
          <w:rFonts w:ascii="Arial" w:hAnsi="Arial" w:cs="Arial"/>
          <w:sz w:val="18"/>
          <w:szCs w:val="18"/>
          <w:lang w:val="es-ES"/>
        </w:rPr>
        <w:t xml:space="preserve">Se </w:t>
      </w:r>
      <w:r w:rsidRPr="00936A2C">
        <w:rPr>
          <w:rFonts w:ascii="Arial" w:hAnsi="Arial" w:cs="Arial"/>
          <w:sz w:val="18"/>
          <w:szCs w:val="18"/>
        </w:rPr>
        <w:t>actualizará</w:t>
      </w:r>
      <w:r w:rsidRPr="00936A2C">
        <w:rPr>
          <w:rFonts w:ascii="Arial" w:hAnsi="Arial" w:cs="Arial"/>
          <w:sz w:val="18"/>
          <w:szCs w:val="18"/>
          <w:lang w:val="es-ES"/>
        </w:rPr>
        <w:t xml:space="preserve"> ese dato cuando esté disponible la </w:t>
      </w:r>
      <w:r>
        <w:rPr>
          <w:rFonts w:ascii="Arial" w:hAnsi="Arial" w:cs="Arial"/>
          <w:sz w:val="18"/>
          <w:szCs w:val="18"/>
          <w:lang w:val="es-ES"/>
        </w:rPr>
        <w:t xml:space="preserve">EdV </w:t>
      </w:r>
      <w:r w:rsidRPr="00936A2C">
        <w:rPr>
          <w:rFonts w:ascii="Arial" w:hAnsi="Arial" w:cs="Arial"/>
          <w:sz w:val="18"/>
          <w:szCs w:val="18"/>
          <w:lang w:val="es-ES"/>
        </w:rPr>
        <w:t>en Marconi y Casavalle de 2016.</w:t>
      </w:r>
    </w:p>
  </w:footnote>
  <w:footnote w:id="18">
    <w:p w14:paraId="6227D839" w14:textId="77777777" w:rsidR="0091592E" w:rsidRPr="00936A2C" w:rsidRDefault="0091592E" w:rsidP="00CD1A14">
      <w:pPr>
        <w:pStyle w:val="FootnoteText"/>
        <w:ind w:left="709" w:hanging="709"/>
        <w:jc w:val="both"/>
        <w:rPr>
          <w:rFonts w:ascii="Arial" w:hAnsi="Arial" w:cs="Arial"/>
          <w:sz w:val="18"/>
          <w:szCs w:val="18"/>
        </w:rPr>
      </w:pPr>
      <w:r w:rsidRPr="00936A2C">
        <w:rPr>
          <w:rStyle w:val="FootnoteReference"/>
          <w:rFonts w:ascii="Arial" w:hAnsi="Arial" w:cs="Arial"/>
          <w:sz w:val="18"/>
          <w:szCs w:val="18"/>
        </w:rPr>
        <w:footnoteRef/>
      </w:r>
      <w:r w:rsidRPr="00936A2C">
        <w:rPr>
          <w:rFonts w:ascii="Arial" w:hAnsi="Arial" w:cs="Arial"/>
          <w:sz w:val="18"/>
          <w:szCs w:val="18"/>
        </w:rPr>
        <w:t xml:space="preserve"> </w:t>
      </w:r>
      <w:r w:rsidRPr="00936A2C">
        <w:rPr>
          <w:rFonts w:ascii="Arial" w:hAnsi="Arial" w:cs="Arial"/>
          <w:sz w:val="18"/>
          <w:szCs w:val="18"/>
        </w:rPr>
        <w:tab/>
        <w:t xml:space="preserve">Estos barrios cuentan con 11.413 jóvenes entre 18 y 29 años, y 1.246 declaran –en la línea de base- haber sido atacados. </w:t>
      </w:r>
    </w:p>
  </w:footnote>
  <w:footnote w:id="19">
    <w:p w14:paraId="0CD0CEC9" w14:textId="453444DD" w:rsidR="0091592E" w:rsidRPr="00936A2C" w:rsidRDefault="0091592E">
      <w:pPr>
        <w:pStyle w:val="FootnoteText"/>
        <w:ind w:left="720" w:hanging="720"/>
        <w:jc w:val="both"/>
        <w:rPr>
          <w:rFonts w:ascii="Arial" w:hAnsi="Arial" w:cs="Arial"/>
          <w:sz w:val="18"/>
          <w:szCs w:val="18"/>
        </w:rPr>
      </w:pPr>
      <w:r w:rsidRPr="00936A2C">
        <w:rPr>
          <w:rStyle w:val="FootnoteReference"/>
          <w:rFonts w:ascii="Arial" w:hAnsi="Arial" w:cs="Arial"/>
          <w:sz w:val="18"/>
          <w:szCs w:val="18"/>
        </w:rPr>
        <w:footnoteRef/>
      </w:r>
      <w:r w:rsidRPr="00936A2C">
        <w:rPr>
          <w:rFonts w:ascii="Arial" w:hAnsi="Arial" w:cs="Arial"/>
          <w:sz w:val="18"/>
          <w:szCs w:val="18"/>
        </w:rPr>
        <w:t xml:space="preserve"> </w:t>
      </w:r>
      <w:r w:rsidRPr="00936A2C">
        <w:rPr>
          <w:rFonts w:ascii="Arial" w:hAnsi="Arial" w:cs="Arial"/>
          <w:sz w:val="18"/>
          <w:szCs w:val="18"/>
        </w:rPr>
        <w:tab/>
      </w:r>
      <w:r w:rsidRPr="00936A2C">
        <w:rPr>
          <w:rFonts w:ascii="Arial" w:hAnsi="Arial" w:cs="Arial"/>
          <w:sz w:val="18"/>
          <w:szCs w:val="18"/>
          <w:lang w:val="es-ES"/>
        </w:rPr>
        <w:t xml:space="preserve">Se emplean los </w:t>
      </w:r>
      <w:r w:rsidRPr="00936A2C">
        <w:rPr>
          <w:rFonts w:ascii="Arial" w:hAnsi="Arial" w:cs="Arial"/>
          <w:sz w:val="18"/>
          <w:szCs w:val="18"/>
        </w:rPr>
        <w:t>últimos</w:t>
      </w:r>
      <w:r w:rsidRPr="00936A2C">
        <w:rPr>
          <w:rFonts w:ascii="Arial" w:hAnsi="Arial" w:cs="Arial"/>
          <w:sz w:val="18"/>
          <w:szCs w:val="18"/>
          <w:lang w:val="es-ES"/>
        </w:rPr>
        <w:t xml:space="preserve"> datos disponibles (</w:t>
      </w:r>
      <w:r>
        <w:rPr>
          <w:rFonts w:ascii="Arial" w:hAnsi="Arial" w:cs="Arial"/>
          <w:sz w:val="18"/>
          <w:szCs w:val="18"/>
          <w:lang w:val="es-ES"/>
        </w:rPr>
        <w:t>EdV</w:t>
      </w:r>
      <w:r w:rsidRPr="00936A2C">
        <w:rPr>
          <w:rFonts w:ascii="Arial" w:hAnsi="Arial" w:cs="Arial"/>
          <w:sz w:val="18"/>
          <w:szCs w:val="18"/>
          <w:lang w:val="es-ES"/>
        </w:rPr>
        <w:t xml:space="preserve">, INE-MI, 2011) que son representativos para Montevideo. Se actualizarán cuando esté disponible la </w:t>
      </w:r>
      <w:r>
        <w:rPr>
          <w:rFonts w:ascii="Arial" w:hAnsi="Arial" w:cs="Arial"/>
          <w:sz w:val="18"/>
          <w:szCs w:val="18"/>
          <w:lang w:val="es-ES"/>
        </w:rPr>
        <w:t>EdV</w:t>
      </w:r>
      <w:r w:rsidRPr="00936A2C">
        <w:rPr>
          <w:rFonts w:ascii="Arial" w:hAnsi="Arial" w:cs="Arial"/>
          <w:sz w:val="18"/>
          <w:szCs w:val="18"/>
          <w:lang w:val="es-ES"/>
        </w:rPr>
        <w:t xml:space="preserve"> de Marconi y Casavalle 2016.</w:t>
      </w:r>
    </w:p>
  </w:footnote>
  <w:footnote w:id="20">
    <w:p w14:paraId="1FE3FE41" w14:textId="1E7F9FA6" w:rsidR="0091592E" w:rsidRPr="00936A2C" w:rsidRDefault="0091592E" w:rsidP="00895CD5">
      <w:pPr>
        <w:pStyle w:val="FootnoteText"/>
        <w:ind w:left="720" w:hanging="720"/>
        <w:jc w:val="both"/>
        <w:rPr>
          <w:rFonts w:ascii="Arial" w:hAnsi="Arial" w:cs="Arial"/>
          <w:sz w:val="18"/>
          <w:szCs w:val="18"/>
        </w:rPr>
      </w:pPr>
      <w:r w:rsidRPr="00936A2C">
        <w:rPr>
          <w:rStyle w:val="FootnoteReference"/>
          <w:rFonts w:ascii="Arial" w:hAnsi="Arial" w:cs="Arial"/>
          <w:sz w:val="18"/>
          <w:szCs w:val="18"/>
        </w:rPr>
        <w:footnoteRef/>
      </w:r>
      <w:r w:rsidRPr="00936A2C">
        <w:rPr>
          <w:rFonts w:ascii="Arial" w:hAnsi="Arial" w:cs="Arial"/>
          <w:sz w:val="18"/>
          <w:szCs w:val="18"/>
        </w:rPr>
        <w:t xml:space="preserve"> </w:t>
      </w:r>
      <w:r w:rsidRPr="00936A2C">
        <w:rPr>
          <w:rFonts w:ascii="Arial" w:hAnsi="Arial" w:cs="Arial"/>
          <w:sz w:val="18"/>
          <w:szCs w:val="18"/>
        </w:rPr>
        <w:tab/>
        <w:t>Últimos datos disponibles del Censo del MIDES (2016), se actualizará con la línea de base que genere el programa para jóvenes.</w:t>
      </w:r>
    </w:p>
  </w:footnote>
  <w:footnote w:id="21">
    <w:p w14:paraId="0F18E760" w14:textId="77777777" w:rsidR="0091592E" w:rsidRPr="0091592E" w:rsidRDefault="0091592E" w:rsidP="00895CD5">
      <w:pPr>
        <w:pStyle w:val="FootnoteText"/>
        <w:ind w:left="720" w:hanging="720"/>
        <w:jc w:val="both"/>
        <w:rPr>
          <w:rFonts w:ascii="Arial" w:hAnsi="Arial" w:cs="Arial"/>
          <w:sz w:val="18"/>
          <w:szCs w:val="18"/>
          <w:lang w:val="en-US"/>
        </w:rPr>
      </w:pPr>
      <w:r w:rsidRPr="00936A2C">
        <w:rPr>
          <w:rStyle w:val="FootnoteReference"/>
          <w:rFonts w:ascii="Arial" w:hAnsi="Arial" w:cs="Arial"/>
          <w:sz w:val="18"/>
          <w:szCs w:val="18"/>
        </w:rPr>
        <w:footnoteRef/>
      </w:r>
      <w:r w:rsidRPr="00936A2C">
        <w:rPr>
          <w:rFonts w:ascii="Arial" w:hAnsi="Arial" w:cs="Arial"/>
          <w:sz w:val="18"/>
          <w:szCs w:val="18"/>
          <w:lang w:val="en-US"/>
        </w:rPr>
        <w:t xml:space="preserve"> </w:t>
      </w:r>
      <w:r w:rsidRPr="00936A2C">
        <w:rPr>
          <w:rFonts w:ascii="Arial" w:hAnsi="Arial" w:cs="Arial"/>
          <w:sz w:val="18"/>
          <w:szCs w:val="18"/>
          <w:lang w:val="en-US"/>
        </w:rPr>
        <w:tab/>
      </w:r>
      <w:hyperlink r:id="rId1" w:history="1">
        <w:r w:rsidRPr="00936A2C">
          <w:rPr>
            <w:rStyle w:val="Hyperlink"/>
            <w:rFonts w:ascii="Arial" w:hAnsi="Arial" w:cs="Arial"/>
            <w:color w:val="auto"/>
            <w:sz w:val="18"/>
            <w:szCs w:val="18"/>
            <w:u w:val="none"/>
            <w:lang w:val="en-US"/>
          </w:rPr>
          <w:t>Heller</w:t>
        </w:r>
      </w:hyperlink>
      <w:r w:rsidRPr="00936A2C">
        <w:rPr>
          <w:rFonts w:ascii="Arial" w:hAnsi="Arial" w:cs="Arial"/>
          <w:sz w:val="18"/>
          <w:szCs w:val="18"/>
          <w:lang w:val="en-US"/>
        </w:rPr>
        <w:t>, S.B., </w:t>
      </w:r>
      <w:hyperlink r:id="rId2" w:history="1">
        <w:r w:rsidRPr="00936A2C">
          <w:rPr>
            <w:rStyle w:val="Hyperlink"/>
            <w:rFonts w:ascii="Arial" w:hAnsi="Arial" w:cs="Arial"/>
            <w:color w:val="auto"/>
            <w:sz w:val="18"/>
            <w:szCs w:val="18"/>
            <w:u w:val="none"/>
            <w:lang w:val="en-US"/>
          </w:rPr>
          <w:t>Shah</w:t>
        </w:r>
      </w:hyperlink>
      <w:r w:rsidRPr="00936A2C">
        <w:rPr>
          <w:rFonts w:ascii="Arial" w:hAnsi="Arial" w:cs="Arial"/>
          <w:sz w:val="18"/>
          <w:szCs w:val="18"/>
          <w:lang w:val="en-US"/>
        </w:rPr>
        <w:t>, A.K., </w:t>
      </w:r>
      <w:hyperlink r:id="rId3" w:history="1">
        <w:r w:rsidRPr="00936A2C">
          <w:rPr>
            <w:rStyle w:val="Hyperlink"/>
            <w:rFonts w:ascii="Arial" w:hAnsi="Arial" w:cs="Arial"/>
            <w:color w:val="auto"/>
            <w:sz w:val="18"/>
            <w:szCs w:val="18"/>
            <w:u w:val="none"/>
            <w:lang w:val="en-US"/>
          </w:rPr>
          <w:t>Guryan</w:t>
        </w:r>
      </w:hyperlink>
      <w:r w:rsidRPr="00936A2C">
        <w:rPr>
          <w:rFonts w:ascii="Arial" w:hAnsi="Arial" w:cs="Arial"/>
          <w:sz w:val="18"/>
          <w:szCs w:val="18"/>
          <w:lang w:val="en-US"/>
        </w:rPr>
        <w:t>, J., </w:t>
      </w:r>
      <w:hyperlink r:id="rId4" w:history="1">
        <w:r w:rsidRPr="00936A2C">
          <w:rPr>
            <w:rStyle w:val="Hyperlink"/>
            <w:rFonts w:ascii="Arial" w:hAnsi="Arial" w:cs="Arial"/>
            <w:color w:val="auto"/>
            <w:sz w:val="18"/>
            <w:szCs w:val="18"/>
            <w:u w:val="none"/>
            <w:lang w:val="en-US"/>
          </w:rPr>
          <w:t>Ludwig</w:t>
        </w:r>
      </w:hyperlink>
      <w:r w:rsidRPr="00936A2C">
        <w:rPr>
          <w:rFonts w:ascii="Arial" w:hAnsi="Arial" w:cs="Arial"/>
          <w:sz w:val="18"/>
          <w:szCs w:val="18"/>
          <w:lang w:val="en-US"/>
        </w:rPr>
        <w:t>, J., </w:t>
      </w:r>
      <w:hyperlink r:id="rId5" w:history="1">
        <w:r w:rsidRPr="00936A2C">
          <w:rPr>
            <w:rStyle w:val="Hyperlink"/>
            <w:rFonts w:ascii="Arial" w:hAnsi="Arial" w:cs="Arial"/>
            <w:color w:val="auto"/>
            <w:sz w:val="18"/>
            <w:szCs w:val="18"/>
            <w:u w:val="none"/>
            <w:lang w:val="en-US"/>
          </w:rPr>
          <w:t>Mullainathan</w:t>
        </w:r>
      </w:hyperlink>
      <w:r w:rsidRPr="00936A2C">
        <w:rPr>
          <w:rFonts w:ascii="Arial" w:hAnsi="Arial" w:cs="Arial"/>
          <w:sz w:val="18"/>
          <w:szCs w:val="18"/>
          <w:lang w:val="en-US"/>
        </w:rPr>
        <w:t>, S., &amp; </w:t>
      </w:r>
      <w:hyperlink r:id="rId6" w:history="1">
        <w:r w:rsidRPr="00936A2C">
          <w:rPr>
            <w:rStyle w:val="Hyperlink"/>
            <w:rFonts w:ascii="Arial" w:hAnsi="Arial" w:cs="Arial"/>
            <w:color w:val="auto"/>
            <w:sz w:val="18"/>
            <w:szCs w:val="18"/>
            <w:u w:val="none"/>
            <w:lang w:val="en-US"/>
          </w:rPr>
          <w:t>Pollack</w:t>
        </w:r>
      </w:hyperlink>
      <w:r w:rsidRPr="00936A2C">
        <w:rPr>
          <w:rStyle w:val="Hyperlink"/>
          <w:rFonts w:ascii="Arial" w:hAnsi="Arial" w:cs="Arial"/>
          <w:color w:val="auto"/>
          <w:sz w:val="18"/>
          <w:szCs w:val="18"/>
          <w:u w:val="none"/>
          <w:lang w:val="en-US"/>
        </w:rPr>
        <w:t>, H.A,</w:t>
      </w:r>
      <w:r w:rsidRPr="00936A2C">
        <w:rPr>
          <w:rFonts w:ascii="Arial" w:hAnsi="Arial" w:cs="Arial"/>
          <w:sz w:val="18"/>
          <w:szCs w:val="18"/>
          <w:lang w:val="en-US"/>
        </w:rPr>
        <w:t xml:space="preserve"> (2015). </w:t>
      </w:r>
      <w:r w:rsidRPr="00936A2C">
        <w:rPr>
          <w:rFonts w:ascii="Arial" w:hAnsi="Arial" w:cs="Arial"/>
          <w:i/>
          <w:sz w:val="18"/>
          <w:szCs w:val="18"/>
          <w:lang w:val="en-US"/>
        </w:rPr>
        <w:t xml:space="preserve">“Thinking, Fast and Slow? Some Field Experiments to Reduce </w:t>
      </w:r>
      <w:r w:rsidRPr="0091592E">
        <w:rPr>
          <w:rFonts w:ascii="Arial" w:hAnsi="Arial" w:cs="Arial"/>
          <w:i/>
          <w:sz w:val="18"/>
          <w:szCs w:val="18"/>
          <w:lang w:val="en-US"/>
        </w:rPr>
        <w:t>Crime and Dropout in Chicago”. NBER Working Paper No. 21178.</w:t>
      </w:r>
    </w:p>
  </w:footnote>
  <w:footnote w:id="22">
    <w:p w14:paraId="055BC022" w14:textId="72168DD6" w:rsidR="0091592E" w:rsidRPr="0091592E" w:rsidRDefault="0091592E" w:rsidP="0091592E">
      <w:pPr>
        <w:pStyle w:val="FootnoteText"/>
        <w:ind w:left="720" w:hanging="720"/>
        <w:jc w:val="both"/>
      </w:pPr>
      <w:r w:rsidRPr="0091592E">
        <w:rPr>
          <w:rStyle w:val="FootnoteReference"/>
          <w:rFonts w:ascii="Arial" w:hAnsi="Arial" w:cs="Arial"/>
        </w:rPr>
        <w:footnoteRef/>
      </w:r>
      <w:r w:rsidRPr="0091592E">
        <w:rPr>
          <w:rFonts w:ascii="Arial" w:hAnsi="Arial" w:cs="Arial"/>
          <w:lang w:val="en-US"/>
        </w:rPr>
        <w:t xml:space="preserve"> </w:t>
      </w:r>
      <w:r w:rsidRPr="0091592E">
        <w:rPr>
          <w:rFonts w:ascii="Arial" w:hAnsi="Arial" w:cs="Arial"/>
          <w:lang w:val="en-US"/>
        </w:rPr>
        <w:tab/>
      </w:r>
      <w:r w:rsidRPr="0091592E">
        <w:rPr>
          <w:rFonts w:ascii="Arial" w:hAnsi="Arial" w:cs="Arial"/>
          <w:sz w:val="18"/>
          <w:szCs w:val="18"/>
          <w:lang w:val="en-US"/>
        </w:rPr>
        <w:t xml:space="preserve">Calero et al (2014). Can Arts-Based Interventions Enhance Labor Market Outcomes among Youth? </w:t>
      </w:r>
      <w:r w:rsidRPr="0091592E">
        <w:rPr>
          <w:rFonts w:ascii="Arial" w:hAnsi="Arial" w:cs="Arial"/>
          <w:sz w:val="18"/>
          <w:szCs w:val="18"/>
          <w:lang w:val="es-ES_tradnl"/>
        </w:rPr>
        <w:t>Evidence from a Randomized Trial in Rio de Janeiro. IZA DP No. 8210.</w:t>
      </w:r>
    </w:p>
  </w:footnote>
  <w:footnote w:id="23">
    <w:p w14:paraId="4AB78452" w14:textId="77777777" w:rsidR="0091592E" w:rsidRPr="00936A2C" w:rsidRDefault="0091592E" w:rsidP="00895CD5">
      <w:pPr>
        <w:pStyle w:val="FootnoteText"/>
        <w:ind w:left="720" w:hanging="720"/>
        <w:jc w:val="both"/>
        <w:rPr>
          <w:rFonts w:ascii="Arial" w:hAnsi="Arial" w:cs="Arial"/>
          <w:sz w:val="18"/>
          <w:szCs w:val="18"/>
          <w:lang w:val="es-ES"/>
        </w:rPr>
      </w:pPr>
      <w:r w:rsidRPr="00936A2C">
        <w:rPr>
          <w:rStyle w:val="FootnoteReference"/>
          <w:rFonts w:ascii="Arial" w:hAnsi="Arial" w:cs="Arial"/>
          <w:sz w:val="18"/>
          <w:szCs w:val="18"/>
        </w:rPr>
        <w:footnoteRef/>
      </w:r>
      <w:r w:rsidRPr="00936A2C">
        <w:rPr>
          <w:rFonts w:ascii="Arial" w:hAnsi="Arial" w:cs="Arial"/>
          <w:sz w:val="18"/>
          <w:szCs w:val="18"/>
          <w:lang w:val="es-ES"/>
        </w:rPr>
        <w:t xml:space="preserve"> </w:t>
      </w:r>
      <w:r w:rsidRPr="00936A2C">
        <w:rPr>
          <w:rFonts w:ascii="Arial" w:hAnsi="Arial" w:cs="Arial"/>
          <w:sz w:val="18"/>
          <w:szCs w:val="18"/>
          <w:lang w:val="es-ES"/>
        </w:rPr>
        <w:tab/>
      </w:r>
      <w:r w:rsidRPr="00936A2C">
        <w:rPr>
          <w:rFonts w:ascii="Arial" w:hAnsi="Arial" w:cs="Arial"/>
          <w:sz w:val="18"/>
          <w:szCs w:val="18"/>
        </w:rPr>
        <w:t>Estimaciones</w:t>
      </w:r>
      <w:r w:rsidRPr="00936A2C">
        <w:rPr>
          <w:rFonts w:ascii="Arial" w:hAnsi="Arial" w:cs="Arial"/>
          <w:sz w:val="18"/>
          <w:szCs w:val="18"/>
          <w:lang w:val="es-ES"/>
        </w:rPr>
        <w:t xml:space="preserve"> en base a datos del Instituto Nacional de Rehabilitación (2016). </w:t>
      </w:r>
    </w:p>
  </w:footnote>
  <w:footnote w:id="24">
    <w:p w14:paraId="04CB4DBC" w14:textId="5C9A2B64" w:rsidR="0091592E" w:rsidRPr="00936A2C" w:rsidRDefault="0091592E" w:rsidP="00365D15">
      <w:pPr>
        <w:pStyle w:val="FootnoteText"/>
        <w:ind w:left="720"/>
        <w:rPr>
          <w:rFonts w:ascii="Arial" w:hAnsi="Arial" w:cs="Arial"/>
          <w:sz w:val="18"/>
          <w:szCs w:val="18"/>
          <w:lang w:val="es-UY"/>
        </w:rPr>
      </w:pPr>
      <w:r w:rsidRPr="00936A2C">
        <w:rPr>
          <w:rFonts w:ascii="Arial" w:hAnsi="Arial" w:cs="Arial"/>
          <w:sz w:val="18"/>
          <w:szCs w:val="18"/>
        </w:rPr>
        <w:t>Los registros administrativos permiten identificar la ocurrencia de una anotación en los registros de indagados y a partir del DNI constatar el número de registros previos.</w:t>
      </w:r>
    </w:p>
  </w:footnote>
  <w:footnote w:id="25">
    <w:p w14:paraId="592D1A9C" w14:textId="77777777" w:rsidR="0091592E" w:rsidRPr="00936A2C" w:rsidRDefault="0091592E" w:rsidP="00895CD5">
      <w:pPr>
        <w:pStyle w:val="FootnoteText"/>
        <w:ind w:left="720" w:hanging="720"/>
        <w:jc w:val="both"/>
        <w:rPr>
          <w:rFonts w:ascii="Arial" w:hAnsi="Arial" w:cs="Arial"/>
          <w:sz w:val="18"/>
          <w:szCs w:val="18"/>
          <w:lang w:val="en-US"/>
        </w:rPr>
      </w:pPr>
      <w:r w:rsidRPr="00936A2C">
        <w:rPr>
          <w:rStyle w:val="FootnoteReference"/>
          <w:rFonts w:ascii="Arial" w:hAnsi="Arial" w:cs="Arial"/>
          <w:sz w:val="18"/>
          <w:szCs w:val="18"/>
        </w:rPr>
        <w:footnoteRef/>
      </w:r>
      <w:r w:rsidRPr="00936A2C">
        <w:rPr>
          <w:rFonts w:ascii="Arial" w:hAnsi="Arial" w:cs="Arial"/>
          <w:sz w:val="18"/>
          <w:szCs w:val="18"/>
          <w:lang w:val="en-US"/>
        </w:rPr>
        <w:t xml:space="preserve"> </w:t>
      </w:r>
      <w:r w:rsidRPr="00936A2C">
        <w:rPr>
          <w:rFonts w:ascii="Arial" w:hAnsi="Arial" w:cs="Arial"/>
          <w:sz w:val="18"/>
          <w:szCs w:val="18"/>
          <w:lang w:val="en-US"/>
        </w:rPr>
        <w:tab/>
      </w:r>
      <w:hyperlink r:id="rId7" w:history="1">
        <w:r w:rsidRPr="00936A2C">
          <w:rPr>
            <w:rStyle w:val="Hyperlink"/>
            <w:rFonts w:ascii="Arial" w:hAnsi="Arial" w:cs="Arial"/>
            <w:color w:val="auto"/>
            <w:sz w:val="18"/>
            <w:szCs w:val="18"/>
            <w:u w:val="none"/>
            <w:lang w:val="en-US"/>
          </w:rPr>
          <w:t>Heller</w:t>
        </w:r>
      </w:hyperlink>
      <w:r w:rsidRPr="00936A2C">
        <w:rPr>
          <w:rFonts w:ascii="Arial" w:hAnsi="Arial" w:cs="Arial"/>
          <w:sz w:val="18"/>
          <w:szCs w:val="18"/>
          <w:lang w:val="en-US"/>
        </w:rPr>
        <w:t>, S.B., </w:t>
      </w:r>
      <w:hyperlink r:id="rId8" w:history="1">
        <w:r w:rsidRPr="00936A2C">
          <w:rPr>
            <w:rStyle w:val="Hyperlink"/>
            <w:rFonts w:ascii="Arial" w:hAnsi="Arial" w:cs="Arial"/>
            <w:color w:val="auto"/>
            <w:sz w:val="18"/>
            <w:szCs w:val="18"/>
            <w:u w:val="none"/>
            <w:lang w:val="en-US"/>
          </w:rPr>
          <w:t>Shah</w:t>
        </w:r>
      </w:hyperlink>
      <w:r w:rsidRPr="00936A2C">
        <w:rPr>
          <w:rFonts w:ascii="Arial" w:hAnsi="Arial" w:cs="Arial"/>
          <w:sz w:val="18"/>
          <w:szCs w:val="18"/>
          <w:lang w:val="en-US"/>
        </w:rPr>
        <w:t>, A.K., </w:t>
      </w:r>
      <w:hyperlink r:id="rId9" w:history="1">
        <w:r w:rsidRPr="00936A2C">
          <w:rPr>
            <w:rStyle w:val="Hyperlink"/>
            <w:rFonts w:ascii="Arial" w:hAnsi="Arial" w:cs="Arial"/>
            <w:color w:val="auto"/>
            <w:sz w:val="18"/>
            <w:szCs w:val="18"/>
            <w:u w:val="none"/>
            <w:lang w:val="en-US"/>
          </w:rPr>
          <w:t>Guryan</w:t>
        </w:r>
      </w:hyperlink>
      <w:r w:rsidRPr="00936A2C">
        <w:rPr>
          <w:rFonts w:ascii="Arial" w:hAnsi="Arial" w:cs="Arial"/>
          <w:sz w:val="18"/>
          <w:szCs w:val="18"/>
          <w:lang w:val="en-US"/>
        </w:rPr>
        <w:t>, J., </w:t>
      </w:r>
      <w:hyperlink r:id="rId10" w:history="1">
        <w:r w:rsidRPr="00936A2C">
          <w:rPr>
            <w:rStyle w:val="Hyperlink"/>
            <w:rFonts w:ascii="Arial" w:hAnsi="Arial" w:cs="Arial"/>
            <w:color w:val="auto"/>
            <w:sz w:val="18"/>
            <w:szCs w:val="18"/>
            <w:u w:val="none"/>
            <w:lang w:val="en-US"/>
          </w:rPr>
          <w:t>Ludwig</w:t>
        </w:r>
      </w:hyperlink>
      <w:r w:rsidRPr="00936A2C">
        <w:rPr>
          <w:rFonts w:ascii="Arial" w:hAnsi="Arial" w:cs="Arial"/>
          <w:sz w:val="18"/>
          <w:szCs w:val="18"/>
          <w:lang w:val="en-US"/>
        </w:rPr>
        <w:t>, J., </w:t>
      </w:r>
      <w:hyperlink r:id="rId11" w:history="1">
        <w:r w:rsidRPr="00936A2C">
          <w:rPr>
            <w:rStyle w:val="Hyperlink"/>
            <w:rFonts w:ascii="Arial" w:hAnsi="Arial" w:cs="Arial"/>
            <w:color w:val="auto"/>
            <w:sz w:val="18"/>
            <w:szCs w:val="18"/>
            <w:u w:val="none"/>
            <w:lang w:val="en-US"/>
          </w:rPr>
          <w:t>Mullainathan</w:t>
        </w:r>
      </w:hyperlink>
      <w:r w:rsidRPr="00936A2C">
        <w:rPr>
          <w:rFonts w:ascii="Arial" w:hAnsi="Arial" w:cs="Arial"/>
          <w:sz w:val="18"/>
          <w:szCs w:val="18"/>
          <w:lang w:val="en-US"/>
        </w:rPr>
        <w:t>, S., &amp; </w:t>
      </w:r>
      <w:hyperlink r:id="rId12" w:history="1">
        <w:r w:rsidRPr="00936A2C">
          <w:rPr>
            <w:rStyle w:val="Hyperlink"/>
            <w:rFonts w:ascii="Arial" w:hAnsi="Arial" w:cs="Arial"/>
            <w:color w:val="auto"/>
            <w:sz w:val="18"/>
            <w:szCs w:val="18"/>
            <w:u w:val="none"/>
            <w:lang w:val="en-US"/>
          </w:rPr>
          <w:t>Pollack</w:t>
        </w:r>
      </w:hyperlink>
      <w:r w:rsidRPr="00936A2C">
        <w:rPr>
          <w:rStyle w:val="Hyperlink"/>
          <w:rFonts w:ascii="Arial" w:hAnsi="Arial" w:cs="Arial"/>
          <w:color w:val="auto"/>
          <w:sz w:val="18"/>
          <w:szCs w:val="18"/>
          <w:u w:val="none"/>
          <w:lang w:val="en-US"/>
        </w:rPr>
        <w:t>, H.A,</w:t>
      </w:r>
      <w:r w:rsidRPr="00936A2C">
        <w:rPr>
          <w:rFonts w:ascii="Arial" w:hAnsi="Arial" w:cs="Arial"/>
          <w:sz w:val="18"/>
          <w:szCs w:val="18"/>
          <w:lang w:val="en-US"/>
        </w:rPr>
        <w:t xml:space="preserve"> (2015). </w:t>
      </w:r>
    </w:p>
  </w:footnote>
  <w:footnote w:id="26">
    <w:p w14:paraId="29792DD5" w14:textId="44623B9D" w:rsidR="0091592E" w:rsidRPr="00936A2C" w:rsidRDefault="0091592E" w:rsidP="00895CD5">
      <w:pPr>
        <w:pStyle w:val="FootnoteText"/>
        <w:ind w:left="720" w:hanging="720"/>
        <w:jc w:val="both"/>
        <w:rPr>
          <w:rFonts w:ascii="Arial" w:hAnsi="Arial" w:cs="Arial"/>
          <w:sz w:val="18"/>
          <w:szCs w:val="18"/>
        </w:rPr>
      </w:pPr>
      <w:r w:rsidRPr="00936A2C">
        <w:rPr>
          <w:rStyle w:val="FootnoteReference"/>
          <w:rFonts w:ascii="Arial" w:hAnsi="Arial" w:cs="Arial"/>
          <w:sz w:val="18"/>
          <w:szCs w:val="18"/>
        </w:rPr>
        <w:footnoteRef/>
      </w:r>
      <w:r w:rsidRPr="00936A2C">
        <w:rPr>
          <w:rFonts w:ascii="Arial" w:hAnsi="Arial" w:cs="Arial"/>
          <w:sz w:val="18"/>
          <w:szCs w:val="18"/>
        </w:rPr>
        <w:t xml:space="preserve"> </w:t>
      </w:r>
      <w:r w:rsidRPr="00936A2C">
        <w:rPr>
          <w:rFonts w:ascii="Arial" w:hAnsi="Arial" w:cs="Arial"/>
          <w:sz w:val="18"/>
          <w:szCs w:val="18"/>
        </w:rPr>
        <w:tab/>
        <w:t xml:space="preserve">Estimaciones en base a datos </w:t>
      </w:r>
      <w:r w:rsidRPr="00936A2C">
        <w:rPr>
          <w:rFonts w:ascii="Arial" w:hAnsi="Arial" w:cs="Arial"/>
          <w:sz w:val="18"/>
          <w:szCs w:val="18"/>
          <w:lang w:val="es-ES"/>
        </w:rPr>
        <w:t xml:space="preserve">de la </w:t>
      </w:r>
      <w:r>
        <w:rPr>
          <w:rFonts w:ascii="Arial" w:hAnsi="Arial" w:cs="Arial"/>
          <w:sz w:val="18"/>
          <w:szCs w:val="18"/>
          <w:lang w:val="es-ES"/>
        </w:rPr>
        <w:t>EdV</w:t>
      </w:r>
      <w:r w:rsidRPr="00936A2C">
        <w:rPr>
          <w:rFonts w:ascii="Arial" w:hAnsi="Arial" w:cs="Arial"/>
          <w:sz w:val="18"/>
          <w:szCs w:val="18"/>
          <w:lang w:val="es-ES"/>
        </w:rPr>
        <w:t xml:space="preserve"> (INE-MI, 2011) que son representativas para Montevideo. Se actualizarán cuando esté disponible la </w:t>
      </w:r>
      <w:r>
        <w:rPr>
          <w:rFonts w:ascii="Arial" w:hAnsi="Arial" w:cs="Arial"/>
          <w:sz w:val="18"/>
          <w:szCs w:val="18"/>
          <w:lang w:val="es-ES"/>
        </w:rPr>
        <w:t>EdV</w:t>
      </w:r>
      <w:r w:rsidRPr="00936A2C">
        <w:rPr>
          <w:rFonts w:ascii="Arial" w:hAnsi="Arial" w:cs="Arial"/>
          <w:sz w:val="18"/>
          <w:szCs w:val="18"/>
          <w:lang w:val="es-ES"/>
        </w:rPr>
        <w:t xml:space="preserve"> de Marconi y Casavalle 2016.</w:t>
      </w:r>
    </w:p>
  </w:footnote>
  <w:footnote w:id="27">
    <w:p w14:paraId="6F487B67" w14:textId="2E42A3E9" w:rsidR="0091592E" w:rsidRPr="00936A2C" w:rsidRDefault="0091592E" w:rsidP="00936A2C">
      <w:pPr>
        <w:pStyle w:val="FootnoteText"/>
        <w:ind w:left="720" w:hanging="720"/>
        <w:jc w:val="both"/>
        <w:rPr>
          <w:rFonts w:ascii="Arial" w:hAnsi="Arial" w:cs="Arial"/>
          <w:sz w:val="18"/>
          <w:szCs w:val="18"/>
          <w:lang w:val="en-US"/>
        </w:rPr>
      </w:pPr>
      <w:r w:rsidRPr="00936A2C">
        <w:rPr>
          <w:rStyle w:val="FootnoteReference"/>
          <w:rFonts w:ascii="Arial" w:hAnsi="Arial" w:cs="Arial"/>
          <w:sz w:val="18"/>
          <w:szCs w:val="18"/>
        </w:rPr>
        <w:footnoteRef/>
      </w:r>
      <w:r w:rsidRPr="00936A2C">
        <w:rPr>
          <w:rFonts w:ascii="Arial" w:hAnsi="Arial" w:cs="Arial"/>
          <w:sz w:val="18"/>
          <w:szCs w:val="18"/>
        </w:rPr>
        <w:t xml:space="preserve">  </w:t>
      </w:r>
      <w:r w:rsidRPr="00936A2C">
        <w:rPr>
          <w:rFonts w:ascii="Arial" w:hAnsi="Arial" w:cs="Arial"/>
          <w:sz w:val="18"/>
          <w:szCs w:val="18"/>
        </w:rPr>
        <w:tab/>
      </w:r>
      <w:r w:rsidRPr="00936A2C">
        <w:rPr>
          <w:rFonts w:ascii="Arial" w:hAnsi="Arial" w:cs="Arial"/>
          <w:sz w:val="18"/>
          <w:szCs w:val="18"/>
          <w:lang w:val="es-ES"/>
        </w:rPr>
        <w:t xml:space="preserve">El 60% de las personas privadas de libertad son reincidentes. </w:t>
      </w:r>
      <w:r w:rsidRPr="00936A2C">
        <w:rPr>
          <w:rFonts w:ascii="Arial" w:hAnsi="Arial" w:cs="Arial"/>
          <w:sz w:val="18"/>
          <w:szCs w:val="18"/>
          <w:lang w:val="en-US"/>
        </w:rPr>
        <w:t>INR(2015)</w:t>
      </w:r>
      <w:r w:rsidR="0092379B">
        <w:rPr>
          <w:rFonts w:ascii="Arial" w:hAnsi="Arial" w:cs="Arial"/>
          <w:sz w:val="18"/>
          <w:szCs w:val="18"/>
          <w:lang w:val="en-US"/>
        </w:rPr>
        <w:t>.</w:t>
      </w:r>
    </w:p>
  </w:footnote>
  <w:footnote w:id="28">
    <w:p w14:paraId="1BDF12A4" w14:textId="77777777" w:rsidR="0091592E" w:rsidRPr="00936A2C" w:rsidRDefault="0091592E" w:rsidP="00895CD5">
      <w:pPr>
        <w:pStyle w:val="FootnoteText"/>
        <w:ind w:left="720" w:hanging="720"/>
        <w:jc w:val="both"/>
        <w:rPr>
          <w:rFonts w:ascii="Arial" w:hAnsi="Arial" w:cs="Arial"/>
          <w:sz w:val="18"/>
          <w:szCs w:val="18"/>
          <w:lang w:val="en-US"/>
        </w:rPr>
      </w:pPr>
      <w:r w:rsidRPr="00936A2C">
        <w:rPr>
          <w:rStyle w:val="FootnoteReference"/>
          <w:rFonts w:ascii="Arial" w:hAnsi="Arial" w:cs="Arial"/>
          <w:sz w:val="18"/>
          <w:szCs w:val="18"/>
        </w:rPr>
        <w:footnoteRef/>
      </w:r>
      <w:r w:rsidRPr="00936A2C">
        <w:rPr>
          <w:rFonts w:ascii="Arial" w:hAnsi="Arial" w:cs="Arial"/>
          <w:sz w:val="18"/>
          <w:szCs w:val="18"/>
          <w:lang w:val="en-US"/>
        </w:rPr>
        <w:t xml:space="preserve"> </w:t>
      </w:r>
      <w:r w:rsidRPr="00936A2C">
        <w:rPr>
          <w:rFonts w:ascii="Arial" w:hAnsi="Arial" w:cs="Arial"/>
          <w:sz w:val="18"/>
          <w:szCs w:val="18"/>
          <w:lang w:val="en-US"/>
        </w:rPr>
        <w:tab/>
        <w:t xml:space="preserve">Travers, R., Mann, R. E., &amp; Hollin, C. R. (2014). </w:t>
      </w:r>
      <w:r w:rsidRPr="00936A2C">
        <w:rPr>
          <w:rFonts w:ascii="Arial" w:hAnsi="Arial" w:cs="Arial"/>
          <w:i/>
          <w:sz w:val="18"/>
          <w:szCs w:val="18"/>
          <w:lang w:val="en-US"/>
        </w:rPr>
        <w:t xml:space="preserve">Who benefits from cognitive skills programs? Differential impact by risk and offense type. Criminal Justice and Behavior, </w:t>
      </w:r>
      <w:r w:rsidRPr="0092379B">
        <w:rPr>
          <w:rFonts w:ascii="Arial" w:hAnsi="Arial" w:cs="Arial"/>
          <w:sz w:val="18"/>
          <w:szCs w:val="18"/>
          <w:lang w:val="en-US"/>
        </w:rPr>
        <w:t>41</w:t>
      </w:r>
      <w:r w:rsidRPr="00936A2C">
        <w:rPr>
          <w:rFonts w:ascii="Arial" w:hAnsi="Arial" w:cs="Arial"/>
          <w:sz w:val="18"/>
          <w:szCs w:val="18"/>
          <w:lang w:val="en-US"/>
        </w:rPr>
        <w:t>(9), 1103-1129.</w:t>
      </w:r>
    </w:p>
  </w:footnote>
  <w:footnote w:id="29">
    <w:p w14:paraId="57DAE908" w14:textId="77777777" w:rsidR="0091592E" w:rsidRPr="00936A2C" w:rsidRDefault="0091592E" w:rsidP="00895CD5">
      <w:pPr>
        <w:pStyle w:val="FootnoteText"/>
        <w:ind w:left="720" w:hanging="720"/>
        <w:jc w:val="both"/>
        <w:rPr>
          <w:rFonts w:ascii="Arial" w:hAnsi="Arial" w:cs="Arial"/>
          <w:sz w:val="18"/>
          <w:szCs w:val="18"/>
          <w:lang w:val="en-US"/>
        </w:rPr>
      </w:pPr>
      <w:r w:rsidRPr="00936A2C">
        <w:rPr>
          <w:rStyle w:val="FootnoteReference"/>
          <w:rFonts w:ascii="Arial" w:hAnsi="Arial" w:cs="Arial"/>
          <w:sz w:val="18"/>
          <w:szCs w:val="18"/>
        </w:rPr>
        <w:footnoteRef/>
      </w:r>
      <w:r w:rsidRPr="00936A2C">
        <w:rPr>
          <w:rFonts w:ascii="Arial" w:hAnsi="Arial" w:cs="Arial"/>
          <w:sz w:val="18"/>
          <w:szCs w:val="18"/>
          <w:lang w:val="en-US"/>
        </w:rPr>
        <w:t xml:space="preserve"> </w:t>
      </w:r>
      <w:r w:rsidRPr="00936A2C">
        <w:rPr>
          <w:rFonts w:ascii="Arial" w:hAnsi="Arial" w:cs="Arial"/>
          <w:sz w:val="18"/>
          <w:szCs w:val="18"/>
          <w:lang w:val="en-US"/>
        </w:rPr>
        <w:tab/>
        <w:t xml:space="preserve">Bonta, J., Bourgon, G., Rugge, T., Scott, T. L., Yessine, A. K., Gutierrez, L., &amp; Li, J. (2011). </w:t>
      </w:r>
      <w:r w:rsidRPr="00936A2C">
        <w:rPr>
          <w:rFonts w:ascii="Arial" w:hAnsi="Arial" w:cs="Arial"/>
          <w:i/>
          <w:sz w:val="18"/>
          <w:szCs w:val="18"/>
          <w:lang w:val="en-US"/>
        </w:rPr>
        <w:t xml:space="preserve">An experimental demonstration of training probation officers in evidence-based community supervision. Criminal justice and behavior, </w:t>
      </w:r>
      <w:r w:rsidRPr="0092379B">
        <w:rPr>
          <w:rFonts w:ascii="Arial" w:hAnsi="Arial" w:cs="Arial"/>
          <w:sz w:val="18"/>
          <w:szCs w:val="18"/>
          <w:lang w:val="en-US"/>
        </w:rPr>
        <w:t>38(</w:t>
      </w:r>
      <w:r w:rsidRPr="00936A2C">
        <w:rPr>
          <w:rFonts w:ascii="Arial" w:hAnsi="Arial" w:cs="Arial"/>
          <w:sz w:val="18"/>
          <w:szCs w:val="18"/>
          <w:lang w:val="en-US"/>
        </w:rPr>
        <w:t>11), 1127-1148.</w:t>
      </w:r>
    </w:p>
  </w:footnote>
  <w:footnote w:id="30">
    <w:p w14:paraId="042AAE61" w14:textId="77777777" w:rsidR="0091592E" w:rsidRPr="00936A2C" w:rsidRDefault="0091592E" w:rsidP="00895CD5">
      <w:pPr>
        <w:pStyle w:val="FootnoteText"/>
        <w:ind w:left="720" w:hanging="720"/>
        <w:jc w:val="both"/>
        <w:rPr>
          <w:rFonts w:ascii="Arial" w:hAnsi="Arial" w:cs="Arial"/>
          <w:sz w:val="18"/>
          <w:szCs w:val="18"/>
          <w:lang w:val="en-US"/>
        </w:rPr>
      </w:pPr>
      <w:r w:rsidRPr="00936A2C">
        <w:rPr>
          <w:rStyle w:val="FootnoteReference"/>
          <w:rFonts w:ascii="Arial" w:hAnsi="Arial" w:cs="Arial"/>
          <w:sz w:val="18"/>
          <w:szCs w:val="18"/>
        </w:rPr>
        <w:footnoteRef/>
      </w:r>
      <w:r w:rsidRPr="00936A2C">
        <w:rPr>
          <w:rFonts w:ascii="Arial" w:hAnsi="Arial" w:cs="Arial"/>
          <w:sz w:val="18"/>
          <w:szCs w:val="18"/>
          <w:lang w:val="en-US"/>
        </w:rPr>
        <w:t xml:space="preserve"> </w:t>
      </w:r>
      <w:r w:rsidRPr="00936A2C">
        <w:rPr>
          <w:rFonts w:ascii="Arial" w:hAnsi="Arial" w:cs="Arial"/>
          <w:sz w:val="18"/>
          <w:szCs w:val="18"/>
          <w:lang w:val="en-US"/>
        </w:rPr>
        <w:tab/>
        <w:t xml:space="preserve">Duwe, G. (2012). </w:t>
      </w:r>
      <w:r w:rsidRPr="00936A2C">
        <w:rPr>
          <w:rFonts w:ascii="Arial" w:hAnsi="Arial" w:cs="Arial"/>
          <w:i/>
          <w:sz w:val="18"/>
          <w:szCs w:val="18"/>
          <w:lang w:val="en-US"/>
        </w:rPr>
        <w:t xml:space="preserve">Evaluating the Minnesota comprehensive offender reentry plan (MCORP): Results from a randomized experiment. Justice Quarterly, </w:t>
      </w:r>
      <w:r w:rsidRPr="00936A2C">
        <w:rPr>
          <w:rFonts w:ascii="Arial" w:hAnsi="Arial" w:cs="Arial"/>
          <w:sz w:val="18"/>
          <w:szCs w:val="18"/>
          <w:lang w:val="en-US"/>
        </w:rPr>
        <w:t>29(3), 347-383.</w:t>
      </w:r>
    </w:p>
  </w:footnote>
  <w:footnote w:id="31">
    <w:p w14:paraId="23094D89" w14:textId="77777777" w:rsidR="0091592E" w:rsidRPr="00CB524E" w:rsidRDefault="0091592E" w:rsidP="00895CD5">
      <w:pPr>
        <w:pStyle w:val="FootnoteText"/>
        <w:ind w:left="720" w:hanging="720"/>
        <w:jc w:val="both"/>
        <w:rPr>
          <w:rFonts w:ascii="Arial" w:hAnsi="Arial" w:cs="Arial"/>
          <w:sz w:val="18"/>
          <w:szCs w:val="18"/>
          <w:lang w:val="es-ES_tradnl"/>
        </w:rPr>
      </w:pPr>
      <w:r w:rsidRPr="00936A2C">
        <w:rPr>
          <w:rStyle w:val="FootnoteReference"/>
          <w:rFonts w:ascii="Arial" w:hAnsi="Arial" w:cs="Arial"/>
          <w:sz w:val="18"/>
          <w:szCs w:val="18"/>
        </w:rPr>
        <w:footnoteRef/>
      </w:r>
      <w:r w:rsidRPr="00CB524E">
        <w:rPr>
          <w:rFonts w:ascii="Arial" w:hAnsi="Arial" w:cs="Arial"/>
          <w:sz w:val="18"/>
          <w:szCs w:val="18"/>
          <w:lang w:val="es-ES_tradnl"/>
        </w:rPr>
        <w:t xml:space="preserve"> </w:t>
      </w:r>
      <w:r w:rsidRPr="00CB524E">
        <w:rPr>
          <w:rFonts w:ascii="Arial" w:hAnsi="Arial" w:cs="Arial"/>
          <w:sz w:val="18"/>
          <w:szCs w:val="18"/>
          <w:lang w:val="es-ES_tradnl"/>
        </w:rPr>
        <w:tab/>
        <w:t>Datos provenientes de la encuesta CES-BID (2015).</w:t>
      </w:r>
    </w:p>
  </w:footnote>
  <w:footnote w:id="32">
    <w:p w14:paraId="5151A4DF" w14:textId="79E1E2CD" w:rsidR="0091592E" w:rsidRPr="00936A2C" w:rsidRDefault="0091592E" w:rsidP="00895CD5">
      <w:pPr>
        <w:pStyle w:val="FootnoteText"/>
        <w:ind w:left="720" w:hanging="720"/>
        <w:jc w:val="both"/>
        <w:rPr>
          <w:rFonts w:ascii="Arial" w:hAnsi="Arial" w:cs="Arial"/>
          <w:sz w:val="18"/>
          <w:szCs w:val="18"/>
        </w:rPr>
      </w:pPr>
      <w:r w:rsidRPr="00936A2C">
        <w:rPr>
          <w:rStyle w:val="FootnoteReference"/>
          <w:rFonts w:ascii="Arial" w:hAnsi="Arial" w:cs="Arial"/>
          <w:sz w:val="18"/>
          <w:szCs w:val="18"/>
        </w:rPr>
        <w:footnoteRef/>
      </w:r>
      <w:r w:rsidRPr="00936A2C">
        <w:rPr>
          <w:rFonts w:ascii="Arial" w:hAnsi="Arial" w:cs="Arial"/>
          <w:sz w:val="18"/>
          <w:szCs w:val="18"/>
          <w:lang w:val="en-US"/>
        </w:rPr>
        <w:t xml:space="preserve"> </w:t>
      </w:r>
      <w:r w:rsidRPr="00936A2C">
        <w:rPr>
          <w:rFonts w:ascii="Arial" w:hAnsi="Arial" w:cs="Arial"/>
          <w:sz w:val="18"/>
          <w:szCs w:val="18"/>
          <w:lang w:val="en-US"/>
        </w:rPr>
        <w:tab/>
        <w:t>Herbert</w:t>
      </w:r>
      <w:r w:rsidRPr="00936A2C">
        <w:rPr>
          <w:rFonts w:ascii="Arial" w:eastAsia="Times New Roman" w:hAnsi="Arial" w:cs="Arial"/>
          <w:spacing w:val="-3"/>
          <w:sz w:val="18"/>
          <w:szCs w:val="18"/>
          <w:lang w:val="en-US"/>
        </w:rPr>
        <w:t xml:space="preserve">, D., &amp; Davidson, N. (1994). </w:t>
      </w:r>
      <w:r w:rsidRPr="00936A2C">
        <w:rPr>
          <w:rFonts w:ascii="Arial" w:eastAsia="Times New Roman" w:hAnsi="Arial" w:cs="Arial"/>
          <w:i/>
          <w:spacing w:val="-3"/>
          <w:sz w:val="18"/>
          <w:szCs w:val="18"/>
          <w:lang w:val="en-US"/>
        </w:rPr>
        <w:t xml:space="preserve">“Modifying the built environment: the impact of improved street lighting”. </w:t>
      </w:r>
      <w:r w:rsidRPr="00936A2C">
        <w:rPr>
          <w:rFonts w:ascii="Arial" w:eastAsia="Times New Roman" w:hAnsi="Arial" w:cs="Arial"/>
          <w:spacing w:val="-3"/>
          <w:sz w:val="18"/>
          <w:szCs w:val="18"/>
          <w:lang w:val="es-ES_tradnl"/>
        </w:rPr>
        <w:t>Geoforum, 25(3</w:t>
      </w:r>
      <w:r w:rsidRPr="00936A2C">
        <w:rPr>
          <w:rFonts w:ascii="Arial" w:eastAsia="Times New Roman" w:hAnsi="Arial" w:cs="Arial"/>
          <w:spacing w:val="-3"/>
          <w:sz w:val="18"/>
          <w:szCs w:val="18"/>
          <w:lang w:val="es-UY"/>
        </w:rPr>
        <w:t>), 339-350.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B6C5E4" w14:textId="3D714532" w:rsidR="0091592E" w:rsidRPr="00F01EC5" w:rsidRDefault="0091592E">
    <w:pPr>
      <w:pStyle w:val="Header"/>
      <w:jc w:val="right"/>
      <w:rPr>
        <w:lang w:val="pt-BR"/>
      </w:rPr>
    </w:pPr>
    <w:r w:rsidRPr="00F01EC5">
      <w:rPr>
        <w:lang w:val="pt-BR"/>
      </w:rPr>
      <w:t>Anexo II – UR-L1112</w:t>
    </w:r>
  </w:p>
  <w:p w14:paraId="2EF3880A" w14:textId="5E0C2862" w:rsidR="0091592E" w:rsidRPr="0091592E" w:rsidRDefault="005D2B48">
    <w:pPr>
      <w:pStyle w:val="Header"/>
      <w:jc w:val="right"/>
      <w:rPr>
        <w:lang w:val="pt-BR"/>
      </w:rPr>
    </w:pPr>
    <w:sdt>
      <w:sdtPr>
        <w:id w:val="1477648756"/>
        <w:docPartObj>
          <w:docPartGallery w:val="Page Numbers (Top of Page)"/>
          <w:docPartUnique/>
        </w:docPartObj>
      </w:sdtPr>
      <w:sdtEndPr/>
      <w:sdtContent>
        <w:r w:rsidR="0091592E" w:rsidRPr="0091592E">
          <w:rPr>
            <w:lang w:val="pt-BR"/>
          </w:rPr>
          <w:t xml:space="preserve">Página </w:t>
        </w:r>
        <w:r w:rsidR="0091592E" w:rsidRPr="0091592E">
          <w:rPr>
            <w:bCs/>
            <w:sz w:val="24"/>
            <w:szCs w:val="24"/>
          </w:rPr>
          <w:fldChar w:fldCharType="begin"/>
        </w:r>
        <w:r w:rsidR="0091592E" w:rsidRPr="0091592E">
          <w:rPr>
            <w:bCs/>
            <w:lang w:val="pt-BR"/>
          </w:rPr>
          <w:instrText xml:space="preserve"> PAGE </w:instrText>
        </w:r>
        <w:r w:rsidR="0091592E" w:rsidRPr="0091592E">
          <w:rPr>
            <w:bCs/>
            <w:sz w:val="24"/>
            <w:szCs w:val="24"/>
          </w:rPr>
          <w:fldChar w:fldCharType="separate"/>
        </w:r>
        <w:r>
          <w:rPr>
            <w:bCs/>
            <w:noProof/>
            <w:lang w:val="pt-BR"/>
          </w:rPr>
          <w:t>1</w:t>
        </w:r>
        <w:r w:rsidR="0091592E" w:rsidRPr="0091592E">
          <w:rPr>
            <w:bCs/>
            <w:sz w:val="24"/>
            <w:szCs w:val="24"/>
          </w:rPr>
          <w:fldChar w:fldCharType="end"/>
        </w:r>
        <w:r w:rsidR="0091592E" w:rsidRPr="0091592E">
          <w:rPr>
            <w:lang w:val="pt-BR"/>
          </w:rPr>
          <w:t xml:space="preserve"> de </w:t>
        </w:r>
        <w:r w:rsidR="0091592E" w:rsidRPr="0091592E">
          <w:rPr>
            <w:bCs/>
            <w:sz w:val="24"/>
            <w:szCs w:val="24"/>
          </w:rPr>
          <w:fldChar w:fldCharType="begin"/>
        </w:r>
        <w:r w:rsidR="0091592E" w:rsidRPr="0091592E">
          <w:rPr>
            <w:bCs/>
            <w:lang w:val="pt-BR"/>
          </w:rPr>
          <w:instrText xml:space="preserve"> NUMPAGES  </w:instrText>
        </w:r>
        <w:r w:rsidR="0091592E" w:rsidRPr="0091592E">
          <w:rPr>
            <w:bCs/>
            <w:sz w:val="24"/>
            <w:szCs w:val="24"/>
          </w:rPr>
          <w:fldChar w:fldCharType="separate"/>
        </w:r>
        <w:r>
          <w:rPr>
            <w:bCs/>
            <w:noProof/>
            <w:lang w:val="pt-BR"/>
          </w:rPr>
          <w:t>13</w:t>
        </w:r>
        <w:r w:rsidR="0091592E" w:rsidRPr="0091592E">
          <w:rPr>
            <w:bCs/>
            <w:sz w:val="24"/>
            <w:szCs w:val="24"/>
          </w:rPr>
          <w:fldChar w:fldCharType="end"/>
        </w:r>
      </w:sdtContent>
    </w:sdt>
  </w:p>
  <w:p w14:paraId="4C05C722" w14:textId="677FDAA3" w:rsidR="0091592E" w:rsidRPr="00710546" w:rsidRDefault="0091592E" w:rsidP="00F01EC5">
    <w:pPr>
      <w:pStyle w:val="Header"/>
      <w:tabs>
        <w:tab w:val="clear" w:pos="4680"/>
        <w:tab w:val="clear" w:pos="9360"/>
        <w:tab w:val="left" w:pos="10030"/>
      </w:tabs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03EF4"/>
    <w:multiLevelType w:val="multilevel"/>
    <w:tmpl w:val="77D257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22F6713"/>
    <w:multiLevelType w:val="multilevel"/>
    <w:tmpl w:val="77D257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0EE94214"/>
    <w:multiLevelType w:val="multilevel"/>
    <w:tmpl w:val="77D257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12614442"/>
    <w:multiLevelType w:val="hybridMultilevel"/>
    <w:tmpl w:val="119A8C52"/>
    <w:lvl w:ilvl="0" w:tplc="9D1E21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7F0E8A"/>
    <w:multiLevelType w:val="multilevel"/>
    <w:tmpl w:val="10D2A1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1C2040C4"/>
    <w:multiLevelType w:val="hybridMultilevel"/>
    <w:tmpl w:val="E4229B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5B5D9A"/>
    <w:multiLevelType w:val="hybridMultilevel"/>
    <w:tmpl w:val="2BBE620A"/>
    <w:lvl w:ilvl="0" w:tplc="4F48E2D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FD2390B"/>
    <w:multiLevelType w:val="multilevel"/>
    <w:tmpl w:val="48F41B7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32565B0F"/>
    <w:multiLevelType w:val="multilevel"/>
    <w:tmpl w:val="77D257E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3ABD33C7"/>
    <w:multiLevelType w:val="hybridMultilevel"/>
    <w:tmpl w:val="20A6E65A"/>
    <w:lvl w:ilvl="0" w:tplc="040A0001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A0003">
      <w:start w:val="1"/>
      <w:numFmt w:val="lowerLetter"/>
      <w:lvlText w:val="%2."/>
      <w:lvlJc w:val="left"/>
      <w:pPr>
        <w:ind w:left="1440" w:hanging="360"/>
      </w:pPr>
    </w:lvl>
    <w:lvl w:ilvl="2" w:tplc="040A0005" w:tentative="1">
      <w:start w:val="1"/>
      <w:numFmt w:val="lowerRoman"/>
      <w:lvlText w:val="%3."/>
      <w:lvlJc w:val="right"/>
      <w:pPr>
        <w:ind w:left="2160" w:hanging="180"/>
      </w:pPr>
    </w:lvl>
    <w:lvl w:ilvl="3" w:tplc="040A0001" w:tentative="1">
      <w:start w:val="1"/>
      <w:numFmt w:val="decimal"/>
      <w:lvlText w:val="%4."/>
      <w:lvlJc w:val="left"/>
      <w:pPr>
        <w:ind w:left="2880" w:hanging="360"/>
      </w:pPr>
    </w:lvl>
    <w:lvl w:ilvl="4" w:tplc="040A0003" w:tentative="1">
      <w:start w:val="1"/>
      <w:numFmt w:val="lowerLetter"/>
      <w:lvlText w:val="%5."/>
      <w:lvlJc w:val="left"/>
      <w:pPr>
        <w:ind w:left="3600" w:hanging="360"/>
      </w:pPr>
    </w:lvl>
    <w:lvl w:ilvl="5" w:tplc="040A0005" w:tentative="1">
      <w:start w:val="1"/>
      <w:numFmt w:val="lowerRoman"/>
      <w:lvlText w:val="%6."/>
      <w:lvlJc w:val="right"/>
      <w:pPr>
        <w:ind w:left="4320" w:hanging="180"/>
      </w:pPr>
    </w:lvl>
    <w:lvl w:ilvl="6" w:tplc="040A0001" w:tentative="1">
      <w:start w:val="1"/>
      <w:numFmt w:val="decimal"/>
      <w:lvlText w:val="%7."/>
      <w:lvlJc w:val="left"/>
      <w:pPr>
        <w:ind w:left="5040" w:hanging="360"/>
      </w:pPr>
    </w:lvl>
    <w:lvl w:ilvl="7" w:tplc="040A0003" w:tentative="1">
      <w:start w:val="1"/>
      <w:numFmt w:val="lowerLetter"/>
      <w:lvlText w:val="%8."/>
      <w:lvlJc w:val="left"/>
      <w:pPr>
        <w:ind w:left="5760" w:hanging="360"/>
      </w:pPr>
    </w:lvl>
    <w:lvl w:ilvl="8" w:tplc="040A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C6356E"/>
    <w:multiLevelType w:val="multilevel"/>
    <w:tmpl w:val="77D257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47747075"/>
    <w:multiLevelType w:val="multilevel"/>
    <w:tmpl w:val="F5E867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2">
    <w:nsid w:val="5B9A7602"/>
    <w:multiLevelType w:val="hybridMultilevel"/>
    <w:tmpl w:val="9A380202"/>
    <w:lvl w:ilvl="0" w:tplc="0A7EF8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71261864">
      <w:start w:val="1"/>
      <w:numFmt w:val="lowerLetter"/>
      <w:lvlText w:val="%2."/>
      <w:lvlJc w:val="left"/>
      <w:pPr>
        <w:ind w:left="1440" w:hanging="360"/>
      </w:pPr>
    </w:lvl>
    <w:lvl w:ilvl="2" w:tplc="3892B2FA">
      <w:start w:val="1"/>
      <w:numFmt w:val="lowerRoman"/>
      <w:lvlText w:val="%3)"/>
      <w:lvlJc w:val="left"/>
      <w:pPr>
        <w:ind w:left="2700" w:hanging="720"/>
      </w:pPr>
      <w:rPr>
        <w:rFonts w:hint="default"/>
      </w:rPr>
    </w:lvl>
    <w:lvl w:ilvl="3" w:tplc="94CE0B10" w:tentative="1">
      <w:start w:val="1"/>
      <w:numFmt w:val="decimal"/>
      <w:lvlText w:val="%4."/>
      <w:lvlJc w:val="left"/>
      <w:pPr>
        <w:ind w:left="2880" w:hanging="360"/>
      </w:pPr>
    </w:lvl>
    <w:lvl w:ilvl="4" w:tplc="D48C9B04" w:tentative="1">
      <w:start w:val="1"/>
      <w:numFmt w:val="lowerLetter"/>
      <w:lvlText w:val="%5."/>
      <w:lvlJc w:val="left"/>
      <w:pPr>
        <w:ind w:left="3600" w:hanging="360"/>
      </w:pPr>
    </w:lvl>
    <w:lvl w:ilvl="5" w:tplc="8054BEA6" w:tentative="1">
      <w:start w:val="1"/>
      <w:numFmt w:val="lowerRoman"/>
      <w:lvlText w:val="%6."/>
      <w:lvlJc w:val="right"/>
      <w:pPr>
        <w:ind w:left="4320" w:hanging="180"/>
      </w:pPr>
    </w:lvl>
    <w:lvl w:ilvl="6" w:tplc="967A3520" w:tentative="1">
      <w:start w:val="1"/>
      <w:numFmt w:val="decimal"/>
      <w:lvlText w:val="%7."/>
      <w:lvlJc w:val="left"/>
      <w:pPr>
        <w:ind w:left="5040" w:hanging="360"/>
      </w:pPr>
    </w:lvl>
    <w:lvl w:ilvl="7" w:tplc="7EFAD18A" w:tentative="1">
      <w:start w:val="1"/>
      <w:numFmt w:val="lowerLetter"/>
      <w:lvlText w:val="%8."/>
      <w:lvlJc w:val="left"/>
      <w:pPr>
        <w:ind w:left="5760" w:hanging="360"/>
      </w:pPr>
    </w:lvl>
    <w:lvl w:ilvl="8" w:tplc="430A34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E17892"/>
    <w:multiLevelType w:val="multilevel"/>
    <w:tmpl w:val="77D257E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6F2401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72E21A80"/>
    <w:multiLevelType w:val="hybridMultilevel"/>
    <w:tmpl w:val="A77E37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824D5D"/>
    <w:multiLevelType w:val="multilevel"/>
    <w:tmpl w:val="36B2C7A8"/>
    <w:lvl w:ilvl="0">
      <w:start w:val="1"/>
      <w:numFmt w:val="upperRoman"/>
      <w:lvlText w:val="%1."/>
      <w:lvlJc w:val="center"/>
      <w:pPr>
        <w:tabs>
          <w:tab w:val="num" w:pos="360"/>
        </w:tabs>
        <w:ind w:left="288" w:hanging="288"/>
      </w:pPr>
      <w:rPr>
        <w:rFonts w:ascii="Calibri" w:eastAsia="Times New Roman" w:hAnsi="Calibri" w:cs="Times New Roman"/>
        <w:b/>
        <w:i w:val="0"/>
        <w:sz w:val="24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2">
      <w:start w:val="1"/>
      <w:numFmt w:val="lowerLetter"/>
      <w:lvlRestart w:val="0"/>
      <w:lvlText w:val="%3."/>
      <w:lvlJc w:val="left"/>
      <w:pPr>
        <w:tabs>
          <w:tab w:val="num" w:pos="1800"/>
        </w:tabs>
        <w:ind w:left="1800" w:hanging="360"/>
      </w:pPr>
      <w:rPr>
        <w:rFonts w:ascii="Times New Roman Bold" w:hAnsi="Times New Roman Bold" w:hint="default"/>
        <w:b/>
        <w:i w:val="0"/>
        <w:sz w:val="24"/>
      </w:rPr>
    </w:lvl>
    <w:lvl w:ilvl="3">
      <w:start w:val="1"/>
      <w:numFmt w:val="lowerRoman"/>
      <w:lvlRestart w:val="0"/>
      <w:lvlText w:val="(%4)"/>
      <w:lvlJc w:val="right"/>
      <w:pPr>
        <w:tabs>
          <w:tab w:val="num" w:pos="2088"/>
        </w:tabs>
        <w:ind w:left="2088" w:hanging="288"/>
      </w:pPr>
      <w:rPr>
        <w:rFonts w:ascii="Times New Roman Bold" w:hAnsi="Times New Roman Bold" w:hint="default"/>
        <w:b/>
        <w:i w:val="0"/>
        <w:sz w:val="24"/>
      </w:rPr>
    </w:lvl>
    <w:lvl w:ilvl="4">
      <w:start w:val="1"/>
      <w:numFmt w:val="none"/>
      <w:lvlText w:val="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7">
    <w:nsid w:val="77C81622"/>
    <w:multiLevelType w:val="multilevel"/>
    <w:tmpl w:val="77D257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7C2D1674"/>
    <w:multiLevelType w:val="multilevel"/>
    <w:tmpl w:val="77D257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7CB21E08"/>
    <w:multiLevelType w:val="hybridMultilevel"/>
    <w:tmpl w:val="5D48F4A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287B0E"/>
    <w:multiLevelType w:val="multilevel"/>
    <w:tmpl w:val="3610909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2"/>
  </w:num>
  <w:num w:numId="2">
    <w:abstractNumId w:val="9"/>
  </w:num>
  <w:num w:numId="3">
    <w:abstractNumId w:val="20"/>
  </w:num>
  <w:num w:numId="4">
    <w:abstractNumId w:val="7"/>
  </w:num>
  <w:num w:numId="5">
    <w:abstractNumId w:val="3"/>
  </w:num>
  <w:num w:numId="6">
    <w:abstractNumId w:val="11"/>
  </w:num>
  <w:num w:numId="7">
    <w:abstractNumId w:val="4"/>
  </w:num>
  <w:num w:numId="8">
    <w:abstractNumId w:val="17"/>
  </w:num>
  <w:num w:numId="9">
    <w:abstractNumId w:val="14"/>
  </w:num>
  <w:num w:numId="10">
    <w:abstractNumId w:val="2"/>
  </w:num>
  <w:num w:numId="11">
    <w:abstractNumId w:val="15"/>
  </w:num>
  <w:num w:numId="12">
    <w:abstractNumId w:val="13"/>
  </w:num>
  <w:num w:numId="13">
    <w:abstractNumId w:val="5"/>
  </w:num>
  <w:num w:numId="14">
    <w:abstractNumId w:val="8"/>
  </w:num>
  <w:num w:numId="15">
    <w:abstractNumId w:val="18"/>
  </w:num>
  <w:num w:numId="16">
    <w:abstractNumId w:val="1"/>
  </w:num>
  <w:num w:numId="17">
    <w:abstractNumId w:val="19"/>
  </w:num>
  <w:num w:numId="18">
    <w:abstractNumId w:val="10"/>
  </w:num>
  <w:num w:numId="19">
    <w:abstractNumId w:val="0"/>
  </w:num>
  <w:num w:numId="20">
    <w:abstractNumId w:val="6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pt-BR" w:vendorID="64" w:dllVersion="131078" w:nlCheck="1" w:checkStyle="0"/>
  <w:activeWritingStyle w:appName="MSWord" w:lang="es-AR" w:vendorID="64" w:dllVersion="131078" w:nlCheck="1" w:checkStyle="0"/>
  <w:activeWritingStyle w:appName="MSWord" w:lang="es-UY" w:vendorID="64" w:dllVersion="131078" w:nlCheck="1" w:checkStyle="0"/>
  <w:activeWritingStyle w:appName="MSWord" w:lang="es-ES_tradnl" w:vendorID="64" w:dllVersion="131078" w:nlCheck="1" w:checkStyle="0"/>
  <w:activeWritingStyle w:appName="MSWord" w:lang="es-CO" w:vendorID="64" w:dllVersion="131078" w:nlCheck="1" w:checkStyle="0"/>
  <w:activeWritingStyle w:appName="MSWord" w:lang="es-ES" w:vendorID="64" w:dllVersion="131078" w:nlCheck="1" w:checkStyle="0"/>
  <w:activeWritingStyle w:appName="MSWord" w:lang="en-US" w:vendorID="64" w:dllVersion="131078" w:nlCheck="1" w:checkStyle="0"/>
  <w:defaultTabStop w:val="720"/>
  <w:hyphenationZone w:val="425"/>
  <w:drawingGridHorizontalSpacing w:val="105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352"/>
    <w:rsid w:val="00020D85"/>
    <w:rsid w:val="00037EF4"/>
    <w:rsid w:val="00042BA1"/>
    <w:rsid w:val="00046BF5"/>
    <w:rsid w:val="000514F6"/>
    <w:rsid w:val="00051E7B"/>
    <w:rsid w:val="00052701"/>
    <w:rsid w:val="00061561"/>
    <w:rsid w:val="00073350"/>
    <w:rsid w:val="00086438"/>
    <w:rsid w:val="000A6A80"/>
    <w:rsid w:val="000B1088"/>
    <w:rsid w:val="000B605F"/>
    <w:rsid w:val="000C2F8A"/>
    <w:rsid w:val="000C4705"/>
    <w:rsid w:val="000C5F40"/>
    <w:rsid w:val="000E1B95"/>
    <w:rsid w:val="000E3343"/>
    <w:rsid w:val="000E3C98"/>
    <w:rsid w:val="000F074B"/>
    <w:rsid w:val="00106E7B"/>
    <w:rsid w:val="0012231B"/>
    <w:rsid w:val="00126C0E"/>
    <w:rsid w:val="00156E49"/>
    <w:rsid w:val="00160B0A"/>
    <w:rsid w:val="00161F0D"/>
    <w:rsid w:val="0016211C"/>
    <w:rsid w:val="001667D0"/>
    <w:rsid w:val="00175FCC"/>
    <w:rsid w:val="001863C1"/>
    <w:rsid w:val="001B1FE2"/>
    <w:rsid w:val="001C0AFB"/>
    <w:rsid w:val="001C5B84"/>
    <w:rsid w:val="001C7D41"/>
    <w:rsid w:val="001D073F"/>
    <w:rsid w:val="001D377C"/>
    <w:rsid w:val="001E08FC"/>
    <w:rsid w:val="001E2A71"/>
    <w:rsid w:val="001F66E4"/>
    <w:rsid w:val="00202369"/>
    <w:rsid w:val="002119E0"/>
    <w:rsid w:val="00213981"/>
    <w:rsid w:val="00215C15"/>
    <w:rsid w:val="002177E9"/>
    <w:rsid w:val="0022350D"/>
    <w:rsid w:val="0024182A"/>
    <w:rsid w:val="0025561C"/>
    <w:rsid w:val="00264A74"/>
    <w:rsid w:val="00270E13"/>
    <w:rsid w:val="00275C91"/>
    <w:rsid w:val="00276D8C"/>
    <w:rsid w:val="00291B5E"/>
    <w:rsid w:val="002976E0"/>
    <w:rsid w:val="002B2D59"/>
    <w:rsid w:val="002B7452"/>
    <w:rsid w:val="002C00DB"/>
    <w:rsid w:val="002D1BDA"/>
    <w:rsid w:val="002D6B75"/>
    <w:rsid w:val="002F0FA6"/>
    <w:rsid w:val="00320369"/>
    <w:rsid w:val="00330F8D"/>
    <w:rsid w:val="00331063"/>
    <w:rsid w:val="00334F2B"/>
    <w:rsid w:val="00351057"/>
    <w:rsid w:val="00356ED5"/>
    <w:rsid w:val="00365D15"/>
    <w:rsid w:val="0037666B"/>
    <w:rsid w:val="00380B83"/>
    <w:rsid w:val="00386FCF"/>
    <w:rsid w:val="00387E7F"/>
    <w:rsid w:val="00393452"/>
    <w:rsid w:val="003A393C"/>
    <w:rsid w:val="003B1AF3"/>
    <w:rsid w:val="003C59FF"/>
    <w:rsid w:val="003D07A1"/>
    <w:rsid w:val="003E235C"/>
    <w:rsid w:val="003E4BA7"/>
    <w:rsid w:val="003F1051"/>
    <w:rsid w:val="003F40AD"/>
    <w:rsid w:val="003F7377"/>
    <w:rsid w:val="004218FF"/>
    <w:rsid w:val="004328F5"/>
    <w:rsid w:val="00437776"/>
    <w:rsid w:val="00443A4F"/>
    <w:rsid w:val="0045762C"/>
    <w:rsid w:val="00470467"/>
    <w:rsid w:val="00480902"/>
    <w:rsid w:val="0049043A"/>
    <w:rsid w:val="004911F8"/>
    <w:rsid w:val="00492AB7"/>
    <w:rsid w:val="004A10C2"/>
    <w:rsid w:val="004B5293"/>
    <w:rsid w:val="004B724A"/>
    <w:rsid w:val="004C4A4A"/>
    <w:rsid w:val="00500C58"/>
    <w:rsid w:val="00520FA2"/>
    <w:rsid w:val="00531F57"/>
    <w:rsid w:val="005422D3"/>
    <w:rsid w:val="00542520"/>
    <w:rsid w:val="00543B8A"/>
    <w:rsid w:val="0054651E"/>
    <w:rsid w:val="00550F2B"/>
    <w:rsid w:val="005524F0"/>
    <w:rsid w:val="00555865"/>
    <w:rsid w:val="005618B5"/>
    <w:rsid w:val="005644F9"/>
    <w:rsid w:val="00566C65"/>
    <w:rsid w:val="005716D2"/>
    <w:rsid w:val="00572A25"/>
    <w:rsid w:val="00573151"/>
    <w:rsid w:val="00583059"/>
    <w:rsid w:val="005836B2"/>
    <w:rsid w:val="00585B34"/>
    <w:rsid w:val="00597E5F"/>
    <w:rsid w:val="005A332F"/>
    <w:rsid w:val="005B4F7A"/>
    <w:rsid w:val="005D2B48"/>
    <w:rsid w:val="005E2A5D"/>
    <w:rsid w:val="005F4835"/>
    <w:rsid w:val="006050E2"/>
    <w:rsid w:val="0060721B"/>
    <w:rsid w:val="0061652A"/>
    <w:rsid w:val="00616C52"/>
    <w:rsid w:val="00620C2A"/>
    <w:rsid w:val="00631F32"/>
    <w:rsid w:val="00633B01"/>
    <w:rsid w:val="00634AA0"/>
    <w:rsid w:val="00647EE4"/>
    <w:rsid w:val="0065644A"/>
    <w:rsid w:val="0066688A"/>
    <w:rsid w:val="006949A7"/>
    <w:rsid w:val="00697506"/>
    <w:rsid w:val="006A0C7E"/>
    <w:rsid w:val="006A5C60"/>
    <w:rsid w:val="006B5256"/>
    <w:rsid w:val="006E10E1"/>
    <w:rsid w:val="006E3BA3"/>
    <w:rsid w:val="006F43F3"/>
    <w:rsid w:val="0070307E"/>
    <w:rsid w:val="007075F2"/>
    <w:rsid w:val="00710546"/>
    <w:rsid w:val="00711C7D"/>
    <w:rsid w:val="0071249C"/>
    <w:rsid w:val="00736530"/>
    <w:rsid w:val="00741FB8"/>
    <w:rsid w:val="00744E02"/>
    <w:rsid w:val="00752C3D"/>
    <w:rsid w:val="007622DB"/>
    <w:rsid w:val="00763089"/>
    <w:rsid w:val="00764B3F"/>
    <w:rsid w:val="00766F9D"/>
    <w:rsid w:val="007715D0"/>
    <w:rsid w:val="00783E0D"/>
    <w:rsid w:val="00797229"/>
    <w:rsid w:val="007A1AA2"/>
    <w:rsid w:val="007A20D0"/>
    <w:rsid w:val="007A64DF"/>
    <w:rsid w:val="007B1ACA"/>
    <w:rsid w:val="007B66A9"/>
    <w:rsid w:val="007C34BC"/>
    <w:rsid w:val="007D1A71"/>
    <w:rsid w:val="007E22EB"/>
    <w:rsid w:val="007F3871"/>
    <w:rsid w:val="007F3C99"/>
    <w:rsid w:val="007F5E73"/>
    <w:rsid w:val="007F6C92"/>
    <w:rsid w:val="0080273C"/>
    <w:rsid w:val="008051A2"/>
    <w:rsid w:val="008443DA"/>
    <w:rsid w:val="00847379"/>
    <w:rsid w:val="00861929"/>
    <w:rsid w:val="008656F3"/>
    <w:rsid w:val="00870D10"/>
    <w:rsid w:val="00872332"/>
    <w:rsid w:val="00880407"/>
    <w:rsid w:val="00881EF2"/>
    <w:rsid w:val="00883B02"/>
    <w:rsid w:val="00893D87"/>
    <w:rsid w:val="00895CD5"/>
    <w:rsid w:val="008A463C"/>
    <w:rsid w:val="008A48DE"/>
    <w:rsid w:val="008C3056"/>
    <w:rsid w:val="008C3B63"/>
    <w:rsid w:val="008C731A"/>
    <w:rsid w:val="008C752F"/>
    <w:rsid w:val="008D0B1E"/>
    <w:rsid w:val="008F4713"/>
    <w:rsid w:val="0091170A"/>
    <w:rsid w:val="0091592E"/>
    <w:rsid w:val="00916252"/>
    <w:rsid w:val="00917352"/>
    <w:rsid w:val="00922848"/>
    <w:rsid w:val="0092379B"/>
    <w:rsid w:val="00931D22"/>
    <w:rsid w:val="00935884"/>
    <w:rsid w:val="00936A2C"/>
    <w:rsid w:val="009372CD"/>
    <w:rsid w:val="009456A3"/>
    <w:rsid w:val="00993477"/>
    <w:rsid w:val="00994B87"/>
    <w:rsid w:val="0099551A"/>
    <w:rsid w:val="009A20FA"/>
    <w:rsid w:val="009C3443"/>
    <w:rsid w:val="009D0DA7"/>
    <w:rsid w:val="009D2C88"/>
    <w:rsid w:val="009D470C"/>
    <w:rsid w:val="009D7D11"/>
    <w:rsid w:val="009E6054"/>
    <w:rsid w:val="009F08ED"/>
    <w:rsid w:val="009F152F"/>
    <w:rsid w:val="009F2CF2"/>
    <w:rsid w:val="009F692B"/>
    <w:rsid w:val="009F7BAB"/>
    <w:rsid w:val="00A10F82"/>
    <w:rsid w:val="00A14D7F"/>
    <w:rsid w:val="00A212BD"/>
    <w:rsid w:val="00A229A1"/>
    <w:rsid w:val="00A31A01"/>
    <w:rsid w:val="00A35132"/>
    <w:rsid w:val="00A35DC0"/>
    <w:rsid w:val="00A4423F"/>
    <w:rsid w:val="00A73F0C"/>
    <w:rsid w:val="00A802CF"/>
    <w:rsid w:val="00A927D4"/>
    <w:rsid w:val="00AA795C"/>
    <w:rsid w:val="00AB28A8"/>
    <w:rsid w:val="00AB5F19"/>
    <w:rsid w:val="00AC1FBB"/>
    <w:rsid w:val="00AD3A47"/>
    <w:rsid w:val="00AD5A54"/>
    <w:rsid w:val="00AE1AF8"/>
    <w:rsid w:val="00AE3F01"/>
    <w:rsid w:val="00AE5FBB"/>
    <w:rsid w:val="00AF23EC"/>
    <w:rsid w:val="00B04651"/>
    <w:rsid w:val="00B05066"/>
    <w:rsid w:val="00B120DF"/>
    <w:rsid w:val="00B13C50"/>
    <w:rsid w:val="00B14E50"/>
    <w:rsid w:val="00B170FB"/>
    <w:rsid w:val="00B25E65"/>
    <w:rsid w:val="00B647A6"/>
    <w:rsid w:val="00B73886"/>
    <w:rsid w:val="00B94DA8"/>
    <w:rsid w:val="00B94DE2"/>
    <w:rsid w:val="00B972B7"/>
    <w:rsid w:val="00BA3A6D"/>
    <w:rsid w:val="00BA433B"/>
    <w:rsid w:val="00BA4FD0"/>
    <w:rsid w:val="00BB6B2F"/>
    <w:rsid w:val="00BC5753"/>
    <w:rsid w:val="00BD436B"/>
    <w:rsid w:val="00BE4419"/>
    <w:rsid w:val="00BE621D"/>
    <w:rsid w:val="00C22EA0"/>
    <w:rsid w:val="00C232C0"/>
    <w:rsid w:val="00C34089"/>
    <w:rsid w:val="00C46144"/>
    <w:rsid w:val="00C46ECE"/>
    <w:rsid w:val="00C50D2F"/>
    <w:rsid w:val="00C51E09"/>
    <w:rsid w:val="00C61905"/>
    <w:rsid w:val="00C66403"/>
    <w:rsid w:val="00C80C00"/>
    <w:rsid w:val="00C823FD"/>
    <w:rsid w:val="00C84206"/>
    <w:rsid w:val="00C85A1D"/>
    <w:rsid w:val="00CA2411"/>
    <w:rsid w:val="00CA55EB"/>
    <w:rsid w:val="00CB4B5B"/>
    <w:rsid w:val="00CB524E"/>
    <w:rsid w:val="00CB543B"/>
    <w:rsid w:val="00CD1A14"/>
    <w:rsid w:val="00CD6DC7"/>
    <w:rsid w:val="00D135D6"/>
    <w:rsid w:val="00D206A4"/>
    <w:rsid w:val="00D20DC0"/>
    <w:rsid w:val="00D25751"/>
    <w:rsid w:val="00D31A00"/>
    <w:rsid w:val="00D33941"/>
    <w:rsid w:val="00D35F86"/>
    <w:rsid w:val="00D37E6D"/>
    <w:rsid w:val="00D37FD8"/>
    <w:rsid w:val="00D42970"/>
    <w:rsid w:val="00DB07DD"/>
    <w:rsid w:val="00DB147F"/>
    <w:rsid w:val="00DC1487"/>
    <w:rsid w:val="00DE0D3F"/>
    <w:rsid w:val="00E03C46"/>
    <w:rsid w:val="00E13CD2"/>
    <w:rsid w:val="00E20503"/>
    <w:rsid w:val="00E26518"/>
    <w:rsid w:val="00E30D38"/>
    <w:rsid w:val="00E40ED0"/>
    <w:rsid w:val="00E505C3"/>
    <w:rsid w:val="00E557CD"/>
    <w:rsid w:val="00E67E8D"/>
    <w:rsid w:val="00E733AA"/>
    <w:rsid w:val="00E851AE"/>
    <w:rsid w:val="00E86057"/>
    <w:rsid w:val="00E9061D"/>
    <w:rsid w:val="00EB6024"/>
    <w:rsid w:val="00EC0819"/>
    <w:rsid w:val="00EC7CEB"/>
    <w:rsid w:val="00ED01E5"/>
    <w:rsid w:val="00ED1B99"/>
    <w:rsid w:val="00ED250B"/>
    <w:rsid w:val="00ED39A5"/>
    <w:rsid w:val="00EE132D"/>
    <w:rsid w:val="00EF471E"/>
    <w:rsid w:val="00F01EC5"/>
    <w:rsid w:val="00F06BEF"/>
    <w:rsid w:val="00F15F7B"/>
    <w:rsid w:val="00F2619A"/>
    <w:rsid w:val="00F33F35"/>
    <w:rsid w:val="00F40D29"/>
    <w:rsid w:val="00F45E21"/>
    <w:rsid w:val="00F62A2D"/>
    <w:rsid w:val="00F67F4E"/>
    <w:rsid w:val="00F727ED"/>
    <w:rsid w:val="00F731E8"/>
    <w:rsid w:val="00F835A9"/>
    <w:rsid w:val="00F916E1"/>
    <w:rsid w:val="00F9444F"/>
    <w:rsid w:val="00F97360"/>
    <w:rsid w:val="00FA0E76"/>
    <w:rsid w:val="00FA22C2"/>
    <w:rsid w:val="00FB066F"/>
    <w:rsid w:val="00FB14BE"/>
    <w:rsid w:val="00FB4A56"/>
    <w:rsid w:val="00FC5C91"/>
    <w:rsid w:val="00FC6FAF"/>
    <w:rsid w:val="00FE2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396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A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91735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17352"/>
    <w:rPr>
      <w:sz w:val="20"/>
      <w:szCs w:val="20"/>
      <w:lang w:val="es-AR"/>
    </w:rPr>
  </w:style>
  <w:style w:type="character" w:styleId="FootnoteReference">
    <w:name w:val="footnote reference"/>
    <w:aliases w:val="titulo 2,Style 24,pie pddes,FC,referencia nota al pie,Fußnotenzeichen DISS,16 Point,Superscript 6 Point,ftref,Ref,de nota al pie,Ref. de nota al pie.,Footnote Referencefra,BVI fnr,Знак сноски 1,Footnote Reference.SES"/>
    <w:basedOn w:val="DefaultParagraphFont"/>
    <w:uiPriority w:val="99"/>
    <w:qFormat/>
    <w:rsid w:val="00917352"/>
    <w:rPr>
      <w:rFonts w:ascii="Times New Roman" w:hAnsi="Times New Roman"/>
      <w:sz w:val="20"/>
      <w:vertAlign w:val="superscript"/>
    </w:rPr>
  </w:style>
  <w:style w:type="table" w:styleId="TableGrid">
    <w:name w:val="Table Grid"/>
    <w:basedOn w:val="TableNormal"/>
    <w:uiPriority w:val="59"/>
    <w:rsid w:val="0091735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202369"/>
    <w:pPr>
      <w:ind w:left="720"/>
      <w:contextualSpacing/>
    </w:pPr>
  </w:style>
  <w:style w:type="paragraph" w:customStyle="1" w:styleId="Default">
    <w:name w:val="Default"/>
    <w:rsid w:val="009F08E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paragraph" w:styleId="Header">
    <w:name w:val="header"/>
    <w:basedOn w:val="Normal"/>
    <w:link w:val="HeaderChar"/>
    <w:uiPriority w:val="99"/>
    <w:unhideWhenUsed/>
    <w:rsid w:val="00B647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47A6"/>
    <w:rPr>
      <w:lang w:val="es-AR"/>
    </w:rPr>
  </w:style>
  <w:style w:type="paragraph" w:styleId="Footer">
    <w:name w:val="footer"/>
    <w:basedOn w:val="Normal"/>
    <w:link w:val="FooterChar"/>
    <w:uiPriority w:val="99"/>
    <w:unhideWhenUsed/>
    <w:rsid w:val="00B647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47A6"/>
    <w:rPr>
      <w:lang w:val="es-A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369"/>
    <w:rPr>
      <w:rFonts w:ascii="Tahoma" w:hAnsi="Tahoma" w:cs="Tahoma"/>
      <w:sz w:val="16"/>
      <w:szCs w:val="16"/>
      <w:lang w:val="es-AR"/>
    </w:rPr>
  </w:style>
  <w:style w:type="character" w:styleId="Hyperlink">
    <w:name w:val="Hyperlink"/>
    <w:rsid w:val="008A48DE"/>
    <w:rPr>
      <w:rFonts w:ascii="Times New Roman" w:hAnsi="Times New Roman"/>
      <w:color w:val="0000FF"/>
      <w:sz w:val="24"/>
      <w:u w:val="single"/>
    </w:rPr>
  </w:style>
  <w:style w:type="paragraph" w:styleId="Caption">
    <w:name w:val="caption"/>
    <w:basedOn w:val="Normal"/>
    <w:next w:val="Normal"/>
    <w:qFormat/>
    <w:rsid w:val="008A48DE"/>
    <w:pPr>
      <w:widowControl w:val="0"/>
      <w:spacing w:after="0" w:line="240" w:lineRule="auto"/>
    </w:pPr>
    <w:rPr>
      <w:rFonts w:ascii="Times New Roman" w:eastAsia="Times New Roman" w:hAnsi="Times New Roman" w:cs="Times New Roman"/>
      <w:spacing w:val="-3"/>
      <w:sz w:val="24"/>
      <w:szCs w:val="20"/>
      <w:lang w:val="es-ES_tradnl"/>
    </w:rPr>
  </w:style>
  <w:style w:type="character" w:styleId="CommentReference">
    <w:name w:val="annotation reference"/>
    <w:basedOn w:val="DefaultParagraphFont"/>
    <w:uiPriority w:val="99"/>
    <w:semiHidden/>
    <w:unhideWhenUsed/>
    <w:rsid w:val="007B1A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1A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1ACA"/>
    <w:rPr>
      <w:sz w:val="20"/>
      <w:szCs w:val="20"/>
      <w:lang w:val="es-A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1A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1ACA"/>
    <w:rPr>
      <w:b/>
      <w:bCs/>
      <w:sz w:val="20"/>
      <w:szCs w:val="20"/>
      <w:lang w:val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A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91735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17352"/>
    <w:rPr>
      <w:sz w:val="20"/>
      <w:szCs w:val="20"/>
      <w:lang w:val="es-AR"/>
    </w:rPr>
  </w:style>
  <w:style w:type="character" w:styleId="FootnoteReference">
    <w:name w:val="footnote reference"/>
    <w:aliases w:val="titulo 2,Style 24,pie pddes,FC,referencia nota al pie,Fußnotenzeichen DISS,16 Point,Superscript 6 Point,ftref,Ref,de nota al pie,Ref. de nota al pie.,Footnote Referencefra,BVI fnr,Знак сноски 1,Footnote Reference.SES"/>
    <w:basedOn w:val="DefaultParagraphFont"/>
    <w:uiPriority w:val="99"/>
    <w:qFormat/>
    <w:rsid w:val="00917352"/>
    <w:rPr>
      <w:rFonts w:ascii="Times New Roman" w:hAnsi="Times New Roman"/>
      <w:sz w:val="20"/>
      <w:vertAlign w:val="superscript"/>
    </w:rPr>
  </w:style>
  <w:style w:type="table" w:styleId="TableGrid">
    <w:name w:val="Table Grid"/>
    <w:basedOn w:val="TableNormal"/>
    <w:uiPriority w:val="59"/>
    <w:rsid w:val="0091735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202369"/>
    <w:pPr>
      <w:ind w:left="720"/>
      <w:contextualSpacing/>
    </w:pPr>
  </w:style>
  <w:style w:type="paragraph" w:customStyle="1" w:styleId="Default">
    <w:name w:val="Default"/>
    <w:rsid w:val="009F08E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paragraph" w:styleId="Header">
    <w:name w:val="header"/>
    <w:basedOn w:val="Normal"/>
    <w:link w:val="HeaderChar"/>
    <w:uiPriority w:val="99"/>
    <w:unhideWhenUsed/>
    <w:rsid w:val="00B647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47A6"/>
    <w:rPr>
      <w:lang w:val="es-AR"/>
    </w:rPr>
  </w:style>
  <w:style w:type="paragraph" w:styleId="Footer">
    <w:name w:val="footer"/>
    <w:basedOn w:val="Normal"/>
    <w:link w:val="FooterChar"/>
    <w:uiPriority w:val="99"/>
    <w:unhideWhenUsed/>
    <w:rsid w:val="00B647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47A6"/>
    <w:rPr>
      <w:lang w:val="es-A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369"/>
    <w:rPr>
      <w:rFonts w:ascii="Tahoma" w:hAnsi="Tahoma" w:cs="Tahoma"/>
      <w:sz w:val="16"/>
      <w:szCs w:val="16"/>
      <w:lang w:val="es-AR"/>
    </w:rPr>
  </w:style>
  <w:style w:type="character" w:styleId="Hyperlink">
    <w:name w:val="Hyperlink"/>
    <w:rsid w:val="008A48DE"/>
    <w:rPr>
      <w:rFonts w:ascii="Times New Roman" w:hAnsi="Times New Roman"/>
      <w:color w:val="0000FF"/>
      <w:sz w:val="24"/>
      <w:u w:val="single"/>
    </w:rPr>
  </w:style>
  <w:style w:type="paragraph" w:styleId="Caption">
    <w:name w:val="caption"/>
    <w:basedOn w:val="Normal"/>
    <w:next w:val="Normal"/>
    <w:qFormat/>
    <w:rsid w:val="008A48DE"/>
    <w:pPr>
      <w:widowControl w:val="0"/>
      <w:spacing w:after="0" w:line="240" w:lineRule="auto"/>
    </w:pPr>
    <w:rPr>
      <w:rFonts w:ascii="Times New Roman" w:eastAsia="Times New Roman" w:hAnsi="Times New Roman" w:cs="Times New Roman"/>
      <w:spacing w:val="-3"/>
      <w:sz w:val="24"/>
      <w:szCs w:val="20"/>
      <w:lang w:val="es-ES_tradnl"/>
    </w:rPr>
  </w:style>
  <w:style w:type="character" w:styleId="CommentReference">
    <w:name w:val="annotation reference"/>
    <w:basedOn w:val="DefaultParagraphFont"/>
    <w:uiPriority w:val="99"/>
    <w:semiHidden/>
    <w:unhideWhenUsed/>
    <w:rsid w:val="007B1A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1A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1ACA"/>
    <w:rPr>
      <w:sz w:val="20"/>
      <w:szCs w:val="20"/>
      <w:lang w:val="es-A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1A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1ACA"/>
    <w:rPr>
      <w:b/>
      <w:bCs/>
      <w:sz w:val="20"/>
      <w:szCs w:val="20"/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0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18" Type="http://schemas.openxmlformats.org/officeDocument/2006/relationships/customXml" Target="../customXml/item6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ber.org/people/anuj_shah" TargetMode="External"/><Relationship Id="rId3" Type="http://schemas.openxmlformats.org/officeDocument/2006/relationships/hyperlink" Target="http://www.nber.org/people/jonathan_guryan" TargetMode="External"/><Relationship Id="rId7" Type="http://schemas.openxmlformats.org/officeDocument/2006/relationships/hyperlink" Target="http://www.nber.org/people/sara_heller" TargetMode="External"/><Relationship Id="rId12" Type="http://schemas.openxmlformats.org/officeDocument/2006/relationships/hyperlink" Target="http://www.nber.org/people/harold_pollack" TargetMode="External"/><Relationship Id="rId2" Type="http://schemas.openxmlformats.org/officeDocument/2006/relationships/hyperlink" Target="http://www.nber.org/people/anuj_shah" TargetMode="External"/><Relationship Id="rId1" Type="http://schemas.openxmlformats.org/officeDocument/2006/relationships/hyperlink" Target="http://www.nber.org/people/sara_heller" TargetMode="External"/><Relationship Id="rId6" Type="http://schemas.openxmlformats.org/officeDocument/2006/relationships/hyperlink" Target="http://www.nber.org/people/harold_pollack" TargetMode="External"/><Relationship Id="rId11" Type="http://schemas.openxmlformats.org/officeDocument/2006/relationships/hyperlink" Target="http://www.nber.org/people/sendhil_mullainathan" TargetMode="External"/><Relationship Id="rId5" Type="http://schemas.openxmlformats.org/officeDocument/2006/relationships/hyperlink" Target="http://www.nber.org/people/sendhil_mullainathan" TargetMode="External"/><Relationship Id="rId10" Type="http://schemas.openxmlformats.org/officeDocument/2006/relationships/hyperlink" Target="http://www.nber.org/people/jens_ludwig" TargetMode="External"/><Relationship Id="rId4" Type="http://schemas.openxmlformats.org/officeDocument/2006/relationships/hyperlink" Target="http://www.nber.org/people/jens_ludwig" TargetMode="External"/><Relationship Id="rId9" Type="http://schemas.openxmlformats.org/officeDocument/2006/relationships/hyperlink" Target="http://www.nber.org/people/jonathan_gurya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cf0be0ad-272c-4e7f-a157-3f0abda6cde5" ContentTypeId="0x01010046CF21643EE8D14686A648AA6DAD0892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z-Disclosure Operations" ma:contentTypeID="0x01010046CF21643EE8D14686A648AA6DAD089200857460A92E36ED459B7F025557D103E0" ma:contentTypeVersion="0" ma:contentTypeDescription="A content type to manage public (operations) IDB documents" ma:contentTypeScope="" ma:versionID="15e67e88d881b092d00f157bd3e4e947">
  <xsd:schema xmlns:xsd="http://www.w3.org/2001/XMLSchema" xmlns:xs="http://www.w3.org/2001/XMLSchema" xmlns:p="http://schemas.microsoft.com/office/2006/metadata/properties" xmlns:ns2="9c571b2f-e523-4ab2-ba2e-09e151a03ef4" targetNamespace="http://schemas.microsoft.com/office/2006/metadata/properties" ma:root="true" ma:fieldsID="fca353a57030c8e3f0c4df7811ea3665" ns2:_="">
    <xsd:import namespace="9c571b2f-e523-4ab2-ba2e-09e151a03e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fd0e48b6a66848a9885f717e5bbf40c4" minOccurs="0"/>
                <xsd:element ref="ns2:TaxCatchAll" minOccurs="0"/>
                <xsd:element ref="ns2:TaxCatchAllLabel" minOccurs="0"/>
                <xsd:element ref="ns2:Access_x0020_to_x0020_Information_x00a0_Policy"/>
                <xsd:element ref="ns2:o5138a91267540169645e33d09c9ddc6" minOccurs="0"/>
                <xsd:element ref="ns2:Project_x0020_Number"/>
                <xsd:element ref="ns2:Webtopic" minOccurs="0"/>
                <xsd:element ref="ns2:Approval_x0020_Number" minOccurs="0"/>
                <xsd:element ref="ns2:Disclosure_x0020_Activity"/>
                <xsd:element ref="ns2:Document_x0020_Author" minOccurs="0"/>
                <xsd:element ref="ns2:Other_x0020_Author" minOccurs="0"/>
                <xsd:element ref="ns2:m555d3814edf4817b4410a4e57f94ce9" minOccurs="0"/>
                <xsd:element ref="ns2:e559ffcc31d34167856647188be35015" minOccurs="0"/>
                <xsd:element ref="ns2:c456731dbc904a5fb605ec556c33e883" minOccurs="0"/>
                <xsd:element ref="ns2:Document_x0020_Language_x0020_IDB"/>
                <xsd:element ref="ns2:Division_x0020_or_x0020_Unit"/>
                <xsd:element ref="ns2:Identifier" minOccurs="0"/>
                <xsd:element ref="ns2:j8b96605ee2f4c4e988849e658583fee" minOccurs="0"/>
                <xsd:element ref="ns2:Operation_x0020_Type" minOccurs="0"/>
                <xsd:element ref="ns2:Package_x0020_Code" minOccurs="0"/>
                <xsd:element ref="ns2:Phase" minOccurs="0"/>
                <xsd:element ref="ns2:Business_x0020_Area" minOccurs="0"/>
                <xsd:element ref="ns2:Key_x0020_Document" minOccurs="0"/>
                <xsd:element ref="ns2:Project_x0020_Document_x0020_Type" minOccurs="0"/>
                <xsd:element ref="ns2:Abstract" minOccurs="0"/>
                <xsd:element ref="ns2:Migration_x0020_Info" minOccurs="0"/>
                <xsd:element ref="ns2:SISCOR_x0020_Number" minOccurs="0"/>
                <xsd:element ref="ns2:IDBDocs_x0020_Number" minOccurs="0"/>
                <xsd:element ref="ns2:Editor1" minOccurs="0"/>
                <xsd:element ref="ns2:Issue_x0020_Date" minOccurs="0"/>
                <xsd:element ref="ns2:Publishing_x0020_House" minOccurs="0"/>
                <xsd:element ref="ns2:KP_x0020_Topics" minOccurs="0"/>
                <xsd:element ref="ns2:Region" minOccurs="0"/>
                <xsd:element ref="ns2:Publication_x0020_Type" minOccurs="0"/>
                <xsd:element ref="ns2:Fiscal_x0020_Year_x0020_ID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571b2f-e523-4ab2-ba2e-09e151a03e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fd0e48b6a66848a9885f717e5bbf40c4" ma:index="11" nillable="true" ma:taxonomy="true" ma:internalName="fd0e48b6a66848a9885f717e5bbf40c4" ma:taxonomyFieldName="Function_x0020_Operations_x0020_IDB" ma:displayName="Function Operations IDB" ma:default="" ma:fieldId="{fd0e48b6-a668-48a9-885f-717e5bbf40c4}" ma:sspId="cf0be0ad-272c-4e7f-a157-3f0abda6cde5" ma:termSetId="5afbb5f0-73fa-45d3-a56a-b084af06f56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8280a35e-b938-40a4-87f4-c822ed063427}" ma:internalName="TaxCatchAll" ma:showField="CatchAllData" ma:web="69dee779-4b5f-41e8-86c4-0ae5d8a27b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8280a35e-b938-40a4-87f4-c822ed063427}" ma:internalName="TaxCatchAllLabel" ma:readOnly="true" ma:showField="CatchAllDataLabel" ma:web="69dee779-4b5f-41e8-86c4-0ae5d8a27b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ccess_x0020_to_x0020_Information_x00a0_Policy" ma:index="15" ma:displayName="Access to Information Policy" ma:default="Confidential" ma:format="Dropdown" ma:internalName="Access_x0020_to_x0020_Information_x00A0_Policy">
      <xsd:simpleType>
        <xsd:restriction base="dms:Choice">
          <xsd:enumeration value="Confidential"/>
          <xsd:enumeration value="Disclosed Over Time – 5 years"/>
          <xsd:enumeration value="Disclosed Over Time – 20 years"/>
          <xsd:enumeration value="Disclosed Over Time – 10 years"/>
          <xsd:enumeration value="Public"/>
          <xsd:enumeration value="Public - Simultaneous Disclosure"/>
        </xsd:restriction>
      </xsd:simpleType>
    </xsd:element>
    <xsd:element name="o5138a91267540169645e33d09c9ddc6" ma:index="16" ma:taxonomy="true" ma:internalName="o5138a91267540169645e33d09c9ddc6" ma:taxonomyFieldName="Series_x0020_Operations_x0020_IDB" ma:displayName="Series Operations IDB" ma:readOnly="false" ma:default="" ma:fieldId="{85138a91-2675-4016-9645-e33d09c9ddc6}" ma:sspId="cf0be0ad-272c-4e7f-a157-3f0abda6cde5" ma:termSetId="3bc5da7b-2b03-4315-921b-8aab7897c5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Number" ma:index="18" ma:displayName="Project Number" ma:internalName="Project_x0020_Number" ma:readOnly="false">
      <xsd:simpleType>
        <xsd:restriction base="dms:Text">
          <xsd:maxLength value="255"/>
        </xsd:restriction>
      </xsd:simpleType>
    </xsd:element>
    <xsd:element name="Webtopic" ma:index="19" nillable="true" ma:displayName="Webtopic" ma:internalName="Webtopic">
      <xsd:simpleType>
        <xsd:restriction base="dms:Text">
          <xsd:maxLength value="255"/>
        </xsd:restriction>
      </xsd:simpleType>
    </xsd:element>
    <xsd:element name="Approval_x0020_Number" ma:index="20" nillable="true" ma:displayName="Approval Number" ma:description="Entered by the user or default value pulled from project number" ma:internalName="Approval_x0020_Number">
      <xsd:simpleType>
        <xsd:restriction base="dms:Text">
          <xsd:maxLength value="255"/>
        </xsd:restriction>
      </xsd:simpleType>
    </xsd:element>
    <xsd:element name="Disclosure_x0020_Activity" ma:index="21" ma:displayName="Disclosure Activity" ma:internalName="Disclosure_x0020_Activity" ma:readOnly="false">
      <xsd:simpleType>
        <xsd:restriction base="dms:Text">
          <xsd:maxLength value="255"/>
        </xsd:restriction>
      </xsd:simpleType>
    </xsd:element>
    <xsd:element name="Document_x0020_Author" ma:index="22" nillable="true" ma:displayName="Document Author" ma:internalName="Document_x0020_Author">
      <xsd:simpleType>
        <xsd:restriction base="dms:Text">
          <xsd:maxLength value="255"/>
        </xsd:restriction>
      </xsd:simpleType>
    </xsd:element>
    <xsd:element name="Other_x0020_Author" ma:index="23" nillable="true" ma:displayName="Other Author" ma:internalName="Other_x0020_Author">
      <xsd:simpleType>
        <xsd:restriction base="dms:Text">
          <xsd:maxLength value="255"/>
        </xsd:restriction>
      </xsd:simpleType>
    </xsd:element>
    <xsd:element name="m555d3814edf4817b4410a4e57f94ce9" ma:index="24" nillable="true" ma:taxonomy="true" ma:internalName="m555d3814edf4817b4410a4e57f94ce9" ma:taxonomyFieldName="Fund_x0020_IDB" ma:displayName="Fund IDB" ma:default="" ma:fieldId="{6555d381-4edf-4817-b441-0a4e57f94ce9}" ma:taxonomyMulti="true" ma:sspId="cf0be0ad-272c-4e7f-a157-3f0abda6cde5" ma:termSetId="932037b2-42e9-4373-86b7-1f7fc55d6c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559ffcc31d34167856647188be35015" ma:index="26" nillable="true" ma:taxonomy="true" ma:internalName="e559ffcc31d34167856647188be35015" ma:taxonomyFieldName="Sector_x0020_IDB" ma:displayName="Sector IDB" ma:default="" ma:fieldId="{e559ffcc-31d3-4167-8566-47188be35015}" ma:taxonomyMulti="true" ma:sspId="cf0be0ad-272c-4e7f-a157-3f0abda6cde5" ma:termSetId="2d74a730-652b-4815-b74c-000791e0ddfc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c456731dbc904a5fb605ec556c33e883" ma:index="28" nillable="true" ma:taxonomy="true" ma:internalName="c456731dbc904a5fb605ec556c33e883" ma:taxonomyFieldName="Sub_x002d_Sector" ma:displayName="Sub-Sector" ma:default="" ma:fieldId="{c456731d-bc90-4a5f-b605-ec556c33e883}" ma:sspId="cf0be0ad-272c-4e7f-a157-3f0abda6cde5" ma:termSetId="b6d60bd7-2da3-4fd7-a377-d114adc2f2d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_x0020_Language_x0020_IDB" ma:index="30" ma:displayName="Document Language IDB" ma:format="Dropdown" ma:internalName="Document_x0020_Language_x0020_IDB" ma:readOnly="false">
      <xsd:simpleType>
        <xsd:restriction base="dms:Choice">
          <xsd:enumeration value="English"/>
          <xsd:enumeration value="French"/>
          <xsd:enumeration value="Italian"/>
          <xsd:enumeration value="Japanese"/>
          <xsd:enumeration value="Korean"/>
          <xsd:enumeration value="Other"/>
          <xsd:enumeration value="Portuguese"/>
          <xsd:enumeration value="Spanish"/>
        </xsd:restriction>
      </xsd:simpleType>
    </xsd:element>
    <xsd:element name="Division_x0020_or_x0020_Unit" ma:index="31" ma:displayName="Division or Unit" ma:internalName="Division_x0020_or_x0020_Unit" ma:readOnly="false">
      <xsd:simpleType>
        <xsd:restriction base="dms:Text">
          <xsd:maxLength value="255"/>
        </xsd:restriction>
      </xsd:simpleType>
    </xsd:element>
    <xsd:element name="Identifier" ma:index="32" nillable="true" ma:displayName="Identifier" ma:internalName="Identifier">
      <xsd:simpleType>
        <xsd:restriction base="dms:Text">
          <xsd:maxLength value="255"/>
        </xsd:restriction>
      </xsd:simpleType>
    </xsd:element>
    <xsd:element name="j8b96605ee2f4c4e988849e658583fee" ma:index="33" nillable="true" ma:taxonomy="true" ma:internalName="j8b96605ee2f4c4e988849e658583fee" ma:taxonomyFieldName="Country" ma:displayName="Country" ma:default="" ma:fieldId="{38b96605-ee2f-4c4e-9888-49e658583fee}" ma:taxonomyMulti="true" ma:sspId="cf0be0ad-272c-4e7f-a157-3f0abda6cde5" ma:termSetId="2a7cd356-0181-422a-926d-b928cc7346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peration_x0020_Type" ma:index="35" nillable="true" ma:displayName="Operation Type" ma:internalName="Operation_x0020_Type">
      <xsd:simpleType>
        <xsd:restriction base="dms:Text">
          <xsd:maxLength value="255"/>
        </xsd:restriction>
      </xsd:simpleType>
    </xsd:element>
    <xsd:element name="Package_x0020_Code" ma:index="36" nillable="true" ma:displayName="Package Code" ma:internalName="Package_x0020_Code">
      <xsd:simpleType>
        <xsd:restriction base="dms:Text">
          <xsd:maxLength value="255"/>
        </xsd:restriction>
      </xsd:simpleType>
    </xsd:element>
    <xsd:element name="Phase" ma:index="37" nillable="true" ma:displayName="Phase" ma:internalName="Phase">
      <xsd:simpleType>
        <xsd:restriction base="dms:Text">
          <xsd:maxLength value="255"/>
        </xsd:restriction>
      </xsd:simpleType>
    </xsd:element>
    <xsd:element name="Business_x0020_Area" ma:index="38" nillable="true" ma:displayName="Business Area" ma:internalName="Business_x0020_Area">
      <xsd:simpleType>
        <xsd:restriction base="dms:Text">
          <xsd:maxLength value="255"/>
        </xsd:restriction>
      </xsd:simpleType>
    </xsd:element>
    <xsd:element name="Key_x0020_Document" ma:index="39" nillable="true" ma:displayName="Key Document" ma:default="0" ma:internalName="Key_x0020_Document">
      <xsd:simpleType>
        <xsd:restriction base="dms:Boolean"/>
      </xsd:simpleType>
    </xsd:element>
    <xsd:element name="Project_x0020_Document_x0020_Type" ma:index="40" nillable="true" ma:displayName="Project Document Type" ma:internalName="Project_x0020_Document_x0020_Type">
      <xsd:simpleType>
        <xsd:restriction base="dms:Text">
          <xsd:maxLength value="255"/>
        </xsd:restriction>
      </xsd:simpleType>
    </xsd:element>
    <xsd:element name="Abstract" ma:index="41" nillable="true" ma:displayName="Abstract" ma:internalName="Abstract">
      <xsd:simpleType>
        <xsd:restriction base="dms:Note">
          <xsd:maxLength value="255"/>
        </xsd:restriction>
      </xsd:simpleType>
    </xsd:element>
    <xsd:element name="Migration_x0020_Info" ma:index="42" nillable="true" ma:displayName="Migration Info" ma:internalName="Migration_x0020_Info">
      <xsd:simpleType>
        <xsd:restriction base="dms:Note"/>
      </xsd:simpleType>
    </xsd:element>
    <xsd:element name="SISCOR_x0020_Number" ma:index="43" nillable="true" ma:displayName="SISCOR Number" ma:internalName="SISCOR_x0020_Number">
      <xsd:simpleType>
        <xsd:restriction base="dms:Text">
          <xsd:maxLength value="255"/>
        </xsd:restriction>
      </xsd:simpleType>
    </xsd:element>
    <xsd:element name="IDBDocs_x0020_Number" ma:index="44" nillable="true" ma:displayName="IDBDocs Number" ma:description="Brought over as part of Migration" ma:internalName="IDBDocs_x0020_Number">
      <xsd:simpleType>
        <xsd:restriction base="dms:Text">
          <xsd:maxLength value="255"/>
        </xsd:restriction>
      </xsd:simpleType>
    </xsd:element>
    <xsd:element name="Editor1" ma:index="45" nillable="true" ma:displayName="Editor" ma:internalName="Editor1">
      <xsd:simpleType>
        <xsd:restriction base="dms:Text">
          <xsd:maxLength value="255"/>
        </xsd:restriction>
      </xsd:simpleType>
    </xsd:element>
    <xsd:element name="Issue_x0020_Date" ma:index="46" nillable="true" ma:displayName="Issue Date" ma:format="DateOnly" ma:internalName="Issue_x0020_Date">
      <xsd:simpleType>
        <xsd:restriction base="dms:DateTime"/>
      </xsd:simpleType>
    </xsd:element>
    <xsd:element name="Publishing_x0020_House" ma:index="47" nillable="true" ma:displayName="Publishing House" ma:internalName="Publishing_x0020_House">
      <xsd:simpleType>
        <xsd:restriction base="dms:Text">
          <xsd:maxLength value="255"/>
        </xsd:restriction>
      </xsd:simpleType>
    </xsd:element>
    <xsd:element name="KP_x0020_Topics" ma:index="48" nillable="true" ma:displayName="KP Topics" ma:internalName="KP_x0020_Topics">
      <xsd:simpleType>
        <xsd:restriction base="dms:Text">
          <xsd:maxLength value="255"/>
        </xsd:restriction>
      </xsd:simpleType>
    </xsd:element>
    <xsd:element name="Region" ma:index="49" nillable="true" ma:displayName="Region" ma:internalName="Region">
      <xsd:simpleType>
        <xsd:restriction base="dms:Text">
          <xsd:maxLength value="255"/>
        </xsd:restriction>
      </xsd:simpleType>
    </xsd:element>
    <xsd:element name="Publication_x0020_Type" ma:index="50" nillable="true" ma:displayName="Publication Type" ma:internalName="Publication_x0020_Type">
      <xsd:simpleType>
        <xsd:restriction base="dms:Text">
          <xsd:maxLength value="255"/>
        </xsd:restriction>
      </xsd:simpleType>
    </xsd:element>
    <xsd:element name="Fiscal_x0020_Year_x0020_IDB" ma:index="51" nillable="true" ma:displayName="Fiscal Year IDB" ma:default="=TEXT(TODAY(),&quot;yyyy&quot;)" ma:internalName="Fiscal_x0020_Year_x0020_IDB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456731dbc904a5fb605ec556c33e883 xmlns="9c571b2f-e523-4ab2-ba2e-09e151a03ef4">
      <Terms xmlns="http://schemas.microsoft.com/office/infopath/2007/PartnerControls"/>
    </c456731dbc904a5fb605ec556c33e883>
    <Project_x0020_Document_x0020_Type xmlns="9c571b2f-e523-4ab2-ba2e-09e151a03ef4" xsi:nil="true"/>
    <Business_x0020_Area xmlns="9c571b2f-e523-4ab2-ba2e-09e151a03ef4" xsi:nil="true"/>
    <IDBDocs_x0020_Number xmlns="9c571b2f-e523-4ab2-ba2e-09e151a03ef4">40693520</IDBDocs_x0020_Number>
    <TaxCatchAll xmlns="9c571b2f-e523-4ab2-ba2e-09e151a03ef4">
      <Value>5</Value>
      <Value>6</Value>
    </TaxCatchAll>
    <Phase xmlns="9c571b2f-e523-4ab2-ba2e-09e151a03ef4" xsi:nil="true"/>
    <SISCOR_x0020_Number xmlns="9c571b2f-e523-4ab2-ba2e-09e151a03ef4" xsi:nil="true"/>
    <Division_x0020_or_x0020_Unit xmlns="9c571b2f-e523-4ab2-ba2e-09e151a03ef4">IFD/ICS</Division_x0020_or_x0020_Unit>
    <o5138a91267540169645e33d09c9ddc6 xmlns="9c571b2f-e523-4ab2-ba2e-09e151a03ef4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a6dff32e-d477-44cd-a56b-85efe9e0a56c</TermId>
        </TermInfo>
      </Terms>
    </o5138a91267540169645e33d09c9ddc6>
    <Approval_x0020_Number xmlns="9c571b2f-e523-4ab2-ba2e-09e151a03ef4" xsi:nil="true"/>
    <Document_x0020_Author xmlns="9c571b2f-e523-4ab2-ba2e-09e151a03ef4">Serrano Berthet, Rodrigo</Document_x0020_Author>
    <e559ffcc31d34167856647188be35015 xmlns="9c571b2f-e523-4ab2-ba2e-09e151a03ef4">
      <Terms xmlns="http://schemas.microsoft.com/office/infopath/2007/PartnerControls"/>
    </e559ffcc31d34167856647188be35015>
    <Fiscal_x0020_Year_x0020_IDB xmlns="9c571b2f-e523-4ab2-ba2e-09e151a03ef4">2016</Fiscal_x0020_Year_x0020_IDB>
    <Other_x0020_Author xmlns="9c571b2f-e523-4ab2-ba2e-09e151a03ef4" xsi:nil="true"/>
    <fd0e48b6a66848a9885f717e5bbf40c4 xmlns="9c571b2f-e523-4ab2-ba2e-09e151a03ef4">
      <Terms xmlns="http://schemas.microsoft.com/office/infopath/2007/PartnerControls">
        <TermInfo xmlns="http://schemas.microsoft.com/office/infopath/2007/PartnerControls">
          <TermName xmlns="http://schemas.microsoft.com/office/infopath/2007/PartnerControls">IDBDocs</TermName>
          <TermId xmlns="http://schemas.microsoft.com/office/infopath/2007/PartnerControls">cca77002-e150-4b2d-ab1f-1d7a7cdcae16</TermId>
        </TermInfo>
      </Terms>
    </fd0e48b6a66848a9885f717e5bbf40c4>
    <Project_x0020_Number xmlns="9c571b2f-e523-4ab2-ba2e-09e151a03ef4">UR-L1112</Project_x0020_Number>
    <Access_x0020_to_x0020_Information_x00a0_Policy xmlns="9c571b2f-e523-4ab2-ba2e-09e151a03ef4">Public</Access_x0020_to_x0020_Information_x00a0_Policy>
    <Package_x0020_Code xmlns="9c571b2f-e523-4ab2-ba2e-09e151a03ef4" xsi:nil="true"/>
    <m555d3814edf4817b4410a4e57f94ce9 xmlns="9c571b2f-e523-4ab2-ba2e-09e151a03ef4">
      <Terms xmlns="http://schemas.microsoft.com/office/infopath/2007/PartnerControls"/>
    </m555d3814edf4817b4410a4e57f94ce9>
    <Key_x0020_Document xmlns="9c571b2f-e523-4ab2-ba2e-09e151a03ef4">false</Key_x0020_Document>
    <j8b96605ee2f4c4e988849e658583fee xmlns="9c571b2f-e523-4ab2-ba2e-09e151a03ef4">
      <Terms xmlns="http://schemas.microsoft.com/office/infopath/2007/PartnerControls"/>
    </j8b96605ee2f4c4e988849e658583fee>
    <Migration_x0020_Info xmlns="9c571b2f-e523-4ab2-ba2e-09e151a03ef4">&lt;Data&gt;&lt;APPLICATION&gt;MS WORD&lt;/APPLICATION&gt;&lt;USER_STAGE&gt;Loan Proposal&lt;/USER_STAGE&gt;&lt;PD_OBJ_TYPE&gt;0&lt;/PD_OBJ_TYPE&gt;&lt;MAKERECORD&gt;N&lt;/MAKERECORD&gt;&lt;/Data&gt;</Migration_x0020_Info>
    <Operation_x0020_Type xmlns="9c571b2f-e523-4ab2-ba2e-09e151a03ef4" xsi:nil="true"/>
    <Document_x0020_Language_x0020_IDB xmlns="9c571b2f-e523-4ab2-ba2e-09e151a03ef4">Spanish</Document_x0020_Language_x0020_IDB>
    <Identifier xmlns="9c571b2f-e523-4ab2-ba2e-09e151a03ef4"> TECFILE</Identifier>
    <Disclosure_x0020_Activity xmlns="9c571b2f-e523-4ab2-ba2e-09e151a03ef4">Loan Proposal</Disclosure_x0020_Activity>
    <Webtopic xmlns="9c571b2f-e523-4ab2-ba2e-09e151a03ef4">RM-GIP</Webtopic>
    <Issue_x0020_Date xmlns="9c571b2f-e523-4ab2-ba2e-09e151a03ef4" xsi:nil="true"/>
    <Publication_x0020_Type xmlns="9c571b2f-e523-4ab2-ba2e-09e151a03ef4" xsi:nil="true"/>
    <Abstract xmlns="9c571b2f-e523-4ab2-ba2e-09e151a03ef4" xsi:nil="true"/>
    <KP_x0020_Topics xmlns="9c571b2f-e523-4ab2-ba2e-09e151a03ef4" xsi:nil="true"/>
    <Editor1 xmlns="9c571b2f-e523-4ab2-ba2e-09e151a03ef4" xsi:nil="true"/>
    <Region xmlns="9c571b2f-e523-4ab2-ba2e-09e151a03ef4" xsi:nil="true"/>
    <Publishing_x0020_House xmlns="9c571b2f-e523-4ab2-ba2e-09e151a03ef4" xsi:nil="true"/>
  </documentManagement>
</p:properties>
</file>

<file path=customXml/itemProps1.xml><?xml version="1.0" encoding="utf-8"?>
<ds:datastoreItem xmlns:ds="http://schemas.openxmlformats.org/officeDocument/2006/customXml" ds:itemID="{D494A679-B8CD-4FE0-870B-326769F6A650}"/>
</file>

<file path=customXml/itemProps2.xml><?xml version="1.0" encoding="utf-8"?>
<ds:datastoreItem xmlns:ds="http://schemas.openxmlformats.org/officeDocument/2006/customXml" ds:itemID="{8B6D0EE5-7618-410F-A8C6-ADA1EFAD1FE9}"/>
</file>

<file path=customXml/itemProps3.xml><?xml version="1.0" encoding="utf-8"?>
<ds:datastoreItem xmlns:ds="http://schemas.openxmlformats.org/officeDocument/2006/customXml" ds:itemID="{93BEA790-E128-4376-B764-80248E02561A}"/>
</file>

<file path=customXml/itemProps4.xml><?xml version="1.0" encoding="utf-8"?>
<ds:datastoreItem xmlns:ds="http://schemas.openxmlformats.org/officeDocument/2006/customXml" ds:itemID="{B6E8EA03-9040-47AE-8134-D745238EC498}"/>
</file>

<file path=customXml/itemProps5.xml><?xml version="1.0" encoding="utf-8"?>
<ds:datastoreItem xmlns:ds="http://schemas.openxmlformats.org/officeDocument/2006/customXml" ds:itemID="{362AB3B4-5EA8-4006-B4D0-D20DED9E33E6}"/>
</file>

<file path=customXml/itemProps6.xml><?xml version="1.0" encoding="utf-8"?>
<ds:datastoreItem xmlns:ds="http://schemas.openxmlformats.org/officeDocument/2006/customXml" ds:itemID="{EAEC8889-1EC3-4A9C-BF88-2F09E7383B9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1944</Words>
  <Characters>10965</Characters>
  <Application>Microsoft Office Word</Application>
  <DocSecurity>0</DocSecurity>
  <Lines>322</Lines>
  <Paragraphs>204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Inter-American Development Bank</Company>
  <LinksUpToDate>false</LinksUpToDate>
  <CharactersWithSpaces>12705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Matriz de Resultados Indicativa</dc:title>
  <dc:creator>IADB</dc:creator>
  <cp:lastModifiedBy>Melissa Gonzalez</cp:lastModifiedBy>
  <cp:revision>2</cp:revision>
  <cp:lastPrinted>2016-09-22T16:47:00Z</cp:lastPrinted>
  <dcterms:created xsi:type="dcterms:W3CDTF">2016-10-04T16:50:00Z</dcterms:created>
  <dcterms:modified xsi:type="dcterms:W3CDTF">2016-10-04T16:50:00Z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0x01010046CF21643EE8D14686A648AA6DAD089200857460A92E36ED459B7F025557D103E0</vt:lpwstr>
  </property>
  <property fmtid="{D5CDD505-2E9C-101B-9397-08002B2CF9AE}" pid="3" name="TaxKeyword">
    <vt:lpwstr/>
  </property>
  <property fmtid="{D5CDD505-2E9C-101B-9397-08002B2CF9AE}" pid="4" name="Function Operations IDB">
    <vt:lpwstr>6;#IDBDocs|cca77002-e150-4b2d-ab1f-1d7a7cdcae16</vt:lpwstr>
  </property>
  <property fmtid="{D5CDD505-2E9C-101B-9397-08002B2CF9AE}" pid="5" name="Sub_x002d_Sector">
    <vt:lpwstr/>
  </property>
  <property fmtid="{D5CDD505-2E9C-101B-9397-08002B2CF9AE}" pid="6" name="TaxKeywordTaxHTField">
    <vt:lpwstr/>
  </property>
  <property fmtid="{D5CDD505-2E9C-101B-9397-08002B2CF9AE}" pid="7" name="Series Operations IDB">
    <vt:lpwstr>5;#Unclassified|a6dff32e-d477-44cd-a56b-85efe9e0a56c</vt:lpwstr>
  </property>
  <property fmtid="{D5CDD505-2E9C-101B-9397-08002B2CF9AE}" pid="9" name="Country">
    <vt:lpwstr/>
  </property>
  <property fmtid="{D5CDD505-2E9C-101B-9397-08002B2CF9AE}" pid="10" name="Fund IDB">
    <vt:lpwstr/>
  </property>
  <property fmtid="{D5CDD505-2E9C-101B-9397-08002B2CF9AE}" pid="11" name="Series_x0020_Operations_x0020_IDB">
    <vt:lpwstr>5;#Unclassified|a6dff32e-d477-44cd-a56b-85efe9e0a56c</vt:lpwstr>
  </property>
  <property fmtid="{D5CDD505-2E9C-101B-9397-08002B2CF9AE}" pid="12" name="To:">
    <vt:lpwstr/>
  </property>
  <property fmtid="{D5CDD505-2E9C-101B-9397-08002B2CF9AE}" pid="13" name="From:">
    <vt:lpwstr/>
  </property>
  <property fmtid="{D5CDD505-2E9C-101B-9397-08002B2CF9AE}" pid="14" name="Sector IDB">
    <vt:lpwstr/>
  </property>
  <property fmtid="{D5CDD505-2E9C-101B-9397-08002B2CF9AE}" pid="15" name="Sub-Sector">
    <vt:lpwstr/>
  </property>
</Properties>
</file>