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56" w:rsidRPr="00961AB9" w:rsidRDefault="00725C56" w:rsidP="00725C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</w:pPr>
      <w:r w:rsidRPr="00961AB9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PROJECT ABSTRACT</w:t>
      </w:r>
    </w:p>
    <w:p w:rsidR="00466EA9" w:rsidRPr="00961AB9" w:rsidRDefault="00466EA9" w:rsidP="00725C56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smallCaps/>
          <w:color w:val="000000"/>
          <w:sz w:val="22"/>
          <w:szCs w:val="22"/>
          <w:lang w:val="fr-FR"/>
        </w:rPr>
      </w:pPr>
    </w:p>
    <w:p w:rsidR="00466EA9" w:rsidRPr="00466EA9" w:rsidRDefault="00466EA9" w:rsidP="00725C56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smallCaps/>
          <w:color w:val="000000"/>
          <w:sz w:val="22"/>
          <w:szCs w:val="22"/>
          <w:lang w:val="fr-FR"/>
        </w:rPr>
      </w:pPr>
      <w:r w:rsidRPr="00466EA9">
        <w:rPr>
          <w:rFonts w:ascii="Times New Roman Bold" w:hAnsi="Times New Roman Bold"/>
          <w:b/>
          <w:bCs/>
          <w:smallCaps/>
          <w:color w:val="000000"/>
          <w:sz w:val="22"/>
          <w:szCs w:val="22"/>
          <w:lang w:val="fr-FR"/>
        </w:rPr>
        <w:t>La Internacional</w:t>
      </w:r>
    </w:p>
    <w:p w:rsidR="00725C56" w:rsidRPr="00466EA9" w:rsidRDefault="00466EA9" w:rsidP="00725C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</w:pPr>
      <w:r w:rsidRPr="00466EA9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(EC-L1063)</w:t>
      </w:r>
    </w:p>
    <w:p w:rsidR="00466EA9" w:rsidRPr="00466EA9" w:rsidRDefault="00466EA9" w:rsidP="00725C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</w:pPr>
    </w:p>
    <w:p w:rsidR="00725C56" w:rsidRPr="00725C56" w:rsidRDefault="00725C56" w:rsidP="00725C5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725C56" w:rsidRPr="00725C56" w:rsidRDefault="00725C56" w:rsidP="00725C56">
      <w:pPr>
        <w:autoSpaceDE w:val="0"/>
        <w:autoSpaceDN w:val="0"/>
        <w:adjustRightInd w:val="0"/>
        <w:jc w:val="both"/>
        <w:rPr>
          <w:rFonts w:ascii="Times New Roman Bold" w:hAnsi="Times New Roman Bold"/>
          <w:smallCaps/>
          <w:color w:val="000000"/>
          <w:sz w:val="22"/>
          <w:szCs w:val="22"/>
          <w:lang w:val="fr-FR"/>
        </w:rPr>
      </w:pPr>
      <w:r w:rsidRPr="00725C56">
        <w:rPr>
          <w:rFonts w:ascii="Times New Roman Bold" w:hAnsi="Times New Roman Bold"/>
          <w:b/>
          <w:bCs/>
          <w:smallCaps/>
          <w:color w:val="000000"/>
          <w:sz w:val="22"/>
          <w:szCs w:val="22"/>
          <w:lang w:val="fr-FR"/>
        </w:rPr>
        <w:t xml:space="preserve">Project Description </w:t>
      </w:r>
    </w:p>
    <w:p w:rsidR="00725C56" w:rsidRPr="00466EA9" w:rsidRDefault="00725C56" w:rsidP="00725C5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725C56" w:rsidRPr="00725C56" w:rsidRDefault="00725C56" w:rsidP="00725C5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725C56">
        <w:rPr>
          <w:rFonts w:ascii="Times New Roman" w:hAnsi="Times New Roman"/>
          <w:color w:val="000000"/>
          <w:sz w:val="22"/>
          <w:szCs w:val="22"/>
        </w:rPr>
        <w:t>La Internacional S.A., and Ecuadorian producer of denim, has planned a production capacity expansion in</w:t>
      </w:r>
      <w:r w:rsidR="000D0712">
        <w:rPr>
          <w:rFonts w:ascii="Times New Roman" w:hAnsi="Times New Roman"/>
          <w:color w:val="000000"/>
          <w:sz w:val="22"/>
          <w:szCs w:val="22"/>
        </w:rPr>
        <w:t xml:space="preserve"> 2010-2011</w:t>
      </w:r>
      <w:r w:rsidR="000D0712" w:rsidRPr="00725C56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In order to assist La Internacional carry out its strategy, the proposed IDB A/B loan </w:t>
      </w:r>
      <w:r w:rsidR="000D0712">
        <w:rPr>
          <w:rFonts w:ascii="Times New Roman" w:hAnsi="Times New Roman"/>
          <w:color w:val="000000"/>
          <w:sz w:val="22"/>
          <w:szCs w:val="22"/>
        </w:rPr>
        <w:t xml:space="preserve">of US$25 million 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includes </w:t>
      </w:r>
      <w:r w:rsidR="00EE29A2">
        <w:rPr>
          <w:rFonts w:ascii="Times New Roman" w:hAnsi="Times New Roman"/>
          <w:color w:val="000000"/>
          <w:sz w:val="22"/>
          <w:szCs w:val="22"/>
        </w:rPr>
        <w:t>2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 components: (i) financing of capital investments totaling US$1</w:t>
      </w:r>
      <w:r w:rsidR="00EE29A2">
        <w:rPr>
          <w:rFonts w:ascii="Times New Roman" w:hAnsi="Times New Roman"/>
          <w:color w:val="000000"/>
          <w:sz w:val="22"/>
          <w:szCs w:val="22"/>
        </w:rPr>
        <w:t>9.4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 million in </w:t>
      </w:r>
      <w:r w:rsidR="00EE29A2">
        <w:rPr>
          <w:rFonts w:ascii="Times New Roman" w:hAnsi="Times New Roman"/>
          <w:color w:val="000000"/>
          <w:sz w:val="22"/>
          <w:szCs w:val="22"/>
        </w:rPr>
        <w:t>2010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 and </w:t>
      </w:r>
      <w:r w:rsidR="00EE29A2">
        <w:rPr>
          <w:rFonts w:ascii="Times New Roman" w:hAnsi="Times New Roman"/>
          <w:color w:val="000000"/>
          <w:sz w:val="22"/>
          <w:szCs w:val="22"/>
        </w:rPr>
        <w:t>2011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; and, (ii) </w:t>
      </w:r>
      <w:r w:rsidR="00EE29A2">
        <w:rPr>
          <w:rFonts w:ascii="Times New Roman" w:hAnsi="Times New Roman"/>
          <w:color w:val="000000"/>
          <w:sz w:val="22"/>
          <w:szCs w:val="22"/>
        </w:rPr>
        <w:t>debt re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financing </w:t>
      </w:r>
      <w:r w:rsidR="00EE29A2">
        <w:rPr>
          <w:rFonts w:ascii="Times New Roman" w:hAnsi="Times New Roman"/>
          <w:color w:val="000000"/>
          <w:sz w:val="22"/>
          <w:szCs w:val="22"/>
        </w:rPr>
        <w:t xml:space="preserve">and working capital </w:t>
      </w:r>
      <w:r w:rsidR="000D0712">
        <w:rPr>
          <w:rFonts w:ascii="Times New Roman" w:hAnsi="Times New Roman"/>
          <w:color w:val="000000"/>
          <w:sz w:val="22"/>
          <w:szCs w:val="22"/>
        </w:rPr>
        <w:t xml:space="preserve">financing </w:t>
      </w:r>
      <w:r w:rsidRPr="00725C56">
        <w:rPr>
          <w:rFonts w:ascii="Times New Roman" w:hAnsi="Times New Roman"/>
          <w:color w:val="000000"/>
          <w:sz w:val="22"/>
          <w:szCs w:val="22"/>
        </w:rPr>
        <w:t>of US$</w:t>
      </w:r>
      <w:r w:rsidR="00EE29A2">
        <w:rPr>
          <w:rFonts w:ascii="Times New Roman" w:hAnsi="Times New Roman"/>
          <w:color w:val="000000"/>
          <w:sz w:val="22"/>
          <w:szCs w:val="22"/>
        </w:rPr>
        <w:t>5.4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 million . </w:t>
      </w:r>
    </w:p>
    <w:p w:rsidR="00725C56" w:rsidRDefault="00725C56" w:rsidP="00725C5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25C56" w:rsidRDefault="00725C56" w:rsidP="00725C5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25C56" w:rsidRPr="00725C56" w:rsidRDefault="00725C56" w:rsidP="00725C56">
      <w:pPr>
        <w:autoSpaceDE w:val="0"/>
        <w:autoSpaceDN w:val="0"/>
        <w:adjustRightInd w:val="0"/>
        <w:jc w:val="both"/>
        <w:rPr>
          <w:rFonts w:ascii="Times New Roman Bold" w:hAnsi="Times New Roman Bold"/>
          <w:smallCaps/>
          <w:color w:val="000000"/>
          <w:sz w:val="22"/>
          <w:szCs w:val="22"/>
        </w:rPr>
      </w:pPr>
      <w:r w:rsidRPr="00725C56">
        <w:rPr>
          <w:rFonts w:ascii="Times New Roman Bold" w:hAnsi="Times New Roman Bold"/>
          <w:b/>
          <w:bCs/>
          <w:smallCaps/>
          <w:color w:val="000000"/>
          <w:sz w:val="22"/>
          <w:szCs w:val="22"/>
        </w:rPr>
        <w:t xml:space="preserve">IDB Participation </w:t>
      </w:r>
    </w:p>
    <w:p w:rsidR="00725C56" w:rsidRDefault="00725C56" w:rsidP="00725C5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A3331" w:rsidRPr="00725C56" w:rsidRDefault="00725C56" w:rsidP="00725C56">
      <w:pPr>
        <w:jc w:val="both"/>
        <w:rPr>
          <w:rFonts w:ascii="Times New Roman" w:hAnsi="Times New Roman"/>
          <w:sz w:val="22"/>
          <w:szCs w:val="22"/>
        </w:rPr>
      </w:pPr>
      <w:r w:rsidRPr="00725C56">
        <w:rPr>
          <w:rFonts w:ascii="Times New Roman" w:hAnsi="Times New Roman"/>
          <w:color w:val="000000"/>
          <w:sz w:val="22"/>
          <w:szCs w:val="22"/>
        </w:rPr>
        <w:t>IDB financing will provide a tenor longer than the one available in the commercial banking market and will mobilize additional commercial financing through a B-Loan. In addition, the IDB</w:t>
      </w:r>
      <w:r w:rsidR="00EE29A2">
        <w:rPr>
          <w:rFonts w:ascii="Times New Roman" w:hAnsi="Times New Roman"/>
          <w:color w:val="000000"/>
          <w:sz w:val="22"/>
          <w:szCs w:val="22"/>
        </w:rPr>
        <w:t xml:space="preserve"> through a technical cooperation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 finance</w:t>
      </w:r>
      <w:r w:rsidR="00EE29A2">
        <w:rPr>
          <w:rFonts w:ascii="Times New Roman" w:hAnsi="Times New Roman"/>
          <w:color w:val="000000"/>
          <w:sz w:val="22"/>
          <w:szCs w:val="22"/>
        </w:rPr>
        <w:t>d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96EFD">
        <w:rPr>
          <w:rFonts w:ascii="Times New Roman" w:hAnsi="Times New Roman"/>
          <w:color w:val="000000"/>
          <w:sz w:val="22"/>
          <w:szCs w:val="22"/>
        </w:rPr>
        <w:t xml:space="preserve">the execution of 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an energy efficiency </w:t>
      </w:r>
      <w:r w:rsidR="00EE29A2">
        <w:rPr>
          <w:rFonts w:ascii="Times New Roman" w:hAnsi="Times New Roman"/>
          <w:color w:val="000000"/>
          <w:sz w:val="22"/>
          <w:szCs w:val="22"/>
        </w:rPr>
        <w:t xml:space="preserve">auditing </w:t>
      </w:r>
      <w:r w:rsidR="00D96EFD">
        <w:rPr>
          <w:rFonts w:ascii="Times New Roman" w:hAnsi="Times New Roman"/>
          <w:color w:val="000000"/>
          <w:sz w:val="22"/>
          <w:szCs w:val="22"/>
        </w:rPr>
        <w:t xml:space="preserve">of the industrial plant </w:t>
      </w:r>
      <w:r w:rsidR="00EE29A2">
        <w:rPr>
          <w:rFonts w:ascii="Times New Roman" w:hAnsi="Times New Roman"/>
          <w:color w:val="000000"/>
          <w:sz w:val="22"/>
          <w:szCs w:val="22"/>
        </w:rPr>
        <w:t xml:space="preserve">and technical analysis of </w:t>
      </w:r>
      <w:r w:rsidR="000D0712">
        <w:rPr>
          <w:rFonts w:ascii="Times New Roman" w:hAnsi="Times New Roman"/>
          <w:color w:val="000000"/>
          <w:sz w:val="22"/>
          <w:szCs w:val="22"/>
        </w:rPr>
        <w:t>the</w:t>
      </w:r>
      <w:r w:rsidR="00EE29A2">
        <w:rPr>
          <w:rFonts w:ascii="Times New Roman" w:hAnsi="Times New Roman"/>
          <w:color w:val="000000"/>
          <w:sz w:val="22"/>
          <w:szCs w:val="22"/>
        </w:rPr>
        <w:t xml:space="preserve"> mini hydro electrical plant. These two initiatives </w:t>
      </w:r>
      <w:r w:rsidRPr="00725C56">
        <w:rPr>
          <w:rFonts w:ascii="Times New Roman" w:hAnsi="Times New Roman"/>
          <w:color w:val="000000"/>
          <w:sz w:val="22"/>
          <w:szCs w:val="22"/>
        </w:rPr>
        <w:t xml:space="preserve">will </w:t>
      </w:r>
      <w:r w:rsidR="000D0712">
        <w:rPr>
          <w:rFonts w:ascii="Times New Roman" w:hAnsi="Times New Roman"/>
          <w:color w:val="000000"/>
          <w:sz w:val="22"/>
          <w:szCs w:val="22"/>
        </w:rPr>
        <w:t xml:space="preserve">improve the energy efficiency and </w:t>
      </w:r>
      <w:r w:rsidR="001D250E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0D0712">
        <w:rPr>
          <w:rFonts w:ascii="Times New Roman" w:hAnsi="Times New Roman"/>
          <w:color w:val="000000"/>
          <w:sz w:val="22"/>
          <w:szCs w:val="22"/>
        </w:rPr>
        <w:t xml:space="preserve">energy matrix of the industrial plant, which will </w:t>
      </w:r>
      <w:r w:rsidRPr="00725C56">
        <w:rPr>
          <w:rFonts w:ascii="Times New Roman" w:hAnsi="Times New Roman"/>
          <w:color w:val="000000"/>
          <w:sz w:val="22"/>
          <w:szCs w:val="22"/>
        </w:rPr>
        <w:t>result in operational improvements. Moreover, the funding of the project will support economic integration throughout the region, and the technology and know-how transfer from the parent company in Brazil (Vicunha Têxtil) to La Internacional.</w:t>
      </w:r>
    </w:p>
    <w:sectPr w:rsidR="00AA3331" w:rsidRPr="00725C56" w:rsidSect="00E67DAE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DF" w:rsidRDefault="00BE74DF">
      <w:r>
        <w:separator/>
      </w:r>
    </w:p>
  </w:endnote>
  <w:endnote w:type="continuationSeparator" w:id="0">
    <w:p w:rsidR="00BE74DF" w:rsidRDefault="00BE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63" w:rsidRPr="00E67DAE" w:rsidRDefault="00E67DAE" w:rsidP="00E67DAE">
    <w:pPr>
      <w:pStyle w:val="Footer"/>
      <w:jc w:val="center"/>
      <w:rPr>
        <w:rFonts w:cs="Arial"/>
        <w:sz w:val="18"/>
        <w:szCs w:val="18"/>
      </w:rPr>
    </w:pPr>
    <w:r w:rsidRPr="00B71E36">
      <w:rPr>
        <w:rFonts w:cs="Arial"/>
        <w:sz w:val="18"/>
        <w:szCs w:val="18"/>
      </w:rPr>
      <w:t xml:space="preserve">Inter-American Development Bank │ </w:t>
    </w:r>
    <w:smartTag w:uri="urn:schemas-microsoft-com:office:smarttags" w:element="Street">
      <w:smartTag w:uri="urn:schemas-microsoft-com:office:smarttags" w:element="address">
        <w:r w:rsidRPr="00B71E36">
          <w:rPr>
            <w:rFonts w:cs="Arial"/>
            <w:sz w:val="18"/>
            <w:szCs w:val="18"/>
          </w:rPr>
          <w:t>1300 New York Ave. N.W.</w:t>
        </w:r>
      </w:smartTag>
    </w:smartTag>
    <w:r w:rsidRPr="00B71E36">
      <w:rPr>
        <w:rFonts w:cs="Arial"/>
        <w:sz w:val="18"/>
        <w:szCs w:val="18"/>
      </w:rPr>
      <w:t xml:space="preserve"> │ </w:t>
    </w:r>
    <w:smartTag w:uri="urn:schemas-microsoft-com:office:smarttags" w:element="place">
      <w:smartTag w:uri="urn:schemas-microsoft-com:office:smarttags" w:element="City">
        <w:r w:rsidRPr="00B71E36">
          <w:rPr>
            <w:rFonts w:cs="Arial"/>
            <w:sz w:val="18"/>
            <w:szCs w:val="18"/>
          </w:rPr>
          <w:t>Washington</w:t>
        </w:r>
      </w:smartTag>
      <w:r w:rsidRPr="00B71E36">
        <w:rPr>
          <w:rFonts w:cs="Arial"/>
          <w:sz w:val="18"/>
          <w:szCs w:val="18"/>
        </w:rPr>
        <w:t xml:space="preserve">, </w:t>
      </w:r>
      <w:smartTag w:uri="urn:schemas-microsoft-com:office:smarttags" w:element="State">
        <w:r w:rsidRPr="00B71E36">
          <w:rPr>
            <w:rFonts w:cs="Arial"/>
            <w:sz w:val="18"/>
            <w:szCs w:val="18"/>
          </w:rPr>
          <w:t>DC</w:t>
        </w:r>
      </w:smartTag>
      <w:r w:rsidRPr="00B71E36">
        <w:rPr>
          <w:rFonts w:cs="Arial"/>
          <w:sz w:val="18"/>
          <w:szCs w:val="18"/>
        </w:rPr>
        <w:t xml:space="preserve"> </w:t>
      </w:r>
      <w:smartTag w:uri="urn:schemas-microsoft-com:office:smarttags" w:element="PostalCode">
        <w:r w:rsidRPr="00B71E36">
          <w:rPr>
            <w:rFonts w:cs="Arial"/>
            <w:sz w:val="18"/>
            <w:szCs w:val="18"/>
          </w:rPr>
          <w:t>20577</w:t>
        </w:r>
      </w:smartTag>
      <w:r w:rsidRPr="00B71E36">
        <w:rPr>
          <w:rFonts w:cs="Arial"/>
          <w:sz w:val="18"/>
          <w:szCs w:val="18"/>
        </w:rPr>
        <w:t xml:space="preserve">, </w:t>
      </w:r>
      <w:smartTag w:uri="urn:schemas-microsoft-com:office:smarttags" w:element="country-region">
        <w:r w:rsidRPr="00B71E36">
          <w:rPr>
            <w:rFonts w:cs="Arial"/>
            <w:sz w:val="18"/>
            <w:szCs w:val="18"/>
          </w:rPr>
          <w:t>USA</w:t>
        </w:r>
      </w:smartTag>
    </w:smartTag>
    <w:r w:rsidRPr="00B71E36">
      <w:rPr>
        <w:rFonts w:cs="Arial"/>
        <w:sz w:val="18"/>
        <w:szCs w:val="18"/>
      </w:rPr>
      <w:t xml:space="preserve"> │ </w:t>
    </w:r>
    <w:r w:rsidRPr="00B71E36">
      <w:rPr>
        <w:rFonts w:cs="Arial"/>
        <w:b/>
        <w:sz w:val="18"/>
        <w:szCs w:val="18"/>
      </w:rPr>
      <w:t>www.iadb.org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DF" w:rsidRDefault="00BE74DF">
      <w:r>
        <w:separator/>
      </w:r>
    </w:p>
  </w:footnote>
  <w:footnote w:type="continuationSeparator" w:id="0">
    <w:p w:rsidR="00BE74DF" w:rsidRDefault="00BE7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1134"/>
    <w:rsid w:val="000053DD"/>
    <w:rsid w:val="00010B22"/>
    <w:rsid w:val="00034020"/>
    <w:rsid w:val="000341D6"/>
    <w:rsid w:val="00034977"/>
    <w:rsid w:val="00037086"/>
    <w:rsid w:val="0004478D"/>
    <w:rsid w:val="00051682"/>
    <w:rsid w:val="00064BAF"/>
    <w:rsid w:val="00070BD6"/>
    <w:rsid w:val="00085754"/>
    <w:rsid w:val="000870CA"/>
    <w:rsid w:val="00092C33"/>
    <w:rsid w:val="000A1CCC"/>
    <w:rsid w:val="000B41BE"/>
    <w:rsid w:val="000C571A"/>
    <w:rsid w:val="000D0712"/>
    <w:rsid w:val="000D6487"/>
    <w:rsid w:val="001020BE"/>
    <w:rsid w:val="00104F1B"/>
    <w:rsid w:val="0010532B"/>
    <w:rsid w:val="00113313"/>
    <w:rsid w:val="0011352E"/>
    <w:rsid w:val="00123FA0"/>
    <w:rsid w:val="00147322"/>
    <w:rsid w:val="001625A8"/>
    <w:rsid w:val="001748BC"/>
    <w:rsid w:val="00175235"/>
    <w:rsid w:val="001A4714"/>
    <w:rsid w:val="001C241D"/>
    <w:rsid w:val="001C5DA6"/>
    <w:rsid w:val="001D1359"/>
    <w:rsid w:val="001D250E"/>
    <w:rsid w:val="001E1B58"/>
    <w:rsid w:val="001E2A74"/>
    <w:rsid w:val="001E3C46"/>
    <w:rsid w:val="001F03A1"/>
    <w:rsid w:val="001F1129"/>
    <w:rsid w:val="001F2254"/>
    <w:rsid w:val="001F2337"/>
    <w:rsid w:val="00202D3A"/>
    <w:rsid w:val="002423D0"/>
    <w:rsid w:val="00243B05"/>
    <w:rsid w:val="0024411C"/>
    <w:rsid w:val="0027612B"/>
    <w:rsid w:val="00282CCA"/>
    <w:rsid w:val="002A4F6B"/>
    <w:rsid w:val="002A7622"/>
    <w:rsid w:val="002B30A2"/>
    <w:rsid w:val="002C543D"/>
    <w:rsid w:val="002C6957"/>
    <w:rsid w:val="002D30A0"/>
    <w:rsid w:val="002E6957"/>
    <w:rsid w:val="0030528A"/>
    <w:rsid w:val="00316E26"/>
    <w:rsid w:val="003171C5"/>
    <w:rsid w:val="003338A6"/>
    <w:rsid w:val="00345294"/>
    <w:rsid w:val="003639A8"/>
    <w:rsid w:val="00365E22"/>
    <w:rsid w:val="00370D0D"/>
    <w:rsid w:val="00382404"/>
    <w:rsid w:val="00386A8C"/>
    <w:rsid w:val="003A488A"/>
    <w:rsid w:val="003C24A3"/>
    <w:rsid w:val="003E65E2"/>
    <w:rsid w:val="003F5820"/>
    <w:rsid w:val="0041556B"/>
    <w:rsid w:val="00434AD5"/>
    <w:rsid w:val="0043590B"/>
    <w:rsid w:val="004611A6"/>
    <w:rsid w:val="00461C91"/>
    <w:rsid w:val="0046229F"/>
    <w:rsid w:val="00466EA9"/>
    <w:rsid w:val="00467063"/>
    <w:rsid w:val="00471DE9"/>
    <w:rsid w:val="0047546E"/>
    <w:rsid w:val="00481977"/>
    <w:rsid w:val="00484441"/>
    <w:rsid w:val="004A2B61"/>
    <w:rsid w:val="004A4967"/>
    <w:rsid w:val="004B0409"/>
    <w:rsid w:val="004B7C83"/>
    <w:rsid w:val="004D2D44"/>
    <w:rsid w:val="004D4ECB"/>
    <w:rsid w:val="00503AFA"/>
    <w:rsid w:val="00503D2B"/>
    <w:rsid w:val="00525021"/>
    <w:rsid w:val="005321C1"/>
    <w:rsid w:val="005357FC"/>
    <w:rsid w:val="0055605E"/>
    <w:rsid w:val="00581E20"/>
    <w:rsid w:val="005870AA"/>
    <w:rsid w:val="00593731"/>
    <w:rsid w:val="005A3E35"/>
    <w:rsid w:val="005C13FA"/>
    <w:rsid w:val="005E559F"/>
    <w:rsid w:val="005F4CB5"/>
    <w:rsid w:val="005F50EC"/>
    <w:rsid w:val="00600F75"/>
    <w:rsid w:val="00605CF6"/>
    <w:rsid w:val="0062113B"/>
    <w:rsid w:val="006261A3"/>
    <w:rsid w:val="00641134"/>
    <w:rsid w:val="0064400A"/>
    <w:rsid w:val="00650E63"/>
    <w:rsid w:val="00651DCD"/>
    <w:rsid w:val="006560CC"/>
    <w:rsid w:val="006617DF"/>
    <w:rsid w:val="00663FBC"/>
    <w:rsid w:val="00671D96"/>
    <w:rsid w:val="006752B3"/>
    <w:rsid w:val="006A3186"/>
    <w:rsid w:val="006B2F14"/>
    <w:rsid w:val="006B4DA6"/>
    <w:rsid w:val="006D3BA9"/>
    <w:rsid w:val="006D587D"/>
    <w:rsid w:val="006D6ABB"/>
    <w:rsid w:val="006E6395"/>
    <w:rsid w:val="006F421F"/>
    <w:rsid w:val="0070359D"/>
    <w:rsid w:val="00705306"/>
    <w:rsid w:val="0072428A"/>
    <w:rsid w:val="00725C56"/>
    <w:rsid w:val="00726316"/>
    <w:rsid w:val="00730D60"/>
    <w:rsid w:val="00732BD0"/>
    <w:rsid w:val="00754183"/>
    <w:rsid w:val="007837EF"/>
    <w:rsid w:val="00787A92"/>
    <w:rsid w:val="007907B1"/>
    <w:rsid w:val="00793C9F"/>
    <w:rsid w:val="007A48FF"/>
    <w:rsid w:val="007C358C"/>
    <w:rsid w:val="007C49CF"/>
    <w:rsid w:val="007C54E8"/>
    <w:rsid w:val="007E6804"/>
    <w:rsid w:val="00802392"/>
    <w:rsid w:val="00823886"/>
    <w:rsid w:val="00825827"/>
    <w:rsid w:val="00840C35"/>
    <w:rsid w:val="00882DB1"/>
    <w:rsid w:val="00887EAF"/>
    <w:rsid w:val="00890ADA"/>
    <w:rsid w:val="0089339F"/>
    <w:rsid w:val="008A043A"/>
    <w:rsid w:val="008A1071"/>
    <w:rsid w:val="008B2A6D"/>
    <w:rsid w:val="008C31E6"/>
    <w:rsid w:val="008D2B63"/>
    <w:rsid w:val="008D4603"/>
    <w:rsid w:val="00905F9E"/>
    <w:rsid w:val="00911886"/>
    <w:rsid w:val="0091570C"/>
    <w:rsid w:val="009163B9"/>
    <w:rsid w:val="00923317"/>
    <w:rsid w:val="00931E84"/>
    <w:rsid w:val="00940CCC"/>
    <w:rsid w:val="00946FF4"/>
    <w:rsid w:val="0095536A"/>
    <w:rsid w:val="00956A54"/>
    <w:rsid w:val="00956F4D"/>
    <w:rsid w:val="00961AB9"/>
    <w:rsid w:val="00973ACD"/>
    <w:rsid w:val="0098281A"/>
    <w:rsid w:val="00983D10"/>
    <w:rsid w:val="00990678"/>
    <w:rsid w:val="00990A64"/>
    <w:rsid w:val="009A413F"/>
    <w:rsid w:val="009A76FD"/>
    <w:rsid w:val="009C12F0"/>
    <w:rsid w:val="009D09EB"/>
    <w:rsid w:val="009D7B93"/>
    <w:rsid w:val="00A113FC"/>
    <w:rsid w:val="00A12486"/>
    <w:rsid w:val="00A35545"/>
    <w:rsid w:val="00A379AA"/>
    <w:rsid w:val="00A465CB"/>
    <w:rsid w:val="00A655D5"/>
    <w:rsid w:val="00A7488E"/>
    <w:rsid w:val="00AA3331"/>
    <w:rsid w:val="00AB2D0B"/>
    <w:rsid w:val="00AB39EE"/>
    <w:rsid w:val="00AB537D"/>
    <w:rsid w:val="00AC273C"/>
    <w:rsid w:val="00AC3514"/>
    <w:rsid w:val="00AD1FEF"/>
    <w:rsid w:val="00AE0A19"/>
    <w:rsid w:val="00B06366"/>
    <w:rsid w:val="00B071D8"/>
    <w:rsid w:val="00B223B4"/>
    <w:rsid w:val="00B35FD0"/>
    <w:rsid w:val="00B6213A"/>
    <w:rsid w:val="00B80D35"/>
    <w:rsid w:val="00BC2838"/>
    <w:rsid w:val="00BC7668"/>
    <w:rsid w:val="00BE74DF"/>
    <w:rsid w:val="00BF229F"/>
    <w:rsid w:val="00BF2922"/>
    <w:rsid w:val="00BF4B31"/>
    <w:rsid w:val="00C05356"/>
    <w:rsid w:val="00C06166"/>
    <w:rsid w:val="00C107E9"/>
    <w:rsid w:val="00C27CE8"/>
    <w:rsid w:val="00C336B8"/>
    <w:rsid w:val="00C33809"/>
    <w:rsid w:val="00C3471E"/>
    <w:rsid w:val="00C34F43"/>
    <w:rsid w:val="00C37765"/>
    <w:rsid w:val="00C44800"/>
    <w:rsid w:val="00C5159A"/>
    <w:rsid w:val="00C550D2"/>
    <w:rsid w:val="00C70A0F"/>
    <w:rsid w:val="00C864FA"/>
    <w:rsid w:val="00C93DC3"/>
    <w:rsid w:val="00CA5AB3"/>
    <w:rsid w:val="00CA7416"/>
    <w:rsid w:val="00CB2C2B"/>
    <w:rsid w:val="00CB3C34"/>
    <w:rsid w:val="00CE66BB"/>
    <w:rsid w:val="00CF3B61"/>
    <w:rsid w:val="00CF7A50"/>
    <w:rsid w:val="00D12235"/>
    <w:rsid w:val="00D202D0"/>
    <w:rsid w:val="00D25A22"/>
    <w:rsid w:val="00D324EE"/>
    <w:rsid w:val="00D32B40"/>
    <w:rsid w:val="00D33269"/>
    <w:rsid w:val="00D36A0F"/>
    <w:rsid w:val="00D37AFC"/>
    <w:rsid w:val="00D73C91"/>
    <w:rsid w:val="00D813F0"/>
    <w:rsid w:val="00D82933"/>
    <w:rsid w:val="00D84F1A"/>
    <w:rsid w:val="00D8519B"/>
    <w:rsid w:val="00D857BD"/>
    <w:rsid w:val="00D96EFD"/>
    <w:rsid w:val="00D97383"/>
    <w:rsid w:val="00DA3B56"/>
    <w:rsid w:val="00DA68BB"/>
    <w:rsid w:val="00DA7445"/>
    <w:rsid w:val="00DC19FF"/>
    <w:rsid w:val="00DC2F14"/>
    <w:rsid w:val="00DD3E29"/>
    <w:rsid w:val="00E0586C"/>
    <w:rsid w:val="00E05C57"/>
    <w:rsid w:val="00E12A73"/>
    <w:rsid w:val="00E13B9D"/>
    <w:rsid w:val="00E20DE3"/>
    <w:rsid w:val="00E2161E"/>
    <w:rsid w:val="00E33B3B"/>
    <w:rsid w:val="00E417D6"/>
    <w:rsid w:val="00E44C8F"/>
    <w:rsid w:val="00E65B32"/>
    <w:rsid w:val="00E67DAE"/>
    <w:rsid w:val="00E74CBF"/>
    <w:rsid w:val="00E866E5"/>
    <w:rsid w:val="00E87A64"/>
    <w:rsid w:val="00EA6A29"/>
    <w:rsid w:val="00EA6BB4"/>
    <w:rsid w:val="00EB5132"/>
    <w:rsid w:val="00EB695A"/>
    <w:rsid w:val="00ED090F"/>
    <w:rsid w:val="00ED7827"/>
    <w:rsid w:val="00EE29A2"/>
    <w:rsid w:val="00F0155D"/>
    <w:rsid w:val="00F0402A"/>
    <w:rsid w:val="00F07F44"/>
    <w:rsid w:val="00F11C5B"/>
    <w:rsid w:val="00F172D2"/>
    <w:rsid w:val="00F30DDB"/>
    <w:rsid w:val="00F33871"/>
    <w:rsid w:val="00F4242E"/>
    <w:rsid w:val="00F47FC4"/>
    <w:rsid w:val="00FA2754"/>
    <w:rsid w:val="00FA558F"/>
    <w:rsid w:val="00FB00B8"/>
    <w:rsid w:val="00FC08FF"/>
    <w:rsid w:val="00FC7089"/>
    <w:rsid w:val="00F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58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1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0A2"/>
  </w:style>
  <w:style w:type="paragraph" w:styleId="BalloonText">
    <w:name w:val="Balloon Text"/>
    <w:basedOn w:val="Normal"/>
    <w:link w:val="BalloonTextChar"/>
    <w:rsid w:val="00725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ustomXml" Target="../customXml/item7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35364844</IDBDocs_x0020_Number>
    <TaxCatchAll xmlns="cdc7663a-08f0-4737-9e8c-148ce897a09c">
      <Value>11</Value>
      <Value>10</Value>
      <Value>32</Value>
    </TaxCatchAll>
    <Phase xmlns="cdc7663a-08f0-4737-9e8c-148ce897a09c" xsi:nil="true"/>
    <SISCOR_x0020_Number xmlns="cdc7663a-08f0-4737-9e8c-148ce897a09c" xsi:nil="true"/>
    <Division_x0020_or_x0020_Unit xmlns="cdc7663a-08f0-4737-9e8c-148ce897a09c">CMG/STK</Division_x0020_or_x0020_Unit>
    <Approval_x0020_Number xmlns="cdc7663a-08f0-4737-9e8c-148ce897a09c" xsi:nil="true"/>
    <Document_x0020_Author xmlns="cdc7663a-08f0-4737-9e8c-148ce897a09c">Mori, Edson</Document_x0020_Author>
    <Fiscal_x0020_Year_x0020_IDB xmlns="cdc7663a-08f0-4737-9e8c-148ce897a09c">2010</Fiscal_x0020_Year_x0020_IDB>
    <Other_x0020_Author xmlns="cdc7663a-08f0-4737-9e8c-148ce897a09c" xsi:nil="true"/>
    <Project_x0020_Number xmlns="cdc7663a-08f0-4737-9e8c-148ce897a09c">EC-L1063</Project_x0020_Number>
    <Package_x0020_Code xmlns="cdc7663a-08f0-4737-9e8c-148ce897a09c" xsi:nil="true"/>
    <Key_x0020_Document xmlns="cdc7663a-08f0-4737-9e8c-148ce897a09c">false</Key_x0020_Document>
    <Migration_x0020_Info xmlns="cdc7663a-08f0-4737-9e8c-148ce897a09c">&lt;div class="ExternalClassBC1BBB1C76E24DD682EBAA28932DC5C1"&gt;MS WORDPRABSProject Abstract0N&lt;/div&gt;</Migration_x0020_Info>
    <Operation_x0020_Type xmlns="cdc7663a-08f0-4737-9e8c-148ce897a09c" xsi:nil="true"/>
    <Record_x0020_Number xmlns="cdc7663a-08f0-4737-9e8c-148ce897a09c" xsi:nil="true"/>
    <Document_x0020_Language_x0020_IDB xmlns="cdc7663a-08f0-4737-9e8c-148ce897a09c">English</Document_x0020_Language_x0020_IDB>
    <Identifier xmlns="cdc7663a-08f0-4737-9e8c-148ce897a09c">Update September 2010 </Identifier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Ecuador</TermName>
          <TermId xmlns="http://schemas.microsoft.com/office/infopath/2007/PartnerControls">8f163189-00fa-4e7c-827d-28fb5798781c</TermId>
        </TermInfo>
      </Terms>
    </ic46d7e087fd4a108fb86518ca413cc6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EZSHARE-613841417-23281</_dlc_DocId>
    <_dlc_DocIdUrl xmlns="cdc7663a-08f0-4737-9e8c-148ce897a09c">
      <Url>https://idbg.sharepoint.com/teams/EZ-EC-LON/EC-L1063/_layouts/15/DocIdRedir.aspx?ID=EZSHARE-613841417-23281</Url>
      <Description>EZSHARE-613841417-23281</Description>
    </_dlc_DocIdUrl>
    <Abstract xmlns="cdc7663a-08f0-4737-9e8c-148ce897a09c" xsi:nil="true"/>
    <Disclosure_x0020_Activity xmlns="cdc7663a-08f0-4737-9e8c-148ce897a09c">Project Abstract</Disclosure_x0020_Activity>
    <Region xmlns="cdc7663a-08f0-4737-9e8c-148ce897a09c" xsi:nil="true"/>
    <Webtopic xmlns="cdc7663a-08f0-4737-9e8c-148ce897a09c">Manufacturing</Webtopic>
    <Publishing_x0020_House xmlns="cdc7663a-08f0-4737-9e8c-148ce897a09c" xsi:nil="true"/>
    <Disclosed xmlns="cdc7663a-08f0-4737-9e8c-148ce897a09c">true</Disclosed>
    <KP_x0020_Topics xmlns="cdc7663a-08f0-4737-9e8c-148ce897a09c" xsi:nil="true"/>
    <Editor1 xmlns="cdc7663a-08f0-4737-9e8c-148ce897a09c" xsi:nil="true"/>
    <Publication_x0020_Type xmlns="cdc7663a-08f0-4737-9e8c-148ce897a09c" xsi:nil="true"/>
    <Issue_x0020_Date xmlns="cdc7663a-08f0-4737-9e8c-148ce897a0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1A731711C212A046BF885B91777737D7" ma:contentTypeVersion="2623" ma:contentTypeDescription="A content type to manage public (operations) IDB documents" ma:contentTypeScope="" ma:versionID="1a304a968c3b495b851ced988cdf993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22b809317172024eb160cbb52ce57e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095FAA39-4005-4207-A585-F946D6A4455C}"/>
</file>

<file path=customXml/itemProps2.xml><?xml version="1.0" encoding="utf-8"?>
<ds:datastoreItem xmlns:ds="http://schemas.openxmlformats.org/officeDocument/2006/customXml" ds:itemID="{A9D986C1-7835-401B-A651-7E6518590787}"/>
</file>

<file path=customXml/itemProps3.xml><?xml version="1.0" encoding="utf-8"?>
<ds:datastoreItem xmlns:ds="http://schemas.openxmlformats.org/officeDocument/2006/customXml" ds:itemID="{EECEED03-0ED9-4372-83E8-26BE109F6523}"/>
</file>

<file path=customXml/itemProps4.xml><?xml version="1.0" encoding="utf-8"?>
<ds:datastoreItem xmlns:ds="http://schemas.openxmlformats.org/officeDocument/2006/customXml" ds:itemID="{28A8B640-3E75-493D-B7F9-058AE7B30248}"/>
</file>

<file path=customXml/itemProps5.xml><?xml version="1.0" encoding="utf-8"?>
<ds:datastoreItem xmlns:ds="http://schemas.openxmlformats.org/officeDocument/2006/customXml" ds:itemID="{8C9A90E7-C827-4DE4-8504-B4686F242F5C}"/>
</file>

<file path=customXml/itemProps6.xml><?xml version="1.0" encoding="utf-8"?>
<ds:datastoreItem xmlns:ds="http://schemas.openxmlformats.org/officeDocument/2006/customXml" ds:itemID="{C4457447-8EDB-409F-92F8-084B9661F65A}"/>
</file>

<file path=customXml/itemProps7.xml><?xml version="1.0" encoding="utf-8"?>
<ds:datastoreItem xmlns:ds="http://schemas.openxmlformats.org/officeDocument/2006/customXml" ds:itemID="{210400E4-1F43-4837-8589-98A4786A7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Inter-American Development Bank</Company>
  <LinksUpToDate>false</LinksUpToDate>
  <CharactersWithSpaces>1205</CharactersWithSpaces>
  <SharedDoc>false</SharedDoc>
  <HLinks>
    <vt:vector size="6" baseType="variant">
      <vt:variant>
        <vt:i4>786488</vt:i4>
      </vt:variant>
      <vt:variant>
        <vt:i4>2282</vt:i4>
      </vt:variant>
      <vt:variant>
        <vt:i4>1025</vt:i4>
      </vt:variant>
      <vt:variant>
        <vt:i4>1</vt:i4>
      </vt:variant>
      <vt:variant>
        <vt:lpwstr>http://hqdni09/identity/downloads/logos_idb/primary_logo_blueBar_small_en.gif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Internacional Project</dc:title>
  <dc:subject/>
  <dc:creator>Carolina Perez</dc:creator>
  <cp:keywords/>
  <dc:description/>
  <cp:lastModifiedBy>IADB</cp:lastModifiedBy>
  <cp:revision>2</cp:revision>
  <cp:lastPrinted>2009-01-07T21:06:00Z</cp:lastPrinted>
  <dcterms:created xsi:type="dcterms:W3CDTF">2010-09-23T22:10:00Z</dcterms:created>
  <dcterms:modified xsi:type="dcterms:W3CDTF">2010-09-23T22:10:00Z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ABAAVOAfoSrQoyykRrOSTySUPirnmVGL2iDw9YTboL3WQSHYfPediW0yzpUqEGJV8hmB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sAAAUYtyAkeNWR5X3X8V59ckOD5sWREsmj4N6nAKcGtg1wk=</vt:lpwstr>
  </property>
  <property fmtid="{D5CDD505-2E9C-101B-9397-08002B2CF9AE}" pid="5" name="MAIL_MSG_ID2">
    <vt:lpwstr>kokql/cThufFahceEXA/gizOazwP+xem+ULqbD9k3N2UvLnuva8rikMSEt8_x000d_
a+SkZWTr6RG6/rqmlopUeYKeloqqyTI16DX5qQ==</vt:lpwstr>
  </property>
  <property fmtid="{D5CDD505-2E9C-101B-9397-08002B2CF9AE}" pid="6" name="ContentTypeId">
    <vt:lpwstr>0x0101001A458A224826124E8B45B1D613300CFC001A731711C212A046BF885B91777737D7</vt:lpwstr>
  </property>
  <property fmtid="{D5CDD505-2E9C-101B-9397-08002B2CF9AE}" pid="7" name="TaxKeyword">
    <vt:lpwstr/>
  </property>
  <property fmtid="{D5CDD505-2E9C-101B-9397-08002B2CF9AE}" pid="8" name="Sub_x002d_Sector">
    <vt:lpwstr/>
  </property>
  <property fmtid="{D5CDD505-2E9C-101B-9397-08002B2CF9AE}" pid="9" name="TaxKeywordTaxHTField">
    <vt:lpwstr/>
  </property>
  <property fmtid="{D5CDD505-2E9C-101B-9397-08002B2CF9AE}" pid="10" name="Series Operations IDB">
    <vt:lpwstr>11;#Unclassified|a6dff32e-d477-44cd-a56b-85efe9e0a56c</vt:lpwstr>
  </property>
  <property fmtid="{D5CDD505-2E9C-101B-9397-08002B2CF9AE}" pid="12" name="Country">
    <vt:lpwstr>32;#Ecuador|8f163189-00fa-4e7c-827d-28fb5798781c</vt:lpwstr>
  </property>
  <property fmtid="{D5CDD505-2E9C-101B-9397-08002B2CF9AE}" pid="13" name="Fund IDB">
    <vt:lpwstr/>
  </property>
  <property fmtid="{D5CDD505-2E9C-101B-9397-08002B2CF9AE}" pid="14" name="To:">
    <vt:lpwstr/>
  </property>
  <property fmtid="{D5CDD505-2E9C-101B-9397-08002B2CF9AE}" pid="15" name="From:">
    <vt:lpwstr/>
  </property>
  <property fmtid="{D5CDD505-2E9C-101B-9397-08002B2CF9AE}" pid="16" name="Sector IDB">
    <vt:lpwstr/>
  </property>
  <property fmtid="{D5CDD505-2E9C-101B-9397-08002B2CF9AE}" pid="17" name="Function Operations IDB">
    <vt:lpwstr>10;#IDBDocs|cca77002-e150-4b2d-ab1f-1d7a7cdcae16</vt:lpwstr>
  </property>
  <property fmtid="{D5CDD505-2E9C-101B-9397-08002B2CF9AE}" pid="18" name="Sub-Sector">
    <vt:lpwstr/>
  </property>
  <property fmtid="{D5CDD505-2E9C-101B-9397-08002B2CF9AE}" pid="19" name="_dlc_DocIdItemGuid">
    <vt:lpwstr>f2d6792f-ec18-49d1-806d-7b350a09b79d</vt:lpwstr>
  </property>
</Properties>
</file>