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F4" w:rsidRPr="00217772" w:rsidRDefault="000300F4" w:rsidP="000C2F83">
      <w:pPr>
        <w:jc w:val="center"/>
        <w:rPr>
          <w:rFonts w:asciiTheme="majorHAnsi" w:hAnsiTheme="majorHAnsi"/>
          <w:b/>
          <w:sz w:val="32"/>
        </w:rPr>
      </w:pPr>
      <w:r w:rsidRPr="00217772">
        <w:rPr>
          <w:rFonts w:asciiTheme="majorHAnsi" w:hAnsiTheme="majorHAnsi"/>
          <w:b/>
          <w:sz w:val="32"/>
        </w:rPr>
        <w:t>Evidências de Participação</w:t>
      </w:r>
    </w:p>
    <w:p w:rsidR="00505F54" w:rsidRPr="000300F4" w:rsidRDefault="00505F54" w:rsidP="000C2F83">
      <w:pPr>
        <w:jc w:val="center"/>
        <w:rPr>
          <w:rFonts w:asciiTheme="majorHAnsi" w:hAnsiTheme="majorHAnsi"/>
          <w:b/>
          <w:sz w:val="32"/>
        </w:rPr>
      </w:pPr>
    </w:p>
    <w:tbl>
      <w:tblPr>
        <w:tblStyle w:val="TableGrid"/>
        <w:tblW w:w="12714" w:type="dxa"/>
        <w:tblLook w:val="04A0"/>
      </w:tblPr>
      <w:tblGrid>
        <w:gridCol w:w="2093"/>
        <w:gridCol w:w="2326"/>
        <w:gridCol w:w="5103"/>
        <w:gridCol w:w="3192"/>
      </w:tblGrid>
      <w:tr w:rsidR="00E56642" w:rsidRPr="000300F4" w:rsidTr="000C7F60">
        <w:tc>
          <w:tcPr>
            <w:tcW w:w="2093" w:type="dxa"/>
            <w:vAlign w:val="center"/>
          </w:tcPr>
          <w:p w:rsidR="000300F4" w:rsidRPr="000300F4" w:rsidRDefault="000300F4" w:rsidP="000300F4">
            <w:pPr>
              <w:jc w:val="center"/>
              <w:rPr>
                <w:b/>
              </w:rPr>
            </w:pPr>
            <w:r w:rsidRPr="000300F4">
              <w:rPr>
                <w:b/>
              </w:rPr>
              <w:t>Data</w:t>
            </w:r>
          </w:p>
        </w:tc>
        <w:tc>
          <w:tcPr>
            <w:tcW w:w="2326" w:type="dxa"/>
            <w:vAlign w:val="center"/>
          </w:tcPr>
          <w:p w:rsidR="000300F4" w:rsidRPr="000300F4" w:rsidRDefault="000300F4" w:rsidP="000300F4">
            <w:pPr>
              <w:jc w:val="center"/>
              <w:rPr>
                <w:b/>
              </w:rPr>
            </w:pPr>
            <w:r w:rsidRPr="000300F4">
              <w:rPr>
                <w:b/>
              </w:rPr>
              <w:t>Local</w:t>
            </w:r>
          </w:p>
        </w:tc>
        <w:tc>
          <w:tcPr>
            <w:tcW w:w="5103" w:type="dxa"/>
            <w:vAlign w:val="center"/>
          </w:tcPr>
          <w:p w:rsidR="000300F4" w:rsidRPr="000300F4" w:rsidRDefault="009B36B7" w:rsidP="000300F4">
            <w:pPr>
              <w:jc w:val="center"/>
              <w:rPr>
                <w:b/>
              </w:rPr>
            </w:pPr>
            <w:r>
              <w:rPr>
                <w:b/>
              </w:rPr>
              <w:t>Evento</w:t>
            </w:r>
          </w:p>
        </w:tc>
        <w:tc>
          <w:tcPr>
            <w:tcW w:w="3192" w:type="dxa"/>
            <w:vAlign w:val="center"/>
          </w:tcPr>
          <w:p w:rsidR="000300F4" w:rsidRPr="000300F4" w:rsidRDefault="000300F4" w:rsidP="000300F4">
            <w:pPr>
              <w:jc w:val="center"/>
              <w:rPr>
                <w:b/>
              </w:rPr>
            </w:pPr>
            <w:r w:rsidRPr="000300F4">
              <w:rPr>
                <w:b/>
              </w:rPr>
              <w:t>Instituições Participantes</w:t>
            </w:r>
          </w:p>
        </w:tc>
      </w:tr>
      <w:tr w:rsidR="00E56642" w:rsidTr="000C7F60">
        <w:tc>
          <w:tcPr>
            <w:tcW w:w="2093" w:type="dxa"/>
            <w:vAlign w:val="center"/>
          </w:tcPr>
          <w:p w:rsidR="000300F4" w:rsidRDefault="000300F4" w:rsidP="0057711F">
            <w:pPr>
              <w:jc w:val="center"/>
            </w:pPr>
            <w:r>
              <w:t>20/</w:t>
            </w:r>
            <w:r w:rsidR="0057711F">
              <w:t>07</w:t>
            </w:r>
            <w:r>
              <w:t>/09</w:t>
            </w:r>
          </w:p>
        </w:tc>
        <w:tc>
          <w:tcPr>
            <w:tcW w:w="2326" w:type="dxa"/>
            <w:vAlign w:val="center"/>
          </w:tcPr>
          <w:p w:rsidR="000300F4" w:rsidRDefault="000300F4" w:rsidP="000300F4">
            <w:pPr>
              <w:jc w:val="center"/>
            </w:pPr>
            <w:r>
              <w:t>Parque Ecológico do Tietê</w:t>
            </w:r>
          </w:p>
        </w:tc>
        <w:tc>
          <w:tcPr>
            <w:tcW w:w="5103" w:type="dxa"/>
            <w:vAlign w:val="center"/>
          </w:tcPr>
          <w:p w:rsidR="000300F4" w:rsidRDefault="000300F4" w:rsidP="000300F4">
            <w:pPr>
              <w:jc w:val="center"/>
            </w:pPr>
          </w:p>
          <w:p w:rsidR="0057711F" w:rsidRDefault="0057711F" w:rsidP="000300F4">
            <w:pPr>
              <w:jc w:val="center"/>
              <w:rPr>
                <w:b/>
              </w:rPr>
            </w:pPr>
          </w:p>
          <w:p w:rsidR="000300F4" w:rsidRPr="000300F4" w:rsidRDefault="000300F4" w:rsidP="000300F4">
            <w:pPr>
              <w:jc w:val="center"/>
              <w:rPr>
                <w:b/>
              </w:rPr>
            </w:pPr>
            <w:r w:rsidRPr="000300F4">
              <w:rPr>
                <w:b/>
              </w:rPr>
              <w:t>Lançamento do Parque Várzeas do Tietê</w:t>
            </w:r>
          </w:p>
          <w:p w:rsidR="000300F4" w:rsidRDefault="00505F54" w:rsidP="000300F4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108585</wp:posOffset>
                  </wp:positionV>
                  <wp:extent cx="2705100" cy="1800225"/>
                  <wp:effectExtent l="19050" t="0" r="0" b="0"/>
                  <wp:wrapNone/>
                  <wp:docPr id="19" name="Imagem 19" descr="http://www.psdb45guarulhos.org.br/_upload/boletim/PSDB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sdb45guarulhos.org.br/_upload/boletim/PSDB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2070735</wp:posOffset>
                  </wp:positionV>
                  <wp:extent cx="2209800" cy="1905000"/>
                  <wp:effectExtent l="19050" t="0" r="0" b="0"/>
                  <wp:wrapNone/>
                  <wp:docPr id="9" name="Imagem 4" descr="varzeas do tiete kassab e s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rzeas do tiete kassab e s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00F4" w:rsidRDefault="000300F4" w:rsidP="000300F4">
            <w:pPr>
              <w:jc w:val="center"/>
            </w:pPr>
          </w:p>
          <w:p w:rsidR="000300F4" w:rsidRDefault="000300F4" w:rsidP="000300F4">
            <w:pPr>
              <w:jc w:val="center"/>
            </w:pPr>
          </w:p>
          <w:p w:rsidR="000300F4" w:rsidRDefault="000300F4" w:rsidP="000300F4">
            <w:pPr>
              <w:jc w:val="center"/>
            </w:pPr>
          </w:p>
          <w:p w:rsidR="000300F4" w:rsidRDefault="000300F4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57711F" w:rsidRDefault="0057711F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  <w:p w:rsidR="009B36B7" w:rsidRDefault="009B36B7" w:rsidP="000300F4">
            <w:pPr>
              <w:jc w:val="center"/>
            </w:pPr>
          </w:p>
        </w:tc>
        <w:tc>
          <w:tcPr>
            <w:tcW w:w="3192" w:type="dxa"/>
            <w:vAlign w:val="center"/>
          </w:tcPr>
          <w:p w:rsidR="000300F4" w:rsidRDefault="000300F4" w:rsidP="000300F4">
            <w:pPr>
              <w:jc w:val="center"/>
            </w:pPr>
            <w:r>
              <w:t>Governo do Estado de São Paulo, Prefeitura do Município de São Paulo,</w:t>
            </w:r>
          </w:p>
          <w:p w:rsidR="000300F4" w:rsidRDefault="000300F4" w:rsidP="0057711F">
            <w:pPr>
              <w:jc w:val="center"/>
            </w:pPr>
            <w:r>
              <w:t xml:space="preserve">Secretaria de Saneamento e Energia, Departamento de Águas e Energia Elétrica, Prefeituras dos Municípios de Guarulhos, Itaquaquecetuba, Poá, Suzano, Mogi das Cruzes, Biritiba Mirim e Salesópolis, Instituições e </w:t>
            </w:r>
            <w:r w:rsidR="0057711F">
              <w:t>M</w:t>
            </w:r>
            <w:r>
              <w:t xml:space="preserve">oradores </w:t>
            </w:r>
            <w:r w:rsidR="0057711F">
              <w:t>da região</w:t>
            </w:r>
          </w:p>
        </w:tc>
      </w:tr>
      <w:tr w:rsidR="00E56642" w:rsidTr="0057711F">
        <w:trPr>
          <w:trHeight w:val="3964"/>
        </w:trPr>
        <w:tc>
          <w:tcPr>
            <w:tcW w:w="2093" w:type="dxa"/>
            <w:vAlign w:val="center"/>
          </w:tcPr>
          <w:p w:rsidR="00E56642" w:rsidRDefault="00E56642" w:rsidP="000300F4">
            <w:pPr>
              <w:jc w:val="center"/>
            </w:pPr>
            <w:r>
              <w:lastRenderedPageBreak/>
              <w:t>22/08/2009</w:t>
            </w:r>
          </w:p>
        </w:tc>
        <w:tc>
          <w:tcPr>
            <w:tcW w:w="2326" w:type="dxa"/>
            <w:vAlign w:val="center"/>
          </w:tcPr>
          <w:p w:rsidR="00E56642" w:rsidRPr="00162A49" w:rsidRDefault="00E56642" w:rsidP="003D0386">
            <w:pPr>
              <w:jc w:val="center"/>
              <w:rPr>
                <w:b/>
              </w:rPr>
            </w:pPr>
            <w:r>
              <w:t>Escola Municipal Professor Flávio Augusto Rosa, no bairro do Jardim Romano</w:t>
            </w:r>
          </w:p>
        </w:tc>
        <w:tc>
          <w:tcPr>
            <w:tcW w:w="5103" w:type="dxa"/>
            <w:vAlign w:val="center"/>
          </w:tcPr>
          <w:p w:rsidR="00E56642" w:rsidRDefault="00E56642" w:rsidP="00E56642">
            <w:pPr>
              <w:jc w:val="center"/>
              <w:rPr>
                <w:b/>
              </w:rPr>
            </w:pPr>
            <w:r>
              <w:rPr>
                <w:b/>
              </w:rPr>
              <w:t xml:space="preserve">2ª </w:t>
            </w:r>
            <w:r w:rsidRPr="009B36B7">
              <w:rPr>
                <w:b/>
              </w:rPr>
              <w:t xml:space="preserve">Assembléia </w:t>
            </w:r>
            <w:r>
              <w:rPr>
                <w:b/>
              </w:rPr>
              <w:t>de</w:t>
            </w:r>
            <w:r w:rsidRPr="009B36B7">
              <w:rPr>
                <w:b/>
              </w:rPr>
              <w:t xml:space="preserve"> Moradores</w:t>
            </w:r>
          </w:p>
          <w:p w:rsidR="00E56642" w:rsidRDefault="0057711F" w:rsidP="00E5664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93345</wp:posOffset>
                  </wp:positionV>
                  <wp:extent cx="2590800" cy="1733550"/>
                  <wp:effectExtent l="19050" t="0" r="0" b="0"/>
                  <wp:wrapNone/>
                  <wp:docPr id="40" name="BLOGGER_PHOTO_ID_5373237426566865074" descr="http://2.bp.blogspot.com/_PFFP3HyyZP0/SpGS-IhaILI/AAAAAAAAByE/BJ7uX3iKMBU/s400/Pantanal+Vale+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3237426566865074" descr="http://2.bp.blogspot.com/_PFFP3HyyZP0/SpGS-IhaILI/AAAAAAAAByE/BJ7uX3iKMBU/s400/Pantanal+Vale+3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6642" w:rsidRDefault="00E56642" w:rsidP="000300F4">
            <w:pPr>
              <w:jc w:val="center"/>
            </w:pPr>
          </w:p>
          <w:p w:rsidR="00E56642" w:rsidRDefault="00E56642" w:rsidP="000300F4">
            <w:pPr>
              <w:jc w:val="center"/>
            </w:pPr>
          </w:p>
          <w:p w:rsidR="00E56642" w:rsidRDefault="00E56642" w:rsidP="000300F4">
            <w:pPr>
              <w:jc w:val="center"/>
            </w:pPr>
          </w:p>
          <w:p w:rsidR="00E56642" w:rsidRDefault="00E56642" w:rsidP="000300F4">
            <w:pPr>
              <w:jc w:val="center"/>
            </w:pPr>
          </w:p>
          <w:p w:rsidR="00E56642" w:rsidRDefault="00E56642" w:rsidP="000300F4">
            <w:pPr>
              <w:jc w:val="center"/>
            </w:pPr>
          </w:p>
          <w:p w:rsidR="00E56642" w:rsidRDefault="00E56642" w:rsidP="000300F4">
            <w:pPr>
              <w:jc w:val="center"/>
            </w:pPr>
          </w:p>
          <w:p w:rsidR="00E56642" w:rsidRDefault="00E56642" w:rsidP="000300F4">
            <w:pPr>
              <w:jc w:val="center"/>
            </w:pPr>
          </w:p>
        </w:tc>
        <w:tc>
          <w:tcPr>
            <w:tcW w:w="3192" w:type="dxa"/>
            <w:vAlign w:val="center"/>
          </w:tcPr>
          <w:p w:rsidR="00E56642" w:rsidRPr="00535098" w:rsidRDefault="00E56642" w:rsidP="003D0386">
            <w:pPr>
              <w:jc w:val="center"/>
              <w:rPr>
                <w:b/>
              </w:rPr>
            </w:pPr>
            <w:r>
              <w:t>Sub-Prefeitura de São Miguel, Secretaria de Saneamento e Energia, Departamento de Águas e Energia Elétrica, Secretaria do Verde e do Meio Ambiente, Deputados Estaduais, Vereadores, ONGs e Institutos locais, Líderes Comunitários, Moradores da Vila Itaim, Jardim Romano, Jd. Margarida, Jd. Martha, Jd. Aymoré, Penha, Pantanal, Jd. Helena, Ferraz de Vasconcelos, São Miguel, Vila Mara, Jd. dos Reis</w:t>
            </w:r>
          </w:p>
        </w:tc>
      </w:tr>
      <w:tr w:rsidR="004371B4" w:rsidTr="00554249">
        <w:tc>
          <w:tcPr>
            <w:tcW w:w="2093" w:type="dxa"/>
            <w:vAlign w:val="center"/>
          </w:tcPr>
          <w:p w:rsidR="004371B4" w:rsidRDefault="004371B4" w:rsidP="00554249">
            <w:pPr>
              <w:jc w:val="center"/>
            </w:pPr>
            <w:r>
              <w:t>19/09/</w:t>
            </w:r>
            <w:r w:rsidR="00E56642">
              <w:t>20</w:t>
            </w:r>
            <w:r>
              <w:t>09</w:t>
            </w:r>
          </w:p>
        </w:tc>
        <w:tc>
          <w:tcPr>
            <w:tcW w:w="2326" w:type="dxa"/>
            <w:vAlign w:val="center"/>
          </w:tcPr>
          <w:p w:rsidR="004371B4" w:rsidRDefault="004371B4" w:rsidP="00554249">
            <w:pPr>
              <w:jc w:val="center"/>
            </w:pPr>
            <w:r>
              <w:t>Escola Municipal Professor Flávio Augusto Rosa, no bairro do Jardim Romano</w:t>
            </w:r>
          </w:p>
        </w:tc>
        <w:tc>
          <w:tcPr>
            <w:tcW w:w="5103" w:type="dxa"/>
            <w:vAlign w:val="center"/>
          </w:tcPr>
          <w:p w:rsidR="004371B4" w:rsidRDefault="00E56642" w:rsidP="00554249">
            <w:pPr>
              <w:jc w:val="center"/>
              <w:rPr>
                <w:b/>
              </w:rPr>
            </w:pPr>
            <w:r>
              <w:rPr>
                <w:b/>
              </w:rPr>
              <w:t xml:space="preserve">3ª </w:t>
            </w:r>
            <w:r w:rsidR="004371B4" w:rsidRPr="009B36B7">
              <w:rPr>
                <w:b/>
              </w:rPr>
              <w:t xml:space="preserve">Assembléia </w:t>
            </w:r>
            <w:r>
              <w:rPr>
                <w:b/>
              </w:rPr>
              <w:t>de</w:t>
            </w:r>
            <w:r w:rsidR="004371B4" w:rsidRPr="009B36B7">
              <w:rPr>
                <w:b/>
              </w:rPr>
              <w:t xml:space="preserve"> Moradores</w:t>
            </w:r>
          </w:p>
          <w:p w:rsidR="004371B4" w:rsidRDefault="00E56642" w:rsidP="00554249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68580</wp:posOffset>
                  </wp:positionV>
                  <wp:extent cx="2457450" cy="1381125"/>
                  <wp:effectExtent l="19050" t="0" r="0" b="0"/>
                  <wp:wrapNone/>
                  <wp:docPr id="4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060" t="32816" r="32430" b="5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4371B4" w:rsidRDefault="0057711F" w:rsidP="00554249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133350</wp:posOffset>
                  </wp:positionV>
                  <wp:extent cx="2486025" cy="1362075"/>
                  <wp:effectExtent l="19050" t="0" r="9525" b="0"/>
                  <wp:wrapNone/>
                  <wp:docPr id="42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9281" t="33800" r="42569" b="4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71B4" w:rsidRDefault="004371B4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  <w:p w:rsidR="00E56642" w:rsidRDefault="00E56642" w:rsidP="00554249">
            <w:pPr>
              <w:jc w:val="center"/>
            </w:pPr>
          </w:p>
          <w:p w:rsidR="00E56642" w:rsidRDefault="00E56642" w:rsidP="00554249">
            <w:pPr>
              <w:jc w:val="center"/>
            </w:pPr>
          </w:p>
          <w:p w:rsidR="00E56642" w:rsidRDefault="00E56642" w:rsidP="00554249">
            <w:pPr>
              <w:jc w:val="center"/>
            </w:pPr>
          </w:p>
          <w:p w:rsidR="00E56642" w:rsidRDefault="00E56642" w:rsidP="00554249">
            <w:pPr>
              <w:jc w:val="center"/>
            </w:pPr>
          </w:p>
          <w:p w:rsidR="00E56642" w:rsidRDefault="00E56642" w:rsidP="00554249">
            <w:pPr>
              <w:jc w:val="center"/>
            </w:pPr>
          </w:p>
          <w:p w:rsidR="004371B4" w:rsidRDefault="004371B4" w:rsidP="00554249">
            <w:pPr>
              <w:jc w:val="center"/>
            </w:pPr>
          </w:p>
        </w:tc>
        <w:tc>
          <w:tcPr>
            <w:tcW w:w="3192" w:type="dxa"/>
            <w:vAlign w:val="center"/>
          </w:tcPr>
          <w:p w:rsidR="004371B4" w:rsidRDefault="004371B4" w:rsidP="00DC2D0D">
            <w:pPr>
              <w:jc w:val="center"/>
            </w:pPr>
            <w:r>
              <w:t xml:space="preserve">Sub-Prefeitura de São Miguel, Secretaria de Saneamento e Energia, Departamento de Águas e Energia Elétrica, </w:t>
            </w:r>
            <w:r w:rsidR="00DC2D0D">
              <w:t xml:space="preserve">Secretaria do Verde e do Meio Ambiente, </w:t>
            </w:r>
            <w:r>
              <w:t xml:space="preserve">Deputados </w:t>
            </w:r>
            <w:r w:rsidR="00DC2D0D">
              <w:t xml:space="preserve">Estaduais, Vereadores, ONGs e Institutos locais, Líderes Comunitários, </w:t>
            </w:r>
            <w:r>
              <w:t>Moradores da Vila Itaim, Jardim Romano, Jd. Margarida, Jd. Martha, Jd. Aymoré, Penha, Pantanal, Jd. Helena, Ferraz de Vasconcelos, São Miguel, Vila Mara, Jd. dos Reis</w:t>
            </w:r>
          </w:p>
        </w:tc>
      </w:tr>
      <w:tr w:rsidR="00162A49" w:rsidTr="00554249">
        <w:tc>
          <w:tcPr>
            <w:tcW w:w="2093" w:type="dxa"/>
            <w:vAlign w:val="center"/>
          </w:tcPr>
          <w:p w:rsidR="00162A49" w:rsidRDefault="00162A49" w:rsidP="004D09CA">
            <w:pPr>
              <w:jc w:val="center"/>
            </w:pPr>
            <w:r>
              <w:lastRenderedPageBreak/>
              <w:t>07/10/</w:t>
            </w:r>
            <w:r w:rsidR="00E56642">
              <w:t>20</w:t>
            </w:r>
            <w:r>
              <w:t>09</w:t>
            </w:r>
          </w:p>
        </w:tc>
        <w:tc>
          <w:tcPr>
            <w:tcW w:w="2326" w:type="dxa"/>
            <w:vAlign w:val="center"/>
          </w:tcPr>
          <w:p w:rsidR="00162A49" w:rsidRPr="009B36B7" w:rsidRDefault="00162A49" w:rsidP="00554249">
            <w:pPr>
              <w:jc w:val="center"/>
              <w:rPr>
                <w:highlight w:val="yellow"/>
              </w:rPr>
            </w:pPr>
            <w:r w:rsidRPr="005D4DBA">
              <w:t>Câmara Municipal de São Paulo</w:t>
            </w:r>
          </w:p>
        </w:tc>
        <w:tc>
          <w:tcPr>
            <w:tcW w:w="5103" w:type="dxa"/>
            <w:vAlign w:val="center"/>
          </w:tcPr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Pr="005D4DBA" w:rsidRDefault="00162A49" w:rsidP="00554249">
            <w:pPr>
              <w:jc w:val="center"/>
              <w:rPr>
                <w:b/>
              </w:rPr>
            </w:pPr>
            <w:r w:rsidRPr="005D4DBA">
              <w:rPr>
                <w:b/>
              </w:rPr>
              <w:t xml:space="preserve">Apresentação do PVT </w:t>
            </w:r>
            <w:r w:rsidR="0057711F">
              <w:rPr>
                <w:b/>
              </w:rPr>
              <w:t>n</w:t>
            </w:r>
            <w:r>
              <w:rPr>
                <w:b/>
              </w:rPr>
              <w:t>a Comissão de Política Urbana da Câmara</w:t>
            </w:r>
          </w:p>
          <w:p w:rsidR="00162A49" w:rsidRDefault="00162A49" w:rsidP="00554249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137160</wp:posOffset>
                  </wp:positionV>
                  <wp:extent cx="2705100" cy="1800225"/>
                  <wp:effectExtent l="19050" t="0" r="0" b="0"/>
                  <wp:wrapNone/>
                  <wp:docPr id="18" name="Imagem 58" descr="http://www.camara.sp.gov.br/central_de_arquivos/noticia/b9113bfc-85fa-456b-a187-05ad3c202d30/ImgDown2/Politicas%20Urbanas%20_4307%20300dpi%20(juvena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camara.sp.gov.br/central_de_arquivos/noticia/b9113bfc-85fa-456b-a187-05ad3c202d30/ImgDown2/Politicas%20Urbanas%20_4307%20300dpi%20(juvena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  <w:p w:rsidR="00E56642" w:rsidRDefault="00E56642" w:rsidP="00554249">
            <w:pPr>
              <w:jc w:val="center"/>
            </w:pPr>
          </w:p>
          <w:p w:rsidR="00162A49" w:rsidRDefault="00162A49" w:rsidP="00554249">
            <w:pPr>
              <w:jc w:val="center"/>
            </w:pPr>
          </w:p>
        </w:tc>
        <w:tc>
          <w:tcPr>
            <w:tcW w:w="3192" w:type="dxa"/>
            <w:vAlign w:val="center"/>
          </w:tcPr>
          <w:p w:rsidR="00162A49" w:rsidRDefault="00C02AD1" w:rsidP="00C02AD1">
            <w:pPr>
              <w:jc w:val="center"/>
            </w:pPr>
            <w:r>
              <w:t>Integrantes de Comissão</w:t>
            </w:r>
            <w:r w:rsidRPr="00162A49">
              <w:t xml:space="preserve"> de Política Urbana da Câmara</w:t>
            </w:r>
            <w:r>
              <w:t xml:space="preserve">, </w:t>
            </w:r>
            <w:r w:rsidR="00162A49">
              <w:t>Secretaria de Saneamento e Energia, Departamento de Águas e Energia Elétrica</w:t>
            </w:r>
          </w:p>
        </w:tc>
      </w:tr>
      <w:tr w:rsidR="00162A49" w:rsidTr="00554249">
        <w:tc>
          <w:tcPr>
            <w:tcW w:w="2093" w:type="dxa"/>
            <w:vAlign w:val="center"/>
          </w:tcPr>
          <w:p w:rsidR="00162A49" w:rsidRDefault="00162A49" w:rsidP="00554249">
            <w:pPr>
              <w:jc w:val="center"/>
            </w:pPr>
            <w:r>
              <w:t>23/10/</w:t>
            </w:r>
            <w:r w:rsidR="00E56642">
              <w:t>20</w:t>
            </w:r>
            <w:r>
              <w:t>09</w:t>
            </w:r>
          </w:p>
        </w:tc>
        <w:tc>
          <w:tcPr>
            <w:tcW w:w="2326" w:type="dxa"/>
            <w:vAlign w:val="center"/>
          </w:tcPr>
          <w:p w:rsidR="00162A49" w:rsidRDefault="0057711F" w:rsidP="00554249">
            <w:pPr>
              <w:jc w:val="center"/>
            </w:pPr>
            <w:r>
              <w:t>Igreja</w:t>
            </w:r>
            <w:r w:rsidR="00C02AD1">
              <w:t xml:space="preserve"> na Chácara Três Meninas</w:t>
            </w:r>
          </w:p>
        </w:tc>
        <w:tc>
          <w:tcPr>
            <w:tcW w:w="5103" w:type="dxa"/>
            <w:vAlign w:val="center"/>
          </w:tcPr>
          <w:p w:rsidR="00162A49" w:rsidRDefault="00162A49" w:rsidP="00554249">
            <w:pPr>
              <w:jc w:val="center"/>
            </w:pPr>
          </w:p>
          <w:p w:rsidR="00162A49" w:rsidRDefault="00162A49" w:rsidP="00554249">
            <w:pPr>
              <w:jc w:val="center"/>
              <w:rPr>
                <w:b/>
              </w:rPr>
            </w:pPr>
            <w:r w:rsidRPr="009B36B7">
              <w:rPr>
                <w:b/>
              </w:rPr>
              <w:t xml:space="preserve">Assembléia com </w:t>
            </w:r>
            <w:r>
              <w:rPr>
                <w:b/>
              </w:rPr>
              <w:t>Lideranças</w:t>
            </w: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128905</wp:posOffset>
                  </wp:positionV>
                  <wp:extent cx="2639060" cy="1800225"/>
                  <wp:effectExtent l="19050" t="0" r="8890" b="0"/>
                  <wp:wrapNone/>
                  <wp:docPr id="20" name="Imagem 6" descr="Samuel Moreira (no destaque) reuniu moradores da ZL e técnicos do DAEE para discutir o projeto Parque Tietê.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muel Moreira (no destaque) reuniu moradores da ZL e técnicos do DAEE para discutir o projeto Parque Tietê.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  <w:rPr>
                <w:b/>
              </w:rPr>
            </w:pPr>
          </w:p>
          <w:p w:rsidR="00162A49" w:rsidRPr="009B36B7" w:rsidRDefault="00162A49" w:rsidP="00554249">
            <w:pPr>
              <w:jc w:val="center"/>
              <w:rPr>
                <w:b/>
              </w:rPr>
            </w:pPr>
          </w:p>
          <w:p w:rsidR="00162A49" w:rsidRDefault="00162A49" w:rsidP="00554249">
            <w:pPr>
              <w:jc w:val="center"/>
            </w:pPr>
          </w:p>
        </w:tc>
        <w:tc>
          <w:tcPr>
            <w:tcW w:w="3192" w:type="dxa"/>
            <w:vAlign w:val="center"/>
          </w:tcPr>
          <w:p w:rsidR="00162A49" w:rsidRDefault="00C02AD1" w:rsidP="00C02AD1">
            <w:pPr>
              <w:jc w:val="center"/>
            </w:pPr>
            <w:r>
              <w:t xml:space="preserve">Moradores da região, </w:t>
            </w:r>
            <w:r w:rsidR="00162A49">
              <w:t>Secretaria de Saneamento e Energia, Departamento de Águas e Energia Elétrica</w:t>
            </w:r>
          </w:p>
        </w:tc>
      </w:tr>
      <w:tr w:rsidR="00E56642" w:rsidTr="005D53DB">
        <w:tc>
          <w:tcPr>
            <w:tcW w:w="2093" w:type="dxa"/>
            <w:vAlign w:val="center"/>
          </w:tcPr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  <w:r>
              <w:t>16/11/2009</w:t>
            </w: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</w:tc>
        <w:tc>
          <w:tcPr>
            <w:tcW w:w="2326" w:type="dxa"/>
            <w:vAlign w:val="center"/>
          </w:tcPr>
          <w:p w:rsidR="00162A49" w:rsidRDefault="00162A49" w:rsidP="000300F4">
            <w:pPr>
              <w:jc w:val="center"/>
            </w:pPr>
            <w:r>
              <w:t>Câmara Municipal de Guarulhos</w:t>
            </w:r>
          </w:p>
        </w:tc>
        <w:tc>
          <w:tcPr>
            <w:tcW w:w="5103" w:type="dxa"/>
            <w:vAlign w:val="center"/>
          </w:tcPr>
          <w:p w:rsidR="00162A49" w:rsidRDefault="00162A49" w:rsidP="009647CE">
            <w:pPr>
              <w:jc w:val="center"/>
              <w:rPr>
                <w:b/>
              </w:rPr>
            </w:pPr>
          </w:p>
          <w:p w:rsidR="00162A49" w:rsidRDefault="00162A49" w:rsidP="009647CE">
            <w:pPr>
              <w:jc w:val="center"/>
              <w:rPr>
                <w:b/>
              </w:rPr>
            </w:pPr>
            <w:r w:rsidRPr="009647CE">
              <w:rPr>
                <w:b/>
              </w:rPr>
              <w:t>Audiência Pública</w:t>
            </w:r>
          </w:p>
          <w:p w:rsidR="00162A49" w:rsidRPr="009647CE" w:rsidRDefault="000966F3" w:rsidP="009647CE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127000</wp:posOffset>
                  </wp:positionV>
                  <wp:extent cx="2714625" cy="1800225"/>
                  <wp:effectExtent l="19050" t="0" r="9525" b="0"/>
                  <wp:wrapNone/>
                  <wp:docPr id="23" name="Imagem 15" descr="http://www.psdb45guarulhos.org.br/_upload/boletim/PSDB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sdb45guarulhos.org.br/_upload/boletim/PSDB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A49" w:rsidRDefault="00162A49" w:rsidP="009647CE"/>
          <w:p w:rsidR="00162A49" w:rsidRDefault="00162A49" w:rsidP="009647CE"/>
          <w:p w:rsidR="00162A49" w:rsidRDefault="00162A49" w:rsidP="009647CE"/>
          <w:p w:rsidR="00162A49" w:rsidRDefault="00162A49" w:rsidP="009647CE"/>
          <w:p w:rsidR="00162A49" w:rsidRDefault="00162A49" w:rsidP="009647CE"/>
          <w:p w:rsidR="00162A49" w:rsidRDefault="00162A49" w:rsidP="009647CE"/>
          <w:p w:rsidR="00162A49" w:rsidRDefault="00162A49" w:rsidP="009647CE"/>
          <w:p w:rsidR="00162A49" w:rsidRDefault="00162A49" w:rsidP="009647CE"/>
          <w:p w:rsidR="00162A49" w:rsidRDefault="00162A49" w:rsidP="009647CE"/>
          <w:p w:rsidR="000966F3" w:rsidRDefault="000966F3" w:rsidP="009647CE"/>
          <w:p w:rsidR="000966F3" w:rsidRDefault="000966F3" w:rsidP="009647CE"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156210</wp:posOffset>
                  </wp:positionV>
                  <wp:extent cx="2714625" cy="1800225"/>
                  <wp:effectExtent l="19050" t="0" r="9525" b="0"/>
                  <wp:wrapNone/>
                  <wp:docPr id="39" name="Imagem 16" descr="http://www.psdb45guarulhos.org.br/_upload/boletim/PSDB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sdb45guarulhos.org.br/_upload/boletim/PSDB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A49" w:rsidRDefault="00162A49" w:rsidP="009647CE"/>
          <w:p w:rsidR="00162A49" w:rsidRDefault="00162A49" w:rsidP="009647CE"/>
          <w:p w:rsidR="000966F3" w:rsidRDefault="000966F3" w:rsidP="009647CE"/>
          <w:p w:rsidR="000966F3" w:rsidRDefault="000966F3" w:rsidP="009647CE"/>
          <w:p w:rsidR="000966F3" w:rsidRDefault="000966F3" w:rsidP="009647CE"/>
          <w:p w:rsidR="000966F3" w:rsidRDefault="000966F3" w:rsidP="009647CE"/>
          <w:p w:rsidR="000966F3" w:rsidRDefault="000966F3" w:rsidP="009647CE"/>
          <w:p w:rsidR="000966F3" w:rsidRDefault="000966F3" w:rsidP="009647CE"/>
          <w:p w:rsidR="000966F3" w:rsidRDefault="000966F3" w:rsidP="009647CE"/>
          <w:p w:rsidR="000966F3" w:rsidRDefault="000966F3" w:rsidP="009647CE"/>
          <w:p w:rsidR="00162A49" w:rsidRDefault="00162A49" w:rsidP="009647CE"/>
        </w:tc>
        <w:tc>
          <w:tcPr>
            <w:tcW w:w="3192" w:type="dxa"/>
            <w:shd w:val="clear" w:color="auto" w:fill="auto"/>
            <w:vAlign w:val="center"/>
          </w:tcPr>
          <w:p w:rsidR="00162A49" w:rsidRPr="005D53DB" w:rsidRDefault="00C02AD1" w:rsidP="00C02AD1">
            <w:pPr>
              <w:jc w:val="center"/>
            </w:pPr>
            <w:r w:rsidRPr="005D53DB">
              <w:t xml:space="preserve">Vereadores de Guarulhos, Moradores </w:t>
            </w:r>
            <w:r>
              <w:t xml:space="preserve">dos bairros Três Meninas, Pimentas, Jd. Any-Jaci, Vila Izildinha, Ponte Grande, </w:t>
            </w:r>
            <w:r w:rsidR="00162A49" w:rsidRPr="005D53DB">
              <w:t>Secretaria de Saneamento e Energia, Departamento de Águas e Energia Elétrica</w:t>
            </w:r>
          </w:p>
        </w:tc>
      </w:tr>
      <w:tr w:rsidR="000966F3" w:rsidTr="000C7F60">
        <w:tc>
          <w:tcPr>
            <w:tcW w:w="2093" w:type="dxa"/>
            <w:vAlign w:val="center"/>
          </w:tcPr>
          <w:p w:rsidR="000966F3" w:rsidRDefault="000966F3" w:rsidP="000300F4">
            <w:pPr>
              <w:jc w:val="center"/>
            </w:pPr>
            <w:r>
              <w:t>01/12/2009</w:t>
            </w:r>
          </w:p>
        </w:tc>
        <w:tc>
          <w:tcPr>
            <w:tcW w:w="2326" w:type="dxa"/>
            <w:vAlign w:val="center"/>
          </w:tcPr>
          <w:p w:rsidR="000966F3" w:rsidRDefault="000966F3" w:rsidP="000300F4">
            <w:pPr>
              <w:jc w:val="center"/>
            </w:pPr>
            <w:r>
              <w:t>Assembléia Legislativa</w:t>
            </w:r>
          </w:p>
        </w:tc>
        <w:tc>
          <w:tcPr>
            <w:tcW w:w="5103" w:type="dxa"/>
            <w:vAlign w:val="center"/>
          </w:tcPr>
          <w:p w:rsidR="00217772" w:rsidRPr="000966F3" w:rsidRDefault="000966F3" w:rsidP="000300F4">
            <w:pPr>
              <w:jc w:val="center"/>
              <w:rPr>
                <w:b/>
              </w:rPr>
            </w:pPr>
            <w:r w:rsidRPr="000966F3">
              <w:rPr>
                <w:b/>
              </w:rPr>
              <w:t>Apresentação do Parque Várzeas do Tietê, explanação de dúvidas</w:t>
            </w:r>
          </w:p>
        </w:tc>
        <w:tc>
          <w:tcPr>
            <w:tcW w:w="3192" w:type="dxa"/>
            <w:vAlign w:val="center"/>
          </w:tcPr>
          <w:p w:rsidR="00217772" w:rsidRDefault="00C02AD1" w:rsidP="00C02AD1">
            <w:pPr>
              <w:jc w:val="center"/>
            </w:pPr>
            <w:r>
              <w:t xml:space="preserve">Deputados, Líderes Comunitários, Moradores do Jardim Pantanal, </w:t>
            </w:r>
            <w:r w:rsidR="000966F3">
              <w:t>Secretaria de Saneamento e Energia, Departamento de Água e Energia Elétrica</w:t>
            </w:r>
          </w:p>
          <w:p w:rsidR="00446ACD" w:rsidRDefault="00446ACD" w:rsidP="00C02AD1">
            <w:pPr>
              <w:jc w:val="center"/>
            </w:pPr>
          </w:p>
        </w:tc>
      </w:tr>
      <w:tr w:rsidR="00E56642" w:rsidTr="000C7F60">
        <w:tc>
          <w:tcPr>
            <w:tcW w:w="2093" w:type="dxa"/>
            <w:vAlign w:val="center"/>
          </w:tcPr>
          <w:p w:rsidR="00162A49" w:rsidRDefault="00162A49" w:rsidP="000300F4">
            <w:pPr>
              <w:jc w:val="center"/>
            </w:pPr>
            <w:r>
              <w:lastRenderedPageBreak/>
              <w:t>22/12/2009</w:t>
            </w:r>
          </w:p>
        </w:tc>
        <w:tc>
          <w:tcPr>
            <w:tcW w:w="2326" w:type="dxa"/>
            <w:vAlign w:val="center"/>
          </w:tcPr>
          <w:p w:rsidR="00162A49" w:rsidRDefault="00162A49" w:rsidP="000300F4">
            <w:pPr>
              <w:jc w:val="center"/>
            </w:pPr>
            <w:r>
              <w:t>Sub-Prefeitura de São Miguel</w:t>
            </w:r>
          </w:p>
        </w:tc>
        <w:tc>
          <w:tcPr>
            <w:tcW w:w="5103" w:type="dxa"/>
            <w:vAlign w:val="center"/>
          </w:tcPr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  <w:rPr>
                <w:b/>
              </w:rPr>
            </w:pPr>
            <w:r w:rsidRPr="009B36B7">
              <w:rPr>
                <w:b/>
              </w:rPr>
              <w:t xml:space="preserve">Assembléia </w:t>
            </w:r>
            <w:r w:rsidR="00DC2D0D">
              <w:rPr>
                <w:b/>
              </w:rPr>
              <w:t>com Lideranças do Jd.</w:t>
            </w:r>
            <w:r w:rsidR="000C2F83">
              <w:rPr>
                <w:b/>
              </w:rPr>
              <w:t xml:space="preserve"> Helena, Itaim Biacica, Três Meninas e Jd. Romano </w:t>
            </w:r>
          </w:p>
          <w:p w:rsidR="00162A49" w:rsidRPr="009B36B7" w:rsidRDefault="00E409A0" w:rsidP="000300F4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146685</wp:posOffset>
                  </wp:positionV>
                  <wp:extent cx="2847975" cy="2133600"/>
                  <wp:effectExtent l="19050" t="0" r="9525" b="0"/>
                  <wp:wrapNone/>
                  <wp:docPr id="2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A49" w:rsidRDefault="00162A49" w:rsidP="000300F4">
            <w:pPr>
              <w:jc w:val="center"/>
            </w:pPr>
            <w:r>
              <w:rPr>
                <w:noProof/>
                <w:lang w:eastAsia="pt-BR"/>
              </w:rPr>
              <w:t>0</w:t>
            </w: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162A49" w:rsidRDefault="00162A49" w:rsidP="000300F4">
            <w:pPr>
              <w:jc w:val="center"/>
            </w:pPr>
          </w:p>
          <w:p w:rsidR="00B40026" w:rsidRDefault="00B40026" w:rsidP="000300F4">
            <w:pPr>
              <w:jc w:val="center"/>
            </w:pPr>
          </w:p>
        </w:tc>
        <w:tc>
          <w:tcPr>
            <w:tcW w:w="3192" w:type="dxa"/>
            <w:vAlign w:val="center"/>
          </w:tcPr>
          <w:p w:rsidR="00162A49" w:rsidRDefault="00162A49" w:rsidP="000300F4">
            <w:pPr>
              <w:jc w:val="center"/>
            </w:pPr>
            <w:r>
              <w:t>Sub-Prefeitura de São Miguel, Secretaria de Saneamento e Energia, Departamento de Água e Energia Elétrica, Secretaria de Habitação do Estado de São Paulo, Lideranças Comunitárias, ONGs e Instituições dos bairros</w:t>
            </w:r>
          </w:p>
        </w:tc>
      </w:tr>
      <w:tr w:rsidR="00BE0F88" w:rsidTr="00554249">
        <w:tc>
          <w:tcPr>
            <w:tcW w:w="2093" w:type="dxa"/>
            <w:vAlign w:val="center"/>
          </w:tcPr>
          <w:p w:rsidR="00BE0F88" w:rsidRDefault="00BE0F88" w:rsidP="00554249">
            <w:pPr>
              <w:jc w:val="center"/>
            </w:pPr>
            <w:r>
              <w:t>21/05/2010</w:t>
            </w:r>
          </w:p>
        </w:tc>
        <w:tc>
          <w:tcPr>
            <w:tcW w:w="2326" w:type="dxa"/>
            <w:vAlign w:val="center"/>
          </w:tcPr>
          <w:p w:rsidR="00BE0F88" w:rsidRDefault="00BE0F88" w:rsidP="00554249">
            <w:pPr>
              <w:jc w:val="center"/>
            </w:pPr>
            <w:r>
              <w:t>Sub-Prefeitura de São Miguel</w:t>
            </w:r>
          </w:p>
        </w:tc>
        <w:tc>
          <w:tcPr>
            <w:tcW w:w="5103" w:type="dxa"/>
            <w:vAlign w:val="center"/>
          </w:tcPr>
          <w:p w:rsidR="00BE0F88" w:rsidRDefault="00BE0F88" w:rsidP="00554249">
            <w:pPr>
              <w:jc w:val="center"/>
              <w:rPr>
                <w:b/>
              </w:rPr>
            </w:pPr>
          </w:p>
          <w:p w:rsidR="00446ACD" w:rsidRDefault="00446ACD" w:rsidP="00554249">
            <w:pPr>
              <w:jc w:val="center"/>
              <w:rPr>
                <w:b/>
              </w:rPr>
            </w:pPr>
          </w:p>
          <w:p w:rsidR="00446ACD" w:rsidRDefault="00446ACD" w:rsidP="00554249">
            <w:pPr>
              <w:jc w:val="center"/>
              <w:rPr>
                <w:b/>
              </w:rPr>
            </w:pPr>
          </w:p>
          <w:p w:rsidR="00BE0F88" w:rsidRDefault="00BE0F88" w:rsidP="00554249">
            <w:pPr>
              <w:jc w:val="center"/>
              <w:rPr>
                <w:b/>
              </w:rPr>
            </w:pPr>
            <w:r w:rsidRPr="00B40026">
              <w:rPr>
                <w:b/>
              </w:rPr>
              <w:t>Apresentação da linha de desapropriação para o Município de São Paulo – 1ª Fase</w:t>
            </w:r>
          </w:p>
          <w:p w:rsidR="00446ACD" w:rsidRDefault="00446ACD" w:rsidP="00554249">
            <w:pPr>
              <w:jc w:val="center"/>
              <w:rPr>
                <w:b/>
              </w:rPr>
            </w:pPr>
          </w:p>
          <w:p w:rsidR="00446ACD" w:rsidRDefault="00446ACD" w:rsidP="00554249">
            <w:pPr>
              <w:jc w:val="center"/>
              <w:rPr>
                <w:b/>
              </w:rPr>
            </w:pPr>
          </w:p>
          <w:p w:rsidR="00BE0F88" w:rsidRPr="00B40026" w:rsidRDefault="00BE0F88" w:rsidP="00554249">
            <w:pPr>
              <w:jc w:val="center"/>
              <w:rPr>
                <w:b/>
              </w:rPr>
            </w:pPr>
          </w:p>
        </w:tc>
        <w:tc>
          <w:tcPr>
            <w:tcW w:w="3192" w:type="dxa"/>
            <w:vAlign w:val="center"/>
          </w:tcPr>
          <w:p w:rsidR="00BE0F88" w:rsidRDefault="00BE0F88" w:rsidP="00554249">
            <w:pPr>
              <w:jc w:val="center"/>
            </w:pPr>
            <w:r>
              <w:t>Lideranças dos bairros do Jd. Helena, Itaim Biacica, Três Meninas e Jd. Romano</w:t>
            </w:r>
          </w:p>
        </w:tc>
      </w:tr>
      <w:tr w:rsidR="00BE0F88" w:rsidTr="00554249">
        <w:tc>
          <w:tcPr>
            <w:tcW w:w="2093" w:type="dxa"/>
            <w:vAlign w:val="center"/>
          </w:tcPr>
          <w:p w:rsidR="00BE0F88" w:rsidRDefault="00BE0F88" w:rsidP="00554249">
            <w:pPr>
              <w:jc w:val="center"/>
            </w:pPr>
            <w:r>
              <w:t>23/06/2010</w:t>
            </w:r>
          </w:p>
        </w:tc>
        <w:tc>
          <w:tcPr>
            <w:tcW w:w="2326" w:type="dxa"/>
            <w:vAlign w:val="center"/>
          </w:tcPr>
          <w:p w:rsidR="00BE0F88" w:rsidRDefault="00BE0F88" w:rsidP="00554249">
            <w:pPr>
              <w:jc w:val="center"/>
            </w:pPr>
            <w:r>
              <w:t>Guarulhos</w:t>
            </w:r>
          </w:p>
        </w:tc>
        <w:tc>
          <w:tcPr>
            <w:tcW w:w="5103" w:type="dxa"/>
            <w:vAlign w:val="center"/>
          </w:tcPr>
          <w:p w:rsidR="00BE0F88" w:rsidRDefault="00BE0F88" w:rsidP="00554249">
            <w:pPr>
              <w:jc w:val="center"/>
              <w:rPr>
                <w:b/>
              </w:rPr>
            </w:pPr>
          </w:p>
          <w:p w:rsidR="00446ACD" w:rsidRDefault="00446ACD" w:rsidP="00554249">
            <w:pPr>
              <w:jc w:val="center"/>
              <w:rPr>
                <w:b/>
              </w:rPr>
            </w:pPr>
          </w:p>
          <w:p w:rsidR="00446ACD" w:rsidRDefault="00446ACD" w:rsidP="00554249">
            <w:pPr>
              <w:jc w:val="center"/>
              <w:rPr>
                <w:b/>
              </w:rPr>
            </w:pPr>
          </w:p>
          <w:p w:rsidR="00BE0F88" w:rsidRDefault="00BE0F88" w:rsidP="00554249">
            <w:pPr>
              <w:jc w:val="center"/>
              <w:rPr>
                <w:b/>
              </w:rPr>
            </w:pPr>
            <w:r w:rsidRPr="00446ACD">
              <w:rPr>
                <w:b/>
              </w:rPr>
              <w:t>Reunião com Moradores</w:t>
            </w:r>
          </w:p>
          <w:p w:rsidR="00BE0F88" w:rsidRDefault="00BE0F88" w:rsidP="00554249">
            <w:pPr>
              <w:jc w:val="center"/>
              <w:rPr>
                <w:b/>
              </w:rPr>
            </w:pPr>
          </w:p>
          <w:p w:rsidR="00BE0F88" w:rsidRDefault="00BE0F88" w:rsidP="00554249">
            <w:pPr>
              <w:jc w:val="center"/>
              <w:rPr>
                <w:b/>
              </w:rPr>
            </w:pPr>
          </w:p>
          <w:p w:rsidR="00BE0F88" w:rsidRPr="000575A8" w:rsidRDefault="00BE0F88" w:rsidP="00554249">
            <w:pPr>
              <w:jc w:val="center"/>
              <w:rPr>
                <w:b/>
              </w:rPr>
            </w:pPr>
          </w:p>
        </w:tc>
        <w:tc>
          <w:tcPr>
            <w:tcW w:w="3192" w:type="dxa"/>
            <w:vAlign w:val="center"/>
          </w:tcPr>
          <w:p w:rsidR="00BE0F88" w:rsidRDefault="00BE0F88" w:rsidP="00554249">
            <w:pPr>
              <w:jc w:val="center"/>
            </w:pPr>
            <w:r>
              <w:t>Moradores do bairro de Vila Izildinha</w:t>
            </w:r>
          </w:p>
        </w:tc>
      </w:tr>
    </w:tbl>
    <w:p w:rsidR="00EB54BD" w:rsidRDefault="00EB54BD" w:rsidP="00505F54"/>
    <w:p w:rsidR="000D4D08" w:rsidRDefault="000D4D08" w:rsidP="00505F54"/>
    <w:tbl>
      <w:tblPr>
        <w:tblStyle w:val="TableGrid"/>
        <w:tblW w:w="0" w:type="auto"/>
        <w:tblLook w:val="04A0"/>
      </w:tblPr>
      <w:tblGrid>
        <w:gridCol w:w="1951"/>
        <w:gridCol w:w="1843"/>
        <w:gridCol w:w="3544"/>
        <w:gridCol w:w="5386"/>
      </w:tblGrid>
      <w:tr w:rsidR="000D4D08" w:rsidTr="000D4D08">
        <w:tc>
          <w:tcPr>
            <w:tcW w:w="1951" w:type="dxa"/>
            <w:vAlign w:val="center"/>
          </w:tcPr>
          <w:p w:rsidR="000D4D08" w:rsidRDefault="000D4D08" w:rsidP="00554249">
            <w:pPr>
              <w:jc w:val="center"/>
            </w:pPr>
            <w:r>
              <w:t>22/07/2009</w:t>
            </w:r>
          </w:p>
          <w:p w:rsidR="000D4D08" w:rsidRDefault="000D4D08" w:rsidP="00554249">
            <w:pPr>
              <w:jc w:val="center"/>
            </w:pPr>
            <w:r>
              <w:t>16/04/2010</w:t>
            </w:r>
          </w:p>
          <w:p w:rsidR="000D4D08" w:rsidRDefault="000D4D08" w:rsidP="00554249">
            <w:pPr>
              <w:jc w:val="center"/>
            </w:pPr>
            <w:r>
              <w:t>06/05/2010</w:t>
            </w:r>
          </w:p>
          <w:p w:rsidR="000D4D08" w:rsidRDefault="000D4D08" w:rsidP="00554249">
            <w:pPr>
              <w:jc w:val="center"/>
            </w:pPr>
            <w:r>
              <w:t>20/05/2010</w:t>
            </w:r>
          </w:p>
          <w:p w:rsidR="000D4D08" w:rsidRDefault="000D4D08" w:rsidP="00554249">
            <w:pPr>
              <w:jc w:val="center"/>
            </w:pPr>
            <w:r>
              <w:t>11/06/2010</w:t>
            </w:r>
          </w:p>
          <w:p w:rsidR="000D4D08" w:rsidRDefault="000D4D08" w:rsidP="00554249">
            <w:pPr>
              <w:jc w:val="center"/>
            </w:pPr>
            <w:r>
              <w:t>30/06/2010</w:t>
            </w:r>
          </w:p>
          <w:p w:rsidR="000D4D08" w:rsidRDefault="000D4D08" w:rsidP="00554249">
            <w:pPr>
              <w:jc w:val="center"/>
            </w:pPr>
            <w:r>
              <w:t>05/07/2010</w:t>
            </w:r>
          </w:p>
          <w:p w:rsidR="000D4D08" w:rsidRDefault="000D4D08" w:rsidP="00554249">
            <w:pPr>
              <w:jc w:val="center"/>
            </w:pPr>
          </w:p>
        </w:tc>
        <w:tc>
          <w:tcPr>
            <w:tcW w:w="1843" w:type="dxa"/>
            <w:vAlign w:val="center"/>
          </w:tcPr>
          <w:p w:rsidR="000D4D08" w:rsidRDefault="000D4D08" w:rsidP="00554249">
            <w:pPr>
              <w:jc w:val="center"/>
            </w:pPr>
            <w:r>
              <w:t>São Paulo</w:t>
            </w:r>
          </w:p>
        </w:tc>
        <w:tc>
          <w:tcPr>
            <w:tcW w:w="3544" w:type="dxa"/>
            <w:vAlign w:val="center"/>
          </w:tcPr>
          <w:p w:rsidR="000D4D08" w:rsidRDefault="000D4D08" w:rsidP="00554249">
            <w:pPr>
              <w:jc w:val="center"/>
              <w:rPr>
                <w:b/>
              </w:rPr>
            </w:pPr>
          </w:p>
          <w:p w:rsidR="000D4D08" w:rsidRPr="00C02AD1" w:rsidRDefault="000D4D08" w:rsidP="00554249">
            <w:pPr>
              <w:jc w:val="center"/>
              <w:rPr>
                <w:b/>
              </w:rPr>
            </w:pPr>
            <w:r>
              <w:rPr>
                <w:b/>
              </w:rPr>
              <w:t xml:space="preserve">Reuniões com o Conselho Gestor da APA da Várzea do Tietê para: </w:t>
            </w:r>
            <w:r w:rsidRPr="00C02AD1">
              <w:rPr>
                <w:b/>
              </w:rPr>
              <w:t xml:space="preserve">Apresentação do Parque Várzeas do Tietê, </w:t>
            </w:r>
            <w:r>
              <w:rPr>
                <w:b/>
              </w:rPr>
              <w:t xml:space="preserve">Deliberação Favorável ao Conceito do Parque Várzeas, </w:t>
            </w:r>
            <w:r w:rsidRPr="00C02AD1">
              <w:rPr>
                <w:b/>
              </w:rPr>
              <w:t xml:space="preserve">Apresentação do Projeto da Via Parque </w:t>
            </w:r>
            <w:r>
              <w:rPr>
                <w:b/>
              </w:rPr>
              <w:t>n</w:t>
            </w:r>
            <w:r w:rsidRPr="00C02AD1">
              <w:rPr>
                <w:b/>
              </w:rPr>
              <w:t>o Município de São Paulo</w:t>
            </w:r>
            <w:r>
              <w:rPr>
                <w:b/>
              </w:rPr>
              <w:t xml:space="preserve">, </w:t>
            </w:r>
            <w:r w:rsidRPr="00C02AD1">
              <w:rPr>
                <w:b/>
              </w:rPr>
              <w:t>Apresentação do Projeto do Polder do Jardim Romano, esclarecimento de dúvidas dos membros do Conselho, visita</w:t>
            </w:r>
            <w:r>
              <w:rPr>
                <w:b/>
              </w:rPr>
              <w:t>s de campo às áreas das três etapas do Parque Várzeas do Tietê</w:t>
            </w:r>
          </w:p>
          <w:p w:rsidR="000D4D08" w:rsidRPr="000575A8" w:rsidRDefault="000D4D08" w:rsidP="00554249">
            <w:pPr>
              <w:jc w:val="center"/>
              <w:rPr>
                <w:b/>
              </w:rPr>
            </w:pPr>
          </w:p>
        </w:tc>
        <w:tc>
          <w:tcPr>
            <w:tcW w:w="5386" w:type="dxa"/>
            <w:vAlign w:val="center"/>
          </w:tcPr>
          <w:p w:rsidR="000D4D08" w:rsidRDefault="000D4D08" w:rsidP="00554249">
            <w:pPr>
              <w:jc w:val="center"/>
            </w:pPr>
          </w:p>
          <w:p w:rsidR="000D4D08" w:rsidRDefault="000D4D08" w:rsidP="00554249">
            <w:pPr>
              <w:jc w:val="center"/>
            </w:pPr>
            <w:r>
              <w:t>Secretaria de Saneamento e Energia, Departamento de Água e Energia Elétrica, Conselho Gestor da APA da Várzea do Tietê (Fundação Florestal; CETESB; Coordenadoria de Planejamento Ambiental; Polícia Ambiental; Secretaria de Habitação; EMPLASA; Prefeituras de Osasco, Carapicuíba, Barueri, Parnaíba, Mogi das Cruzes, Biritiba-Mirim, São Paulo, Salesópolis, Guarulhos, Suzano, Itaquaquecetuba e Poá; Centro de Proteção Ambiental – CEPROA; Escola de Artes, Ciências e Humanidades da USP; Sindicato Rural de Mogi das Cruzes; Instituto Alana; Associação dos Engenheiros, Arquitetos e Agrônomos de Suzano; Associação Paulistana dos Consultores em Meio Ambiente; Associação do Verde e Proteção do Meio Ambiente; Comissão de Defesa e Preservação da Espécie e do Meio Ambiente; Associação Brasileira de Engenharia Sanitária e Ambiental; Federação das Indústrias do Estado de São Paulo; Ação Cultural Afro Leste Organizada; Ação Ética e Cidadania; Instituto Cultural e Ambiental do Alto Tietê; Associação dos Doutores e Amigos do Meio Ambiente Sustentável; Centro das Indústrias do Estado de São Paulo; Federação dos Trabalhadores nas Indústrias Químicas e Farmacêuticas do Estado de São Paulo</w:t>
            </w:r>
          </w:p>
          <w:p w:rsidR="000D4D08" w:rsidRDefault="000D4D08" w:rsidP="00554249">
            <w:pPr>
              <w:jc w:val="center"/>
            </w:pPr>
          </w:p>
        </w:tc>
      </w:tr>
    </w:tbl>
    <w:p w:rsidR="000D4D08" w:rsidRDefault="000D4D08" w:rsidP="00505F54"/>
    <w:sectPr w:rsidR="000D4D08" w:rsidSect="000300F4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0F4" w:rsidRDefault="000300F4" w:rsidP="000300F4">
      <w:pPr>
        <w:spacing w:after="0" w:line="240" w:lineRule="auto"/>
      </w:pPr>
      <w:r>
        <w:separator/>
      </w:r>
    </w:p>
  </w:endnote>
  <w:endnote w:type="continuationSeparator" w:id="0">
    <w:p w:rsidR="000300F4" w:rsidRDefault="000300F4" w:rsidP="0003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0F4" w:rsidRDefault="000300F4">
    <w:pPr>
      <w:pStyle w:val="Footer"/>
    </w:pPr>
    <w:r w:rsidRPr="000300F4"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3672205</wp:posOffset>
          </wp:positionH>
          <wp:positionV relativeFrom="paragraph">
            <wp:posOffset>-160655</wp:posOffset>
          </wp:positionV>
          <wp:extent cx="942975" cy="400050"/>
          <wp:effectExtent l="19050" t="0" r="9525" b="0"/>
          <wp:wrapNone/>
          <wp:docPr id="6" name="Imagem 21" descr="lovo PV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" descr="lovo PVT.gif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4558030</wp:posOffset>
          </wp:positionH>
          <wp:positionV relativeFrom="paragraph">
            <wp:posOffset>3688080</wp:posOffset>
          </wp:positionV>
          <wp:extent cx="942975" cy="396875"/>
          <wp:effectExtent l="19050" t="0" r="9525" b="0"/>
          <wp:wrapNone/>
          <wp:docPr id="4" name="Imagem 21" descr="lovo PV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" descr="lovo PVT.gif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96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0F4" w:rsidRDefault="000300F4" w:rsidP="000300F4">
      <w:pPr>
        <w:spacing w:after="0" w:line="240" w:lineRule="auto"/>
      </w:pPr>
      <w:r>
        <w:separator/>
      </w:r>
    </w:p>
  </w:footnote>
  <w:footnote w:type="continuationSeparator" w:id="0">
    <w:p w:rsidR="000300F4" w:rsidRDefault="000300F4" w:rsidP="00030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0F4" w:rsidRPr="000300F4" w:rsidRDefault="000300F4" w:rsidP="000300F4">
    <w:pPr>
      <w:pStyle w:val="Header"/>
      <w:spacing w:before="10" w:after="10"/>
      <w:jc w:val="center"/>
      <w:rPr>
        <w:rFonts w:ascii="Verdana" w:eastAsia="Calibri" w:hAnsi="Verdana" w:cs="Arial"/>
        <w:sz w:val="16"/>
        <w:szCs w:val="16"/>
      </w:rPr>
    </w:pPr>
    <w:r>
      <w:rPr>
        <w:rFonts w:ascii="Verdana" w:hAnsi="Verdana" w:cs="Arial"/>
        <w:noProof/>
        <w:sz w:val="16"/>
        <w:szCs w:val="16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7234555</wp:posOffset>
          </wp:positionH>
          <wp:positionV relativeFrom="paragraph">
            <wp:posOffset>-106680</wp:posOffset>
          </wp:positionV>
          <wp:extent cx="398145" cy="571500"/>
          <wp:effectExtent l="19050" t="0" r="190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571500"/>
                  </a:xfrm>
                  <a:prstGeom prst="rect">
                    <a:avLst/>
                  </a:prstGeom>
                  <a:solidFill>
                    <a:srgbClr val="00CC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Arial"/>
        <w:noProof/>
        <w:sz w:val="16"/>
        <w:szCs w:val="16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-209346</wp:posOffset>
          </wp:positionV>
          <wp:extent cx="514350" cy="571500"/>
          <wp:effectExtent l="19050" t="0" r="0" b="0"/>
          <wp:wrapNone/>
          <wp:docPr id="3" name="Imagem 3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3480435</wp:posOffset>
          </wp:positionH>
          <wp:positionV relativeFrom="paragraph">
            <wp:posOffset>10077450</wp:posOffset>
          </wp:positionV>
          <wp:extent cx="942975" cy="396875"/>
          <wp:effectExtent l="19050" t="0" r="9525" b="0"/>
          <wp:wrapNone/>
          <wp:docPr id="2" name="Imagem 21" descr="lovo PV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" descr="lovo PVT.gif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96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300F4">
      <w:rPr>
        <w:rFonts w:ascii="Verdana" w:eastAsia="Calibri" w:hAnsi="Verdana" w:cs="Arial"/>
        <w:sz w:val="16"/>
        <w:szCs w:val="16"/>
      </w:rPr>
      <w:t>SECRETARIA DE SANEAMENTO E ENERGIA</w:t>
    </w:r>
  </w:p>
  <w:p w:rsidR="000300F4" w:rsidRPr="000300F4" w:rsidRDefault="000300F4" w:rsidP="000300F4">
    <w:pPr>
      <w:pStyle w:val="Header"/>
      <w:spacing w:before="10" w:after="10"/>
      <w:jc w:val="center"/>
      <w:rPr>
        <w:rFonts w:ascii="Verdana" w:eastAsia="Calibri" w:hAnsi="Verdana" w:cs="Arial"/>
        <w:sz w:val="16"/>
        <w:szCs w:val="16"/>
      </w:rPr>
    </w:pPr>
    <w:r w:rsidRPr="000300F4">
      <w:rPr>
        <w:rFonts w:ascii="Verdana" w:eastAsia="Calibri" w:hAnsi="Verdana" w:cs="Arial"/>
        <w:sz w:val="16"/>
        <w:szCs w:val="16"/>
      </w:rPr>
      <w:t>DEPARTAMENTO DE ÁGUAS E ENERGIA ELÉTRICA</w:t>
    </w:r>
  </w:p>
  <w:p w:rsidR="000300F4" w:rsidRPr="000300F4" w:rsidRDefault="000300F4" w:rsidP="000300F4">
    <w:pPr>
      <w:pStyle w:val="Header"/>
      <w:jc w:val="center"/>
    </w:pPr>
    <w:r w:rsidRPr="000300F4">
      <w:rPr>
        <w:rFonts w:ascii="Verdana" w:eastAsia="Calibri" w:hAnsi="Verdana" w:cs="Arial"/>
        <w:bCs/>
        <w:sz w:val="16"/>
        <w:szCs w:val="16"/>
      </w:rPr>
      <w:t>UGP-VÁRZEAS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46D59"/>
    <w:multiLevelType w:val="hybridMultilevel"/>
    <w:tmpl w:val="31B69E48"/>
    <w:lvl w:ilvl="0" w:tplc="3AF8A6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300F4"/>
    <w:rsid w:val="000300F4"/>
    <w:rsid w:val="000575A8"/>
    <w:rsid w:val="000966F3"/>
    <w:rsid w:val="000C2F83"/>
    <w:rsid w:val="000C7F60"/>
    <w:rsid w:val="000D4D08"/>
    <w:rsid w:val="00162A49"/>
    <w:rsid w:val="00217772"/>
    <w:rsid w:val="00365E36"/>
    <w:rsid w:val="003A40A6"/>
    <w:rsid w:val="003D0386"/>
    <w:rsid w:val="0041385D"/>
    <w:rsid w:val="004371B4"/>
    <w:rsid w:val="00446ACD"/>
    <w:rsid w:val="004D09CA"/>
    <w:rsid w:val="00505F54"/>
    <w:rsid w:val="00535098"/>
    <w:rsid w:val="0057711F"/>
    <w:rsid w:val="005D4DBA"/>
    <w:rsid w:val="005D53DB"/>
    <w:rsid w:val="00757217"/>
    <w:rsid w:val="0078567F"/>
    <w:rsid w:val="008023F6"/>
    <w:rsid w:val="009647CE"/>
    <w:rsid w:val="00972928"/>
    <w:rsid w:val="009B36B7"/>
    <w:rsid w:val="00A632F0"/>
    <w:rsid w:val="00AC3A89"/>
    <w:rsid w:val="00B1167A"/>
    <w:rsid w:val="00B40026"/>
    <w:rsid w:val="00B422BB"/>
    <w:rsid w:val="00BE0F88"/>
    <w:rsid w:val="00C02AD1"/>
    <w:rsid w:val="00C22188"/>
    <w:rsid w:val="00D137E6"/>
    <w:rsid w:val="00DC2D0D"/>
    <w:rsid w:val="00E21DAD"/>
    <w:rsid w:val="00E409A0"/>
    <w:rsid w:val="00E56642"/>
    <w:rsid w:val="00E95615"/>
    <w:rsid w:val="00EB5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4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30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00F4"/>
  </w:style>
  <w:style w:type="paragraph" w:styleId="Footer">
    <w:name w:val="footer"/>
    <w:basedOn w:val="Normal"/>
    <w:link w:val="FooterChar"/>
    <w:uiPriority w:val="99"/>
    <w:semiHidden/>
    <w:unhideWhenUsed/>
    <w:rsid w:val="00030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00F4"/>
  </w:style>
  <w:style w:type="table" w:styleId="TableGrid">
    <w:name w:val="Table Grid"/>
    <w:basedOn w:val="TableNormal"/>
    <w:uiPriority w:val="59"/>
    <w:rsid w:val="000300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2A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customXml" Target="../customXml/item1.xml"/><Relationship Id="rId28" Type="http://schemas.openxmlformats.org/officeDocument/2006/relationships/customXml" Target="../customXml/item6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_PFFP3HyyZP0/SpGS-IhaILI/AAAAAAAAByE/BJ7uX3iKMBU/s1600-h/Pantanal+Vale+3.jpg" TargetMode="External"/><Relationship Id="rId14" Type="http://schemas.openxmlformats.org/officeDocument/2006/relationships/hyperlink" Target="http://www.samuelmoreira.com.br/wp-content/uploads/2009/10/teste.jpg" TargetMode="External"/><Relationship Id="rId22" Type="http://schemas.openxmlformats.org/officeDocument/2006/relationships/theme" Target="theme/theme1.xml"/><Relationship Id="rId27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ae61f9b1-e23d-4f49-b3d7-56b991556c4b" ContentTypeId="0x0101001A458A224826124E8B45B1D613300CFC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Document_x0020_Type xmlns="cdc7663a-08f0-4737-9e8c-148ce897a09c" xsi:nil="true"/>
    <Business_x0020_Area xmlns="cdc7663a-08f0-4737-9e8c-148ce897a09c" xsi:nil="true"/>
    <IDBDocs_x0020_Number xmlns="cdc7663a-08f0-4737-9e8c-148ce897a09c">35336533</IDBDocs_x0020_Number>
    <TaxCatchAll xmlns="cdc7663a-08f0-4737-9e8c-148ce897a09c">
      <Value>30</Value>
      <Value>9</Value>
      <Value>8</Value>
    </TaxCatchAll>
    <Phase xmlns="cdc7663a-08f0-4737-9e8c-148ce897a09c" xsi:nil="true"/>
    <SISCOR_x0020_Number xmlns="cdc7663a-08f0-4737-9e8c-148ce897a09c" xsi:nil="true"/>
    <Division_x0020_or_x0020_Unit xmlns="cdc7663a-08f0-4737-9e8c-148ce897a09c">CMG/STK</Division_x0020_or_x0020_Unit>
    <Approval_x0020_Number xmlns="cdc7663a-08f0-4737-9e8c-148ce897a09c" xsi:nil="true"/>
    <Document_x0020_Author xmlns="cdc7663a-08f0-4737-9e8c-148ce897a09c">Pilla, Ernani</Document_x0020_Author>
    <Fiscal_x0020_Year_x0020_IDB xmlns="cdc7663a-08f0-4737-9e8c-148ce897a09c">2010</Fiscal_x0020_Year_x0020_IDB>
    <Other_x0020_Author xmlns="cdc7663a-08f0-4737-9e8c-148ce897a09c" xsi:nil="true"/>
    <Project_x0020_Number xmlns="cdc7663a-08f0-4737-9e8c-148ce897a09c">BR-L1216</Project_x0020_Number>
    <Package_x0020_Code xmlns="cdc7663a-08f0-4737-9e8c-148ce897a09c" xsi:nil="true"/>
    <Key_x0020_Document xmlns="cdc7663a-08f0-4737-9e8c-148ce897a09c">false</Key_x0020_Document>
    <Migration_x0020_Info xmlns="cdc7663a-08f0-4737-9e8c-148ce897a09c">&lt;div class="ExternalClass124E2407765D4B489FEC57C0756F6AB6"&gt;MS WORDEAEnvironmental Analyses0N&lt;/div&gt;</Migration_x0020_Info>
    <Operation_x0020_Type xmlns="cdc7663a-08f0-4737-9e8c-148ce897a09c" xsi:nil="true"/>
    <Record_x0020_Number xmlns="cdc7663a-08f0-4737-9e8c-148ce897a09c">R0002942622</Record_x0020_Number>
    <Document_x0020_Language_x0020_IDB xmlns="cdc7663a-08f0-4737-9e8c-148ce897a09c">Portuguese</Document_x0020_Language_x0020_IDB>
    <Identifier xmlns="cdc7663a-08f0-4737-9e8c-148ce897a09c"> REPORT</Identifier>
    <Access_x0020_to_x0020_Information_x00a0_Policy xmlns="cdc7663a-08f0-4737-9e8c-148ce897a09c">Public</Access_x0020_to_x0020_Information_x00a0_Policy>
    <b26cdb1da78c4bb4b1c1bac2f6ac5911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a6dff32e-d477-44cd-a56b-85efe9e0a56c</TermId>
        </TermInfo>
      </Terms>
    </b26cdb1da78c4bb4b1c1bac2f6ac5911>
    <ic46d7e087fd4a108fb86518ca413cc6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Brazil</TermName>
          <TermId xmlns="http://schemas.microsoft.com/office/infopath/2007/PartnerControls">7deb27ec-6837-4974-9aa8-6cfbac841ef8</TermId>
        </TermInfo>
      </Terms>
    </ic46d7e087fd4a108fb86518ca413cc6>
    <e46fe2894295491da65140ffd2369f49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IDBDocs</TermName>
          <TermId xmlns="http://schemas.microsoft.com/office/infopath/2007/PartnerControls">cca77002-e150-4b2d-ab1f-1d7a7cdcae16</TermId>
        </TermInfo>
      </Terms>
    </e46fe2894295491da65140ffd2369f49>
    <b2ec7cfb18674cb8803df6b262e8b107 xmlns="cdc7663a-08f0-4737-9e8c-148ce897a09c">
      <Terms xmlns="http://schemas.microsoft.com/office/infopath/2007/PartnerControls"/>
    </b2ec7cfb18674cb8803df6b262e8b107>
    <g511464f9e53401d84b16fa9b379a574 xmlns="cdc7663a-08f0-4737-9e8c-148ce897a09c">
      <Terms xmlns="http://schemas.microsoft.com/office/infopath/2007/PartnerControls"/>
    </g511464f9e53401d84b16fa9b379a574>
    <Related_x0020_SisCor_x0020_Number xmlns="cdc7663a-08f0-4737-9e8c-148ce897a09c" xsi:nil="true"/>
    <nddeef1749674d76abdbe4b239a70bc6 xmlns="cdc7663a-08f0-4737-9e8c-148ce897a09c">
      <Terms xmlns="http://schemas.microsoft.com/office/infopath/2007/PartnerControls"/>
    </nddeef1749674d76abdbe4b239a70bc6>
    <Abstract xmlns="cdc7663a-08f0-4737-9e8c-148ce897a09c" xsi:nil="true"/>
    <Editor1 xmlns="cdc7663a-08f0-4737-9e8c-148ce897a09c" xsi:nil="true"/>
    <Disclosure_x0020_Activity xmlns="cdc7663a-08f0-4737-9e8c-148ce897a09c">Environmental Analyses</Disclosure_x0020_Activity>
    <Region xmlns="cdc7663a-08f0-4737-9e8c-148ce897a09c" xsi:nil="true"/>
    <_dlc_DocId xmlns="cdc7663a-08f0-4737-9e8c-148ce897a09c">EZSHARE-1331178299-9994</_dlc_DocId>
    <Publication_x0020_Type xmlns="cdc7663a-08f0-4737-9e8c-148ce897a09c" xsi:nil="true"/>
    <Issue_x0020_Date xmlns="cdc7663a-08f0-4737-9e8c-148ce897a09c" xsi:nil="true"/>
    <KP_x0020_Topics xmlns="cdc7663a-08f0-4737-9e8c-148ce897a09c" xsi:nil="true"/>
    <Webtopic xmlns="cdc7663a-08f0-4737-9e8c-148ce897a09c">Water Resource Management;Pollution and Waste Management</Webtopic>
    <Publishing_x0020_House xmlns="cdc7663a-08f0-4737-9e8c-148ce897a09c" xsi:nil="true"/>
    <Disclosed xmlns="cdc7663a-08f0-4737-9e8c-148ce897a09c">true</Disclosed>
    <_dlc_DocIdUrl xmlns="cdc7663a-08f0-4737-9e8c-148ce897a09c">
      <Url>https://idbg.sharepoint.com/teams/EZ-BR-LON/BR-L1216/_layouts/15/DocIdRedir.aspx?ID=EZSHARE-1331178299-9994</Url>
      <Description>EZSHARE-1331178299-9994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1A458A224826124E8B45B1D613300CFC00288F51CC968D6746991E265DBAB7B7BC" ma:contentTypeVersion="3697" ma:contentTypeDescription="A content type to manage public (operations) IDB documents" ma:contentTypeScope="" ma:versionID="15243551e19232cea8a97d8e421863f4">
  <xsd:schema xmlns:xsd="http://www.w3.org/2001/XMLSchema" xmlns:xs="http://www.w3.org/2001/XMLSchema" xmlns:p="http://schemas.microsoft.com/office/2006/metadata/properties" xmlns:ns2="cdc7663a-08f0-4737-9e8c-148ce897a09c" targetNamespace="http://schemas.microsoft.com/office/2006/metadata/properties" ma:root="true" ma:fieldsID="f1fcc213c6e7ac459945f656c75854fe" ns2:_="">
    <xsd:import namespace="cdc7663a-08f0-4737-9e8c-148ce897a0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e46fe2894295491da65140ffd2369f49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b26cdb1da78c4bb4b1c1bac2f6ac5911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g511464f9e53401d84b16fa9b379a574" minOccurs="0"/>
                <xsd:element ref="ns2:nddeef1749674d76abdbe4b239a70bc6" minOccurs="0"/>
                <xsd:element ref="ns2:b2ec7cfb18674cb8803df6b262e8b107" minOccurs="0"/>
                <xsd:element ref="ns2:Document_x0020_Language_x0020_IDB"/>
                <xsd:element ref="ns2:Division_x0020_or_x0020_Unit"/>
                <xsd:element ref="ns2:Identifier" minOccurs="0"/>
                <xsd:element ref="ns2:Fiscal_x0020_Year_x0020_IDB" minOccurs="0"/>
                <xsd:element ref="ns2:ic46d7e087fd4a108fb86518ca413cc6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Disclosed" minOccurs="0"/>
                <xsd:element ref="ns2:Record_x0020_Number" minOccurs="0"/>
                <xsd:element ref="ns2:Related_x0020_SisCor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7663a-08f0-4737-9e8c-148ce897a0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46fe2894295491da65140ffd2369f49" ma:index="11" ma:taxonomy="true" ma:internalName="e46fe2894295491da65140ffd2369f49" ma:taxonomyFieldName="Function_x0020_Operations_x0020_IDB" ma:displayName="Function Operations IDB" ma:readOnly="false" ma:default="" ma:fieldId="{e46fe289-4295-491d-a651-40ffd2369f49}" ma:sspId="ae61f9b1-e23d-4f49-b3d7-56b991556c4b" ma:termSetId="90662247-c2d7-4c02-8f80-a99fdf3aec7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21e8572-655e-4c0d-bfdb-c52ee7bb5839}" ma:internalName="TaxCatchAll" ma:showField="CatchAllData" ma:web="0ae48fe9-e043-4151-95b7-4d4bdf090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21e8572-655e-4c0d-bfdb-c52ee7bb5839}" ma:internalName="TaxCatchAllLabel" ma:readOnly="true" ma:showField="CatchAllDataLabel" ma:web="0ae48fe9-e043-4151-95b7-4d4bdf090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- 5 years"/>
          <xsd:enumeration value="Disclosed Over Time - 10 years"/>
          <xsd:enumeration value="Disclosed Over Time - 20 years"/>
          <xsd:enumeration value="Public"/>
          <xsd:enumeration value="Public - Simultaneous Disclosure"/>
        </xsd:restriction>
      </xsd:simpleType>
    </xsd:element>
    <xsd:element name="b26cdb1da78c4bb4b1c1bac2f6ac5911" ma:index="16" nillable="true" ma:taxonomy="true" ma:internalName="b26cdb1da78c4bb4b1c1bac2f6ac5911" ma:taxonomyFieldName="Series_x0020_Operations_x0020_IDB" ma:displayName="Series Operations IDB" ma:default="" ma:fieldId="{b26cdb1d-a78c-4bb4-b1c1-bac2f6ac5911}" ma:sspId="ae61f9b1-e23d-4f49-b3d7-56b991556c4b" ma:termSetId="aa8fb583-e935-416d-8a2e-4b97a8eb0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default="BR-L1216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g511464f9e53401d84b16fa9b379a574" ma:index="24" nillable="true" ma:taxonomy="true" ma:internalName="g511464f9e53401d84b16fa9b379a574" ma:taxonomyFieldName="Fund_x0020_IDB" ma:displayName="Fund IDB" ma:default="" ma:fieldId="{0511464f-9e53-401d-84b1-6fa9b379a574}" ma:taxonomyMulti="true" ma:sspId="ae61f9b1-e23d-4f49-b3d7-56b991556c4b" ma:termSetId="69abb71a-f64f-4893-ac0e-66eb1be268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deef1749674d76abdbe4b239a70bc6" ma:index="26" nillable="true" ma:taxonomy="true" ma:internalName="nddeef1749674d76abdbe4b239a70bc6" ma:taxonomyFieldName="Sector_x0020_IDB" ma:displayName="Sector IDB" ma:default="" ma:fieldId="{7ddeef17-4967-4d76-abdb-e4b239a70bc6}" ma:taxonomyMulti="true" ma:sspId="ae61f9b1-e23d-4f49-b3d7-56b991556c4b" ma:termSetId="12408410-0417-4253-a5ed-d52c55de15d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2ec7cfb18674cb8803df6b262e8b107" ma:index="28" nillable="true" ma:taxonomy="true" ma:internalName="b2ec7cfb18674cb8803df6b262e8b107" ma:taxonomyFieldName="Sub_x002d_Sector" ma:displayName="Sub-Sector" ma:default="" ma:fieldId="{b2ec7cfb-1867-4cb8-803d-f6b262e8b107}" ma:taxonomyMulti="true" ma:sspId="ae61f9b1-e23d-4f49-b3d7-56b991556c4b" ma:termSetId="73c9b9c8-b29b-461e-b5a6-c7e93795f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Fiscal_x0020_Year_x0020_IDB" ma:index="33" nillable="true" ma:displayName="Fiscal Year IDB" ma:internalName="Fiscal_x0020_Year_x0020_IDB">
      <xsd:simpleType>
        <xsd:restriction base="dms:Text">
          <xsd:maxLength value="255"/>
        </xsd:restriction>
      </xsd:simpleType>
    </xsd:element>
    <xsd:element name="ic46d7e087fd4a108fb86518ca413cc6" ma:index="34" nillable="true" ma:taxonomy="true" ma:internalName="ic46d7e087fd4a108fb86518ca413cc6" ma:taxonomyFieldName="Country" ma:displayName="Country" ma:default="" ma:fieldId="{2c46d7e0-87fd-4a10-8fb8-6518ca413cc6}" ma:taxonomyMulti="true" ma:sspId="ae61f9b1-e23d-4f49-b3d7-56b991556c4b" ma:termSetId="e1cf2cf4-6e0f-476b-b38c-a4927f870e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6" nillable="true" ma:displayName="Operation Type" ma:default="Loan Operation" ma:internalName="Operation_x0020_Type">
      <xsd:simpleType>
        <xsd:restriction base="dms:Text">
          <xsd:maxLength value="255"/>
        </xsd:restriction>
      </xsd:simpleType>
    </xsd:element>
    <xsd:element name="Package_x0020_Code" ma:index="37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8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9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40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1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2" nillable="true" ma:displayName="Abstract" ma:internalName="Abstract">
      <xsd:simpleType>
        <xsd:restriction base="dms:Note"/>
      </xsd:simpleType>
    </xsd:element>
    <xsd:element name="Migration_x0020_Info" ma:index="43" nillable="true" ma:displayName="Migration Info" ma:internalName="Migration_x0020_Info">
      <xsd:simpleType>
        <xsd:restriction base="dms:Note"/>
      </xsd:simpleType>
    </xsd:element>
    <xsd:element name="SISCOR_x0020_Number" ma:index="44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5" nillable="true" ma:displayName="IDBDocs Number" ma:internalName="IDBDocs_x0020_Number">
      <xsd:simpleType>
        <xsd:restriction base="dms:Text">
          <xsd:maxLength value="255"/>
        </xsd:restriction>
      </xsd:simpleType>
    </xsd:element>
    <xsd:element name="Editor1" ma:index="46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7" nillable="true" ma:displayName="Issue Date" ma:format="DateOnly" ma:internalName="Issue_x0020_Date">
      <xsd:simpleType>
        <xsd:restriction base="dms:DateTime"/>
      </xsd:simpleType>
    </xsd:element>
    <xsd:element name="Publishing_x0020_House" ma:index="48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9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50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1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Disclosed" ma:index="52" nillable="true" ma:displayName="Disclosed" ma:default="0" ma:internalName="Disclosed">
      <xsd:simpleType>
        <xsd:restriction base="dms:Boolean"/>
      </xsd:simpleType>
    </xsd:element>
    <xsd:element name="Record_x0020_Number" ma:index="53" nillable="true" ma:displayName="Record Number" ma:internalName="Record_x0020_Number">
      <xsd:simpleType>
        <xsd:restriction base="dms:Text">
          <xsd:maxLength value="255"/>
        </xsd:restriction>
      </xsd:simpleType>
    </xsd:element>
    <xsd:element name="Related_x0020_SisCor_x0020_Number" ma:index="54" nillable="true" ma:displayName="Related SisCor Number" ma:internalName="Related_x0020_SisCor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Urls xmlns="http://schemas.microsoft.com/sharepoint/v3/contenttype/forms/url">
  <Display>_catalogs/masterpage/ECMForms/DisclosureOperationsCT/View.aspx</Display>
  <Edit>_catalogs/masterpage/ECMForms/DisclosureOperationsCT/Edit.aspx</Edit>
</FormUrls>
</file>

<file path=customXml/itemProps1.xml><?xml version="1.0" encoding="utf-8"?>
<ds:datastoreItem xmlns:ds="http://schemas.openxmlformats.org/officeDocument/2006/customXml" ds:itemID="{25426700-AB2A-4D36-9B60-95C9FE620A73}"/>
</file>

<file path=customXml/itemProps2.xml><?xml version="1.0" encoding="utf-8"?>
<ds:datastoreItem xmlns:ds="http://schemas.openxmlformats.org/officeDocument/2006/customXml" ds:itemID="{DF375ECF-9DCE-46F0-9234-7ABB43D08474}"/>
</file>

<file path=customXml/itemProps3.xml><?xml version="1.0" encoding="utf-8"?>
<ds:datastoreItem xmlns:ds="http://schemas.openxmlformats.org/officeDocument/2006/customXml" ds:itemID="{5DE07B03-7DE7-4B29-B1CC-39DEFF2D3EFF}"/>
</file>

<file path=customXml/itemProps4.xml><?xml version="1.0" encoding="utf-8"?>
<ds:datastoreItem xmlns:ds="http://schemas.openxmlformats.org/officeDocument/2006/customXml" ds:itemID="{32F4B3C4-20AB-4274-A90A-017B58ACED84}"/>
</file>

<file path=customXml/itemProps5.xml><?xml version="1.0" encoding="utf-8"?>
<ds:datastoreItem xmlns:ds="http://schemas.openxmlformats.org/officeDocument/2006/customXml" ds:itemID="{B09D6363-F0D9-4CE4-9C5F-B9F047E6316A}"/>
</file>

<file path=customXml/itemProps6.xml><?xml version="1.0" encoding="utf-8"?>
<ds:datastoreItem xmlns:ds="http://schemas.openxmlformats.org/officeDocument/2006/customXml" ds:itemID="{EE9126A8-2C27-4F18-A46C-38143935A0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717</Words>
  <Characters>4089</Characters>
  <Application>Microsoft Office Word</Application>
  <DocSecurity>4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BR-L1216 Participacao Publica na Elaboracao do Programa</dc:title>
  <dc:subject/>
  <dc:creator>egberezuschy</dc:creator>
  <cp:keywords/>
  <dc:description/>
  <cp:lastModifiedBy>Ernani Pilla</cp:lastModifiedBy>
  <cp:revision>2</cp:revision>
  <cp:lastPrinted>2010-08-23T19:12:00Z</cp:lastPrinted>
  <dcterms:created xsi:type="dcterms:W3CDTF">2010-09-02T22:47:00Z</dcterms:created>
  <dcterms:modified xsi:type="dcterms:W3CDTF">2010-09-02T22:47:00Z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0x0101001A458A224826124E8B45B1D613300CFC00288F51CC968D6746991E265DBAB7B7BC</vt:lpwstr>
  </property>
  <property fmtid="{D5CDD505-2E9C-101B-9397-08002B2CF9AE}" pid="3" name="TaxKeyword">
    <vt:lpwstr/>
  </property>
  <property fmtid="{D5CDD505-2E9C-101B-9397-08002B2CF9AE}" pid="4" name="Sub_x002d_Sector">
    <vt:lpwstr/>
  </property>
  <property fmtid="{D5CDD505-2E9C-101B-9397-08002B2CF9AE}" pid="5" name="TaxKeywordTaxHTField">
    <vt:lpwstr/>
  </property>
  <property fmtid="{D5CDD505-2E9C-101B-9397-08002B2CF9AE}" pid="6" name="Series Operations IDB">
    <vt:lpwstr>2;#Unclassified|a6dff32e-d477-44cd-a56b-85efe9e0a56c</vt:lpwstr>
  </property>
  <property fmtid="{D5CDD505-2E9C-101B-9397-08002B2CF9AE}" pid="8" name="Country">
    <vt:lpwstr>30;#Brazil|7deb27ec-6837-4974-9aa8-6cfbac841ef8</vt:lpwstr>
  </property>
  <property fmtid="{D5CDD505-2E9C-101B-9397-08002B2CF9AE}" pid="9" name="Fund IDB">
    <vt:lpwstr/>
  </property>
  <property fmtid="{D5CDD505-2E9C-101B-9397-08002B2CF9AE}" pid="10" name="Series_x0020_Operations_x0020_IDB">
    <vt:lpwstr>2;#Unclassified|a6dff32e-d477-44cd-a56b-85efe9e0a56c</vt:lpwstr>
  </property>
  <property fmtid="{D5CDD505-2E9C-101B-9397-08002B2CF9AE}" pid="13" name="Sector IDB">
    <vt:lpwstr/>
  </property>
  <property fmtid="{D5CDD505-2E9C-101B-9397-08002B2CF9AE}" pid="14" name="Function Operations IDB">
    <vt:lpwstr>8;#IDBDocs|cca77002-e150-4b2d-ab1f-1d7a7cdcae16</vt:lpwstr>
  </property>
  <property fmtid="{D5CDD505-2E9C-101B-9397-08002B2CF9AE}" pid="15" name="Sub-Sector">
    <vt:lpwstr/>
  </property>
  <property fmtid="{D5CDD505-2E9C-101B-9397-08002B2CF9AE}" pid="16" name="Order">
    <vt:r8>999400</vt:r8>
  </property>
  <property fmtid="{D5CDD505-2E9C-101B-9397-08002B2CF9AE}" pid="17" name="_dlc_DocIdItemGuid">
    <vt:lpwstr>e4177427-9385-4bf1-bd6a-25e621dd7154</vt:lpwstr>
  </property>
</Properties>
</file>