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7F834992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</w:t>
      </w:r>
      <w:r w:rsidR="003C3047">
        <w:rPr>
          <w:rFonts w:cs="Calibri"/>
          <w:color w:val="0070C0"/>
          <w:lang w:val="es-ES_tradnl"/>
        </w:rPr>
        <w:t xml:space="preserve">    </w:t>
      </w:r>
      <w:r w:rsidR="003C3047" w:rsidRPr="003C3047">
        <w:rPr>
          <w:rFonts w:cs="Calibri"/>
          <w:color w:val="0070C0"/>
          <w:lang w:val="es-ES_tradnl"/>
        </w:rPr>
        <w:t>CO-T1393-P001</w:t>
      </w:r>
    </w:p>
    <w:p w14:paraId="42E0C430" w14:textId="6556742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3C3047">
        <w:rPr>
          <w:rFonts w:cs="Calibri"/>
          <w:color w:val="0070C0"/>
          <w:lang w:val="es-ES_tradnl"/>
        </w:rPr>
        <w:t>Selección Fuente Única (SSS)</w:t>
      </w:r>
    </w:p>
    <w:p w14:paraId="43D33DEE" w14:textId="320A308A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3C3047">
        <w:rPr>
          <w:rFonts w:cs="Calibri"/>
          <w:color w:val="0070C0"/>
          <w:lang w:val="es-ES_tradnl"/>
        </w:rPr>
        <w:t xml:space="preserve"> Transporte</w:t>
      </w:r>
    </w:p>
    <w:p w14:paraId="19FB9ACC" w14:textId="064C8979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="003C3047" w:rsidRPr="003C3047">
        <w:rPr>
          <w:rFonts w:cs="Calibri"/>
          <w:color w:val="0070C0"/>
          <w:lang w:val="es-ES_tradnl"/>
        </w:rPr>
        <w:t>Colombia</w:t>
      </w:r>
    </w:p>
    <w:p w14:paraId="646E3496" w14:textId="5FBA5F82" w:rsidR="00A02FEB" w:rsidRPr="003C3047" w:rsidRDefault="00A02FEB" w:rsidP="00A02FEB">
      <w:pPr>
        <w:pStyle w:val="BodyText"/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3C3047">
        <w:rPr>
          <w:rFonts w:ascii="Calibri" w:hAnsi="Calibri" w:cs="Calibri"/>
          <w:color w:val="0070C0"/>
          <w:lang w:val="es-ES_tradnl"/>
        </w:rPr>
        <w:t>ATN/OC-16798-CO</w:t>
      </w:r>
    </w:p>
    <w:p w14:paraId="72E44C56" w14:textId="1295F6BA" w:rsidR="00A02FEB" w:rsidRPr="00A12561" w:rsidRDefault="00A12561" w:rsidP="003C3047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3C3047" w:rsidRPr="003C3047">
        <w:rPr>
          <w:rFonts w:cs="Calibri"/>
          <w:iCs/>
          <w:color w:val="0070C0"/>
          <w:lang w:val="es-ES_tradnl"/>
        </w:rPr>
        <w:t>apoyo a la Empresa Metro de Bogotá (EMB) en la finalización del plan de reasentamiento del proyecto Metro asegurando el cumplimiento de la salvaguardia sobre reasentamiento involuntario del BID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0B1E291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3C3047">
        <w:rPr>
          <w:rFonts w:ascii="Calibri" w:hAnsi="Calibri" w:cs="Calibri"/>
          <w:color w:val="0070C0"/>
          <w:lang w:val="es-ES_tradnl"/>
        </w:rPr>
        <w:t xml:space="preserve">Social Capital </w:t>
      </w:r>
      <w:proofErr w:type="spellStart"/>
      <w:r w:rsidR="003C3047">
        <w:rPr>
          <w:rFonts w:ascii="Calibri" w:hAnsi="Calibri" w:cs="Calibri"/>
          <w:color w:val="0070C0"/>
          <w:lang w:val="es-ES_tradnl"/>
        </w:rPr>
        <w:t>Group</w:t>
      </w:r>
      <w:proofErr w:type="spellEnd"/>
      <w:r w:rsidR="003C3047">
        <w:rPr>
          <w:rFonts w:ascii="Calibri" w:hAnsi="Calibri" w:cs="Calibri"/>
          <w:color w:val="0070C0"/>
          <w:lang w:val="es-ES_tradnl"/>
        </w:rPr>
        <w:t xml:space="preserve"> Colombia SAS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. </w:t>
      </w:r>
    </w:p>
    <w:p w14:paraId="0D4AA4C2" w14:textId="3B227F56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3C3047">
        <w:rPr>
          <w:rFonts w:ascii="Calibri" w:hAnsi="Calibri" w:cs="Calibri"/>
          <w:color w:val="0070C0"/>
          <w:lang w:val="es-ES_tradnl"/>
        </w:rPr>
        <w:t>Colombia</w:t>
      </w:r>
    </w:p>
    <w:p w14:paraId="039F560F" w14:textId="07142B46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3C3047">
        <w:rPr>
          <w:rFonts w:ascii="Calibri" w:hAnsi="Calibri" w:cs="Calibri"/>
          <w:color w:val="0070C0"/>
          <w:lang w:val="es-ES_tradnl"/>
        </w:rPr>
        <w:t>COP$17.343.000</w:t>
      </w:r>
      <w:r w:rsidRPr="00A02FEB">
        <w:rPr>
          <w:lang w:val="es-ES_tradnl"/>
        </w:rPr>
        <w:t xml:space="preserve"> </w:t>
      </w:r>
    </w:p>
    <w:p w14:paraId="12B53E0A" w14:textId="7668CBF8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3C3047">
        <w:rPr>
          <w:rFonts w:ascii="Calibri" w:hAnsi="Calibri" w:cs="Calibri"/>
          <w:color w:val="0070C0"/>
          <w:lang w:val="es-ES_tradnl"/>
        </w:rPr>
        <w:t>23 de agosto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642FA6C0" w:rsidR="00A02FEB" w:rsidRPr="003C3047" w:rsidRDefault="003C3047" w:rsidP="00A02FEB">
      <w:pPr>
        <w:rPr>
          <w:rFonts w:ascii="Calibri" w:hAnsi="Calibri" w:cs="Calibri"/>
          <w:i/>
          <w:iCs/>
          <w:color w:val="0070C0"/>
          <w:lang w:val="es-ES_tradnl"/>
        </w:rPr>
      </w:pPr>
      <w:r w:rsidRPr="003C3047">
        <w:rPr>
          <w:rFonts w:ascii="Calibri" w:hAnsi="Calibri" w:cs="Calibri"/>
          <w:i/>
          <w:iCs/>
          <w:color w:val="0070C0"/>
          <w:lang w:val="es-ES_tradnl"/>
        </w:rPr>
        <w:t>Natalia Sanz</w:t>
      </w:r>
    </w:p>
    <w:p w14:paraId="2B06090B" w14:textId="76AE5819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3C3047">
        <w:rPr>
          <w:rFonts w:ascii="Calibri" w:hAnsi="Calibri" w:cs="Calibri"/>
          <w:i/>
          <w:iCs/>
          <w:color w:val="0070C0"/>
          <w:lang w:val="es-ES_tradnl"/>
        </w:rPr>
        <w:t>INE/TSP</w:t>
      </w:r>
    </w:p>
    <w:p w14:paraId="2195BA6C" w14:textId="087BC80F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3C3047">
        <w:rPr>
          <w:rFonts w:ascii="Calibri" w:hAnsi="Calibri" w:cs="Calibri"/>
          <w:i/>
          <w:color w:val="0070C0"/>
          <w:lang w:val="es-ES_tradnl"/>
        </w:rPr>
        <w:t>nsanz@iadb.org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bookmarkStart w:id="0" w:name="_GoBack"/>
      <w:bookmarkEnd w:id="0"/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F82B" w14:textId="77777777" w:rsidR="001D4494" w:rsidRDefault="001D4494">
      <w:r>
        <w:separator/>
      </w:r>
    </w:p>
  </w:endnote>
  <w:endnote w:type="continuationSeparator" w:id="0">
    <w:p w14:paraId="026D81E4" w14:textId="77777777" w:rsidR="001D4494" w:rsidRDefault="001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1D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08A9" w14:textId="77777777" w:rsidR="001D4494" w:rsidRDefault="001D4494">
      <w:r>
        <w:separator/>
      </w:r>
    </w:p>
  </w:footnote>
  <w:footnote w:type="continuationSeparator" w:id="0">
    <w:p w14:paraId="3F064C17" w14:textId="77777777" w:rsidR="001D4494" w:rsidRDefault="001D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1D4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1D4494"/>
    <w:rsid w:val="002F0FA0"/>
    <w:rsid w:val="003C3047"/>
    <w:rsid w:val="007D7524"/>
    <w:rsid w:val="00A02FEB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667D3DC3FFC5A4F9BBD9A715C362EFC" ma:contentTypeVersion="1911" ma:contentTypeDescription="A content type to manage public (operations) IDB documents" ma:contentTypeScope="" ma:versionID="972c6b8dcdd6afdf86a25754e714a81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e00b8bcadaf1b8181cafc5e334d1ec5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T139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CAN/CCO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Ariza Donado, Natalia</Document_x0020_Author>
    <Document_x0020_Language_x0020_IDB xmlns="cdc7663a-08f0-4737-9e8c-148ce897a09c">Spanish</Document_x0020_Language_x0020_IDB>
    <TaxCatchAll xmlns="cdc7663a-08f0-4737-9e8c-148ce897a09c">
      <Value>33</Value>
      <Value>81</Value>
      <Value>227</Value>
      <Value>9</Value>
      <Value>32</Value>
    </TaxCatchAll>
    <Identifier xmlns="cdc7663a-08f0-4737-9e8c-148ce897a09c" xsi:nil="true"/>
    <_dlc_DocId xmlns="cdc7663a-08f0-4737-9e8c-148ce897a09c">EZSHARE-774907179-64</_dlc_DocId>
    <_dlc_DocIdUrl xmlns="cdc7663a-08f0-4737-9e8c-148ce897a09c">
      <Url>https://idbg.sharepoint.com/teams/EZ-CO-TCP/CO-T1393/_layouts/15/DocIdRedir.aspx?ID=EZSHARE-774907179-64</Url>
      <Description>EZSHARE-774907179-64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Notice</TermName>
          <TermId xmlns="http://schemas.microsoft.com/office/infopath/2007/PartnerControls">33036e0f-c029-4e48-8683-8792dd66cc51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ATN/OC-16798-CO;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TRANSPORT (BUS /TRAIN /CABLE). INFRASTRUCTURE AND EQUIPMENT</TermName>
          <TermId xmlns="http://schemas.microsoft.com/office/infopath/2007/PartnerControls">17625d3d-875f-4c7c-b120-0c71f606e520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CO-T1393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5a25d1a8-4baf-41a8-9e3b-e167accda6ea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667D3DC3FFC5A4F9BBD9A715C362EFC" ma:contentTypeVersion="1934" ma:contentTypeDescription="A content type to manage public (operations) IDB documents" ma:contentTypeScope="" ma:versionID="abeafc6ca3c746f655d00260def2396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e00b8bcadaf1b8181cafc5e334d1ec5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T139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5C3F1-296C-4D35-A796-206B49927112}"/>
</file>

<file path=customXml/itemProps2.xml><?xml version="1.0" encoding="utf-8"?>
<ds:datastoreItem xmlns:ds="http://schemas.openxmlformats.org/officeDocument/2006/customXml" ds:itemID="{4F767039-3E6E-471A-8F49-0BF75FF883AD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D7B0166-A61B-49E3-B4F4-CAE3D996B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Ariza Donado, Natalia</cp:lastModifiedBy>
  <cp:revision>3</cp:revision>
  <dcterms:created xsi:type="dcterms:W3CDTF">2019-02-15T16:27:00Z</dcterms:created>
  <dcterms:modified xsi:type="dcterms:W3CDTF">2019-02-15T16:35:00Z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61385c64-ea48-475a-9ee3-ba6200ce9922</vt:lpwstr>
  </property>
  <property fmtid="{D5CDD505-2E9C-101B-9397-08002B2CF9AE}" pid="9" name="Series Operations IDB">
    <vt:lpwstr>81;#Procurement Notice|33036e0f-c029-4e48-8683-8792dd66cc51</vt:lpwstr>
  </property>
  <property fmtid="{D5CDD505-2E9C-101B-9397-08002B2CF9AE}" pid="10" name="Sub-Sector">
    <vt:lpwstr>227;#PUBLIC TRANSPORT (BUS /TRAIN /CABLE). INFRASTRUCTURE AND EQUIPMENT|17625d3d-875f-4c7c-b120-0c71f606e520</vt:lpwstr>
  </property>
  <property fmtid="{D5CDD505-2E9C-101B-9397-08002B2CF9AE}" pid="11" name="Fund IDB">
    <vt:lpwstr/>
  </property>
  <property fmtid="{D5CDD505-2E9C-101B-9397-08002B2CF9AE}" pid="12" name="Sector IDB">
    <vt:lpwstr>33;#TRANSPORT|5a25d1a8-4baf-41a8-9e3b-e167accda6ea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ContentTypeId">
    <vt:lpwstr>0x0101001A458A224826124E8B45B1D613300CFC00E667D3DC3FFC5A4F9BBD9A715C362EFC</vt:lpwstr>
  </property>
</Properties>
</file>