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55F186C9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7D2A30">
        <w:rPr>
          <w:rFonts w:cs="Calibri"/>
          <w:color w:val="0070C0"/>
          <w:lang w:val="es-ES_tradnl"/>
        </w:rPr>
        <w:t>RG-T3486-P002</w:t>
      </w:r>
    </w:p>
    <w:p w14:paraId="42E0C430" w14:textId="4D989655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proofErr w:type="gramStart"/>
      <w:r w:rsidR="007D2A30">
        <w:rPr>
          <w:rFonts w:cs="Calibri"/>
          <w:color w:val="0070C0"/>
          <w:lang w:val="es-ES_tradnl"/>
        </w:rPr>
        <w:t>Single</w:t>
      </w:r>
      <w:proofErr w:type="gramEnd"/>
      <w:r w:rsidR="007D2A30">
        <w:rPr>
          <w:rFonts w:cs="Calibri"/>
          <w:color w:val="0070C0"/>
          <w:lang w:val="es-ES_tradnl"/>
        </w:rPr>
        <w:t>-</w:t>
      </w:r>
      <w:proofErr w:type="spellStart"/>
      <w:r w:rsidR="007D2A30">
        <w:rPr>
          <w:rFonts w:cs="Calibri"/>
          <w:color w:val="0070C0"/>
          <w:lang w:val="es-ES_tradnl"/>
        </w:rPr>
        <w:t>source</w:t>
      </w:r>
      <w:proofErr w:type="spellEnd"/>
      <w:r w:rsidR="007D2A30">
        <w:rPr>
          <w:rFonts w:cs="Calibri"/>
          <w:color w:val="0070C0"/>
          <w:lang w:val="es-ES_tradnl"/>
        </w:rPr>
        <w:t xml:space="preserve"> </w:t>
      </w:r>
      <w:proofErr w:type="spellStart"/>
      <w:r w:rsidR="007D2A30">
        <w:rPr>
          <w:rFonts w:cs="Calibri"/>
          <w:color w:val="0070C0"/>
          <w:lang w:val="es-ES_tradnl"/>
        </w:rPr>
        <w:t>selection</w:t>
      </w:r>
      <w:proofErr w:type="spellEnd"/>
    </w:p>
    <w:p w14:paraId="43D33DEE" w14:textId="7B7CC316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7D2A30">
        <w:rPr>
          <w:rFonts w:cs="Calibri"/>
          <w:color w:val="0070C0"/>
          <w:lang w:val="es-ES_tradnl"/>
        </w:rPr>
        <w:t xml:space="preserve"> SCL/GDI</w:t>
      </w:r>
    </w:p>
    <w:p w14:paraId="19FB9ACC" w14:textId="057B557D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7D2A30">
        <w:rPr>
          <w:rFonts w:cs="Calibri"/>
          <w:i/>
          <w:color w:val="0070C0"/>
          <w:lang w:val="es-ES_tradnl"/>
        </w:rPr>
        <w:t>Perú</w:t>
      </w:r>
    </w:p>
    <w:p w14:paraId="646E3496" w14:textId="1B23179C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7D2A30">
        <w:rPr>
          <w:rFonts w:ascii="Calibri" w:hAnsi="Calibri" w:cs="Calibri"/>
          <w:i/>
          <w:color w:val="0070C0"/>
          <w:lang w:val="es-ES_tradnl"/>
        </w:rPr>
        <w:t>ATN/OC-17642-RG</w:t>
      </w:r>
    </w:p>
    <w:p w14:paraId="1CAB2C18" w14:textId="19C5D93E" w:rsidR="007D2A30" w:rsidRPr="007D2A30" w:rsidRDefault="00A12561" w:rsidP="007D2A30">
      <w:pPr>
        <w:ind w:left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7D2A30" w:rsidRPr="007D2A30">
        <w:rPr>
          <w:rFonts w:ascii="Calibri" w:hAnsi="Calibri" w:cs="Calibri"/>
          <w:i/>
          <w:color w:val="0070C0"/>
          <w:spacing w:val="-2"/>
          <w:szCs w:val="20"/>
          <w:lang w:val="es-ES_tradnl"/>
        </w:rPr>
        <w:t>Asistencia técnica al proceso de evaluación de la Marca de Certificación “Empresa Segura Libre de Violencia y Discriminación contra la mujer”</w:t>
      </w:r>
    </w:p>
    <w:p w14:paraId="78BD9933" w14:textId="77777777" w:rsidR="007D2A30" w:rsidRPr="007D2A30" w:rsidRDefault="007D2A30" w:rsidP="00A02FEB">
      <w:pPr>
        <w:ind w:firstLine="720"/>
        <w:rPr>
          <w:rFonts w:cs="Calibri"/>
          <w:iCs/>
          <w:color w:val="0070C0"/>
          <w:lang w:val="es-PE"/>
        </w:rPr>
      </w:pP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11C7AF48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7D2A30">
        <w:rPr>
          <w:rFonts w:ascii="Calibri" w:hAnsi="Calibri" w:cs="Calibri"/>
          <w:color w:val="0070C0"/>
          <w:lang w:val="es-ES_tradnl"/>
        </w:rPr>
        <w:t xml:space="preserve">Argos </w:t>
      </w:r>
      <w:proofErr w:type="spellStart"/>
      <w:r w:rsidR="007D2A30">
        <w:rPr>
          <w:rFonts w:ascii="Calibri" w:hAnsi="Calibri" w:cs="Calibri"/>
          <w:color w:val="0070C0"/>
          <w:lang w:val="es-ES_tradnl"/>
        </w:rPr>
        <w:t>Consulting</w:t>
      </w:r>
      <w:proofErr w:type="spellEnd"/>
      <w:r w:rsidR="007D2A30">
        <w:rPr>
          <w:rFonts w:ascii="Calibri" w:hAnsi="Calibri" w:cs="Calibri"/>
          <w:color w:val="0070C0"/>
          <w:lang w:val="es-ES_tradnl"/>
        </w:rPr>
        <w:t xml:space="preserve"> </w:t>
      </w:r>
      <w:proofErr w:type="spellStart"/>
      <w:r w:rsidR="007D2A30">
        <w:rPr>
          <w:rFonts w:ascii="Calibri" w:hAnsi="Calibri" w:cs="Calibri"/>
          <w:color w:val="0070C0"/>
          <w:lang w:val="es-ES_tradnl"/>
        </w:rPr>
        <w:t>Group</w:t>
      </w:r>
      <w:proofErr w:type="spellEnd"/>
    </w:p>
    <w:p w14:paraId="0D4AA4C2" w14:textId="04DF7F89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7D2A30">
        <w:rPr>
          <w:rFonts w:ascii="Calibri" w:hAnsi="Calibri" w:cs="Calibri"/>
          <w:color w:val="0070C0"/>
          <w:lang w:val="es-ES_tradnl"/>
        </w:rPr>
        <w:t>Perú</w:t>
      </w:r>
    </w:p>
    <w:p w14:paraId="039F560F" w14:textId="4894D3CE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Colocar </w:t>
      </w:r>
      <w:r w:rsidR="007D2A30">
        <w:rPr>
          <w:rFonts w:ascii="Calibri" w:hAnsi="Calibri" w:cs="Calibri"/>
          <w:color w:val="0070C0"/>
          <w:lang w:val="es-ES_tradnl"/>
        </w:rPr>
        <w:t>PEN 55,000.00</w:t>
      </w:r>
    </w:p>
    <w:p w14:paraId="12B53E0A" w14:textId="6140424D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bookmarkStart w:id="0" w:name="_GoBack"/>
      <w:bookmarkEnd w:id="0"/>
      <w:r w:rsidR="007D2A30">
        <w:rPr>
          <w:rFonts w:ascii="Calibri" w:hAnsi="Calibri" w:cs="Calibri"/>
          <w:color w:val="0070C0"/>
          <w:lang w:val="es-ES_tradnl"/>
        </w:rPr>
        <w:t>13/12/2019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5E96DCB3" w:rsidR="00A02FEB" w:rsidRPr="00A02FEB" w:rsidRDefault="007D2A30" w:rsidP="00A02FEB">
      <w:pPr>
        <w:rPr>
          <w:lang w:val="es-ES_tradnl"/>
        </w:rPr>
      </w:pPr>
      <w:r>
        <w:rPr>
          <w:rFonts w:ascii="Calibri" w:hAnsi="Calibri" w:cs="Calibri"/>
          <w:i/>
          <w:iCs/>
          <w:color w:val="0070C0"/>
          <w:lang w:val="es-ES_tradnl"/>
        </w:rPr>
        <w:t>Verónica Tejerina</w:t>
      </w:r>
    </w:p>
    <w:p w14:paraId="2B06090B" w14:textId="19951BC5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7D2A30">
        <w:rPr>
          <w:rFonts w:ascii="Calibri" w:hAnsi="Calibri" w:cs="Calibri"/>
          <w:i/>
          <w:iCs/>
          <w:color w:val="0070C0"/>
          <w:lang w:val="es-ES_tradnl"/>
        </w:rPr>
        <w:t>SCL/GDI</w:t>
      </w:r>
    </w:p>
    <w:p w14:paraId="2195BA6C" w14:textId="506BC992" w:rsid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hyperlink r:id="rId12" w:history="1">
        <w:r w:rsidR="007D2A30" w:rsidRPr="00FA52A8">
          <w:rPr>
            <w:rStyle w:val="Hyperlink"/>
            <w:rFonts w:ascii="Calibri" w:hAnsi="Calibri" w:cs="Calibri"/>
            <w:i/>
            <w:iCs/>
            <w:lang w:val="es-ES_tradnl"/>
          </w:rPr>
          <w:t>veronicate@iadb.org</w:t>
        </w:r>
      </w:hyperlink>
    </w:p>
    <w:p w14:paraId="6E09EDF1" w14:textId="77777777" w:rsidR="007D2A30" w:rsidRPr="00A02FEB" w:rsidRDefault="007D2A30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4625" w14:textId="77777777" w:rsidR="0027042F" w:rsidRDefault="0027042F">
      <w:r>
        <w:separator/>
      </w:r>
    </w:p>
  </w:endnote>
  <w:endnote w:type="continuationSeparator" w:id="0">
    <w:p w14:paraId="1F34BB12" w14:textId="77777777" w:rsidR="0027042F" w:rsidRDefault="002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270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E0383" w14:textId="77777777" w:rsidR="0027042F" w:rsidRDefault="0027042F">
      <w:r>
        <w:separator/>
      </w:r>
    </w:p>
  </w:footnote>
  <w:footnote w:type="continuationSeparator" w:id="0">
    <w:p w14:paraId="125F6E74" w14:textId="77777777" w:rsidR="0027042F" w:rsidRDefault="0027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270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27042F"/>
    <w:rsid w:val="007D2A30"/>
    <w:rsid w:val="007D7524"/>
    <w:rsid w:val="00A02FEB"/>
    <w:rsid w:val="00A12561"/>
    <w:rsid w:val="00A43DCA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2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21" Type="http://schemas.openxmlformats.org/officeDocument/2006/relationships/customXml" Target="../customXml/item5.xml"/><Relationship Id="rId7" Type="http://schemas.openxmlformats.org/officeDocument/2006/relationships/styles" Target="styles.xml"/><Relationship Id="rId12" Type="http://schemas.openxmlformats.org/officeDocument/2006/relationships/hyperlink" Target="mailto:veronicate@iadb.org" TargetMode="Externa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7700A87AC89FB14CA3A160E2605F45FA" ma:contentTypeVersion="2840" ma:contentTypeDescription="The base project type from which other project content types inherit their information." ma:contentTypeScope="" ma:versionID="6afc7ee29d5777cdbe0ff255c07c32fa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2e9e2c21d110e9904357bf003e7652b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RG-T3486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77DECCBEAB82B42B9BC5B7EFACA742E" ma:contentTypeVersion="2840" ma:contentTypeDescription="A content type to manage public (operations) IDB documents" ma:contentTypeScope="" ma:versionID="f9fcdcff89727a3c240ada2f65c6a06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f4c84e232c3e0785ab43d74af285a7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486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</TermName>
          <TermId xmlns="http://schemas.microsoft.com/office/infopath/2007/PartnerControls">2537a5b7-6d8e-482c-94dc-32c3cc44ff65</TermId>
        </TermInfo>
      </Terms>
    </ic46d7e087fd4a108fb86518ca413cc6>
    <IDBDocs_x0020_Number xmlns="cdc7663a-08f0-4737-9e8c-148ce897a09c" xsi:nil="true"/>
    <Division_x0020_or_x0020_Unit xmlns="cdc7663a-08f0-4737-9e8c-148ce897a09c">CAN/CPE</Division_x0020_or_x0020_Unit>
    <Fiscal_x0020_Year_x0020_IDB xmlns="cdc7663a-08f0-4737-9e8c-148ce897a09c">2019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ATN/OC-17642-RG;</Approval_x0020_Number>
    <Phase xmlns="cdc7663a-08f0-4737-9e8c-148ce897a09c">ACTIVE</Phase>
    <Document_x0020_Author xmlns="cdc7663a-08f0-4737-9e8c-148ce897a09c">Okuma Aguena, Alexis Ricardo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IS-GDI</TermName>
          <TermId xmlns="http://schemas.microsoft.com/office/infopath/2007/PartnerControls">f715ad4c-c890-4d3e-a783-2ca5da1f8d08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3086ce3f-38db-462a-ad79-6fb1ca9264c8</TermId>
        </TermInfo>
      </Terms>
    </g511464f9e53401d84b16fa9b379a574>
    <Related_x0020_SisCor_x0020_Number xmlns="cdc7663a-08f0-4737-9e8c-148ce897a09c" xsi:nil="true"/>
    <TaxCatchAll xmlns="cdc7663a-08f0-4737-9e8c-148ce897a09c">
      <Value>6</Value>
      <Value>354</Value>
      <Value>80</Value>
      <Value>79</Value>
      <Value>44</Value>
    </TaxCatchAll>
    <Operation_x0020_Type xmlns="cdc7663a-08f0-4737-9e8c-148ce897a09c">TCP</Operation_x0020_Type>
    <Package_x0020_Code xmlns="cdc7663a-08f0-4737-9e8c-148ce897a09c" xsi:nil="true"/>
    <Identifier xmlns="cdc7663a-08f0-4737-9e8c-148ce897a09c" xsi:nil="true"/>
    <Project_x0020_Number xmlns="cdc7663a-08f0-4737-9e8c-148ce897a09c">RG-T3486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 xsi:nil="true"/>
    <_dlc_DocId xmlns="cdc7663a-08f0-4737-9e8c-148ce897a09c">EZSHARE-58767486-22</_dlc_DocId>
    <_dlc_DocIdUrl xmlns="cdc7663a-08f0-4737-9e8c-148ce897a09c">
      <Url>https://idbg.sharepoint.com/teams/EZ-RG-TCP/RG-T3486/_layouts/15/DocIdRedir.aspx?ID=EZSHARE-58767486-22</Url>
      <Description>EZSHARE-58767486-22</Description>
    </_dlc_DocIdUrl>
    <Disclosure_x0020_Activity xmlns="cdc7663a-08f0-4737-9e8c-148ce897a09c">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1C415B1E-5978-46ED-8BE7-B652ECF7EF52}"/>
</file>

<file path=customXml/itemProps2.xml><?xml version="1.0" encoding="utf-8"?>
<ds:datastoreItem xmlns:ds="http://schemas.openxmlformats.org/officeDocument/2006/customXml" ds:itemID="{C18D650E-2F27-4F12-9899-1AB7317756FE}"/>
</file>

<file path=customXml/itemProps3.xml><?xml version="1.0" encoding="utf-8"?>
<ds:datastoreItem xmlns:ds="http://schemas.openxmlformats.org/officeDocument/2006/customXml" ds:itemID="{C9B8BAE5-AA9B-4F15-818A-85D405E156D7}"/>
</file>

<file path=customXml/itemProps4.xml><?xml version="1.0" encoding="utf-8"?>
<ds:datastoreItem xmlns:ds="http://schemas.openxmlformats.org/officeDocument/2006/customXml" ds:itemID="{34711DC3-C2F0-41BC-ABD7-063E76BCA1FC}"/>
</file>

<file path=customXml/itemProps5.xml><?xml version="1.0" encoding="utf-8"?>
<ds:datastoreItem xmlns:ds="http://schemas.openxmlformats.org/officeDocument/2006/customXml" ds:itemID="{B0CC4E24-95F5-4AE3-A02C-F6E91157C786}"/>
</file>

<file path=customXml/itemProps6.xml><?xml version="1.0" encoding="utf-8"?>
<ds:datastoreItem xmlns:ds="http://schemas.openxmlformats.org/officeDocument/2006/customXml" ds:itemID="{F6C672D0-C13F-4D60-9D48-08A1915B8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Inter-American Development Bank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Okuma Aguena, Alexis Ricardo</cp:lastModifiedBy>
  <cp:revision>2</cp:revision>
  <dcterms:created xsi:type="dcterms:W3CDTF">2019-12-20T16:20:00Z</dcterms:created>
  <dcterms:modified xsi:type="dcterms:W3CDTF">2019-12-20T16:20:00Z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80;#IS-GDI|f715ad4c-c890-4d3e-a783-2ca5da1f8d08</vt:lpwstr>
  </property>
  <property fmtid="{D5CDD505-2E9C-101B-9397-08002B2CF9AE}" pid="7" name="Fund IDB">
    <vt:lpwstr>354;#SOC|3086ce3f-38db-462a-ad79-6fb1ca9264c8</vt:lpwstr>
  </property>
  <property fmtid="{D5CDD505-2E9C-101B-9397-08002B2CF9AE}" pid="8" name="Country">
    <vt:lpwstr>44;#RG|2537a5b7-6d8e-482c-94dc-32c3cc44ff65</vt:lpwstr>
  </property>
  <property fmtid="{D5CDD505-2E9C-101B-9397-08002B2CF9AE}" pid="9" name="Sector IDB">
    <vt:lpwstr>79;#IS|3f908695-d5b5-49f6-941f-76876b39564f</vt:lpwstr>
  </property>
  <property fmtid="{D5CDD505-2E9C-101B-9397-08002B2CF9AE}" pid="10" name="Function Operations IDB">
    <vt:lpwstr>6;#Goods and Services|5bfebf1b-9f1f-4411-b1dd-4c19b807b799</vt:lpwstr>
  </property>
  <property fmtid="{D5CDD505-2E9C-101B-9397-08002B2CF9AE}" pid="11" name="_dlc_DocIdItemGuid">
    <vt:lpwstr>751f08c0-43c0-404c-852e-c82ab2676663</vt:lpwstr>
  </property>
  <property fmtid="{D5CDD505-2E9C-101B-9397-08002B2CF9AE}" pid="12" name="ContentTypeId">
    <vt:lpwstr>0x0101001A458A224826124E8B45B1D613300CFC00477DECCBEAB82B42B9BC5B7EFACA742E</vt:lpwstr>
  </property>
</Properties>
</file>