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19912A8F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8E6F52">
        <w:rPr>
          <w:rFonts w:cs="Calibri"/>
          <w:lang w:val="es-ES_tradnl"/>
        </w:rPr>
        <w:t>DR-T1128-P001</w:t>
      </w:r>
      <w:r w:rsidR="00F40067" w:rsidRPr="00F40067">
        <w:rPr>
          <w:rFonts w:cs="Calibri"/>
          <w:lang w:val="es-ES_tradnl"/>
        </w:rPr>
        <w:t xml:space="preserve"> </w:t>
      </w:r>
    </w:p>
    <w:p w14:paraId="42E0C430" w14:textId="5D304AD5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F40067" w:rsidRPr="00F40067">
        <w:rPr>
          <w:rFonts w:cs="Calibri"/>
          <w:lang w:val="es-ES_tradnl"/>
        </w:rPr>
        <w:t xml:space="preserve">Selección Fuente Única </w:t>
      </w:r>
    </w:p>
    <w:p w14:paraId="43D33DEE" w14:textId="3BA7CE3A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</w:r>
      <w:r w:rsidR="00F40067" w:rsidRPr="00A02FEB">
        <w:rPr>
          <w:rFonts w:cs="Calibri"/>
          <w:color w:val="0070C0"/>
          <w:lang w:val="es-ES_tradnl"/>
        </w:rPr>
        <w:t>Sector:</w:t>
      </w:r>
      <w:r w:rsidR="00F40067">
        <w:rPr>
          <w:rFonts w:cs="Calibri"/>
          <w:color w:val="0070C0"/>
          <w:lang w:val="es-ES_tradnl"/>
        </w:rPr>
        <w:t xml:space="preserve"> </w:t>
      </w:r>
      <w:r w:rsidR="00F40067" w:rsidRPr="00F40067">
        <w:rPr>
          <w:rFonts w:cs="Calibri"/>
          <w:lang w:val="es-ES_tradnl"/>
        </w:rPr>
        <w:t xml:space="preserve">Energía  </w:t>
      </w:r>
    </w:p>
    <w:p w14:paraId="19FB9ACC" w14:textId="4840AD2C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>País:</w:t>
      </w:r>
      <w:r w:rsidR="00F40067">
        <w:rPr>
          <w:rFonts w:cs="Calibri"/>
          <w:color w:val="0070C0"/>
          <w:lang w:val="es-ES_tradnl"/>
        </w:rPr>
        <w:t xml:space="preserve"> </w:t>
      </w:r>
      <w:r w:rsidR="00F40067" w:rsidRPr="00F40067">
        <w:rPr>
          <w:rFonts w:cs="Calibri"/>
          <w:lang w:val="es-ES_tradnl"/>
        </w:rPr>
        <w:t xml:space="preserve">República Dominicana </w:t>
      </w:r>
      <w:r w:rsidRPr="00F40067">
        <w:rPr>
          <w:rFonts w:cs="Calibri"/>
          <w:lang w:val="es-ES_tradnl"/>
        </w:rPr>
        <w:t xml:space="preserve"> </w:t>
      </w:r>
      <w:r w:rsidRPr="00F40067">
        <w:rPr>
          <w:rFonts w:cs="Calibri"/>
          <w:i/>
          <w:lang w:val="es-ES_tradnl"/>
        </w:rPr>
        <w:t xml:space="preserve"> </w:t>
      </w:r>
    </w:p>
    <w:p w14:paraId="646E3496" w14:textId="2AE06801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F40067" w:rsidRPr="00F40067">
        <w:rPr>
          <w:rFonts w:ascii="Times New Roman" w:hAnsi="Times New Roman" w:cs="Calibri"/>
          <w:spacing w:val="0"/>
          <w:szCs w:val="24"/>
          <w:lang w:val="es-ES_tradnl"/>
        </w:rPr>
        <w:t>ATN/OC-15643-DR</w:t>
      </w:r>
    </w:p>
    <w:p w14:paraId="72E44C56" w14:textId="40835D11" w:rsidR="00A02FEB" w:rsidRPr="008E6F52" w:rsidRDefault="00A12561" w:rsidP="008E6F52">
      <w:pPr>
        <w:ind w:left="720"/>
        <w:jc w:val="both"/>
        <w:rPr>
          <w:rFonts w:cs="Calibri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8E6F52">
        <w:rPr>
          <w:rFonts w:cs="Calibri"/>
          <w:lang w:val="es-ES_tradnl"/>
        </w:rPr>
        <w:t>D</w:t>
      </w:r>
      <w:r w:rsidR="00181DD8">
        <w:rPr>
          <w:rFonts w:cs="Calibri"/>
          <w:lang w:val="es-ES_tradnl"/>
        </w:rPr>
        <w:t>eterminación de la M</w:t>
      </w:r>
      <w:r w:rsidR="008E6F52" w:rsidRPr="008E6F52">
        <w:rPr>
          <w:rFonts w:cs="Calibri"/>
          <w:lang w:val="es-ES_tradnl"/>
        </w:rPr>
        <w:t xml:space="preserve">áxima penetración de generación renovable </w:t>
      </w:r>
      <w:r w:rsidR="00181DD8">
        <w:rPr>
          <w:rFonts w:cs="Calibri"/>
          <w:lang w:val="es-ES_tradnl"/>
        </w:rPr>
        <w:t>en el Sistema E</w:t>
      </w:r>
      <w:r w:rsidR="008E6F52" w:rsidRPr="008E6F52">
        <w:rPr>
          <w:rFonts w:cs="Calibri"/>
          <w:lang w:val="es-ES_tradnl"/>
        </w:rPr>
        <w:t xml:space="preserve">léctrico </w:t>
      </w:r>
      <w:r w:rsidR="00181DD8">
        <w:rPr>
          <w:rFonts w:cs="Calibri"/>
          <w:lang w:val="es-ES_tradnl"/>
        </w:rPr>
        <w:t>Nacional I</w:t>
      </w:r>
      <w:r w:rsidR="008E6F52" w:rsidRPr="008E6F52">
        <w:rPr>
          <w:rFonts w:cs="Calibri"/>
          <w:lang w:val="es-ES_tradnl"/>
        </w:rPr>
        <w:t>nterconectado (</w:t>
      </w:r>
      <w:r w:rsidR="00181DD8">
        <w:rPr>
          <w:rFonts w:cs="Calibri"/>
          <w:lang w:val="es-ES_tradnl"/>
        </w:rPr>
        <w:t>SENI</w:t>
      </w:r>
      <w:r w:rsidR="008E6F52" w:rsidRPr="008E6F52">
        <w:rPr>
          <w:rFonts w:cs="Calibri"/>
          <w:lang w:val="es-ES_tradnl"/>
        </w:rPr>
        <w:t>) en función de la seguridad y la capacidad del sistema de transmisión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4CE5E38C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>Nombre de la Firma:</w:t>
      </w:r>
      <w:r w:rsidR="00F40067">
        <w:rPr>
          <w:rFonts w:ascii="Calibri" w:hAnsi="Calibri" w:cs="Calibri"/>
          <w:color w:val="0070C0"/>
          <w:lang w:val="es-ES_tradnl"/>
        </w:rPr>
        <w:t xml:space="preserve"> </w:t>
      </w:r>
      <w:r w:rsidR="008E6F52">
        <w:rPr>
          <w:rFonts w:cs="Calibri"/>
          <w:lang w:val="es-ES_tradnl"/>
        </w:rPr>
        <w:t>Universidad de Chile</w:t>
      </w:r>
      <w:r w:rsidR="00F40067">
        <w:rPr>
          <w:rFonts w:cs="Calibri"/>
          <w:lang w:val="es-ES_tradnl"/>
        </w:rPr>
        <w:t xml:space="preserve"> </w:t>
      </w:r>
      <w:r w:rsidRPr="00F40067">
        <w:rPr>
          <w:rFonts w:cs="Calibri"/>
          <w:lang w:val="es-ES_tradnl"/>
        </w:rPr>
        <w:t xml:space="preserve"> </w:t>
      </w:r>
    </w:p>
    <w:p w14:paraId="0D4AA4C2" w14:textId="4702E725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8E6F52" w:rsidRPr="00DC71C0">
        <w:rPr>
          <w:lang w:val="es-ES_tradnl"/>
        </w:rPr>
        <w:t>Chile</w:t>
      </w:r>
    </w:p>
    <w:p w14:paraId="039F560F" w14:textId="2BD2079E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F40067">
        <w:rPr>
          <w:lang w:val="es-ES_tradnl"/>
        </w:rPr>
        <w:t xml:space="preserve">USD$ </w:t>
      </w:r>
      <w:r w:rsidR="008E6F52">
        <w:rPr>
          <w:lang w:val="es-ES_tradnl"/>
        </w:rPr>
        <w:t>1</w:t>
      </w:r>
      <w:bookmarkStart w:id="0" w:name="_GoBack"/>
      <w:bookmarkEnd w:id="0"/>
      <w:r w:rsidR="008E6F52">
        <w:rPr>
          <w:lang w:val="es-ES_tradnl"/>
        </w:rPr>
        <w:t>06,788</w:t>
      </w:r>
      <w:r w:rsidR="00F40067">
        <w:rPr>
          <w:lang w:val="es-ES_tradnl"/>
        </w:rPr>
        <w:t xml:space="preserve"> </w:t>
      </w:r>
      <w:r w:rsidRPr="00A02FEB">
        <w:rPr>
          <w:lang w:val="es-ES_tradnl"/>
        </w:rPr>
        <w:t xml:space="preserve"> </w:t>
      </w:r>
    </w:p>
    <w:p w14:paraId="12B53E0A" w14:textId="4D1DCE2D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1C25FE">
        <w:rPr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</w:t>
      </w:r>
      <w:r w:rsidR="008E6F52">
        <w:rPr>
          <w:lang w:val="es-ES_tradnl"/>
        </w:rPr>
        <w:t xml:space="preserve">15 de mayo </w:t>
      </w:r>
      <w:r w:rsidR="00F40067" w:rsidRPr="00F40067">
        <w:rPr>
          <w:lang w:val="es-ES_tradnl"/>
        </w:rPr>
        <w:t>de 2017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0BF13B8C" w:rsid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  <w:r w:rsidR="00F40067">
        <w:rPr>
          <w:lang w:val="es-ES_tradnl"/>
        </w:rPr>
        <w:t>,</w:t>
      </w:r>
    </w:p>
    <w:p w14:paraId="40861C23" w14:textId="73F23FFB" w:rsidR="0055563A" w:rsidRDefault="0055563A" w:rsidP="00A02FEB">
      <w:pPr>
        <w:rPr>
          <w:lang w:val="es-ES_tradnl"/>
        </w:rPr>
      </w:pPr>
    </w:p>
    <w:p w14:paraId="2F8D7526" w14:textId="77777777" w:rsidR="0055563A" w:rsidRPr="00A02FEB" w:rsidRDefault="0055563A" w:rsidP="00A02FEB">
      <w:pPr>
        <w:rPr>
          <w:lang w:val="es-ES_tradnl"/>
        </w:rPr>
      </w:pPr>
    </w:p>
    <w:p w14:paraId="2103D4C3" w14:textId="5DCD4E71" w:rsidR="00A02FEB" w:rsidRPr="00F40067" w:rsidRDefault="00F40067" w:rsidP="00A02FEB">
      <w:pPr>
        <w:rPr>
          <w:lang w:val="es-ES_tradnl"/>
        </w:rPr>
      </w:pPr>
      <w:r w:rsidRPr="00F40067">
        <w:rPr>
          <w:rFonts w:ascii="Calibri" w:hAnsi="Calibri" w:cs="Calibri"/>
          <w:i/>
          <w:iCs/>
          <w:lang w:val="es-ES_tradnl"/>
        </w:rPr>
        <w:t>Jorge Mercado</w:t>
      </w:r>
    </w:p>
    <w:p w14:paraId="2B06090B" w14:textId="029CA085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F40067" w:rsidRPr="00F40067">
        <w:rPr>
          <w:rFonts w:ascii="Calibri" w:hAnsi="Calibri" w:cs="Calibri"/>
          <w:i/>
          <w:iCs/>
          <w:lang w:val="es-ES_tradnl"/>
        </w:rPr>
        <w:t>INE/ENE</w:t>
      </w:r>
    </w:p>
    <w:p w14:paraId="2195BA6C" w14:textId="17E5395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hyperlink r:id="rId13" w:history="1">
        <w:r w:rsidR="00F40067" w:rsidRPr="002511EC">
          <w:rPr>
            <w:rStyle w:val="Hyperlink"/>
            <w:rFonts w:ascii="Calibri" w:hAnsi="Calibri" w:cs="Calibri"/>
            <w:lang w:val="es-ES_tradnl"/>
          </w:rPr>
          <w:t>Jorgem@iadb.org</w:t>
        </w:r>
      </w:hyperlink>
      <w:r w:rsidR="00F40067">
        <w:rPr>
          <w:rFonts w:ascii="Calibri" w:hAnsi="Calibri" w:cs="Calibri"/>
          <w:i/>
          <w:color w:val="0070C0"/>
          <w:lang w:val="es-ES_tradnl"/>
        </w:rPr>
        <w:t xml:space="preserve"> 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CA73" w14:textId="77777777" w:rsidR="00F769B8" w:rsidRDefault="00F769B8">
      <w:r>
        <w:separator/>
      </w:r>
    </w:p>
  </w:endnote>
  <w:endnote w:type="continuationSeparator" w:id="0">
    <w:p w14:paraId="7E578D69" w14:textId="77777777" w:rsidR="00F769B8" w:rsidRDefault="00F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F76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1022" w14:textId="77777777" w:rsidR="00F769B8" w:rsidRDefault="00F769B8">
      <w:r>
        <w:separator/>
      </w:r>
    </w:p>
  </w:footnote>
  <w:footnote w:type="continuationSeparator" w:id="0">
    <w:p w14:paraId="1F9AE4B6" w14:textId="77777777" w:rsidR="00F769B8" w:rsidRDefault="00F7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6C582C01" w:rsidR="00E43306" w:rsidRPr="00E43306" w:rsidRDefault="001C25FE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 w:rsidRPr="000E790A">
      <w:rPr>
        <w:noProof/>
      </w:rPr>
      <w:drawing>
        <wp:inline distT="0" distB="0" distL="0" distR="0" wp14:anchorId="0D9D01C0" wp14:editId="757C3694">
          <wp:extent cx="867747" cy="472440"/>
          <wp:effectExtent l="0" t="0" r="0" b="0"/>
          <wp:docPr id="1" name="Picture 2" descr="C:\Users\vcorominas\Desktop\logos\logos\bid_espan-ª+óol_HR_30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575145" name="Picture 2" descr="C:\Users\vcorominas\Desktop\logos\logos\bid_espan-ª+óol_HR_300dpi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185" r="-50" b="-185"/>
                  <a:stretch>
                    <a:fillRect/>
                  </a:stretch>
                </pic:blipFill>
                <pic:spPr bwMode="auto">
                  <a:xfrm>
                    <a:off x="0" y="0"/>
                    <a:ext cx="867747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3306">
      <w:rPr>
        <w:rFonts w:ascii="Cambria" w:hAnsi="Cambria"/>
        <w:sz w:val="32"/>
        <w:lang w:val="es-ES_tradnl"/>
      </w:rPr>
      <w:t xml:space="preserve">          </w:t>
    </w:r>
    <w:r w:rsidR="00E43306"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6A8631DC" w:rsidR="00822A47" w:rsidRPr="00F40067" w:rsidRDefault="00F769B8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181DD8"/>
    <w:rsid w:val="001A4DC9"/>
    <w:rsid w:val="001C25FE"/>
    <w:rsid w:val="003A6A1C"/>
    <w:rsid w:val="0055563A"/>
    <w:rsid w:val="007D7524"/>
    <w:rsid w:val="008E5E67"/>
    <w:rsid w:val="008E6F52"/>
    <w:rsid w:val="00973425"/>
    <w:rsid w:val="00A02FEB"/>
    <w:rsid w:val="00A12561"/>
    <w:rsid w:val="00A43DCA"/>
    <w:rsid w:val="00C63C3A"/>
    <w:rsid w:val="00DC71C0"/>
    <w:rsid w:val="00E43306"/>
    <w:rsid w:val="00F40067"/>
    <w:rsid w:val="00F769B8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Mention">
    <w:name w:val="Mention"/>
    <w:basedOn w:val="DefaultParagraphFont"/>
    <w:uiPriority w:val="99"/>
    <w:semiHidden/>
    <w:unhideWhenUsed/>
    <w:rsid w:val="00F400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orgem@iadb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4E8839B74180474B8D189987914BAECD" ma:contentTypeVersion="32" ma:contentTypeDescription="A content type to manage public (operations) IDB documents" ma:contentTypeScope="" ma:versionID="12451b11a1981af6855371d45bcf801f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8435bb4c08a46c5c37ae1d3407254aa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Dominican Republic</TermName>
          <TermId xmlns="http://schemas.microsoft.com/office/infopath/2007/PartnerControls">19e8fe34-75bb-4d09-b676-0e9a3c6f1862</TermId>
        </TermInfo>
      </Terms>
    </ic46d7e087fd4a108fb86518ca413cc6>
    <Division_x0020_or_x0020_Unit xmlns="cdc7663a-08f0-4737-9e8c-148ce897a09c">CID/CDR</Division_x0020_or_x0020_Unit>
    <Fiscal_x0020_Year_x0020_IDB xmlns="cdc7663a-08f0-4737-9e8c-148ce897a09c">2018</Fiscal_x0020_Year_x0020_IDB>
    <Other_x0020_Author xmlns="cdc7663a-08f0-4737-9e8c-148ce897a09c" xsi:nil="true"/>
    <Migration_x0020_Info xmlns="cdc7663a-08f0-4737-9e8c-148ce897a09c" xsi:nil="true"/>
    <Document_x0020_Author xmlns="cdc7663a-08f0-4737-9e8c-148ce897a09c">Cruz Duran,Helen Paulette</Document_x0020_Author>
    <Document_x0020_Language_x0020_IDB xmlns="cdc7663a-08f0-4737-9e8c-148ce897a09c">English</Document_x0020_Language_x0020_IDB>
    <TaxCatchAll xmlns="cdc7663a-08f0-4737-9e8c-148ce897a09c">
      <Value>29</Value>
      <Value>11</Value>
      <Value>38</Value>
      <Value>37</Value>
      <Value>36</Value>
    </TaxCatchAll>
    <Identifier xmlns="cdc7663a-08f0-4737-9e8c-148ce897a09c" xsi:nil="true"/>
    <_dlc_DocId xmlns="cdc7663a-08f0-4737-9e8c-148ce897a09c">EZSHARE-2030579992-52</_dlc_DocId>
    <_dlc_DocIdUrl xmlns="cdc7663a-08f0-4737-9e8c-148ce897a09c">
      <Url>https://idbg.sharepoint.com/teams/EZ-DR-TCP/DR-T1128/_layouts/15/DocIdRedir.aspx?ID=EZSHARE-2030579992-52</Url>
      <Description>EZSHARE-2030579992-52</Description>
    </_dlc_DocIdUrl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ATN/OC-15643-DR;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INSTITUTIONAL STRENGTHENING AND CAPACITY BUILDING</TermName>
          <TermId xmlns="http://schemas.microsoft.com/office/infopath/2007/PartnerControls">83f37b93-89a4-4e9a-88eb-1c116bee7b97</TermId>
        </TermInfo>
      </Terms>
    </b2ec7cfb18674cb8803df6b262e8b107>
    <Business_x0020_Area xmlns="cdc7663a-08f0-4737-9e8c-148ce897a09c">ESG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IPF</TermName>
          <TermId xmlns="http://schemas.microsoft.com/office/infopath/2007/PartnerControls">40239f91-5b6c-4247-9887-8a00438409aa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DR-T1128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</TermName>
          <TermId xmlns="http://schemas.microsoft.com/office/infopath/2007/PartnerControls">4fed196a-cd0b-4970-87de-42da17f9b203</TermId>
        </TermInfo>
      </Terms>
    </nddeef1749674d76abdbe4b239a70bc6>
    <Record_x0020_Number xmlns="cdc7663a-08f0-4737-9e8c-148ce897a09c">R0001249983</Record_x0020_Number>
    <Related_x0020_SisCor_x0020_Number xmlns="cdc7663a-08f0-4737-9e8c-148ce897a09c" xsi:nil="true"/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611EFF-74C0-41C1-AF01-7C7528EDBE0B}"/>
</file>

<file path=customXml/itemProps3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FC5E5323-40B0-4698-BC0F-366654C315F7}"/>
</file>

<file path=customXml/itemProps5.xml><?xml version="1.0" encoding="utf-8"?>
<ds:datastoreItem xmlns:ds="http://schemas.openxmlformats.org/officeDocument/2006/customXml" ds:itemID="{6A276F03-B735-4A39-A67F-C557D22EEEC2}"/>
</file>

<file path=customXml/itemProps6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Cruz Duran, Helen Paulette</cp:lastModifiedBy>
  <cp:revision>4</cp:revision>
  <cp:lastPrinted>2017-06-05T15:22:00Z</cp:lastPrinted>
  <dcterms:created xsi:type="dcterms:W3CDTF">2017-09-11T14:20:00Z</dcterms:created>
  <dcterms:modified xsi:type="dcterms:W3CDTF">2017-09-11T14:22:00Z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29;#Dominican Republic|19e8fe34-75bb-4d09-b676-0e9a3c6f1862</vt:lpwstr>
  </property>
  <property fmtid="{D5CDD505-2E9C-101B-9397-08002B2CF9AE}" pid="8" name="_dlc_DocIdItemGuid">
    <vt:lpwstr>0a9cd2ae-5107-42f4-b442-2ab19753ce68</vt:lpwstr>
  </property>
  <property fmtid="{D5CDD505-2E9C-101B-9397-08002B2CF9AE}" pid="9" name="Series Operations IDB">
    <vt:lpwstr/>
  </property>
  <property fmtid="{D5CDD505-2E9C-101B-9397-08002B2CF9AE}" pid="10" name="Sub-Sector">
    <vt:lpwstr>38;#ENERGY INSTITUTIONAL STRENGTHENING AND CAPACITY BUILDING|83f37b93-89a4-4e9a-88eb-1c116bee7b97</vt:lpwstr>
  </property>
  <property fmtid="{D5CDD505-2E9C-101B-9397-08002B2CF9AE}" pid="11" name="Fund IDB">
    <vt:lpwstr>37;#IPF|40239f91-5b6c-4247-9887-8a00438409aa</vt:lpwstr>
  </property>
  <property fmtid="{D5CDD505-2E9C-101B-9397-08002B2CF9AE}" pid="12" name="Sector IDB">
    <vt:lpwstr>36;#ENERGY|4fed196a-cd0b-4970-87de-42da17f9b203</vt:lpwstr>
  </property>
  <property fmtid="{D5CDD505-2E9C-101B-9397-08002B2CF9AE}" pid="13" name="Function Operations IDB">
    <vt:lpwstr>11;#Goods and Services|5bfebf1b-9f1f-4411-b1dd-4c19b807b799</vt:lpwstr>
  </property>
  <property fmtid="{D5CDD505-2E9C-101B-9397-08002B2CF9AE}" pid="14" name="RecordPoint_ActiveItemMoved">
    <vt:lpwstr>/teams/EZ-DR-TCP/DR-T1128/60 Project Procurement of Goods and Services/Draft Area/10. Template_-_Aviso_de_Adjudicacion_del_Contrato_SPANISH-DR-T1128-P001.docx</vt:lpwstr>
  </property>
  <property fmtid="{D5CDD505-2E9C-101B-9397-08002B2CF9AE}" pid="15" name="RecordStorageActiveId">
    <vt:lpwstr>2fc26c79-a8aa-4dc4-98c3-ba32ee99ed08</vt:lpwstr>
  </property>
  <property fmtid="{D5CDD505-2E9C-101B-9397-08002B2CF9AE}" pid="16" name="Disclosure Activity">
    <vt:lpwstr>BEO Procurement</vt:lpwstr>
  </property>
  <property fmtid="{D5CDD505-2E9C-101B-9397-08002B2CF9AE}" pid="17" name="ContentTypeId">
    <vt:lpwstr>0x0101001A458A224826124E8B45B1D613300CFC004E8839B74180474B8D189987914BAECD</vt:lpwstr>
  </property>
</Properties>
</file>