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3.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88F" w:rsidRPr="00835775" w:rsidRDefault="00BB788F" w:rsidP="00835775">
      <w:pPr>
        <w:jc w:val="center"/>
        <w:rPr>
          <w:bCs/>
          <w:sz w:val="44"/>
          <w:szCs w:val="44"/>
        </w:rPr>
      </w:pPr>
      <w:bookmarkStart w:id="0" w:name="_Toc21794939"/>
      <w:bookmarkStart w:id="1" w:name="_Toc109554906"/>
      <w:bookmarkStart w:id="2" w:name="_Toc112839680"/>
      <w:bookmarkStart w:id="3" w:name="_GoBack"/>
      <w:r w:rsidRPr="00835775">
        <w:rPr>
          <w:rFonts w:ascii="Times New Roman" w:hAnsi="Times New Roman" w:cs="Times New Roman"/>
          <w:b/>
          <w:bCs/>
          <w:sz w:val="44"/>
          <w:szCs w:val="44"/>
        </w:rPr>
        <w:t>STANDARD BIDDING DOCUMENTS</w:t>
      </w:r>
      <w:bookmarkEnd w:id="0"/>
    </w:p>
    <w:bookmarkEnd w:id="3"/>
    <w:p w:rsidR="00BB788F" w:rsidRPr="00BB788F" w:rsidRDefault="00BB788F" w:rsidP="00BB788F">
      <w:pPr>
        <w:rPr>
          <w:rFonts w:ascii="Times New Roman" w:hAnsi="Times New Roman" w:cs="Times New Roman"/>
          <w:spacing w:val="60"/>
        </w:rPr>
      </w:pPr>
    </w:p>
    <w:p w:rsidR="00BB788F" w:rsidRPr="00BB788F" w:rsidRDefault="00BB788F" w:rsidP="00BB788F">
      <w:pPr>
        <w:rPr>
          <w:rFonts w:ascii="Times New Roman" w:hAnsi="Times New Roman" w:cs="Times New Roman"/>
        </w:rPr>
      </w:pPr>
    </w:p>
    <w:p w:rsidR="00BB788F" w:rsidRPr="00BB788F" w:rsidRDefault="00BB788F" w:rsidP="00BB788F">
      <w:pPr>
        <w:rPr>
          <w:rFonts w:ascii="Times New Roman" w:hAnsi="Times New Roman" w:cs="Times New Roman"/>
        </w:rPr>
      </w:pPr>
    </w:p>
    <w:p w:rsidR="00BB788F" w:rsidRPr="00BB788F" w:rsidRDefault="00BB788F" w:rsidP="00BB788F">
      <w:pPr>
        <w:rPr>
          <w:rFonts w:ascii="Times New Roman" w:hAnsi="Times New Roman" w:cs="Times New Roman"/>
        </w:rPr>
      </w:pPr>
    </w:p>
    <w:p w:rsidR="00BB788F" w:rsidRPr="00BB788F" w:rsidRDefault="00BB788F" w:rsidP="00BB788F">
      <w:pPr>
        <w:jc w:val="center"/>
        <w:rPr>
          <w:rFonts w:ascii="Times New Roman" w:hAnsi="Times New Roman" w:cs="Times New Roman"/>
          <w:b/>
          <w:spacing w:val="40"/>
          <w:sz w:val="72"/>
        </w:rPr>
      </w:pPr>
    </w:p>
    <w:p w:rsidR="00BB788F" w:rsidRPr="00BB788F" w:rsidRDefault="00BB788F" w:rsidP="00BB788F">
      <w:pPr>
        <w:jc w:val="center"/>
        <w:rPr>
          <w:rFonts w:ascii="Times New Roman" w:hAnsi="Times New Roman" w:cs="Times New Roman"/>
          <w:b/>
          <w:spacing w:val="40"/>
          <w:sz w:val="72"/>
        </w:rPr>
      </w:pPr>
    </w:p>
    <w:p w:rsidR="00BB788F" w:rsidRPr="00BB788F" w:rsidRDefault="00BB788F" w:rsidP="00BB788F">
      <w:pPr>
        <w:jc w:val="center"/>
        <w:rPr>
          <w:rFonts w:ascii="Times New Roman" w:hAnsi="Times New Roman" w:cs="Times New Roman"/>
          <w:b/>
          <w:spacing w:val="40"/>
          <w:sz w:val="72"/>
        </w:rPr>
      </w:pPr>
      <w:r w:rsidRPr="00BB788F">
        <w:rPr>
          <w:rFonts w:ascii="Times New Roman" w:hAnsi="Times New Roman" w:cs="Times New Roman"/>
          <w:b/>
          <w:spacing w:val="40"/>
          <w:sz w:val="72"/>
        </w:rPr>
        <w:t>Request for Proposals</w:t>
      </w:r>
    </w:p>
    <w:p w:rsidR="00BB788F" w:rsidRPr="00BB788F" w:rsidRDefault="00BB788F" w:rsidP="00BB788F">
      <w:pPr>
        <w:jc w:val="center"/>
        <w:rPr>
          <w:rFonts w:ascii="Times New Roman" w:hAnsi="Times New Roman" w:cs="Times New Roman"/>
          <w:b/>
          <w:spacing w:val="40"/>
          <w:sz w:val="72"/>
        </w:rPr>
      </w:pPr>
      <w:r w:rsidRPr="00BB788F">
        <w:rPr>
          <w:rFonts w:ascii="Times New Roman" w:hAnsi="Times New Roman" w:cs="Times New Roman"/>
          <w:b/>
          <w:spacing w:val="40"/>
          <w:sz w:val="72"/>
        </w:rPr>
        <w:t>Consultancy Services</w:t>
      </w:r>
    </w:p>
    <w:p w:rsidR="00BB788F" w:rsidRPr="00BB788F" w:rsidRDefault="00BB788F" w:rsidP="00BB788F">
      <w:pPr>
        <w:rPr>
          <w:rFonts w:ascii="Times New Roman" w:hAnsi="Times New Roman" w:cs="Times New Roman"/>
        </w:rPr>
      </w:pPr>
    </w:p>
    <w:p w:rsidR="00BB788F" w:rsidRDefault="00BB788F" w:rsidP="00BB788F">
      <w:pPr>
        <w:rPr>
          <w:rFonts w:ascii="Times New Roman" w:hAnsi="Times New Roman" w:cs="Times New Roman"/>
        </w:rPr>
      </w:pPr>
    </w:p>
    <w:p w:rsidR="000A288C" w:rsidRDefault="000A288C" w:rsidP="00BB788F">
      <w:pPr>
        <w:rPr>
          <w:rFonts w:ascii="Times New Roman" w:hAnsi="Times New Roman" w:cs="Times New Roman"/>
        </w:rPr>
      </w:pPr>
    </w:p>
    <w:p w:rsidR="000A288C" w:rsidRDefault="000A288C" w:rsidP="00BB788F">
      <w:pPr>
        <w:rPr>
          <w:rFonts w:ascii="Times New Roman" w:hAnsi="Times New Roman" w:cs="Times New Roman"/>
        </w:rPr>
      </w:pPr>
    </w:p>
    <w:p w:rsidR="000A288C" w:rsidRDefault="000A288C" w:rsidP="00BB788F">
      <w:pPr>
        <w:rPr>
          <w:rFonts w:ascii="Times New Roman" w:hAnsi="Times New Roman" w:cs="Times New Roman"/>
        </w:rPr>
      </w:pPr>
    </w:p>
    <w:p w:rsidR="000A288C" w:rsidRDefault="000A288C" w:rsidP="00BB788F">
      <w:pPr>
        <w:rPr>
          <w:rFonts w:ascii="Times New Roman" w:hAnsi="Times New Roman" w:cs="Times New Roman"/>
        </w:rPr>
      </w:pPr>
    </w:p>
    <w:p w:rsidR="000A288C" w:rsidRPr="00BB788F" w:rsidRDefault="000A288C" w:rsidP="00BB788F">
      <w:pPr>
        <w:rPr>
          <w:rFonts w:ascii="Times New Roman" w:hAnsi="Times New Roman" w:cs="Times New Roman"/>
        </w:rPr>
      </w:pPr>
    </w:p>
    <w:p w:rsidR="00BB788F" w:rsidRPr="00BB788F" w:rsidRDefault="00BB788F" w:rsidP="00BB788F">
      <w:pPr>
        <w:jc w:val="center"/>
        <w:rPr>
          <w:rFonts w:ascii="Times New Roman" w:hAnsi="Times New Roman" w:cs="Times New Roman"/>
          <w:b/>
          <w:sz w:val="40"/>
        </w:rPr>
      </w:pPr>
      <w:r w:rsidRPr="00BB788F">
        <w:rPr>
          <w:rFonts w:ascii="Times New Roman" w:hAnsi="Times New Roman" w:cs="Times New Roman"/>
          <w:b/>
          <w:sz w:val="40"/>
        </w:rPr>
        <w:t>Inter-American Development Bank</w:t>
      </w:r>
    </w:p>
    <w:p w:rsidR="00BB788F" w:rsidRPr="00BB788F" w:rsidRDefault="00BB788F" w:rsidP="00BB788F">
      <w:pPr>
        <w:pStyle w:val="BodyText"/>
        <w:jc w:val="center"/>
        <w:rPr>
          <w:rFonts w:ascii="Times New Roman" w:hAnsi="Times New Roman" w:cs="Times New Roman"/>
        </w:rPr>
      </w:pPr>
      <w:r w:rsidRPr="00BB788F">
        <w:rPr>
          <w:rFonts w:ascii="Times New Roman" w:hAnsi="Times New Roman" w:cs="Times New Roman"/>
          <w:b/>
          <w:sz w:val="40"/>
        </w:rPr>
        <w:t>January 2020</w:t>
      </w:r>
    </w:p>
    <w:p w:rsidR="00BB788F" w:rsidRPr="00BB788F" w:rsidRDefault="00BB788F">
      <w:pPr>
        <w:rPr>
          <w:rFonts w:ascii="Times New Roman" w:hAnsi="Times New Roman" w:cs="Times New Roman"/>
          <w:b/>
          <w:bCs/>
          <w:sz w:val="44"/>
        </w:rPr>
      </w:pPr>
      <w:r w:rsidRPr="00BB788F">
        <w:rPr>
          <w:rFonts w:ascii="Times New Roman" w:hAnsi="Times New Roman" w:cs="Times New Roman"/>
          <w:b/>
          <w:bCs/>
          <w:sz w:val="44"/>
        </w:rPr>
        <w:br w:type="page"/>
      </w:r>
    </w:p>
    <w:p w:rsidR="00EE2446" w:rsidRPr="002E7F3C" w:rsidRDefault="00EE2446" w:rsidP="00EE2446">
      <w:pPr>
        <w:rPr>
          <w:rFonts w:ascii="Times New Roman" w:hAnsi="Times New Roman" w:cs="Times New Roman"/>
          <w:b/>
          <w:bCs/>
          <w:sz w:val="44"/>
        </w:rPr>
      </w:pPr>
      <w:r w:rsidRPr="002E7F3C">
        <w:rPr>
          <w:rFonts w:ascii="Times New Roman" w:hAnsi="Times New Roman" w:cs="Times New Roman"/>
          <w:b/>
          <w:bCs/>
          <w:sz w:val="44"/>
        </w:rPr>
        <w:lastRenderedPageBreak/>
        <w:t>Revisions</w:t>
      </w:r>
    </w:p>
    <w:p w:rsidR="00EE2446" w:rsidRPr="002E7F3C" w:rsidRDefault="00EE2446" w:rsidP="00EE2446">
      <w:pPr>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6662"/>
      </w:tblGrid>
      <w:tr w:rsidR="00EE2446" w:rsidRPr="002E7F3C" w:rsidTr="00EE2446">
        <w:tc>
          <w:tcPr>
            <w:tcW w:w="1555" w:type="dxa"/>
            <w:vAlign w:val="center"/>
          </w:tcPr>
          <w:p w:rsidR="00EE2446" w:rsidRPr="002E7F3C" w:rsidRDefault="00EE2446" w:rsidP="00EE2446">
            <w:pPr>
              <w:jc w:val="center"/>
              <w:rPr>
                <w:rFonts w:ascii="Times New Roman" w:hAnsi="Times New Roman" w:cs="Times New Roman"/>
                <w:b/>
                <w:bCs/>
              </w:rPr>
            </w:pPr>
            <w:r w:rsidRPr="002E7F3C">
              <w:rPr>
                <w:rFonts w:ascii="Times New Roman" w:hAnsi="Times New Roman" w:cs="Times New Roman"/>
                <w:b/>
                <w:bCs/>
              </w:rPr>
              <w:t>Version</w:t>
            </w:r>
          </w:p>
        </w:tc>
        <w:tc>
          <w:tcPr>
            <w:tcW w:w="1701" w:type="dxa"/>
            <w:vAlign w:val="center"/>
          </w:tcPr>
          <w:p w:rsidR="00EE2446" w:rsidRPr="002E7F3C" w:rsidRDefault="00EE2446" w:rsidP="00EE2446">
            <w:pPr>
              <w:jc w:val="center"/>
              <w:rPr>
                <w:rFonts w:ascii="Times New Roman" w:hAnsi="Times New Roman" w:cs="Times New Roman"/>
                <w:b/>
                <w:bCs/>
              </w:rPr>
            </w:pPr>
            <w:r w:rsidRPr="002E7F3C">
              <w:rPr>
                <w:rFonts w:ascii="Times New Roman" w:hAnsi="Times New Roman" w:cs="Times New Roman"/>
                <w:b/>
                <w:bCs/>
              </w:rPr>
              <w:t>Modifications</w:t>
            </w:r>
          </w:p>
        </w:tc>
        <w:tc>
          <w:tcPr>
            <w:tcW w:w="6662" w:type="dxa"/>
            <w:vAlign w:val="center"/>
          </w:tcPr>
          <w:p w:rsidR="00EE2446" w:rsidRPr="002E7F3C" w:rsidRDefault="00EE2446" w:rsidP="00EE2446">
            <w:pPr>
              <w:jc w:val="center"/>
              <w:rPr>
                <w:rFonts w:ascii="Times New Roman" w:hAnsi="Times New Roman" w:cs="Times New Roman"/>
                <w:b/>
                <w:bCs/>
              </w:rPr>
            </w:pPr>
            <w:r w:rsidRPr="002E7F3C">
              <w:rPr>
                <w:rFonts w:ascii="Times New Roman" w:hAnsi="Times New Roman" w:cs="Times New Roman"/>
                <w:b/>
                <w:bCs/>
              </w:rPr>
              <w:t>Reason</w:t>
            </w:r>
          </w:p>
        </w:tc>
      </w:tr>
      <w:tr w:rsidR="00EE2446" w:rsidRPr="002E7F3C" w:rsidTr="00EE2446">
        <w:tc>
          <w:tcPr>
            <w:tcW w:w="1555" w:type="dxa"/>
            <w:tcBorders>
              <w:top w:val="single" w:sz="4" w:space="0" w:color="auto"/>
              <w:left w:val="single" w:sz="4" w:space="0" w:color="auto"/>
              <w:bottom w:val="single" w:sz="4" w:space="0" w:color="auto"/>
              <w:right w:val="single" w:sz="4" w:space="0" w:color="auto"/>
            </w:tcBorders>
          </w:tcPr>
          <w:p w:rsidR="00EE2446" w:rsidRPr="002E7F3C" w:rsidRDefault="00EE2446" w:rsidP="00EE2446">
            <w:pPr>
              <w:rPr>
                <w:rFonts w:ascii="Times New Roman" w:hAnsi="Times New Roman" w:cs="Times New Roman"/>
                <w:sz w:val="24"/>
                <w:szCs w:val="24"/>
              </w:rPr>
            </w:pPr>
            <w:r w:rsidRPr="002E7F3C">
              <w:rPr>
                <w:rFonts w:ascii="Times New Roman" w:hAnsi="Times New Roman" w:cs="Times New Roman"/>
                <w:sz w:val="24"/>
                <w:szCs w:val="24"/>
              </w:rPr>
              <w:t>July 2013</w:t>
            </w:r>
          </w:p>
        </w:tc>
        <w:tc>
          <w:tcPr>
            <w:tcW w:w="1701" w:type="dxa"/>
            <w:tcBorders>
              <w:top w:val="single" w:sz="4" w:space="0" w:color="auto"/>
              <w:left w:val="single" w:sz="4" w:space="0" w:color="auto"/>
              <w:bottom w:val="single" w:sz="4" w:space="0" w:color="auto"/>
              <w:right w:val="single" w:sz="4" w:space="0" w:color="auto"/>
            </w:tcBorders>
          </w:tcPr>
          <w:p w:rsidR="00EE2446" w:rsidRPr="002E7F3C" w:rsidRDefault="00EE2446" w:rsidP="00EE2446">
            <w:pPr>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EE2446" w:rsidRPr="002E7F3C" w:rsidRDefault="00EE2446" w:rsidP="00EE2446">
            <w:pPr>
              <w:jc w:val="both"/>
              <w:rPr>
                <w:rFonts w:ascii="Times New Roman" w:hAnsi="Times New Roman" w:cs="Times New Roman"/>
                <w:sz w:val="24"/>
                <w:szCs w:val="24"/>
              </w:rPr>
            </w:pPr>
            <w:r w:rsidRPr="002E7F3C">
              <w:rPr>
                <w:rFonts w:ascii="Times New Roman" w:hAnsi="Times New Roman" w:cs="Times New Roman"/>
                <w:sz w:val="24"/>
                <w:szCs w:val="24"/>
              </w:rPr>
              <w:t>Current version of the Consultant’s Policies GN-2350-9 and earlier Policies.</w:t>
            </w:r>
          </w:p>
        </w:tc>
      </w:tr>
      <w:tr w:rsidR="00EE2446" w:rsidRPr="002E7F3C" w:rsidTr="00EE2446">
        <w:tc>
          <w:tcPr>
            <w:tcW w:w="1555" w:type="dxa"/>
            <w:tcBorders>
              <w:top w:val="single" w:sz="4" w:space="0" w:color="auto"/>
              <w:left w:val="single" w:sz="4" w:space="0" w:color="auto"/>
              <w:bottom w:val="single" w:sz="4" w:space="0" w:color="auto"/>
              <w:right w:val="single" w:sz="4" w:space="0" w:color="auto"/>
            </w:tcBorders>
          </w:tcPr>
          <w:p w:rsidR="00EE2446" w:rsidRPr="002E7F3C" w:rsidRDefault="00EE2446" w:rsidP="00EE2446">
            <w:pPr>
              <w:rPr>
                <w:rFonts w:ascii="Times New Roman" w:hAnsi="Times New Roman" w:cs="Times New Roman"/>
                <w:sz w:val="24"/>
                <w:szCs w:val="24"/>
              </w:rPr>
            </w:pPr>
            <w:r w:rsidRPr="002E7F3C">
              <w:rPr>
                <w:rFonts w:ascii="Times New Roman" w:hAnsi="Times New Roman" w:cs="Times New Roman"/>
                <w:sz w:val="24"/>
                <w:szCs w:val="24"/>
              </w:rPr>
              <w:t>January 2020</w:t>
            </w:r>
          </w:p>
        </w:tc>
        <w:tc>
          <w:tcPr>
            <w:tcW w:w="1701" w:type="dxa"/>
            <w:tcBorders>
              <w:top w:val="single" w:sz="4" w:space="0" w:color="auto"/>
              <w:left w:val="single" w:sz="4" w:space="0" w:color="auto"/>
              <w:bottom w:val="single" w:sz="4" w:space="0" w:color="auto"/>
              <w:right w:val="single" w:sz="4" w:space="0" w:color="auto"/>
            </w:tcBorders>
          </w:tcPr>
          <w:p w:rsidR="00EE2446" w:rsidRPr="002E7F3C" w:rsidRDefault="00EE2446" w:rsidP="00EE2446">
            <w:pPr>
              <w:rPr>
                <w:rFonts w:ascii="Times New Roman" w:hAnsi="Times New Roman" w:cs="Times New Roman"/>
                <w:sz w:val="24"/>
                <w:szCs w:val="24"/>
              </w:rPr>
            </w:pPr>
            <w:r w:rsidRPr="002E7F3C">
              <w:rPr>
                <w:rFonts w:ascii="Times New Roman" w:hAnsi="Times New Roman" w:cs="Times New Roman"/>
                <w:sz w:val="24"/>
                <w:szCs w:val="24"/>
              </w:rPr>
              <w:t>ITC, Forms</w:t>
            </w:r>
          </w:p>
        </w:tc>
        <w:tc>
          <w:tcPr>
            <w:tcW w:w="6662" w:type="dxa"/>
            <w:tcBorders>
              <w:top w:val="single" w:sz="4" w:space="0" w:color="auto"/>
              <w:left w:val="single" w:sz="4" w:space="0" w:color="auto"/>
              <w:bottom w:val="single" w:sz="4" w:space="0" w:color="auto"/>
              <w:right w:val="single" w:sz="4" w:space="0" w:color="auto"/>
            </w:tcBorders>
          </w:tcPr>
          <w:p w:rsidR="00630751" w:rsidRDefault="001D5CFF" w:rsidP="00835775">
            <w:pPr>
              <w:spacing w:before="240" w:line="240" w:lineRule="auto"/>
              <w:jc w:val="both"/>
              <w:rPr>
                <w:rFonts w:ascii="Times New Roman" w:hAnsi="Times New Roman" w:cs="Times New Roman"/>
                <w:sz w:val="24"/>
                <w:szCs w:val="24"/>
              </w:rPr>
            </w:pPr>
            <w:r w:rsidRPr="00835775">
              <w:rPr>
                <w:rFonts w:ascii="Times New Roman" w:hAnsi="Times New Roman" w:cs="Times New Roman"/>
                <w:sz w:val="24"/>
                <w:szCs w:val="24"/>
              </w:rPr>
              <w:t xml:space="preserve">The revision is consequence </w:t>
            </w:r>
            <w:r w:rsidR="00835775" w:rsidRPr="00835775">
              <w:rPr>
                <w:rFonts w:ascii="Times New Roman" w:hAnsi="Times New Roman" w:cs="Times New Roman"/>
                <w:sz w:val="24"/>
                <w:szCs w:val="24"/>
              </w:rPr>
              <w:t xml:space="preserve">of the approval by the Board of Executive Directors of the Bank of the </w:t>
            </w:r>
            <w:r w:rsidR="00835775" w:rsidRPr="00835775">
              <w:rPr>
                <w:rFonts w:ascii="Times New Roman" w:eastAsia="Times New Roman" w:hAnsi="Times New Roman" w:cs="Times New Roman"/>
                <w:sz w:val="24"/>
                <w:szCs w:val="24"/>
              </w:rPr>
              <w:t>Policies for the Selection and Contracting of Consultants financed by the Inter-American Development Bank on 2</w:t>
            </w:r>
            <w:r w:rsidR="00835775" w:rsidRPr="00835775">
              <w:rPr>
                <w:rFonts w:ascii="Times New Roman" w:eastAsia="Times New Roman" w:hAnsi="Times New Roman" w:cs="Times New Roman"/>
                <w:sz w:val="24"/>
                <w:szCs w:val="24"/>
                <w:vertAlign w:val="superscript"/>
              </w:rPr>
              <w:t>nd</w:t>
            </w:r>
            <w:r w:rsidR="00835775" w:rsidRPr="00835775">
              <w:rPr>
                <w:rFonts w:ascii="Times New Roman" w:eastAsia="Times New Roman" w:hAnsi="Times New Roman" w:cs="Times New Roman"/>
                <w:sz w:val="24"/>
                <w:szCs w:val="24"/>
              </w:rPr>
              <w:t xml:space="preserve"> of July 2019, effective </w:t>
            </w:r>
            <w:r w:rsidR="005202B2">
              <w:rPr>
                <w:rFonts w:ascii="Times New Roman" w:eastAsia="Times New Roman" w:hAnsi="Times New Roman" w:cs="Times New Roman"/>
                <w:sz w:val="24"/>
                <w:szCs w:val="24"/>
              </w:rPr>
              <w:t xml:space="preserve">as of </w:t>
            </w:r>
            <w:r w:rsidR="00835775" w:rsidRPr="00835775">
              <w:rPr>
                <w:rFonts w:ascii="Times New Roman" w:eastAsia="Times New Roman" w:hAnsi="Times New Roman" w:cs="Times New Roman"/>
                <w:sz w:val="24"/>
                <w:szCs w:val="24"/>
              </w:rPr>
              <w:t>1</w:t>
            </w:r>
            <w:r w:rsidR="00835775" w:rsidRPr="00835775">
              <w:rPr>
                <w:rFonts w:ascii="Times New Roman" w:eastAsia="Times New Roman" w:hAnsi="Times New Roman" w:cs="Times New Roman"/>
                <w:sz w:val="24"/>
                <w:szCs w:val="24"/>
                <w:vertAlign w:val="superscript"/>
              </w:rPr>
              <w:t xml:space="preserve">st </w:t>
            </w:r>
            <w:r w:rsidR="00835775" w:rsidRPr="00835775">
              <w:rPr>
                <w:rFonts w:ascii="Times New Roman" w:eastAsia="Times New Roman" w:hAnsi="Times New Roman" w:cs="Times New Roman"/>
                <w:sz w:val="24"/>
                <w:szCs w:val="24"/>
              </w:rPr>
              <w:t>of January 2020</w:t>
            </w:r>
            <w:r w:rsidRPr="00835775">
              <w:rPr>
                <w:rFonts w:ascii="Times New Roman" w:hAnsi="Times New Roman" w:cs="Times New Roman"/>
                <w:sz w:val="24"/>
                <w:szCs w:val="24"/>
              </w:rPr>
              <w:t xml:space="preserve">, </w:t>
            </w:r>
            <w:r w:rsidR="00EE2446" w:rsidRPr="00835775">
              <w:rPr>
                <w:rFonts w:ascii="Times New Roman" w:hAnsi="Times New Roman" w:cs="Times New Roman"/>
                <w:sz w:val="24"/>
                <w:szCs w:val="24"/>
              </w:rPr>
              <w:t xml:space="preserve">which includes new provisions, </w:t>
            </w:r>
            <w:r w:rsidR="00EE2446" w:rsidRPr="00835775">
              <w:rPr>
                <w:rFonts w:ascii="Times New Roman" w:hAnsi="Times New Roman" w:cs="Times New Roman"/>
                <w:i/>
                <w:iCs/>
                <w:sz w:val="24"/>
                <w:szCs w:val="24"/>
              </w:rPr>
              <w:t>interalia</w:t>
            </w:r>
            <w:r w:rsidR="00EE2446" w:rsidRPr="00835775">
              <w:rPr>
                <w:rFonts w:ascii="Times New Roman" w:hAnsi="Times New Roman" w:cs="Times New Roman"/>
                <w:sz w:val="24"/>
                <w:szCs w:val="24"/>
              </w:rPr>
              <w:t xml:space="preserve">, </w:t>
            </w:r>
            <w:r w:rsidR="005202B2" w:rsidRPr="00835775">
              <w:rPr>
                <w:rFonts w:ascii="Times New Roman" w:hAnsi="Times New Roman" w:cs="Times New Roman"/>
                <w:sz w:val="24"/>
                <w:szCs w:val="24"/>
              </w:rPr>
              <w:t>Noti</w:t>
            </w:r>
            <w:r w:rsidR="005202B2">
              <w:rPr>
                <w:rFonts w:ascii="Times New Roman" w:hAnsi="Times New Roman" w:cs="Times New Roman"/>
                <w:sz w:val="24"/>
                <w:szCs w:val="24"/>
              </w:rPr>
              <w:t>fication</w:t>
            </w:r>
            <w:r w:rsidR="005202B2" w:rsidRPr="00835775">
              <w:rPr>
                <w:rFonts w:ascii="Times New Roman" w:hAnsi="Times New Roman" w:cs="Times New Roman"/>
                <w:sz w:val="24"/>
                <w:szCs w:val="24"/>
              </w:rPr>
              <w:t xml:space="preserve"> </w:t>
            </w:r>
            <w:r w:rsidR="00EE2446" w:rsidRPr="00835775">
              <w:rPr>
                <w:rFonts w:ascii="Times New Roman" w:hAnsi="Times New Roman" w:cs="Times New Roman"/>
                <w:sz w:val="24"/>
                <w:szCs w:val="24"/>
              </w:rPr>
              <w:t xml:space="preserve">of Intention of Award, Standstill Period, Disclosure of </w:t>
            </w:r>
            <w:r w:rsidR="00630751" w:rsidRPr="00835775">
              <w:rPr>
                <w:rFonts w:ascii="Times New Roman" w:hAnsi="Times New Roman" w:cs="Times New Roman"/>
                <w:sz w:val="24"/>
                <w:szCs w:val="24"/>
              </w:rPr>
              <w:t>Beneficia</w:t>
            </w:r>
            <w:r w:rsidR="00630751">
              <w:rPr>
                <w:rFonts w:ascii="Times New Roman" w:hAnsi="Times New Roman" w:cs="Times New Roman"/>
                <w:sz w:val="24"/>
                <w:szCs w:val="24"/>
              </w:rPr>
              <w:t>l</w:t>
            </w:r>
            <w:r w:rsidR="00630751" w:rsidRPr="00835775">
              <w:rPr>
                <w:rFonts w:ascii="Times New Roman" w:hAnsi="Times New Roman" w:cs="Times New Roman"/>
                <w:sz w:val="24"/>
                <w:szCs w:val="24"/>
              </w:rPr>
              <w:t xml:space="preserve"> </w:t>
            </w:r>
            <w:r w:rsidR="00EE2446" w:rsidRPr="00835775">
              <w:rPr>
                <w:rFonts w:ascii="Times New Roman" w:hAnsi="Times New Roman" w:cs="Times New Roman"/>
                <w:sz w:val="24"/>
                <w:szCs w:val="24"/>
              </w:rPr>
              <w:t>Ownership and Complaints.</w:t>
            </w:r>
            <w:r w:rsidR="000A288C" w:rsidRPr="00835775">
              <w:rPr>
                <w:rFonts w:ascii="Times New Roman" w:hAnsi="Times New Roman" w:cs="Times New Roman"/>
                <w:sz w:val="24"/>
                <w:szCs w:val="24"/>
              </w:rPr>
              <w:t xml:space="preserve"> </w:t>
            </w:r>
          </w:p>
          <w:p w:rsidR="00EE2446" w:rsidRPr="00835775" w:rsidRDefault="00EE2446" w:rsidP="00835775">
            <w:pPr>
              <w:spacing w:before="240" w:line="240" w:lineRule="auto"/>
              <w:jc w:val="both"/>
              <w:rPr>
                <w:rFonts w:ascii="Times New Roman" w:hAnsi="Times New Roman" w:cs="Times New Roman"/>
                <w:sz w:val="24"/>
                <w:szCs w:val="24"/>
              </w:rPr>
            </w:pPr>
            <w:r w:rsidRPr="00835775">
              <w:rPr>
                <w:rFonts w:ascii="Times New Roman" w:hAnsi="Times New Roman" w:cs="Times New Roman"/>
                <w:sz w:val="24"/>
                <w:szCs w:val="24"/>
              </w:rPr>
              <w:t>The document is renamed "Request for Proposals (</w:t>
            </w:r>
            <w:r w:rsidR="005202B2">
              <w:rPr>
                <w:rFonts w:ascii="Times New Roman" w:hAnsi="Times New Roman" w:cs="Times New Roman"/>
                <w:sz w:val="24"/>
                <w:szCs w:val="24"/>
              </w:rPr>
              <w:t>RFP</w:t>
            </w:r>
            <w:r w:rsidRPr="00835775">
              <w:rPr>
                <w:rFonts w:ascii="Times New Roman" w:hAnsi="Times New Roman" w:cs="Times New Roman"/>
                <w:sz w:val="24"/>
                <w:szCs w:val="24"/>
              </w:rPr>
              <w:t>) Consulting Services"; the "</w:t>
            </w:r>
            <w:r w:rsidR="001C4832" w:rsidRPr="00835775">
              <w:rPr>
                <w:rFonts w:ascii="Times New Roman" w:hAnsi="Times New Roman" w:cs="Times New Roman"/>
                <w:sz w:val="24"/>
                <w:szCs w:val="24"/>
              </w:rPr>
              <w:t>Client</w:t>
            </w:r>
            <w:r w:rsidRPr="00835775">
              <w:rPr>
                <w:rFonts w:ascii="Times New Roman" w:hAnsi="Times New Roman" w:cs="Times New Roman"/>
                <w:sz w:val="24"/>
                <w:szCs w:val="24"/>
              </w:rPr>
              <w:t xml:space="preserve">" becomes the "Employer"; the text of the Policies of Prohibited Practices is inserted in the ITCs and in the General Contract Conditions and both Section 6 of the previous </w:t>
            </w:r>
            <w:r w:rsidR="009330F5">
              <w:rPr>
                <w:rFonts w:ascii="Times New Roman" w:hAnsi="Times New Roman" w:cs="Times New Roman"/>
                <w:sz w:val="24"/>
                <w:szCs w:val="24"/>
              </w:rPr>
              <w:t>RFP</w:t>
            </w:r>
            <w:r w:rsidR="009330F5" w:rsidRPr="00835775">
              <w:rPr>
                <w:rFonts w:ascii="Times New Roman" w:hAnsi="Times New Roman" w:cs="Times New Roman"/>
                <w:sz w:val="24"/>
                <w:szCs w:val="24"/>
              </w:rPr>
              <w:t xml:space="preserve"> </w:t>
            </w:r>
            <w:r w:rsidRPr="00835775">
              <w:rPr>
                <w:rFonts w:ascii="Times New Roman" w:hAnsi="Times New Roman" w:cs="Times New Roman"/>
                <w:sz w:val="24"/>
                <w:szCs w:val="24"/>
              </w:rPr>
              <w:t>and Annexes 1 of the Contracts for Time-Based Works and Global Sum are deleted. Sections 1 to 9 are renumbered</w:t>
            </w:r>
            <w:r w:rsidR="00DD7AF0" w:rsidRPr="00835775">
              <w:rPr>
                <w:rFonts w:ascii="Times New Roman" w:hAnsi="Times New Roman" w:cs="Times New Roman"/>
                <w:sz w:val="24"/>
                <w:szCs w:val="24"/>
              </w:rPr>
              <w:t xml:space="preserve"> as I to IX.</w:t>
            </w:r>
            <w:r w:rsidR="00806A60" w:rsidRPr="00835775">
              <w:rPr>
                <w:rFonts w:ascii="Times New Roman" w:hAnsi="Times New Roman" w:cs="Times New Roman"/>
                <w:sz w:val="24"/>
                <w:szCs w:val="24"/>
              </w:rPr>
              <w:t xml:space="preserve"> </w:t>
            </w:r>
          </w:p>
          <w:p w:rsidR="00DD7AF0" w:rsidRPr="002E7F3C" w:rsidRDefault="00DD7AF0" w:rsidP="00C4275F">
            <w:pPr>
              <w:spacing w:line="240" w:lineRule="auto"/>
              <w:jc w:val="both"/>
              <w:rPr>
                <w:rFonts w:ascii="Times New Roman" w:hAnsi="Times New Roman" w:cs="Times New Roman"/>
                <w:sz w:val="24"/>
                <w:szCs w:val="24"/>
              </w:rPr>
            </w:pPr>
            <w:r w:rsidRPr="002E7F3C">
              <w:rPr>
                <w:rFonts w:ascii="Times New Roman" w:hAnsi="Times New Roman" w:cs="Times New Roman"/>
                <w:sz w:val="24"/>
                <w:szCs w:val="24"/>
              </w:rPr>
              <w:t>The term "Clause ITC" is replaced by "ITC" and the term "Request for Proposal: RP" is replaced by "Request for Proposal: RFP".</w:t>
            </w:r>
            <w:r w:rsidR="00806A60">
              <w:rPr>
                <w:rFonts w:ascii="Times New Roman" w:hAnsi="Times New Roman" w:cs="Times New Roman"/>
                <w:sz w:val="24"/>
                <w:szCs w:val="24"/>
              </w:rPr>
              <w:t xml:space="preserve"> The terms "fax" and "facsimile" are removed due to obsolescence.</w:t>
            </w:r>
            <w:r w:rsidR="00630751">
              <w:rPr>
                <w:rFonts w:ascii="Times New Roman" w:hAnsi="Times New Roman" w:cs="Times New Roman"/>
                <w:sz w:val="24"/>
                <w:szCs w:val="24"/>
              </w:rPr>
              <w:t xml:space="preserve"> Prohibited Practices are updated.</w:t>
            </w:r>
          </w:p>
          <w:p w:rsidR="00DD7AF0" w:rsidRPr="002E7F3C" w:rsidRDefault="00DD7AF0" w:rsidP="00C4275F">
            <w:pPr>
              <w:spacing w:line="240" w:lineRule="auto"/>
              <w:jc w:val="both"/>
              <w:rPr>
                <w:rFonts w:ascii="Times New Roman" w:hAnsi="Times New Roman" w:cs="Times New Roman"/>
                <w:sz w:val="24"/>
                <w:szCs w:val="24"/>
              </w:rPr>
            </w:pPr>
            <w:r w:rsidRPr="002E7F3C">
              <w:rPr>
                <w:rFonts w:ascii="Times New Roman" w:hAnsi="Times New Roman" w:cs="Times New Roman"/>
                <w:sz w:val="24"/>
                <w:szCs w:val="24"/>
              </w:rPr>
              <w:t xml:space="preserve">Several ITCs are added by mandate of the Policies, including, </w:t>
            </w:r>
            <w:r w:rsidRPr="001D5CFF">
              <w:rPr>
                <w:rFonts w:ascii="Times New Roman" w:hAnsi="Times New Roman" w:cs="Times New Roman"/>
                <w:i/>
                <w:iCs/>
                <w:sz w:val="24"/>
                <w:szCs w:val="24"/>
              </w:rPr>
              <w:t>interalia</w:t>
            </w:r>
            <w:r w:rsidRPr="002E7F3C">
              <w:rPr>
                <w:rFonts w:ascii="Times New Roman" w:hAnsi="Times New Roman" w:cs="Times New Roman"/>
                <w:sz w:val="24"/>
                <w:szCs w:val="24"/>
              </w:rPr>
              <w:t>: 18.1, 30, 31, 32, 33, 34 and 35.</w:t>
            </w:r>
            <w:r w:rsidR="00A1198D">
              <w:rPr>
                <w:rFonts w:ascii="Times New Roman" w:hAnsi="Times New Roman" w:cs="Times New Roman"/>
                <w:sz w:val="24"/>
                <w:szCs w:val="24"/>
              </w:rPr>
              <w:t xml:space="preserve"> In harmony with the </w:t>
            </w:r>
            <w:r w:rsidR="007F7DD6">
              <w:rPr>
                <w:rFonts w:ascii="Times New Roman" w:hAnsi="Times New Roman" w:cs="Times New Roman"/>
                <w:sz w:val="24"/>
                <w:szCs w:val="24"/>
              </w:rPr>
              <w:t xml:space="preserve">standard documents </w:t>
            </w:r>
            <w:r w:rsidR="00A1198D">
              <w:rPr>
                <w:rFonts w:ascii="Times New Roman" w:hAnsi="Times New Roman" w:cs="Times New Roman"/>
                <w:sz w:val="24"/>
                <w:szCs w:val="24"/>
              </w:rPr>
              <w:t xml:space="preserve">of the IFIs, ITC 23 on the public opening of the financial proposals is modified. </w:t>
            </w:r>
          </w:p>
          <w:p w:rsidR="00DD7AF0" w:rsidRPr="002E7F3C" w:rsidRDefault="00DD7AF0" w:rsidP="00C4275F">
            <w:pPr>
              <w:spacing w:line="240" w:lineRule="auto"/>
              <w:jc w:val="both"/>
              <w:rPr>
                <w:rFonts w:ascii="Times New Roman" w:hAnsi="Times New Roman" w:cs="Times New Roman"/>
                <w:sz w:val="24"/>
                <w:szCs w:val="24"/>
              </w:rPr>
            </w:pPr>
            <w:r w:rsidRPr="002E7F3C">
              <w:rPr>
                <w:rFonts w:ascii="Times New Roman" w:hAnsi="Times New Roman" w:cs="Times New Roman"/>
                <w:sz w:val="24"/>
                <w:szCs w:val="24"/>
              </w:rPr>
              <w:t xml:space="preserve">In Section </w:t>
            </w:r>
            <w:r w:rsidR="00A1198D">
              <w:rPr>
                <w:rFonts w:ascii="Times New Roman" w:hAnsi="Times New Roman" w:cs="Times New Roman"/>
                <w:sz w:val="24"/>
                <w:szCs w:val="24"/>
              </w:rPr>
              <w:t>VII</w:t>
            </w:r>
            <w:r w:rsidRPr="002E7F3C">
              <w:rPr>
                <w:rFonts w:ascii="Times New Roman" w:hAnsi="Times New Roman" w:cs="Times New Roman"/>
                <w:sz w:val="24"/>
                <w:szCs w:val="24"/>
              </w:rPr>
              <w:t xml:space="preserve">, "Terms of Reference" detailed provisions regarding services of the Consultant are added when it comes to the supervision of civil works in order to ensure that environmental, social and </w:t>
            </w:r>
            <w:r w:rsidR="00C4275F">
              <w:rPr>
                <w:rFonts w:ascii="Times New Roman" w:hAnsi="Times New Roman" w:cs="Times New Roman"/>
                <w:sz w:val="24"/>
                <w:szCs w:val="24"/>
              </w:rPr>
              <w:t xml:space="preserve">health and </w:t>
            </w:r>
            <w:r w:rsidRPr="002E7F3C">
              <w:rPr>
                <w:rFonts w:ascii="Times New Roman" w:hAnsi="Times New Roman" w:cs="Times New Roman"/>
                <w:sz w:val="24"/>
                <w:szCs w:val="24"/>
              </w:rPr>
              <w:t>safety at work (</w:t>
            </w:r>
            <w:r w:rsidR="00C4275F">
              <w:rPr>
                <w:rFonts w:ascii="Times New Roman" w:hAnsi="Times New Roman" w:cs="Times New Roman"/>
                <w:sz w:val="24"/>
                <w:szCs w:val="24"/>
              </w:rPr>
              <w:t>ESHS</w:t>
            </w:r>
            <w:r w:rsidRPr="002E7F3C">
              <w:rPr>
                <w:rFonts w:ascii="Times New Roman" w:hAnsi="Times New Roman" w:cs="Times New Roman"/>
                <w:sz w:val="24"/>
                <w:szCs w:val="24"/>
              </w:rPr>
              <w:t xml:space="preserve">) performance of the Contractor is consistent with the good international practice of the industry and complies with the </w:t>
            </w:r>
            <w:r w:rsidR="00C4275F">
              <w:rPr>
                <w:rFonts w:ascii="Times New Roman" w:hAnsi="Times New Roman" w:cs="Times New Roman"/>
                <w:sz w:val="24"/>
                <w:szCs w:val="24"/>
              </w:rPr>
              <w:t>ESHS</w:t>
            </w:r>
            <w:r w:rsidRPr="002E7F3C">
              <w:rPr>
                <w:rFonts w:ascii="Times New Roman" w:hAnsi="Times New Roman" w:cs="Times New Roman"/>
                <w:sz w:val="24"/>
                <w:szCs w:val="24"/>
              </w:rPr>
              <w:t xml:space="preserve"> obligations of the Contractor of Works being supervised.</w:t>
            </w:r>
          </w:p>
          <w:p w:rsidR="00EE2446" w:rsidRPr="002E7F3C" w:rsidRDefault="00DD7AF0" w:rsidP="00C4275F">
            <w:pPr>
              <w:spacing w:line="240" w:lineRule="auto"/>
              <w:jc w:val="both"/>
              <w:rPr>
                <w:rFonts w:ascii="Times New Roman" w:hAnsi="Times New Roman" w:cs="Times New Roman"/>
                <w:sz w:val="24"/>
                <w:szCs w:val="24"/>
              </w:rPr>
            </w:pPr>
            <w:r w:rsidRPr="002E7F3C">
              <w:rPr>
                <w:rFonts w:ascii="Times New Roman" w:hAnsi="Times New Roman" w:cs="Times New Roman"/>
                <w:sz w:val="24"/>
                <w:szCs w:val="24"/>
              </w:rPr>
              <w:t xml:space="preserve">Part III of the </w:t>
            </w:r>
            <w:r w:rsidR="005202B2">
              <w:rPr>
                <w:rFonts w:ascii="Times New Roman" w:hAnsi="Times New Roman" w:cs="Times New Roman"/>
                <w:sz w:val="24"/>
                <w:szCs w:val="24"/>
              </w:rPr>
              <w:t>RFP</w:t>
            </w:r>
            <w:r w:rsidR="005202B2" w:rsidRPr="002E7F3C">
              <w:rPr>
                <w:rFonts w:ascii="Times New Roman" w:hAnsi="Times New Roman" w:cs="Times New Roman"/>
                <w:sz w:val="24"/>
                <w:szCs w:val="24"/>
              </w:rPr>
              <w:t xml:space="preserve"> </w:t>
            </w:r>
            <w:r w:rsidRPr="002E7F3C">
              <w:rPr>
                <w:rFonts w:ascii="Times New Roman" w:hAnsi="Times New Roman" w:cs="Times New Roman"/>
                <w:sz w:val="24"/>
                <w:szCs w:val="24"/>
              </w:rPr>
              <w:t xml:space="preserve">and Section IX are added </w:t>
            </w:r>
            <w:r w:rsidR="000A288C">
              <w:rPr>
                <w:rFonts w:ascii="Times New Roman" w:hAnsi="Times New Roman" w:cs="Times New Roman"/>
                <w:sz w:val="24"/>
                <w:szCs w:val="24"/>
              </w:rPr>
              <w:t>to include</w:t>
            </w:r>
            <w:r w:rsidR="000A288C" w:rsidRPr="002E7F3C">
              <w:rPr>
                <w:rFonts w:ascii="Times New Roman" w:hAnsi="Times New Roman" w:cs="Times New Roman"/>
                <w:sz w:val="24"/>
                <w:szCs w:val="24"/>
              </w:rPr>
              <w:t xml:space="preserve"> </w:t>
            </w:r>
            <w:r w:rsidRPr="002E7F3C">
              <w:rPr>
                <w:rFonts w:ascii="Times New Roman" w:hAnsi="Times New Roman" w:cs="Times New Roman"/>
                <w:sz w:val="24"/>
                <w:szCs w:val="24"/>
              </w:rPr>
              <w:t xml:space="preserve">the Notification of the Intention of Adjudication and Disclosure of </w:t>
            </w:r>
            <w:r w:rsidR="00630751" w:rsidRPr="002E7F3C">
              <w:rPr>
                <w:rFonts w:ascii="Times New Roman" w:hAnsi="Times New Roman" w:cs="Times New Roman"/>
                <w:sz w:val="24"/>
                <w:szCs w:val="24"/>
              </w:rPr>
              <w:t>Beneficia</w:t>
            </w:r>
            <w:r w:rsidR="00630751">
              <w:rPr>
                <w:rFonts w:ascii="Times New Roman" w:hAnsi="Times New Roman" w:cs="Times New Roman"/>
                <w:sz w:val="24"/>
                <w:szCs w:val="24"/>
              </w:rPr>
              <w:t>l</w:t>
            </w:r>
            <w:r w:rsidR="00630751" w:rsidRPr="002E7F3C">
              <w:rPr>
                <w:rFonts w:ascii="Times New Roman" w:hAnsi="Times New Roman" w:cs="Times New Roman"/>
                <w:sz w:val="24"/>
                <w:szCs w:val="24"/>
              </w:rPr>
              <w:t xml:space="preserve"> </w:t>
            </w:r>
            <w:r w:rsidRPr="002E7F3C">
              <w:rPr>
                <w:rFonts w:ascii="Times New Roman" w:hAnsi="Times New Roman" w:cs="Times New Roman"/>
                <w:sz w:val="24"/>
                <w:szCs w:val="24"/>
              </w:rPr>
              <w:t>Ownership  Forms.</w:t>
            </w:r>
            <w:r w:rsidR="00EE2446" w:rsidRPr="002E7F3C">
              <w:rPr>
                <w:rFonts w:ascii="Times New Roman" w:hAnsi="Times New Roman" w:cs="Times New Roman"/>
                <w:sz w:val="24"/>
                <w:szCs w:val="24"/>
              </w:rPr>
              <w:t xml:space="preserve"> </w:t>
            </w:r>
          </w:p>
        </w:tc>
      </w:tr>
    </w:tbl>
    <w:p w:rsidR="00F91742" w:rsidRPr="00F76A6C" w:rsidRDefault="000A288C" w:rsidP="00F76A6C">
      <w:pPr>
        <w:tabs>
          <w:tab w:val="right" w:leader="dot" w:pos="8640"/>
        </w:tabs>
        <w:spacing w:before="12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Foreword</w:t>
      </w:r>
    </w:p>
    <w:p w:rsidR="0056272A" w:rsidRPr="00F76A6C" w:rsidRDefault="005202B2" w:rsidP="00806A6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This Standard Bidding Document, Request for Proposals (RFP) has been updated to reflect the Policies for the Selection and Contracting of Consultants financed by the Inter-American Development Bank approved by the Board of Executive Directors of the Bank on 2</w:t>
      </w:r>
      <w:r w:rsidRPr="00F76A6C">
        <w:rPr>
          <w:rFonts w:ascii="Times New Roman" w:eastAsia="Times New Roman" w:hAnsi="Times New Roman" w:cs="Times New Roman"/>
          <w:sz w:val="24"/>
          <w:szCs w:val="24"/>
          <w:vertAlign w:val="superscript"/>
        </w:rPr>
        <w:t>nd</w:t>
      </w:r>
      <w:r w:rsidRPr="00F76A6C">
        <w:rPr>
          <w:rFonts w:ascii="Times New Roman" w:eastAsia="Times New Roman" w:hAnsi="Times New Roman" w:cs="Times New Roman"/>
          <w:sz w:val="24"/>
          <w:szCs w:val="24"/>
        </w:rPr>
        <w:t xml:space="preserve"> of July 2019, effective as of 1</w:t>
      </w:r>
      <w:r w:rsidRPr="00F76A6C">
        <w:rPr>
          <w:rFonts w:ascii="Times New Roman" w:eastAsia="Times New Roman" w:hAnsi="Times New Roman" w:cs="Times New Roman"/>
          <w:sz w:val="24"/>
          <w:szCs w:val="24"/>
          <w:vertAlign w:val="superscript"/>
        </w:rPr>
        <w:t>st</w:t>
      </w:r>
      <w:r w:rsidRPr="00F76A6C">
        <w:rPr>
          <w:rFonts w:ascii="Times New Roman" w:eastAsia="Times New Roman" w:hAnsi="Times New Roman" w:cs="Times New Roman"/>
          <w:sz w:val="24"/>
          <w:szCs w:val="24"/>
        </w:rPr>
        <w:t xml:space="preserve"> of January 2020. It includes new provisions, </w:t>
      </w:r>
      <w:r w:rsidRPr="00F76A6C">
        <w:rPr>
          <w:rFonts w:ascii="Times New Roman" w:eastAsia="Times New Roman" w:hAnsi="Times New Roman" w:cs="Times New Roman"/>
          <w:i/>
          <w:iCs/>
          <w:sz w:val="24"/>
          <w:szCs w:val="24"/>
        </w:rPr>
        <w:t>interalia</w:t>
      </w:r>
      <w:r w:rsidRPr="00F76A6C">
        <w:rPr>
          <w:rFonts w:ascii="Times New Roman" w:eastAsia="Times New Roman" w:hAnsi="Times New Roman" w:cs="Times New Roman"/>
          <w:sz w:val="24"/>
          <w:szCs w:val="24"/>
        </w:rPr>
        <w:t>, Standstill Period, Notification of Intention of Award, Briefing to Consultants,  Disclosure of Beneficia</w:t>
      </w:r>
      <w:r w:rsidR="00630751" w:rsidRPr="00F76A6C">
        <w:rPr>
          <w:rFonts w:ascii="Times New Roman" w:eastAsia="Times New Roman" w:hAnsi="Times New Roman" w:cs="Times New Roman"/>
          <w:sz w:val="24"/>
          <w:szCs w:val="24"/>
        </w:rPr>
        <w:t>l</w:t>
      </w:r>
      <w:r w:rsidRPr="00F76A6C">
        <w:rPr>
          <w:rFonts w:ascii="Times New Roman" w:eastAsia="Times New Roman" w:hAnsi="Times New Roman" w:cs="Times New Roman"/>
          <w:sz w:val="24"/>
          <w:szCs w:val="24"/>
        </w:rPr>
        <w:t xml:space="preserve"> Ownership and Complaints</w:t>
      </w:r>
      <w:r w:rsidR="0056272A" w:rsidRPr="00F76A6C">
        <w:rPr>
          <w:rFonts w:ascii="Times New Roman" w:eastAsia="Times New Roman" w:hAnsi="Times New Roman" w:cs="Times New Roman"/>
          <w:sz w:val="24"/>
          <w:szCs w:val="24"/>
        </w:rPr>
        <w:t>.</w:t>
      </w:r>
    </w:p>
    <w:p w:rsidR="00806A60" w:rsidRPr="00F76A6C" w:rsidRDefault="005202B2" w:rsidP="00806A6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This RFP is applicable to the selection of consultant(s), to provide Consultancy Services, funded, in whole or in part, by IDB financed projects. Hiring of consultants carried out in the framework of the previous Procurement Policies (where the Borrower has not subscribed the new Policies) shall use the previous version of this RFP available on the Bank's website</w:t>
      </w:r>
      <w:r w:rsidR="00806A60" w:rsidRPr="00F76A6C">
        <w:rPr>
          <w:rFonts w:ascii="Times New Roman" w:eastAsia="Times New Roman" w:hAnsi="Times New Roman" w:cs="Times New Roman"/>
          <w:sz w:val="24"/>
          <w:szCs w:val="24"/>
        </w:rPr>
        <w:t>.</w:t>
      </w:r>
    </w:p>
    <w:p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i/>
          <w:sz w:val="24"/>
          <w:szCs w:val="24"/>
        </w:rPr>
      </w:pPr>
      <w:r w:rsidRPr="00F76A6C">
        <w:rPr>
          <w:rFonts w:ascii="Times New Roman" w:eastAsia="Times New Roman" w:hAnsi="Times New Roman" w:cs="Times New Roman"/>
          <w:sz w:val="24"/>
          <w:szCs w:val="24"/>
        </w:rPr>
        <w:t xml:space="preserve">The text shown in </w:t>
      </w:r>
      <w:r w:rsidRPr="00F76A6C">
        <w:rPr>
          <w:rFonts w:ascii="Times New Roman" w:eastAsia="Times New Roman" w:hAnsi="Times New Roman" w:cs="Times New Roman"/>
          <w:i/>
          <w:sz w:val="24"/>
          <w:szCs w:val="24"/>
        </w:rPr>
        <w:t xml:space="preserve">Italics </w:t>
      </w:r>
      <w:r w:rsidRPr="00F76A6C">
        <w:rPr>
          <w:rFonts w:ascii="Times New Roman" w:eastAsia="Times New Roman" w:hAnsi="Times New Roman" w:cs="Times New Roman"/>
          <w:sz w:val="24"/>
          <w:szCs w:val="24"/>
        </w:rPr>
        <w:t xml:space="preserve">is “Notes to the </w:t>
      </w:r>
      <w:r w:rsidR="002B551E" w:rsidRPr="00F76A6C">
        <w:rPr>
          <w:rFonts w:ascii="Times New Roman" w:eastAsia="Times New Roman" w:hAnsi="Times New Roman" w:cs="Times New Roman"/>
          <w:sz w:val="24"/>
          <w:szCs w:val="24"/>
        </w:rPr>
        <w:t>Employer</w:t>
      </w:r>
      <w:r w:rsidRPr="00F76A6C">
        <w:rPr>
          <w:rFonts w:ascii="Times New Roman" w:eastAsia="Times New Roman" w:hAnsi="Times New Roman" w:cs="Times New Roman"/>
          <w:sz w:val="24"/>
          <w:szCs w:val="24"/>
        </w:rPr>
        <w:t xml:space="preserve">”. It provides guidance to the entity in preparing a specific Request for Proposals (“RFP”). “Notes to the </w:t>
      </w:r>
      <w:r w:rsidR="002B551E" w:rsidRPr="00F76A6C">
        <w:rPr>
          <w:rFonts w:ascii="Times New Roman" w:eastAsia="Times New Roman" w:hAnsi="Times New Roman" w:cs="Times New Roman"/>
          <w:sz w:val="24"/>
          <w:szCs w:val="24"/>
        </w:rPr>
        <w:t>Employer</w:t>
      </w:r>
      <w:r w:rsidRPr="00F76A6C">
        <w:rPr>
          <w:rFonts w:ascii="Times New Roman" w:eastAsia="Times New Roman" w:hAnsi="Times New Roman" w:cs="Times New Roman"/>
          <w:sz w:val="24"/>
          <w:szCs w:val="24"/>
        </w:rPr>
        <w:t>” should be deleted from the final RFP issued to the shortlisted Consultants.</w:t>
      </w:r>
    </w:p>
    <w:p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 xml:space="preserve">This </w:t>
      </w:r>
      <w:r w:rsidR="005202B2" w:rsidRPr="00F76A6C">
        <w:rPr>
          <w:rFonts w:ascii="Times New Roman" w:eastAsia="Times New Roman" w:hAnsi="Times New Roman" w:cs="Times New Roman"/>
          <w:sz w:val="24"/>
          <w:szCs w:val="24"/>
        </w:rPr>
        <w:t xml:space="preserve">RFP </w:t>
      </w:r>
      <w:r w:rsidRPr="00F76A6C">
        <w:rPr>
          <w:rFonts w:ascii="Times New Roman" w:eastAsia="Times New Roman" w:hAnsi="Times New Roman" w:cs="Times New Roman"/>
          <w:sz w:val="24"/>
          <w:szCs w:val="24"/>
        </w:rPr>
        <w:t>can be used with different selection methods described in the Policies for the Selection and Contracting of Consultants financed by the Inter-American Development Bank (“Policy”), including Quality and Cost Based Selection (“QCBS”), Quality-Based Selection (“QBS”), Selection under a Fixed Budget (“FBS”), and Least-Cost Selection (“LCS”). When mandating the use of this SRFP on the executing agency, however, primary consideration should be given to the complexity and value of the assignment.</w:t>
      </w:r>
    </w:p>
    <w:p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 xml:space="preserve">The use of this </w:t>
      </w:r>
      <w:r w:rsidR="005202B2" w:rsidRPr="00F76A6C">
        <w:rPr>
          <w:rFonts w:ascii="Times New Roman" w:eastAsia="Times New Roman" w:hAnsi="Times New Roman" w:cs="Times New Roman"/>
          <w:sz w:val="24"/>
          <w:szCs w:val="24"/>
        </w:rPr>
        <w:t xml:space="preserve">RFP </w:t>
      </w:r>
      <w:r w:rsidRPr="00F76A6C">
        <w:rPr>
          <w:rFonts w:ascii="Times New Roman" w:eastAsia="Times New Roman" w:hAnsi="Times New Roman" w:cs="Times New Roman"/>
          <w:sz w:val="24"/>
          <w:szCs w:val="24"/>
        </w:rPr>
        <w:t xml:space="preserve">is not required for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i) </w:t>
      </w:r>
      <w:r w:rsidR="007E22E0" w:rsidRPr="00F76A6C">
        <w:rPr>
          <w:rFonts w:ascii="Times New Roman" w:hAnsi="Times New Roman" w:cs="Times New Roman"/>
          <w:sz w:val="24"/>
          <w:szCs w:val="24"/>
        </w:rPr>
        <w:t xml:space="preserve">selections conducted under commercial practice, </w:t>
      </w:r>
      <w:r w:rsidR="00356F29" w:rsidRPr="00F76A6C">
        <w:rPr>
          <w:rFonts w:ascii="Times New Roman" w:hAnsi="Times New Roman" w:cs="Times New Roman"/>
          <w:sz w:val="24"/>
          <w:szCs w:val="24"/>
        </w:rPr>
        <w:t>(</w:t>
      </w:r>
      <w:r w:rsidR="007E22E0" w:rsidRPr="00F76A6C">
        <w:rPr>
          <w:rFonts w:ascii="Times New Roman" w:hAnsi="Times New Roman" w:cs="Times New Roman"/>
          <w:sz w:val="24"/>
          <w:szCs w:val="24"/>
        </w:rPr>
        <w:t xml:space="preserve">ii) use of country systems, </w:t>
      </w:r>
      <w:r w:rsidR="00356F29" w:rsidRPr="00F76A6C">
        <w:rPr>
          <w:rFonts w:ascii="Times New Roman" w:hAnsi="Times New Roman" w:cs="Times New Roman"/>
          <w:sz w:val="24"/>
          <w:szCs w:val="24"/>
        </w:rPr>
        <w:t>(</w:t>
      </w:r>
      <w:r w:rsidR="007E22E0" w:rsidRPr="00F76A6C">
        <w:rPr>
          <w:rFonts w:ascii="Times New Roman" w:hAnsi="Times New Roman" w:cs="Times New Roman"/>
          <w:sz w:val="24"/>
          <w:szCs w:val="24"/>
        </w:rPr>
        <w:t>iii) selection of individual consultants</w:t>
      </w:r>
      <w:r w:rsidR="007E22E0" w:rsidRPr="00F76A6C">
        <w:rPr>
          <w:rFonts w:ascii="Times New Roman" w:eastAsia="Times New Roman" w:hAnsi="Times New Roman" w:cs="Times New Roman"/>
          <w:sz w:val="24"/>
          <w:szCs w:val="24"/>
        </w:rPr>
        <w:t xml:space="preserve">,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iv) Selection based on Consultants Qualifications (CQS),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v)  Single Source Selection (SSS</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 </w:t>
      </w:r>
      <w:r w:rsidR="00356F29" w:rsidRPr="00F76A6C">
        <w:rPr>
          <w:rFonts w:ascii="Times New Roman" w:eastAsia="Times New Roman" w:hAnsi="Times New Roman" w:cs="Times New Roman"/>
          <w:sz w:val="24"/>
          <w:szCs w:val="24"/>
        </w:rPr>
        <w:t>(</w:t>
      </w:r>
      <w:r w:rsidR="007E22E0" w:rsidRPr="00F76A6C">
        <w:rPr>
          <w:rFonts w:ascii="Times New Roman" w:eastAsia="Times New Roman" w:hAnsi="Times New Roman" w:cs="Times New Roman"/>
          <w:sz w:val="24"/>
          <w:szCs w:val="24"/>
        </w:rPr>
        <w:t xml:space="preserve">vi) </w:t>
      </w:r>
      <w:r w:rsidRPr="00F76A6C">
        <w:rPr>
          <w:rFonts w:ascii="Times New Roman" w:eastAsia="Times New Roman" w:hAnsi="Times New Roman" w:cs="Times New Roman"/>
          <w:sz w:val="24"/>
          <w:szCs w:val="24"/>
        </w:rPr>
        <w:t>procurement processes under US$200,000</w:t>
      </w:r>
      <w:r w:rsidR="005202B2" w:rsidRPr="00F76A6C">
        <w:rPr>
          <w:rFonts w:ascii="Times New Roman" w:eastAsia="Times New Roman" w:hAnsi="Times New Roman" w:cs="Times New Roman"/>
          <w:sz w:val="24"/>
          <w:szCs w:val="24"/>
        </w:rPr>
        <w:t xml:space="preserve"> or (vii) under Alternative Procurement Arrangements as agreed with the Bank.</w:t>
      </w:r>
      <w:r w:rsidR="00356F29" w:rsidRPr="00F76A6C">
        <w:rPr>
          <w:rFonts w:ascii="Times New Roman" w:eastAsia="Times New Roman" w:hAnsi="Times New Roman" w:cs="Times New Roman"/>
          <w:sz w:val="24"/>
          <w:szCs w:val="24"/>
        </w:rPr>
        <w:t xml:space="preserve"> </w:t>
      </w:r>
    </w:p>
    <w:p w:rsidR="00F91742" w:rsidRPr="00F76A6C" w:rsidRDefault="00F91742" w:rsidP="00633FE0">
      <w:pPr>
        <w:numPr>
          <w:ilvl w:val="0"/>
          <w:numId w:val="34"/>
        </w:numPr>
        <w:spacing w:before="120" w:after="120" w:line="240" w:lineRule="auto"/>
        <w:jc w:val="both"/>
        <w:rPr>
          <w:rFonts w:ascii="Times New Roman" w:eastAsia="Times New Roman" w:hAnsi="Times New Roman" w:cs="Times New Roman"/>
          <w:sz w:val="24"/>
          <w:szCs w:val="24"/>
        </w:rPr>
      </w:pPr>
      <w:r w:rsidRPr="00F76A6C">
        <w:rPr>
          <w:rFonts w:ascii="Times New Roman" w:eastAsia="Times New Roman" w:hAnsi="Times New Roman" w:cs="Times New Roman"/>
          <w:sz w:val="24"/>
          <w:szCs w:val="24"/>
        </w:rPr>
        <w:t xml:space="preserve">Before preparing an RFP for a specific assignment, the user must be familiar with the </w:t>
      </w:r>
      <w:r w:rsidR="00356F29" w:rsidRPr="00F76A6C">
        <w:rPr>
          <w:rFonts w:ascii="Times New Roman" w:eastAsia="Times New Roman" w:hAnsi="Times New Roman" w:cs="Times New Roman"/>
          <w:sz w:val="24"/>
          <w:szCs w:val="24"/>
        </w:rPr>
        <w:t>Policies</w:t>
      </w:r>
      <w:r w:rsidRPr="00F76A6C">
        <w:rPr>
          <w:rFonts w:ascii="Times New Roman" w:eastAsia="Times New Roman" w:hAnsi="Times New Roman" w:cs="Times New Roman"/>
          <w:i/>
          <w:sz w:val="24"/>
          <w:szCs w:val="24"/>
        </w:rPr>
        <w:t xml:space="preserve">, </w:t>
      </w:r>
      <w:r w:rsidRPr="00F76A6C">
        <w:rPr>
          <w:rFonts w:ascii="Times New Roman" w:eastAsia="Times New Roman" w:hAnsi="Times New Roman" w:cs="Times New Roman"/>
          <w:sz w:val="24"/>
          <w:szCs w:val="24"/>
        </w:rPr>
        <w:t xml:space="preserve">and must have chosen an appropriate method and the appropriate contract form. The </w:t>
      </w:r>
      <w:r w:rsidR="00356F29" w:rsidRPr="00F76A6C">
        <w:rPr>
          <w:rFonts w:ascii="Times New Roman" w:eastAsia="Times New Roman" w:hAnsi="Times New Roman" w:cs="Times New Roman"/>
          <w:sz w:val="24"/>
          <w:szCs w:val="24"/>
        </w:rPr>
        <w:t xml:space="preserve">RFP </w:t>
      </w:r>
      <w:r w:rsidRPr="00F76A6C">
        <w:rPr>
          <w:rFonts w:ascii="Times New Roman" w:eastAsia="Times New Roman" w:hAnsi="Times New Roman" w:cs="Times New Roman"/>
          <w:sz w:val="24"/>
          <w:szCs w:val="24"/>
        </w:rPr>
        <w:t xml:space="preserve">includes two standard forms of contract: one for time-based assignments and the other for lump-sum assignments. The prefaces to these two contracts indicate the circumstances in which their use is most appropriate.  </w:t>
      </w:r>
    </w:p>
    <w:p w:rsidR="0056272A" w:rsidRPr="00F76A6C" w:rsidRDefault="0056272A" w:rsidP="0056272A">
      <w:pPr>
        <w:jc w:val="both"/>
        <w:rPr>
          <w:rFonts w:ascii="Times New Roman" w:hAnsi="Times New Roman" w:cs="Times New Roman"/>
          <w:sz w:val="24"/>
          <w:szCs w:val="24"/>
        </w:rPr>
      </w:pPr>
      <w:r w:rsidRPr="00F76A6C">
        <w:rPr>
          <w:rFonts w:ascii="Times New Roman" w:hAnsi="Times New Roman" w:cs="Times New Roman"/>
          <w:sz w:val="24"/>
          <w:szCs w:val="24"/>
        </w:rPr>
        <w:t>To obtain further information on procurement under IDB-financed projects or for any questions regarding the use of this document, contact:</w:t>
      </w:r>
    </w:p>
    <w:p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Operations Financial Management and Procurement Services Office (VPC/FMP)</w:t>
      </w:r>
    </w:p>
    <w:p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The Inter-American Development Bank</w:t>
      </w:r>
    </w:p>
    <w:p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1300 New York Avenue, NW</w:t>
      </w:r>
    </w:p>
    <w:p w:rsidR="0056272A" w:rsidRPr="00F76A6C" w:rsidRDefault="0056272A" w:rsidP="0056272A">
      <w:pPr>
        <w:spacing w:before="120" w:after="120" w:line="240" w:lineRule="auto"/>
        <w:jc w:val="center"/>
        <w:rPr>
          <w:rFonts w:ascii="Times New Roman" w:hAnsi="Times New Roman" w:cs="Times New Roman"/>
          <w:sz w:val="24"/>
          <w:szCs w:val="24"/>
        </w:rPr>
      </w:pPr>
      <w:r w:rsidRPr="00F76A6C">
        <w:rPr>
          <w:rFonts w:ascii="Times New Roman" w:hAnsi="Times New Roman" w:cs="Times New Roman"/>
          <w:sz w:val="24"/>
          <w:szCs w:val="24"/>
        </w:rPr>
        <w:t>Washington, D.C.  20577 U.S.A.</w:t>
      </w:r>
    </w:p>
    <w:p w:rsidR="0056272A" w:rsidRPr="00F76A6C" w:rsidRDefault="0056272A" w:rsidP="0056272A">
      <w:pPr>
        <w:spacing w:before="120" w:after="120" w:line="240" w:lineRule="auto"/>
        <w:jc w:val="center"/>
        <w:rPr>
          <w:rStyle w:val="Hyperlink"/>
          <w:rFonts w:ascii="Times New Roman" w:hAnsi="Times New Roman" w:cs="Times New Roman"/>
          <w:sz w:val="24"/>
          <w:szCs w:val="24"/>
        </w:rPr>
      </w:pPr>
      <w:r w:rsidRPr="00F76A6C">
        <w:rPr>
          <w:rStyle w:val="Hyperlink"/>
          <w:rFonts w:ascii="Times New Roman" w:hAnsi="Times New Roman" w:cs="Times New Roman"/>
          <w:sz w:val="24"/>
          <w:szCs w:val="24"/>
        </w:rPr>
        <w:t>procurement@iadb.org</w:t>
      </w:r>
    </w:p>
    <w:p w:rsidR="0056272A" w:rsidRPr="004D5EF0" w:rsidRDefault="003B7BB2" w:rsidP="0056272A">
      <w:pPr>
        <w:spacing w:before="120" w:after="120" w:line="240" w:lineRule="auto"/>
        <w:jc w:val="center"/>
        <w:rPr>
          <w:rStyle w:val="Hyperlink"/>
          <w:rFonts w:ascii="Times New Roman" w:hAnsi="Times New Roman" w:cs="Times New Roman"/>
          <w:sz w:val="24"/>
          <w:szCs w:val="24"/>
          <w:lang w:val="fr-FR"/>
        </w:rPr>
      </w:pPr>
      <w:hyperlink r:id="rId8" w:history="1">
        <w:r w:rsidR="0056272A" w:rsidRPr="004D5EF0">
          <w:rPr>
            <w:rStyle w:val="Hyperlink"/>
            <w:rFonts w:ascii="Times New Roman" w:hAnsi="Times New Roman" w:cs="Times New Roman"/>
            <w:sz w:val="24"/>
            <w:szCs w:val="24"/>
            <w:lang w:val="fr-FR"/>
          </w:rPr>
          <w:t>http://www.iadb.org/procurement</w:t>
        </w:r>
      </w:hyperlink>
    </w:p>
    <w:p w:rsidR="00F91742" w:rsidRPr="004D5EF0" w:rsidRDefault="00F91742" w:rsidP="00F91742">
      <w:pPr>
        <w:spacing w:after="0" w:line="240" w:lineRule="auto"/>
        <w:jc w:val="center"/>
        <w:rPr>
          <w:rFonts w:ascii="Times New Roman" w:eastAsia="Times New Roman" w:hAnsi="Times New Roman" w:cs="Times New Roman"/>
          <w:b/>
          <w:sz w:val="32"/>
          <w:szCs w:val="32"/>
          <w:lang w:val="fr-FR"/>
        </w:rPr>
      </w:pPr>
      <w:r w:rsidRPr="004D5EF0">
        <w:rPr>
          <w:rFonts w:ascii="Times New Roman" w:eastAsia="Times New Roman" w:hAnsi="Times New Roman" w:cs="Times New Roman"/>
          <w:b/>
          <w:sz w:val="32"/>
          <w:szCs w:val="32"/>
          <w:lang w:val="fr-FR"/>
        </w:rPr>
        <w:lastRenderedPageBreak/>
        <w:t>SUMMARY DESCRIPTION</w:t>
      </w:r>
    </w:p>
    <w:p w:rsidR="000B4259" w:rsidRPr="004D5EF0" w:rsidRDefault="000B4259" w:rsidP="00F91742">
      <w:pPr>
        <w:tabs>
          <w:tab w:val="left" w:pos="720"/>
          <w:tab w:val="right" w:leader="dot" w:pos="8640"/>
        </w:tabs>
        <w:spacing w:after="0" w:line="240" w:lineRule="auto"/>
        <w:rPr>
          <w:rFonts w:ascii="Times New Roman" w:eastAsia="Times New Roman" w:hAnsi="Times New Roman" w:cs="Times New Roman"/>
          <w:b/>
          <w:sz w:val="32"/>
          <w:szCs w:val="32"/>
          <w:lang w:val="fr-FR"/>
        </w:rPr>
      </w:pPr>
    </w:p>
    <w:p w:rsidR="00F91742" w:rsidRPr="00BB788F" w:rsidRDefault="00F91742" w:rsidP="00F91742">
      <w:pPr>
        <w:tabs>
          <w:tab w:val="left" w:pos="720"/>
          <w:tab w:val="right" w:leader="dot" w:pos="8640"/>
        </w:tabs>
        <w:spacing w:after="0" w:line="240" w:lineRule="auto"/>
        <w:jc w:val="center"/>
        <w:rPr>
          <w:rFonts w:ascii="Times New Roman" w:eastAsia="Times New Roman" w:hAnsi="Times New Roman" w:cs="Times New Roman"/>
          <w:b/>
          <w:sz w:val="28"/>
          <w:szCs w:val="28"/>
        </w:rPr>
      </w:pPr>
      <w:r w:rsidRPr="00BB788F">
        <w:rPr>
          <w:rFonts w:ascii="Times New Roman" w:eastAsia="Times New Roman" w:hAnsi="Times New Roman" w:cs="Times New Roman"/>
          <w:b/>
          <w:sz w:val="28"/>
          <w:szCs w:val="28"/>
        </w:rPr>
        <w:t>REQUEST FOR PROPOSALS</w:t>
      </w:r>
      <w:r w:rsidR="000B4259">
        <w:rPr>
          <w:rFonts w:ascii="Times New Roman" w:eastAsia="Times New Roman" w:hAnsi="Times New Roman" w:cs="Times New Roman"/>
          <w:b/>
          <w:sz w:val="28"/>
          <w:szCs w:val="28"/>
        </w:rPr>
        <w:t xml:space="preserve"> (RFP)</w:t>
      </w:r>
    </w:p>
    <w:p w:rsidR="00F91742" w:rsidRPr="00BB788F" w:rsidRDefault="00F91742" w:rsidP="00F91742">
      <w:pPr>
        <w:tabs>
          <w:tab w:val="left" w:pos="720"/>
          <w:tab w:val="right" w:leader="dot" w:pos="8640"/>
        </w:tabs>
        <w:spacing w:after="0" w:line="240" w:lineRule="auto"/>
        <w:jc w:val="center"/>
        <w:rPr>
          <w:rFonts w:ascii="Times New Roman" w:eastAsia="Times New Roman" w:hAnsi="Times New Roman" w:cs="Times New Roman"/>
          <w:b/>
          <w:sz w:val="28"/>
          <w:szCs w:val="2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7325"/>
      </w:tblGrid>
      <w:tr w:rsidR="00F91742" w:rsidRPr="00BB788F" w:rsidTr="009330F5">
        <w:tc>
          <w:tcPr>
            <w:tcW w:w="9350" w:type="dxa"/>
            <w:gridSpan w:val="2"/>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sz w:val="24"/>
                <w:szCs w:val="24"/>
              </w:rPr>
            </w:pPr>
            <w:r w:rsidRPr="00BB788F">
              <w:rPr>
                <w:rFonts w:ascii="Times New Roman" w:eastAsia="Calibri" w:hAnsi="Times New Roman" w:cs="Times New Roman"/>
                <w:b/>
                <w:sz w:val="24"/>
                <w:szCs w:val="24"/>
              </w:rPr>
              <w:t>PART I – SELECTION PROCEDURES AND REQUIREMENTS</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b/>
                <w:sz w:val="24"/>
                <w:szCs w:val="24"/>
              </w:rPr>
            </w:pPr>
          </w:p>
        </w:tc>
      </w:tr>
      <w:tr w:rsidR="00F91742" w:rsidRPr="00BB788F" w:rsidTr="009330F5">
        <w:tc>
          <w:tcPr>
            <w:tcW w:w="20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I</w:t>
            </w:r>
            <w:r w:rsidRPr="00BB788F">
              <w:rPr>
                <w:rFonts w:ascii="Times New Roman" w:eastAsia="Calibri" w:hAnsi="Times New Roman" w:cs="Times New Roman"/>
                <w:b/>
              </w:rPr>
              <w:t>:</w:t>
            </w:r>
          </w:p>
        </w:tc>
        <w:tc>
          <w:tcPr>
            <w:tcW w:w="73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Letter of Invitation (LOI</w:t>
            </w:r>
            <w:r w:rsidR="00E73426">
              <w:rPr>
                <w:rFonts w:ascii="Times New Roman" w:eastAsia="Calibri" w:hAnsi="Times New Roman" w:cs="Times New Roman"/>
                <w:b/>
              </w:rPr>
              <w:t>)</w:t>
            </w:r>
          </w:p>
          <w:p w:rsidR="00F91742" w:rsidRPr="00BB788F" w:rsidRDefault="00F91742" w:rsidP="00462AA7">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is a template of a letter from the </w:t>
            </w:r>
            <w:r w:rsidR="002B551E" w:rsidRPr="00BB788F">
              <w:rPr>
                <w:rFonts w:ascii="Times New Roman" w:eastAsia="Calibri" w:hAnsi="Times New Roman" w:cs="Times New Roman"/>
              </w:rPr>
              <w:t>Employer</w:t>
            </w:r>
            <w:r w:rsidRPr="00BB788F">
              <w:rPr>
                <w:rFonts w:ascii="Times New Roman" w:eastAsia="Calibri" w:hAnsi="Times New Roman" w:cs="Times New Roman"/>
              </w:rPr>
              <w:t xml:space="preserve"> addressed to a shortlisted consulting firm inviting it to submit a proposal for a consulting assignment. The LOI includes a list of all shortlisted firms to whom similar letters of invitation are sent, and a reference to the selection method and applicable policies of the I</w:t>
            </w:r>
            <w:r w:rsidR="00462AA7" w:rsidRPr="00BB788F">
              <w:rPr>
                <w:rFonts w:ascii="Times New Roman" w:eastAsia="Calibri" w:hAnsi="Times New Roman" w:cs="Times New Roman"/>
              </w:rPr>
              <w:t xml:space="preserve">DB </w:t>
            </w:r>
            <w:r w:rsidRPr="00BB788F">
              <w:rPr>
                <w:rFonts w:ascii="Times New Roman" w:eastAsia="Calibri" w:hAnsi="Times New Roman" w:cs="Times New Roman"/>
              </w:rPr>
              <w:t>that govern the selection and award process</w:t>
            </w:r>
            <w:r w:rsidR="00E73426">
              <w:rPr>
                <w:rFonts w:ascii="Times New Roman" w:eastAsia="Calibri" w:hAnsi="Times New Roman" w:cs="Times New Roman"/>
              </w:rPr>
              <w:t xml:space="preserve"> and, if required, the requirement of submission of the Beneficial Ownership Disclosure Form</w:t>
            </w:r>
            <w:r w:rsidR="005202B2">
              <w:rPr>
                <w:rFonts w:ascii="Times New Roman" w:eastAsia="Calibri" w:hAnsi="Times New Roman" w:cs="Times New Roman"/>
              </w:rPr>
              <w:t xml:space="preserve"> by the selected consultant</w:t>
            </w:r>
            <w:r w:rsidR="00E73426">
              <w:rPr>
                <w:rFonts w:ascii="Times New Roman" w:eastAsia="Calibri" w:hAnsi="Times New Roman" w:cs="Times New Roman"/>
              </w:rPr>
              <w:t>.</w:t>
            </w:r>
          </w:p>
        </w:tc>
      </w:tr>
      <w:tr w:rsidR="00F91742" w:rsidRPr="00BB788F" w:rsidTr="009330F5">
        <w:trPr>
          <w:trHeight w:val="1736"/>
        </w:trPr>
        <w:tc>
          <w:tcPr>
            <w:tcW w:w="2025" w:type="dxa"/>
          </w:tcPr>
          <w:p w:rsidR="00F91742"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II</w:t>
            </w:r>
            <w:r w:rsidRPr="00BB788F">
              <w:rPr>
                <w:rFonts w:ascii="Times New Roman" w:eastAsia="Calibri" w:hAnsi="Times New Roman" w:cs="Times New Roman"/>
                <w:b/>
              </w:rPr>
              <w:t>:</w:t>
            </w:r>
          </w:p>
          <w:p w:rsidR="005202B2" w:rsidRPr="00BB788F" w:rsidRDefault="005202B2" w:rsidP="009330F5">
            <w:pPr>
              <w:tabs>
                <w:tab w:val="left" w:pos="720"/>
                <w:tab w:val="right" w:leader="dot" w:pos="8640"/>
              </w:tabs>
              <w:spacing w:before="120"/>
              <w:jc w:val="both"/>
              <w:rPr>
                <w:rFonts w:ascii="Times New Roman" w:eastAsia="Calibri" w:hAnsi="Times New Roman" w:cs="Times New Roman"/>
                <w:b/>
              </w:rPr>
            </w:pPr>
          </w:p>
        </w:tc>
        <w:tc>
          <w:tcPr>
            <w:tcW w:w="73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Instructions to Consultants </w:t>
            </w:r>
          </w:p>
          <w:p w:rsidR="005202B2" w:rsidRPr="00BB788F" w:rsidRDefault="00F91742" w:rsidP="009330F5">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rPr>
              <w:t xml:space="preserve"> “Instructions to Consultants” contains provisions that are to be used without modifications. This Section provides information to help shortlisted consultants prepare their proposals. Information is also provided on the submission, opening and evaluation of proposals, contract negotiation and award of contract. </w:t>
            </w:r>
          </w:p>
        </w:tc>
      </w:tr>
      <w:tr w:rsidR="005202B2" w:rsidRPr="00BB788F" w:rsidTr="009330F5">
        <w:tc>
          <w:tcPr>
            <w:tcW w:w="2025" w:type="dxa"/>
          </w:tcPr>
          <w:p w:rsidR="005202B2" w:rsidRPr="00BB788F" w:rsidRDefault="005202B2" w:rsidP="00F91742">
            <w:pPr>
              <w:tabs>
                <w:tab w:val="left" w:pos="720"/>
                <w:tab w:val="right" w:leader="dot" w:pos="8640"/>
              </w:tabs>
              <w:spacing w:before="120"/>
              <w:jc w:val="both"/>
              <w:rPr>
                <w:rFonts w:ascii="Times New Roman" w:eastAsia="Calibri" w:hAnsi="Times New Roman" w:cs="Times New Roman"/>
                <w:b/>
              </w:rPr>
            </w:pPr>
            <w:r>
              <w:rPr>
                <w:rFonts w:ascii="Times New Roman" w:eastAsia="Calibri" w:hAnsi="Times New Roman" w:cs="Times New Roman"/>
                <w:b/>
              </w:rPr>
              <w:t>Section III:</w:t>
            </w:r>
          </w:p>
        </w:tc>
        <w:tc>
          <w:tcPr>
            <w:tcW w:w="7325" w:type="dxa"/>
          </w:tcPr>
          <w:p w:rsidR="005202B2" w:rsidRPr="00327155" w:rsidRDefault="005202B2" w:rsidP="005202B2">
            <w:pPr>
              <w:tabs>
                <w:tab w:val="left" w:pos="720"/>
                <w:tab w:val="right" w:leader="dot" w:pos="8640"/>
              </w:tabs>
              <w:spacing w:before="120"/>
              <w:jc w:val="both"/>
              <w:rPr>
                <w:rFonts w:ascii="Times New Roman" w:eastAsia="Calibri" w:hAnsi="Times New Roman" w:cs="Times New Roman"/>
                <w:b/>
                <w:bCs/>
              </w:rPr>
            </w:pPr>
            <w:r w:rsidRPr="00327155">
              <w:rPr>
                <w:rFonts w:ascii="Times New Roman" w:eastAsia="Calibri" w:hAnsi="Times New Roman" w:cs="Times New Roman"/>
                <w:b/>
                <w:bCs/>
              </w:rPr>
              <w:t>Data Sheet</w:t>
            </w:r>
          </w:p>
          <w:p w:rsidR="005202B2" w:rsidRPr="00BB788F" w:rsidRDefault="005202B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rPr>
              <w:t>“Data Sheet” contains information specific to each selection and corresponds to the clauses in “Instructions to Consultants” that call for selection-specific information to be added. Information in the Data Sheet indicates whether a Full Technical Proposal (FTP) or a Simplified Technical Proposal (STP) shall be used.</w:t>
            </w:r>
          </w:p>
        </w:tc>
      </w:tr>
      <w:tr w:rsidR="00F91742" w:rsidRPr="00BB788F" w:rsidTr="009330F5">
        <w:tc>
          <w:tcPr>
            <w:tcW w:w="20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I</w:t>
            </w:r>
            <w:r w:rsidR="005202B2">
              <w:rPr>
                <w:rFonts w:ascii="Times New Roman" w:eastAsia="Calibri" w:hAnsi="Times New Roman" w:cs="Times New Roman"/>
                <w:b/>
              </w:rPr>
              <w:t>V</w:t>
            </w:r>
            <w:r w:rsidRPr="00BB788F">
              <w:rPr>
                <w:rFonts w:ascii="Times New Roman" w:eastAsia="Calibri" w:hAnsi="Times New Roman" w:cs="Times New Roman"/>
                <w:b/>
              </w:rPr>
              <w:t>:</w:t>
            </w:r>
          </w:p>
        </w:tc>
        <w:tc>
          <w:tcPr>
            <w:tcW w:w="73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Technical Proposal – Standard Forms</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includes the forms for FTP and STP that are to be completed by the shortlisted consultants and submitted in accordance with the requirements of Section </w:t>
            </w:r>
            <w:r w:rsidR="005202B2">
              <w:rPr>
                <w:rFonts w:ascii="Times New Roman" w:eastAsia="Calibri" w:hAnsi="Times New Roman" w:cs="Times New Roman"/>
              </w:rPr>
              <w:t>II</w:t>
            </w:r>
            <w:r w:rsidRPr="00BB788F">
              <w:rPr>
                <w:rFonts w:ascii="Times New Roman" w:eastAsia="Calibri" w:hAnsi="Times New Roman" w:cs="Times New Roman"/>
              </w:rPr>
              <w:t xml:space="preserve">. </w:t>
            </w:r>
          </w:p>
        </w:tc>
      </w:tr>
      <w:tr w:rsidR="00F91742" w:rsidRPr="00BB788F" w:rsidTr="009330F5">
        <w:tc>
          <w:tcPr>
            <w:tcW w:w="20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w:t>
            </w:r>
            <w:r w:rsidRPr="00BB788F">
              <w:rPr>
                <w:rFonts w:ascii="Times New Roman" w:eastAsia="Calibri" w:hAnsi="Times New Roman" w:cs="Times New Roman"/>
                <w:b/>
              </w:rPr>
              <w:t>:</w:t>
            </w:r>
          </w:p>
        </w:tc>
        <w:tc>
          <w:tcPr>
            <w:tcW w:w="73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Financial Proposal – Standard Forms</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includes the financial forms that are to be completed by the shortlisted consultants, including the consultant’s costing of its technical proposal, which are to be submitted in accordance with the requirements of Section </w:t>
            </w:r>
            <w:r w:rsidR="00F76A6C">
              <w:rPr>
                <w:rFonts w:ascii="Times New Roman" w:eastAsia="Calibri" w:hAnsi="Times New Roman" w:cs="Times New Roman"/>
              </w:rPr>
              <w:t>II</w:t>
            </w:r>
            <w:r w:rsidRPr="00BB788F">
              <w:rPr>
                <w:rFonts w:ascii="Times New Roman" w:eastAsia="Calibri" w:hAnsi="Times New Roman" w:cs="Times New Roman"/>
              </w:rPr>
              <w:t>.</w:t>
            </w:r>
          </w:p>
        </w:tc>
      </w:tr>
      <w:tr w:rsidR="00F91742" w:rsidRPr="00BB788F" w:rsidTr="009330F5">
        <w:tc>
          <w:tcPr>
            <w:tcW w:w="20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w:t>
            </w:r>
            <w:r w:rsidR="005202B2">
              <w:rPr>
                <w:rFonts w:ascii="Times New Roman" w:eastAsia="Calibri" w:hAnsi="Times New Roman" w:cs="Times New Roman"/>
                <w:b/>
              </w:rPr>
              <w:t>I</w:t>
            </w:r>
            <w:r w:rsidRPr="00BB788F">
              <w:rPr>
                <w:rFonts w:ascii="Times New Roman" w:eastAsia="Calibri" w:hAnsi="Times New Roman" w:cs="Times New Roman"/>
                <w:b/>
              </w:rPr>
              <w:t xml:space="preserve">: </w:t>
            </w:r>
          </w:p>
        </w:tc>
        <w:tc>
          <w:tcPr>
            <w:tcW w:w="73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Eligible Countries</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contains information regarding eligible countries. </w:t>
            </w:r>
          </w:p>
        </w:tc>
      </w:tr>
      <w:tr w:rsidR="00F91742" w:rsidRPr="00BB788F" w:rsidTr="009330F5">
        <w:tc>
          <w:tcPr>
            <w:tcW w:w="20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w:t>
            </w:r>
            <w:r w:rsidR="005202B2">
              <w:rPr>
                <w:rFonts w:ascii="Times New Roman" w:eastAsia="Calibri" w:hAnsi="Times New Roman" w:cs="Times New Roman"/>
                <w:b/>
              </w:rPr>
              <w:t>I</w:t>
            </w:r>
            <w:r w:rsidR="00EE2446" w:rsidRPr="00BB788F">
              <w:rPr>
                <w:rFonts w:ascii="Times New Roman" w:eastAsia="Calibri" w:hAnsi="Times New Roman" w:cs="Times New Roman"/>
                <w:b/>
              </w:rPr>
              <w:t>I</w:t>
            </w:r>
            <w:r w:rsidRPr="00BB788F">
              <w:rPr>
                <w:rFonts w:ascii="Times New Roman" w:eastAsia="Calibri" w:hAnsi="Times New Roman" w:cs="Times New Roman"/>
                <w:b/>
              </w:rPr>
              <w:t>:</w:t>
            </w:r>
          </w:p>
        </w:tc>
        <w:tc>
          <w:tcPr>
            <w:tcW w:w="7325" w:type="dxa"/>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b/>
              </w:rPr>
              <w:t>Terms of Reference (TORs)</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r w:rsidRPr="00BB788F">
              <w:rPr>
                <w:rFonts w:ascii="Times New Roman" w:eastAsia="Calibri" w:hAnsi="Times New Roman" w:cs="Times New Roman"/>
              </w:rPr>
              <w:t xml:space="preserve">This Section describes the scope of services, objectives, goals, specific tasks required to implement the assignment, and relevant background information; provides details on the required qualifications of the key experts; and lists the expected deliverables. This Section shall not be used to over-write provisions in Section </w:t>
            </w:r>
            <w:r w:rsidR="00F76A6C">
              <w:rPr>
                <w:rFonts w:ascii="Times New Roman" w:eastAsia="Calibri" w:hAnsi="Times New Roman" w:cs="Times New Roman"/>
              </w:rPr>
              <w:t>II</w:t>
            </w:r>
            <w:r w:rsidRPr="00BB788F">
              <w:rPr>
                <w:rFonts w:ascii="Times New Roman" w:eastAsia="Calibri" w:hAnsi="Times New Roman" w:cs="Times New Roman"/>
              </w:rPr>
              <w:t>.</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rPr>
            </w:pPr>
          </w:p>
        </w:tc>
      </w:tr>
      <w:tr w:rsidR="00F91742" w:rsidRPr="00BB788F" w:rsidTr="009330F5">
        <w:tc>
          <w:tcPr>
            <w:tcW w:w="9350" w:type="dxa"/>
            <w:gridSpan w:val="2"/>
          </w:tcPr>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r w:rsidRPr="00BB788F">
              <w:rPr>
                <w:rFonts w:ascii="Times New Roman" w:eastAsia="Calibri" w:hAnsi="Times New Roman" w:cs="Times New Roman"/>
                <w:b/>
              </w:rPr>
              <w:lastRenderedPageBreak/>
              <w:t>PART II – CONDITIONS OF CONTRACT AND CONTRACT FORMS</w:t>
            </w:r>
          </w:p>
          <w:p w:rsidR="00F91742" w:rsidRPr="00BB788F" w:rsidRDefault="00F91742" w:rsidP="00F91742">
            <w:pPr>
              <w:tabs>
                <w:tab w:val="left" w:pos="720"/>
                <w:tab w:val="right" w:leader="dot" w:pos="8640"/>
              </w:tabs>
              <w:spacing w:before="120"/>
              <w:jc w:val="both"/>
              <w:rPr>
                <w:rFonts w:ascii="Times New Roman" w:eastAsia="Calibri" w:hAnsi="Times New Roman" w:cs="Times New Roman"/>
                <w:b/>
              </w:rPr>
            </w:pPr>
          </w:p>
        </w:tc>
      </w:tr>
      <w:tr w:rsidR="00F91742" w:rsidRPr="00BB788F" w:rsidTr="009330F5">
        <w:tc>
          <w:tcPr>
            <w:tcW w:w="2025" w:type="dxa"/>
          </w:tcPr>
          <w:p w:rsidR="00F91742" w:rsidRPr="00BB788F" w:rsidRDefault="00F91742" w:rsidP="004405C1">
            <w:pPr>
              <w:tabs>
                <w:tab w:val="left" w:pos="720"/>
                <w:tab w:val="right" w:leader="dot" w:pos="8640"/>
              </w:tabs>
              <w:spacing w:before="120"/>
              <w:ind w:right="4"/>
              <w:jc w:val="both"/>
              <w:rPr>
                <w:rFonts w:ascii="Times New Roman" w:eastAsia="Calibri" w:hAnsi="Times New Roman" w:cs="Times New Roman"/>
                <w:b/>
              </w:rPr>
            </w:pPr>
            <w:r w:rsidRPr="00BB788F">
              <w:rPr>
                <w:rFonts w:ascii="Times New Roman" w:eastAsia="Calibri" w:hAnsi="Times New Roman" w:cs="Times New Roman"/>
                <w:b/>
              </w:rPr>
              <w:t xml:space="preserve">Section </w:t>
            </w:r>
            <w:r w:rsidR="00EE2446" w:rsidRPr="00BB788F">
              <w:rPr>
                <w:rFonts w:ascii="Times New Roman" w:eastAsia="Calibri" w:hAnsi="Times New Roman" w:cs="Times New Roman"/>
                <w:b/>
              </w:rPr>
              <w:t>VI</w:t>
            </w:r>
            <w:r w:rsidR="005202B2">
              <w:rPr>
                <w:rFonts w:ascii="Times New Roman" w:eastAsia="Calibri" w:hAnsi="Times New Roman" w:cs="Times New Roman"/>
                <w:b/>
              </w:rPr>
              <w:t>I</w:t>
            </w:r>
            <w:r w:rsidR="00EE2446" w:rsidRPr="00BB788F">
              <w:rPr>
                <w:rFonts w:ascii="Times New Roman" w:eastAsia="Calibri" w:hAnsi="Times New Roman" w:cs="Times New Roman"/>
                <w:b/>
              </w:rPr>
              <w:t>I</w:t>
            </w:r>
            <w:r w:rsidRPr="00BB788F">
              <w:rPr>
                <w:rFonts w:ascii="Times New Roman" w:eastAsia="Calibri" w:hAnsi="Times New Roman" w:cs="Times New Roman"/>
                <w:b/>
              </w:rPr>
              <w:t>:</w:t>
            </w:r>
          </w:p>
        </w:tc>
        <w:tc>
          <w:tcPr>
            <w:tcW w:w="7325" w:type="dxa"/>
          </w:tcPr>
          <w:p w:rsidR="00F91742" w:rsidRPr="00BB788F" w:rsidRDefault="00F91742" w:rsidP="004405C1">
            <w:pPr>
              <w:tabs>
                <w:tab w:val="left" w:pos="720"/>
                <w:tab w:val="right" w:leader="dot" w:pos="8640"/>
              </w:tabs>
              <w:spacing w:before="120"/>
              <w:ind w:right="4"/>
              <w:jc w:val="both"/>
              <w:rPr>
                <w:rFonts w:ascii="Times New Roman" w:eastAsia="Calibri" w:hAnsi="Times New Roman" w:cs="Times New Roman"/>
                <w:b/>
              </w:rPr>
            </w:pPr>
            <w:r w:rsidRPr="00BB788F">
              <w:rPr>
                <w:rFonts w:ascii="Times New Roman" w:eastAsia="Calibri" w:hAnsi="Times New Roman" w:cs="Times New Roman"/>
                <w:b/>
              </w:rPr>
              <w:t>Standard Forms of Contract</w:t>
            </w:r>
          </w:p>
          <w:p w:rsidR="00F91742" w:rsidRPr="00BB788F" w:rsidRDefault="00F91742" w:rsidP="004405C1">
            <w:pPr>
              <w:tabs>
                <w:tab w:val="left" w:pos="720"/>
                <w:tab w:val="right" w:leader="dot" w:pos="8640"/>
              </w:tabs>
              <w:spacing w:before="120"/>
              <w:ind w:right="4"/>
              <w:jc w:val="both"/>
              <w:rPr>
                <w:rFonts w:ascii="Times New Roman" w:eastAsia="Calibri" w:hAnsi="Times New Roman" w:cs="Times New Roman"/>
                <w:i/>
              </w:rPr>
            </w:pPr>
            <w:r w:rsidRPr="00BB788F">
              <w:rPr>
                <w:rFonts w:ascii="Times New Roman" w:eastAsia="Calibri" w:hAnsi="Times New Roman" w:cs="Times New Roman"/>
              </w:rPr>
              <w:t>This Section includes two types of standard contract forms for large or complex assignments: a Time-Based Contract and a Lump-Sum Contract. Each type includes General Conditions of Contract (“GCC”) that shall not be modified, and Special Conditions of Contract (“</w:t>
            </w:r>
            <w:r w:rsidR="00B209E2" w:rsidRPr="00BB788F">
              <w:rPr>
                <w:rFonts w:ascii="Times New Roman" w:eastAsia="Calibri" w:hAnsi="Times New Roman" w:cs="Times New Roman"/>
                <w:b/>
              </w:rPr>
              <w:t>SCC</w:t>
            </w:r>
            <w:r w:rsidRPr="00BB788F">
              <w:rPr>
                <w:rFonts w:ascii="Times New Roman" w:eastAsia="Calibri" w:hAnsi="Times New Roman" w:cs="Times New Roman"/>
              </w:rPr>
              <w:t xml:space="preserve">”). The </w:t>
            </w:r>
            <w:r w:rsidR="00B209E2" w:rsidRPr="00BB788F">
              <w:rPr>
                <w:rFonts w:ascii="Times New Roman" w:eastAsia="Calibri" w:hAnsi="Times New Roman" w:cs="Times New Roman"/>
                <w:b/>
              </w:rPr>
              <w:t>SCC</w:t>
            </w:r>
            <w:r w:rsidRPr="00BB788F">
              <w:rPr>
                <w:rFonts w:ascii="Times New Roman" w:eastAsia="Calibri" w:hAnsi="Times New Roman" w:cs="Times New Roman"/>
              </w:rPr>
              <w:t xml:space="preserve"> include clauses specific to each contract to supplement the General Conditions. </w:t>
            </w:r>
          </w:p>
          <w:p w:rsidR="00F91742" w:rsidRDefault="00F91742" w:rsidP="004405C1">
            <w:pPr>
              <w:tabs>
                <w:tab w:val="left" w:pos="720"/>
                <w:tab w:val="right" w:leader="dot" w:pos="8640"/>
              </w:tabs>
              <w:spacing w:before="120"/>
              <w:ind w:right="4"/>
              <w:jc w:val="both"/>
              <w:rPr>
                <w:rFonts w:ascii="Times New Roman" w:eastAsia="Calibri" w:hAnsi="Times New Roman" w:cs="Times New Roman"/>
              </w:rPr>
            </w:pPr>
            <w:r w:rsidRPr="00BB788F">
              <w:rPr>
                <w:rFonts w:ascii="Times New Roman" w:eastAsia="Calibri" w:hAnsi="Times New Roman" w:cs="Times New Roman"/>
              </w:rPr>
              <w:t xml:space="preserve">Each standard form of contract incorporates </w:t>
            </w:r>
            <w:r w:rsidR="00E73426">
              <w:rPr>
                <w:rFonts w:ascii="Times New Roman" w:eastAsia="Calibri" w:hAnsi="Times New Roman" w:cs="Times New Roman"/>
              </w:rPr>
              <w:t xml:space="preserve">the </w:t>
            </w:r>
            <w:r w:rsidRPr="00BB788F">
              <w:rPr>
                <w:rFonts w:ascii="Times New Roman" w:eastAsia="Calibri" w:hAnsi="Times New Roman" w:cs="Times New Roman"/>
              </w:rPr>
              <w:t>Bank’s Policy</w:t>
            </w:r>
            <w:r w:rsidR="00E73426">
              <w:rPr>
                <w:rFonts w:ascii="Times New Roman" w:eastAsia="Calibri" w:hAnsi="Times New Roman" w:cs="Times New Roman"/>
              </w:rPr>
              <w:t xml:space="preserve"> on </w:t>
            </w:r>
            <w:r w:rsidRPr="00BB788F">
              <w:rPr>
                <w:rFonts w:ascii="Times New Roman" w:eastAsia="Calibri" w:hAnsi="Times New Roman" w:cs="Times New Roman"/>
              </w:rPr>
              <w:t>Prohibited Practices</w:t>
            </w:r>
            <w:r w:rsidR="00E73426">
              <w:rPr>
                <w:rFonts w:ascii="Times New Roman" w:eastAsia="Calibri" w:hAnsi="Times New Roman" w:cs="Times New Roman"/>
              </w:rPr>
              <w:t>.</w:t>
            </w:r>
            <w:r w:rsidRPr="00BB788F">
              <w:rPr>
                <w:rFonts w:ascii="Times New Roman" w:eastAsia="Calibri" w:hAnsi="Times New Roman" w:cs="Times New Roman"/>
              </w:rPr>
              <w:t xml:space="preserve"> </w:t>
            </w:r>
          </w:p>
          <w:p w:rsidR="00630751" w:rsidRPr="00BB788F" w:rsidRDefault="00630751" w:rsidP="004405C1">
            <w:pPr>
              <w:tabs>
                <w:tab w:val="left" w:pos="720"/>
                <w:tab w:val="right" w:leader="dot" w:pos="8640"/>
              </w:tabs>
              <w:spacing w:before="120"/>
              <w:ind w:right="4"/>
              <w:jc w:val="both"/>
              <w:rPr>
                <w:rFonts w:ascii="Times New Roman" w:eastAsia="Calibri" w:hAnsi="Times New Roman" w:cs="Times New Roman"/>
              </w:rPr>
            </w:pPr>
          </w:p>
        </w:tc>
      </w:tr>
      <w:tr w:rsidR="009E58AE" w:rsidRPr="00BB788F" w:rsidTr="009330F5">
        <w:tc>
          <w:tcPr>
            <w:tcW w:w="9350" w:type="dxa"/>
            <w:gridSpan w:val="2"/>
          </w:tcPr>
          <w:p w:rsidR="009E58AE" w:rsidRPr="00BB788F" w:rsidRDefault="009E58AE" w:rsidP="009E58AE">
            <w:pPr>
              <w:tabs>
                <w:tab w:val="left" w:pos="720"/>
                <w:tab w:val="right" w:leader="dot" w:pos="8640"/>
              </w:tabs>
              <w:spacing w:before="120"/>
              <w:ind w:right="146"/>
              <w:jc w:val="both"/>
              <w:rPr>
                <w:rFonts w:ascii="Times New Roman" w:eastAsia="Calibri" w:hAnsi="Times New Roman" w:cs="Times New Roman"/>
                <w:b/>
              </w:rPr>
            </w:pPr>
            <w:r w:rsidRPr="00BB788F">
              <w:rPr>
                <w:rFonts w:ascii="Times New Roman" w:eastAsia="Calibri" w:hAnsi="Times New Roman" w:cs="Times New Roman"/>
                <w:b/>
              </w:rPr>
              <w:t>PART III – FORMS OF NOTIFICATION OF INTENTION TO AWARD (NIA) AND BENFICIARY OWNERSHIP</w:t>
            </w:r>
          </w:p>
          <w:p w:rsidR="009E58AE" w:rsidRPr="00BB788F" w:rsidRDefault="009E58AE" w:rsidP="004405C1">
            <w:pPr>
              <w:tabs>
                <w:tab w:val="left" w:pos="720"/>
                <w:tab w:val="right" w:leader="dot" w:pos="8640"/>
              </w:tabs>
              <w:spacing w:before="120"/>
              <w:ind w:right="4"/>
              <w:jc w:val="both"/>
              <w:rPr>
                <w:rFonts w:ascii="Times New Roman" w:eastAsia="Calibri" w:hAnsi="Times New Roman" w:cs="Times New Roman"/>
                <w:b/>
              </w:rPr>
            </w:pPr>
          </w:p>
        </w:tc>
      </w:tr>
      <w:tr w:rsidR="009E58AE" w:rsidRPr="00BB788F" w:rsidTr="009330F5">
        <w:tc>
          <w:tcPr>
            <w:tcW w:w="2025" w:type="dxa"/>
          </w:tcPr>
          <w:p w:rsidR="009E58AE" w:rsidRPr="00BB788F" w:rsidRDefault="009E58AE" w:rsidP="004405C1">
            <w:pPr>
              <w:tabs>
                <w:tab w:val="left" w:pos="720"/>
                <w:tab w:val="right" w:leader="dot" w:pos="8640"/>
              </w:tabs>
              <w:spacing w:before="120"/>
              <w:ind w:right="4"/>
              <w:jc w:val="both"/>
              <w:rPr>
                <w:rFonts w:ascii="Times New Roman" w:eastAsia="Calibri" w:hAnsi="Times New Roman" w:cs="Times New Roman"/>
                <w:b/>
              </w:rPr>
            </w:pPr>
            <w:r w:rsidRPr="00BB788F">
              <w:rPr>
                <w:rFonts w:ascii="Times New Roman" w:eastAsia="Calibri" w:hAnsi="Times New Roman" w:cs="Times New Roman"/>
                <w:b/>
              </w:rPr>
              <w:t xml:space="preserve">Section IX:           </w:t>
            </w:r>
          </w:p>
        </w:tc>
        <w:tc>
          <w:tcPr>
            <w:tcW w:w="7325" w:type="dxa"/>
          </w:tcPr>
          <w:p w:rsidR="009330F5" w:rsidRDefault="009E58AE" w:rsidP="009330F5">
            <w:pPr>
              <w:tabs>
                <w:tab w:val="left" w:pos="720"/>
                <w:tab w:val="right" w:leader="dot" w:pos="8640"/>
              </w:tabs>
              <w:spacing w:before="120"/>
              <w:ind w:right="146"/>
              <w:jc w:val="both"/>
              <w:rPr>
                <w:rFonts w:ascii="Times New Roman" w:eastAsia="Calibri" w:hAnsi="Times New Roman" w:cs="Times New Roman"/>
                <w:b/>
                <w:bCs/>
              </w:rPr>
            </w:pPr>
            <w:r w:rsidRPr="00835775">
              <w:rPr>
                <w:rFonts w:ascii="Times New Roman" w:eastAsia="Calibri" w:hAnsi="Times New Roman" w:cs="Times New Roman"/>
                <w:b/>
                <w:bCs/>
              </w:rPr>
              <w:t>Notification of Intention of Award (NIA) and Beneficia</w:t>
            </w:r>
            <w:r w:rsidR="00630751">
              <w:rPr>
                <w:rFonts w:ascii="Times New Roman" w:eastAsia="Calibri" w:hAnsi="Times New Roman" w:cs="Times New Roman"/>
                <w:b/>
                <w:bCs/>
              </w:rPr>
              <w:t xml:space="preserve">l  </w:t>
            </w:r>
            <w:r w:rsidRPr="00835775">
              <w:rPr>
                <w:rFonts w:ascii="Times New Roman" w:eastAsia="Calibri" w:hAnsi="Times New Roman" w:cs="Times New Roman"/>
                <w:b/>
                <w:bCs/>
              </w:rPr>
              <w:t>Ownership Forms</w:t>
            </w:r>
          </w:p>
          <w:p w:rsidR="009E58AE" w:rsidRPr="009330F5" w:rsidRDefault="009E58AE" w:rsidP="009330F5">
            <w:pPr>
              <w:tabs>
                <w:tab w:val="left" w:pos="720"/>
                <w:tab w:val="right" w:leader="dot" w:pos="8640"/>
              </w:tabs>
              <w:spacing w:before="120"/>
              <w:ind w:right="146"/>
              <w:jc w:val="both"/>
              <w:rPr>
                <w:rFonts w:ascii="Times New Roman" w:eastAsia="Times New Roman" w:hAnsi="Times New Roman" w:cs="Times New Roman"/>
              </w:rPr>
            </w:pPr>
            <w:r w:rsidRPr="00835775">
              <w:rPr>
                <w:rFonts w:ascii="Times New Roman" w:eastAsia="Calibri" w:hAnsi="Times New Roman" w:cs="Times New Roman"/>
              </w:rPr>
              <w:t xml:space="preserve">This Section includes two forms. The first form is used to notify Consultants of the </w:t>
            </w:r>
            <w:r>
              <w:rPr>
                <w:rFonts w:ascii="Times New Roman" w:eastAsia="Calibri" w:hAnsi="Times New Roman" w:cs="Times New Roman"/>
              </w:rPr>
              <w:t>Employer</w:t>
            </w:r>
            <w:r w:rsidRPr="00835775">
              <w:rPr>
                <w:rFonts w:ascii="Times New Roman" w:eastAsia="Calibri" w:hAnsi="Times New Roman" w:cs="Times New Roman"/>
              </w:rPr>
              <w:t>’s intention to award the contract to the successful Consultant. The second form is used to obtain additional beneficial ownership information from successful Consultant for contracts identified in the Procurement Plan.</w:t>
            </w:r>
          </w:p>
          <w:p w:rsidR="009E58AE" w:rsidRPr="00BB788F" w:rsidRDefault="009E58AE" w:rsidP="004405C1">
            <w:pPr>
              <w:tabs>
                <w:tab w:val="left" w:pos="720"/>
                <w:tab w:val="right" w:leader="dot" w:pos="8640"/>
              </w:tabs>
              <w:spacing w:before="120"/>
              <w:ind w:right="4"/>
              <w:jc w:val="both"/>
              <w:rPr>
                <w:rFonts w:ascii="Times New Roman" w:eastAsia="Calibri" w:hAnsi="Times New Roman" w:cs="Times New Roman"/>
                <w:b/>
              </w:rPr>
            </w:pPr>
          </w:p>
        </w:tc>
      </w:tr>
    </w:tbl>
    <w:p w:rsidR="00F91742" w:rsidRPr="00BB788F" w:rsidRDefault="00F91742" w:rsidP="004405C1">
      <w:pPr>
        <w:tabs>
          <w:tab w:val="left" w:pos="720"/>
          <w:tab w:val="right" w:leader="dot" w:pos="8640"/>
        </w:tabs>
        <w:spacing w:after="0" w:line="240" w:lineRule="auto"/>
        <w:ind w:right="4"/>
        <w:jc w:val="both"/>
        <w:rPr>
          <w:rFonts w:ascii="Times New Roman" w:eastAsia="Times New Roman" w:hAnsi="Times New Roman" w:cs="Times New Roman"/>
        </w:rPr>
      </w:pPr>
    </w:p>
    <w:p w:rsidR="00F91742" w:rsidRPr="00BB788F" w:rsidRDefault="00F91742" w:rsidP="00F91742">
      <w:pPr>
        <w:spacing w:after="0" w:line="240" w:lineRule="auto"/>
        <w:ind w:left="360"/>
        <w:jc w:val="center"/>
        <w:rPr>
          <w:rFonts w:ascii="Times New Roman" w:eastAsia="Times New Roman" w:hAnsi="Times New Roman" w:cs="Times New Roman"/>
          <w:b/>
          <w:sz w:val="28"/>
          <w:szCs w:val="24"/>
        </w:rPr>
        <w:sectPr w:rsidR="00F91742" w:rsidRPr="00BB788F" w:rsidSect="00CE0D9F">
          <w:headerReference w:type="even" r:id="rId9"/>
          <w:headerReference w:type="default" r:id="rId10"/>
          <w:footerReference w:type="even" r:id="rId11"/>
          <w:footerReference w:type="default" r:id="rId12"/>
          <w:pgSz w:w="12240" w:h="15840" w:code="1"/>
          <w:pgMar w:top="1440" w:right="1440" w:bottom="1440" w:left="1440" w:header="720" w:footer="720" w:gutter="0"/>
          <w:pgNumType w:fmt="lowerRoman"/>
          <w:cols w:space="720"/>
          <w:titlePg/>
          <w:docGrid w:linePitch="326"/>
        </w:sectPr>
      </w:pPr>
    </w:p>
    <w:p w:rsidR="000B4259" w:rsidRDefault="000B4259" w:rsidP="00D707CC">
      <w:pPr>
        <w:pStyle w:val="Heading1a"/>
        <w:keepNext w:val="0"/>
        <w:keepLines w:val="0"/>
        <w:tabs>
          <w:tab w:val="clear" w:pos="-720"/>
        </w:tabs>
        <w:suppressAutoHyphens w:val="0"/>
        <w:rPr>
          <w:bCs/>
          <w:smallCaps w:val="0"/>
          <w:sz w:val="72"/>
          <w:szCs w:val="72"/>
        </w:rPr>
      </w:pPr>
    </w:p>
    <w:p w:rsidR="00D707CC" w:rsidRPr="00D707CC" w:rsidRDefault="00D707CC" w:rsidP="00D707CC">
      <w:pPr>
        <w:pStyle w:val="Heading1a"/>
        <w:keepNext w:val="0"/>
        <w:keepLines w:val="0"/>
        <w:tabs>
          <w:tab w:val="clear" w:pos="-720"/>
        </w:tabs>
        <w:suppressAutoHyphens w:val="0"/>
        <w:rPr>
          <w:bCs/>
          <w:smallCaps w:val="0"/>
          <w:sz w:val="72"/>
          <w:szCs w:val="72"/>
        </w:rPr>
      </w:pPr>
      <w:r w:rsidRPr="00D707CC">
        <w:rPr>
          <w:bCs/>
          <w:smallCaps w:val="0"/>
          <w:sz w:val="72"/>
          <w:szCs w:val="72"/>
        </w:rPr>
        <w:t>Request for Proposals</w:t>
      </w:r>
    </w:p>
    <w:p w:rsidR="00D707CC" w:rsidRPr="00D707CC" w:rsidRDefault="00D707CC" w:rsidP="00D707CC">
      <w:pPr>
        <w:pStyle w:val="Heading1a"/>
        <w:keepNext w:val="0"/>
        <w:keepLines w:val="0"/>
        <w:tabs>
          <w:tab w:val="clear" w:pos="-720"/>
        </w:tabs>
        <w:suppressAutoHyphens w:val="0"/>
        <w:rPr>
          <w:bCs/>
          <w:smallCaps w:val="0"/>
          <w:sz w:val="72"/>
          <w:szCs w:val="72"/>
        </w:rPr>
      </w:pPr>
      <w:r w:rsidRPr="00D707CC">
        <w:rPr>
          <w:bCs/>
          <w:smallCaps w:val="0"/>
          <w:sz w:val="72"/>
          <w:szCs w:val="72"/>
        </w:rPr>
        <w:t>Consulting Services</w:t>
      </w:r>
    </w:p>
    <w:p w:rsidR="00D707CC" w:rsidRPr="00D707CC" w:rsidRDefault="00D707CC" w:rsidP="00D707CC">
      <w:pPr>
        <w:tabs>
          <w:tab w:val="left" w:pos="720"/>
          <w:tab w:val="right" w:leader="dot" w:pos="8640"/>
        </w:tabs>
        <w:jc w:val="center"/>
        <w:rPr>
          <w:rFonts w:ascii="Times New Roman" w:hAnsi="Times New Roman" w:cs="Times New Roman"/>
          <w:b/>
          <w:sz w:val="28"/>
        </w:rPr>
      </w:pPr>
    </w:p>
    <w:p w:rsidR="00D707CC" w:rsidRPr="00D707CC" w:rsidRDefault="00D707CC" w:rsidP="00D707CC">
      <w:pPr>
        <w:tabs>
          <w:tab w:val="left" w:pos="720"/>
          <w:tab w:val="right" w:leader="dot" w:pos="8640"/>
        </w:tabs>
        <w:jc w:val="center"/>
        <w:rPr>
          <w:rFonts w:ascii="Times New Roman" w:hAnsi="Times New Roman" w:cs="Times New Roman"/>
          <w:b/>
          <w:sz w:val="28"/>
        </w:rPr>
      </w:pPr>
    </w:p>
    <w:p w:rsidR="00D707CC" w:rsidRPr="00D707CC" w:rsidRDefault="00D707CC" w:rsidP="00D707CC">
      <w:pPr>
        <w:tabs>
          <w:tab w:val="left" w:pos="720"/>
          <w:tab w:val="right" w:leader="dot" w:pos="8640"/>
        </w:tabs>
        <w:jc w:val="center"/>
        <w:rPr>
          <w:rFonts w:ascii="Times New Roman" w:hAnsi="Times New Roman" w:cs="Times New Roman"/>
          <w:b/>
          <w:sz w:val="28"/>
        </w:rPr>
      </w:pPr>
    </w:p>
    <w:p w:rsidR="00D707CC" w:rsidRPr="00D707CC" w:rsidRDefault="00D707CC" w:rsidP="00D707CC">
      <w:pPr>
        <w:tabs>
          <w:tab w:val="left" w:pos="720"/>
          <w:tab w:val="right" w:leader="dot" w:pos="8640"/>
        </w:tabs>
        <w:jc w:val="center"/>
        <w:rPr>
          <w:rFonts w:ascii="Times New Roman" w:hAnsi="Times New Roman" w:cs="Times New Roman"/>
          <w:b/>
          <w:sz w:val="28"/>
        </w:rPr>
      </w:pPr>
    </w:p>
    <w:p w:rsidR="00D707CC" w:rsidRDefault="00D707CC" w:rsidP="00D707CC">
      <w:pPr>
        <w:tabs>
          <w:tab w:val="left" w:pos="720"/>
          <w:tab w:val="right" w:leader="dot" w:pos="8640"/>
        </w:tabs>
        <w:jc w:val="center"/>
        <w:rPr>
          <w:rFonts w:ascii="Times New Roman" w:hAnsi="Times New Roman" w:cs="Times New Roman"/>
          <w:b/>
          <w:sz w:val="28"/>
        </w:rPr>
      </w:pPr>
    </w:p>
    <w:p w:rsidR="000A288C" w:rsidRDefault="000A288C" w:rsidP="00D707CC">
      <w:pPr>
        <w:tabs>
          <w:tab w:val="left" w:pos="720"/>
          <w:tab w:val="right" w:leader="dot" w:pos="8640"/>
        </w:tabs>
        <w:jc w:val="center"/>
        <w:rPr>
          <w:rFonts w:ascii="Times New Roman" w:hAnsi="Times New Roman" w:cs="Times New Roman"/>
          <w:b/>
          <w:sz w:val="28"/>
        </w:rPr>
      </w:pPr>
    </w:p>
    <w:p w:rsidR="000A288C" w:rsidRDefault="000A288C" w:rsidP="00D707CC">
      <w:pPr>
        <w:tabs>
          <w:tab w:val="left" w:pos="720"/>
          <w:tab w:val="right" w:leader="dot" w:pos="8640"/>
        </w:tabs>
        <w:jc w:val="center"/>
        <w:rPr>
          <w:rFonts w:ascii="Times New Roman" w:hAnsi="Times New Roman" w:cs="Times New Roman"/>
          <w:b/>
          <w:sz w:val="28"/>
        </w:rPr>
      </w:pPr>
    </w:p>
    <w:p w:rsidR="000A288C" w:rsidRPr="00D707CC" w:rsidRDefault="000A288C" w:rsidP="00D707CC">
      <w:pPr>
        <w:tabs>
          <w:tab w:val="left" w:pos="720"/>
          <w:tab w:val="right" w:leader="dot" w:pos="8640"/>
        </w:tabs>
        <w:jc w:val="center"/>
        <w:rPr>
          <w:rFonts w:ascii="Times New Roman" w:hAnsi="Times New Roman" w:cs="Times New Roman"/>
          <w:b/>
          <w:sz w:val="28"/>
        </w:rPr>
      </w:pPr>
    </w:p>
    <w:p w:rsidR="00D707CC" w:rsidRPr="00D707CC" w:rsidRDefault="00D707CC" w:rsidP="00D707CC">
      <w:pPr>
        <w:jc w:val="center"/>
        <w:rPr>
          <w:rFonts w:ascii="Times New Roman" w:hAnsi="Times New Roman" w:cs="Times New Roman"/>
          <w:b/>
          <w:sz w:val="44"/>
          <w:szCs w:val="44"/>
        </w:rPr>
      </w:pPr>
      <w:r w:rsidRPr="00D707CC">
        <w:rPr>
          <w:rFonts w:ascii="Times New Roman" w:hAnsi="Times New Roman" w:cs="Times New Roman"/>
          <w:b/>
          <w:sz w:val="44"/>
          <w:szCs w:val="44"/>
        </w:rPr>
        <w:t xml:space="preserve">Procurement of: </w:t>
      </w:r>
    </w:p>
    <w:p w:rsidR="00D707CC" w:rsidRPr="0056272A" w:rsidRDefault="00D707CC" w:rsidP="0056272A">
      <w:pPr>
        <w:jc w:val="center"/>
        <w:rPr>
          <w:rFonts w:ascii="Times New Roman" w:hAnsi="Times New Roman" w:cs="Times New Roman"/>
          <w:i/>
          <w:iCs/>
          <w:sz w:val="28"/>
          <w:szCs w:val="28"/>
        </w:rPr>
      </w:pPr>
      <w:bookmarkStart w:id="4" w:name="_Toc21794940"/>
      <w:r w:rsidRPr="0056272A">
        <w:rPr>
          <w:rFonts w:ascii="Times New Roman" w:hAnsi="Times New Roman" w:cs="Times New Roman"/>
          <w:i/>
          <w:iCs/>
          <w:sz w:val="28"/>
          <w:szCs w:val="28"/>
        </w:rPr>
        <w:t>[insert identification of the Consulting Services]</w:t>
      </w:r>
      <w:bookmarkEnd w:id="4"/>
    </w:p>
    <w:p w:rsidR="00D707CC" w:rsidRPr="00D707CC" w:rsidRDefault="00D707CC" w:rsidP="00D707CC">
      <w:pPr>
        <w:tabs>
          <w:tab w:val="left" w:pos="720"/>
          <w:tab w:val="right" w:leader="dot" w:pos="8640"/>
        </w:tabs>
        <w:jc w:val="center"/>
        <w:rPr>
          <w:rFonts w:ascii="Times New Roman" w:hAnsi="Times New Roman" w:cs="Times New Roman"/>
          <w:b/>
          <w:sz w:val="28"/>
        </w:rPr>
      </w:pPr>
    </w:p>
    <w:p w:rsidR="00D707CC" w:rsidRPr="00D707CC" w:rsidRDefault="00D707CC" w:rsidP="00D707CC">
      <w:pPr>
        <w:spacing w:before="60" w:after="60"/>
        <w:rPr>
          <w:rFonts w:ascii="Times New Roman" w:hAnsi="Times New Roman" w:cs="Times New Roman"/>
          <w:b/>
          <w:color w:val="000000" w:themeColor="text1"/>
          <w:sz w:val="28"/>
          <w:szCs w:val="28"/>
        </w:rPr>
      </w:pPr>
      <w:r w:rsidRPr="00D707CC">
        <w:rPr>
          <w:rFonts w:ascii="Times New Roman" w:hAnsi="Times New Roman" w:cs="Times New Roman"/>
          <w:b/>
          <w:color w:val="000000" w:themeColor="text1"/>
          <w:sz w:val="28"/>
          <w:szCs w:val="28"/>
        </w:rPr>
        <w:t xml:space="preserve">RFP No: </w:t>
      </w:r>
      <w:r w:rsidRPr="00D707CC">
        <w:rPr>
          <w:rFonts w:ascii="Times New Roman" w:hAnsi="Times New Roman" w:cs="Times New Roman"/>
          <w:i/>
          <w:color w:val="000000" w:themeColor="text1"/>
          <w:sz w:val="28"/>
          <w:szCs w:val="28"/>
        </w:rPr>
        <w:t>[insert reference number from Procurement Plan]</w:t>
      </w:r>
    </w:p>
    <w:p w:rsidR="00D707CC" w:rsidRPr="00D707CC" w:rsidRDefault="00D707CC" w:rsidP="00D707CC">
      <w:pPr>
        <w:spacing w:before="60" w:after="60"/>
        <w:rPr>
          <w:rFonts w:ascii="Times New Roman" w:hAnsi="Times New Roman" w:cs="Times New Roman"/>
          <w:color w:val="000000" w:themeColor="text1"/>
          <w:sz w:val="28"/>
          <w:szCs w:val="28"/>
        </w:rPr>
      </w:pPr>
      <w:r w:rsidRPr="00D707CC">
        <w:rPr>
          <w:rFonts w:ascii="Times New Roman" w:hAnsi="Times New Roman" w:cs="Times New Roman"/>
          <w:b/>
          <w:color w:val="000000" w:themeColor="text1"/>
          <w:sz w:val="28"/>
          <w:szCs w:val="28"/>
        </w:rPr>
        <w:t>Consulting Services for:</w:t>
      </w:r>
      <w:r w:rsidRPr="00D707CC">
        <w:rPr>
          <w:rFonts w:ascii="Times New Roman" w:hAnsi="Times New Roman" w:cs="Times New Roman"/>
          <w:b/>
          <w:bCs/>
          <w:i/>
          <w:iCs/>
          <w:color w:val="000000" w:themeColor="text1"/>
          <w:sz w:val="28"/>
          <w:szCs w:val="28"/>
        </w:rPr>
        <w:t xml:space="preserve"> </w:t>
      </w:r>
      <w:r w:rsidRPr="00D707CC">
        <w:rPr>
          <w:rFonts w:ascii="Times New Roman" w:hAnsi="Times New Roman" w:cs="Times New Roman"/>
          <w:bCs/>
          <w:i/>
          <w:iCs/>
          <w:color w:val="000000" w:themeColor="text1"/>
          <w:sz w:val="28"/>
          <w:szCs w:val="28"/>
        </w:rPr>
        <w:t>[insert assignment title]</w:t>
      </w:r>
    </w:p>
    <w:p w:rsidR="00D707CC" w:rsidRPr="00D707CC" w:rsidRDefault="0026468E" w:rsidP="00D707CC">
      <w:pPr>
        <w:spacing w:before="60" w:after="60"/>
        <w:rPr>
          <w:rFonts w:ascii="Times New Roman" w:hAnsi="Times New Roman" w:cs="Times New Roman"/>
          <w:b/>
          <w:i/>
          <w:color w:val="000000" w:themeColor="text1"/>
          <w:sz w:val="28"/>
          <w:szCs w:val="28"/>
        </w:rPr>
      </w:pPr>
      <w:r>
        <w:rPr>
          <w:rFonts w:ascii="Times New Roman" w:hAnsi="Times New Roman" w:cs="Times New Roman"/>
          <w:b/>
          <w:iCs/>
          <w:color w:val="000000" w:themeColor="text1"/>
          <w:sz w:val="28"/>
          <w:szCs w:val="28"/>
        </w:rPr>
        <w:t>Employer</w:t>
      </w:r>
      <w:r w:rsidR="00D707CC" w:rsidRPr="00D707CC">
        <w:rPr>
          <w:rFonts w:ascii="Times New Roman" w:hAnsi="Times New Roman" w:cs="Times New Roman"/>
          <w:b/>
          <w:color w:val="000000" w:themeColor="text1"/>
          <w:sz w:val="28"/>
          <w:szCs w:val="28"/>
        </w:rPr>
        <w:t xml:space="preserve">: </w:t>
      </w:r>
      <w:r w:rsidR="00D707CC" w:rsidRPr="00D707CC">
        <w:rPr>
          <w:rFonts w:ascii="Times New Roman" w:hAnsi="Times New Roman" w:cs="Times New Roman"/>
          <w:i/>
          <w:color w:val="000000" w:themeColor="text1"/>
          <w:sz w:val="28"/>
          <w:szCs w:val="28"/>
        </w:rPr>
        <w:t xml:space="preserve">[insert the name of the </w:t>
      </w:r>
      <w:r>
        <w:rPr>
          <w:rFonts w:ascii="Times New Roman" w:hAnsi="Times New Roman" w:cs="Times New Roman"/>
          <w:i/>
          <w:color w:val="000000" w:themeColor="text1"/>
          <w:sz w:val="28"/>
          <w:szCs w:val="28"/>
        </w:rPr>
        <w:t>Employer</w:t>
      </w:r>
      <w:r w:rsidR="00D707CC" w:rsidRPr="00D707CC">
        <w:rPr>
          <w:rFonts w:ascii="Times New Roman" w:hAnsi="Times New Roman" w:cs="Times New Roman"/>
          <w:i/>
          <w:color w:val="000000" w:themeColor="text1"/>
          <w:sz w:val="28"/>
          <w:szCs w:val="28"/>
        </w:rPr>
        <w:t>]</w:t>
      </w:r>
    </w:p>
    <w:p w:rsidR="00D707CC" w:rsidRPr="00D707CC" w:rsidRDefault="00D707CC" w:rsidP="00D707CC">
      <w:pPr>
        <w:spacing w:before="60" w:after="60"/>
        <w:ind w:right="-540"/>
        <w:rPr>
          <w:rFonts w:ascii="Times New Roman" w:hAnsi="Times New Roman" w:cs="Times New Roman"/>
          <w:i/>
          <w:color w:val="000000" w:themeColor="text1"/>
          <w:sz w:val="28"/>
          <w:szCs w:val="28"/>
        </w:rPr>
      </w:pPr>
      <w:r w:rsidRPr="00D707CC">
        <w:rPr>
          <w:rFonts w:ascii="Times New Roman" w:hAnsi="Times New Roman" w:cs="Times New Roman"/>
          <w:b/>
          <w:color w:val="000000" w:themeColor="text1"/>
          <w:sz w:val="28"/>
          <w:szCs w:val="28"/>
        </w:rPr>
        <w:t xml:space="preserve">Country: </w:t>
      </w:r>
      <w:r w:rsidRPr="00D707CC">
        <w:rPr>
          <w:rFonts w:ascii="Times New Roman" w:hAnsi="Times New Roman" w:cs="Times New Roman"/>
          <w:i/>
          <w:color w:val="000000" w:themeColor="text1"/>
          <w:sz w:val="28"/>
          <w:szCs w:val="28"/>
        </w:rPr>
        <w:t>[insert country where RFP is issued]</w:t>
      </w:r>
    </w:p>
    <w:p w:rsidR="00D707CC" w:rsidRPr="00D707CC" w:rsidRDefault="00D707CC" w:rsidP="00D707CC">
      <w:pPr>
        <w:spacing w:before="60" w:after="60"/>
        <w:ind w:right="-720"/>
        <w:rPr>
          <w:rFonts w:ascii="Times New Roman" w:hAnsi="Times New Roman" w:cs="Times New Roman"/>
          <w:i/>
          <w:color w:val="000000" w:themeColor="text1"/>
          <w:sz w:val="28"/>
          <w:szCs w:val="28"/>
        </w:rPr>
      </w:pPr>
      <w:r w:rsidRPr="00D707CC">
        <w:rPr>
          <w:rFonts w:ascii="Times New Roman" w:hAnsi="Times New Roman" w:cs="Times New Roman"/>
          <w:b/>
          <w:color w:val="000000" w:themeColor="text1"/>
          <w:sz w:val="28"/>
          <w:szCs w:val="28"/>
        </w:rPr>
        <w:t xml:space="preserve">Issued on: </w:t>
      </w:r>
      <w:r w:rsidRPr="00D707CC">
        <w:rPr>
          <w:rFonts w:ascii="Times New Roman" w:hAnsi="Times New Roman" w:cs="Times New Roman"/>
          <w:i/>
          <w:color w:val="000000" w:themeColor="text1"/>
          <w:sz w:val="28"/>
          <w:szCs w:val="28"/>
        </w:rPr>
        <w:t>[insert date when RFP is sent to shortlisted firms]</w:t>
      </w:r>
    </w:p>
    <w:p w:rsidR="00D707CC" w:rsidRPr="00D707CC" w:rsidRDefault="00D707CC" w:rsidP="00D707CC">
      <w:pPr>
        <w:spacing w:after="120"/>
        <w:rPr>
          <w:rFonts w:ascii="Times New Roman" w:hAnsi="Times New Roman" w:cs="Times New Roman"/>
          <w:i/>
          <w:sz w:val="28"/>
          <w:szCs w:val="28"/>
        </w:rPr>
      </w:pPr>
    </w:p>
    <w:p w:rsidR="00D707CC" w:rsidRPr="00D707CC" w:rsidRDefault="00D707CC">
      <w:pPr>
        <w:rPr>
          <w:rFonts w:ascii="Times New Roman" w:eastAsia="Times New Roman" w:hAnsi="Times New Roman" w:cs="Times New Roman"/>
        </w:rPr>
      </w:pPr>
    </w:p>
    <w:p w:rsidR="00BB3D52" w:rsidRPr="00D707CC" w:rsidRDefault="00BB3D52" w:rsidP="00BB3D52">
      <w:pPr>
        <w:suppressAutoHyphens/>
        <w:spacing w:after="0" w:line="240" w:lineRule="auto"/>
        <w:jc w:val="center"/>
        <w:outlineLvl w:val="0"/>
        <w:rPr>
          <w:rFonts w:ascii="Times New Roman" w:eastAsia="Times New Roman" w:hAnsi="Times New Roman" w:cs="Times New Roman"/>
        </w:rPr>
        <w:sectPr w:rsidR="00BB3D52" w:rsidRPr="00D707CC" w:rsidSect="00F91742">
          <w:headerReference w:type="first" r:id="rId13"/>
          <w:pgSz w:w="12240" w:h="15840"/>
          <w:pgMar w:top="1440" w:right="1440" w:bottom="1440" w:left="1440" w:header="720" w:footer="720" w:gutter="0"/>
          <w:pgNumType w:fmt="lowerRoman"/>
          <w:cols w:space="720"/>
          <w:titlePg/>
          <w:docGrid w:linePitch="360"/>
        </w:sectPr>
      </w:pPr>
    </w:p>
    <w:sdt>
      <w:sdtPr>
        <w:rPr>
          <w:rFonts w:ascii="Times New Roman" w:eastAsiaTheme="minorHAnsi" w:hAnsi="Times New Roman" w:cs="Times New Roman"/>
          <w:b w:val="0"/>
          <w:bCs w:val="0"/>
          <w:color w:val="auto"/>
          <w:sz w:val="22"/>
          <w:szCs w:val="22"/>
          <w:lang w:eastAsia="en-US"/>
        </w:rPr>
        <w:id w:val="-1972511970"/>
        <w:docPartObj>
          <w:docPartGallery w:val="Table of Contents"/>
          <w:docPartUnique/>
        </w:docPartObj>
      </w:sdtPr>
      <w:sdtEndPr/>
      <w:sdtContent>
        <w:p w:rsidR="00BB3D52" w:rsidRPr="00BB788F" w:rsidRDefault="00BB3D52" w:rsidP="00BB3D52">
          <w:pPr>
            <w:pStyle w:val="TOCHeading"/>
            <w:jc w:val="center"/>
            <w:rPr>
              <w:rFonts w:ascii="Times New Roman" w:hAnsi="Times New Roman" w:cs="Times New Roman"/>
              <w:color w:val="auto"/>
            </w:rPr>
          </w:pPr>
          <w:r w:rsidRPr="00BB788F">
            <w:rPr>
              <w:rFonts w:ascii="Times New Roman" w:hAnsi="Times New Roman" w:cs="Times New Roman"/>
              <w:color w:val="auto"/>
            </w:rPr>
            <w:t>Table of Contents</w:t>
          </w:r>
        </w:p>
        <w:p w:rsidR="00F24DAF" w:rsidRDefault="00BB3D52">
          <w:pPr>
            <w:pStyle w:val="TOC1"/>
            <w:rPr>
              <w:rFonts w:eastAsiaTheme="minorEastAsia" w:cstheme="minorBidi"/>
              <w:b w:val="0"/>
              <w:bCs w:val="0"/>
              <w:sz w:val="24"/>
              <w:szCs w:val="24"/>
            </w:rPr>
          </w:pPr>
          <w:r w:rsidRPr="00BB788F">
            <w:rPr>
              <w:rFonts w:ascii="Times New Roman" w:hAnsi="Times New Roman" w:cs="Times New Roman"/>
              <w:noProof w:val="0"/>
            </w:rPr>
            <w:fldChar w:fldCharType="begin"/>
          </w:r>
          <w:r w:rsidRPr="00BB788F">
            <w:rPr>
              <w:rFonts w:ascii="Times New Roman" w:hAnsi="Times New Roman" w:cs="Times New Roman"/>
              <w:noProof w:val="0"/>
            </w:rPr>
            <w:instrText xml:space="preserve"> TOC \o "1-3" \h \z \u </w:instrText>
          </w:r>
          <w:r w:rsidRPr="00BB788F">
            <w:rPr>
              <w:rFonts w:ascii="Times New Roman" w:hAnsi="Times New Roman" w:cs="Times New Roman"/>
              <w:noProof w:val="0"/>
            </w:rPr>
            <w:fldChar w:fldCharType="separate"/>
          </w:r>
          <w:hyperlink w:anchor="_Toc28100381" w:history="1">
            <w:r w:rsidR="00F24DAF" w:rsidRPr="00486DF5">
              <w:rPr>
                <w:rStyle w:val="Hyperlink"/>
                <w:rFonts w:ascii="Times New Roman" w:hAnsi="Times New Roman"/>
              </w:rPr>
              <w:t>PART I</w:t>
            </w:r>
            <w:r w:rsidR="00F24DAF">
              <w:rPr>
                <w:webHidden/>
              </w:rPr>
              <w:tab/>
            </w:r>
            <w:r w:rsidR="00F24DAF">
              <w:rPr>
                <w:webHidden/>
              </w:rPr>
              <w:fldChar w:fldCharType="begin"/>
            </w:r>
            <w:r w:rsidR="00F24DAF">
              <w:rPr>
                <w:webHidden/>
              </w:rPr>
              <w:instrText xml:space="preserve"> PAGEREF _Toc28100381 \h </w:instrText>
            </w:r>
            <w:r w:rsidR="00F24DAF">
              <w:rPr>
                <w:webHidden/>
              </w:rPr>
            </w:r>
            <w:r w:rsidR="00F24DAF">
              <w:rPr>
                <w:webHidden/>
              </w:rPr>
              <w:fldChar w:fldCharType="separate"/>
            </w:r>
            <w:r w:rsidR="000B4259">
              <w:rPr>
                <w:webHidden/>
              </w:rPr>
              <w:t>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382" w:history="1">
            <w:r w:rsidR="00F24DAF" w:rsidRPr="00486DF5">
              <w:rPr>
                <w:rStyle w:val="Hyperlink"/>
                <w:rFonts w:ascii="Times New Roman" w:hAnsi="Times New Roman"/>
              </w:rPr>
              <w:t>Section I.  Letter of Invitation</w:t>
            </w:r>
            <w:r w:rsidR="00F24DAF">
              <w:rPr>
                <w:webHidden/>
              </w:rPr>
              <w:tab/>
            </w:r>
            <w:r w:rsidR="00F24DAF">
              <w:rPr>
                <w:webHidden/>
              </w:rPr>
              <w:fldChar w:fldCharType="begin"/>
            </w:r>
            <w:r w:rsidR="00F24DAF">
              <w:rPr>
                <w:webHidden/>
              </w:rPr>
              <w:instrText xml:space="preserve"> PAGEREF _Toc28100382 \h </w:instrText>
            </w:r>
            <w:r w:rsidR="00F24DAF">
              <w:rPr>
                <w:webHidden/>
              </w:rPr>
            </w:r>
            <w:r w:rsidR="00F24DAF">
              <w:rPr>
                <w:webHidden/>
              </w:rPr>
              <w:fldChar w:fldCharType="separate"/>
            </w:r>
            <w:r w:rsidR="000B4259">
              <w:rPr>
                <w:webHidden/>
              </w:rPr>
              <w:t>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383" w:history="1">
            <w:r w:rsidR="00F24DAF" w:rsidRPr="00486DF5">
              <w:rPr>
                <w:rStyle w:val="Hyperlink"/>
                <w:rFonts w:ascii="Times New Roman" w:hAnsi="Times New Roman"/>
              </w:rPr>
              <w:t>Section II. Instructions to Consultants (ITC)</w:t>
            </w:r>
            <w:r w:rsidR="00F24DAF">
              <w:rPr>
                <w:webHidden/>
              </w:rPr>
              <w:tab/>
            </w:r>
            <w:r w:rsidR="00F24DAF">
              <w:rPr>
                <w:webHidden/>
              </w:rPr>
              <w:fldChar w:fldCharType="begin"/>
            </w:r>
            <w:r w:rsidR="00F24DAF">
              <w:rPr>
                <w:webHidden/>
              </w:rPr>
              <w:instrText xml:space="preserve"> PAGEREF _Toc28100383 \h </w:instrText>
            </w:r>
            <w:r w:rsidR="00F24DAF">
              <w:rPr>
                <w:webHidden/>
              </w:rPr>
            </w:r>
            <w:r w:rsidR="00F24DAF">
              <w:rPr>
                <w:webHidden/>
              </w:rPr>
              <w:fldChar w:fldCharType="separate"/>
            </w:r>
            <w:r w:rsidR="000B4259">
              <w:rPr>
                <w:webHidden/>
              </w:rPr>
              <w:t>0</w:t>
            </w:r>
            <w:r w:rsidR="00F24DAF">
              <w:rPr>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84" w:history="1">
            <w:r w:rsidR="00F24DAF" w:rsidRPr="00486DF5">
              <w:rPr>
                <w:rStyle w:val="Hyperlink"/>
                <w:rFonts w:ascii="Times New Roman" w:eastAsia="Times New Roman" w:hAnsi="Times New Roman" w:cs="Times New Roman"/>
                <w:b/>
                <w:bCs/>
                <w:noProof/>
              </w:rPr>
              <w:t>1.</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Definitions</w:t>
            </w:r>
            <w:r w:rsidR="00F24DAF">
              <w:rPr>
                <w:noProof/>
                <w:webHidden/>
              </w:rPr>
              <w:tab/>
            </w:r>
            <w:r w:rsidR="00F24DAF">
              <w:rPr>
                <w:noProof/>
                <w:webHidden/>
              </w:rPr>
              <w:fldChar w:fldCharType="begin"/>
            </w:r>
            <w:r w:rsidR="00F24DAF">
              <w:rPr>
                <w:noProof/>
                <w:webHidden/>
              </w:rPr>
              <w:instrText xml:space="preserve"> PAGEREF _Toc28100384 \h </w:instrText>
            </w:r>
            <w:r w:rsidR="00F24DAF">
              <w:rPr>
                <w:noProof/>
                <w:webHidden/>
              </w:rPr>
            </w:r>
            <w:r w:rsidR="00F24DAF">
              <w:rPr>
                <w:noProof/>
                <w:webHidden/>
              </w:rPr>
              <w:fldChar w:fldCharType="separate"/>
            </w:r>
            <w:r w:rsidR="000B4259">
              <w:rPr>
                <w:noProof/>
                <w:webHidden/>
              </w:rPr>
              <w:t>0</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85" w:history="1">
            <w:r w:rsidR="00F24DAF" w:rsidRPr="00486DF5">
              <w:rPr>
                <w:rStyle w:val="Hyperlink"/>
                <w:rFonts w:ascii="Times New Roman" w:eastAsia="Times New Roman" w:hAnsi="Times New Roman" w:cs="Times New Roman"/>
                <w:b/>
                <w:bCs/>
                <w:noProof/>
              </w:rPr>
              <w:t>2.</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Introduction</w:t>
            </w:r>
            <w:r w:rsidR="00F24DAF">
              <w:rPr>
                <w:noProof/>
                <w:webHidden/>
              </w:rPr>
              <w:tab/>
            </w:r>
            <w:r w:rsidR="00F24DAF">
              <w:rPr>
                <w:noProof/>
                <w:webHidden/>
              </w:rPr>
              <w:fldChar w:fldCharType="begin"/>
            </w:r>
            <w:r w:rsidR="00F24DAF">
              <w:rPr>
                <w:noProof/>
                <w:webHidden/>
              </w:rPr>
              <w:instrText xml:space="preserve"> PAGEREF _Toc28100385 \h </w:instrText>
            </w:r>
            <w:r w:rsidR="00F24DAF">
              <w:rPr>
                <w:noProof/>
                <w:webHidden/>
              </w:rPr>
            </w:r>
            <w:r w:rsidR="00F24DAF">
              <w:rPr>
                <w:noProof/>
                <w:webHidden/>
              </w:rPr>
              <w:fldChar w:fldCharType="separate"/>
            </w:r>
            <w:r w:rsidR="000B4259">
              <w:rPr>
                <w:noProof/>
                <w:webHidden/>
              </w:rPr>
              <w:t>1</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86" w:history="1">
            <w:r w:rsidR="00F24DAF" w:rsidRPr="00486DF5">
              <w:rPr>
                <w:rStyle w:val="Hyperlink"/>
                <w:rFonts w:ascii="Times New Roman" w:eastAsia="Times New Roman" w:hAnsi="Times New Roman" w:cs="Times New Roman"/>
                <w:b/>
                <w:bCs/>
                <w:noProof/>
              </w:rPr>
              <w:t>3.</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Conflict of Interest</w:t>
            </w:r>
            <w:r w:rsidR="00F24DAF">
              <w:rPr>
                <w:noProof/>
                <w:webHidden/>
              </w:rPr>
              <w:tab/>
            </w:r>
            <w:r w:rsidR="00F24DAF">
              <w:rPr>
                <w:noProof/>
                <w:webHidden/>
              </w:rPr>
              <w:fldChar w:fldCharType="begin"/>
            </w:r>
            <w:r w:rsidR="00F24DAF">
              <w:rPr>
                <w:noProof/>
                <w:webHidden/>
              </w:rPr>
              <w:instrText xml:space="preserve"> PAGEREF _Toc28100386 \h </w:instrText>
            </w:r>
            <w:r w:rsidR="00F24DAF">
              <w:rPr>
                <w:noProof/>
                <w:webHidden/>
              </w:rPr>
            </w:r>
            <w:r w:rsidR="00F24DAF">
              <w:rPr>
                <w:noProof/>
                <w:webHidden/>
              </w:rPr>
              <w:fldChar w:fldCharType="separate"/>
            </w:r>
            <w:r w:rsidR="000B4259">
              <w:rPr>
                <w:noProof/>
                <w:webHidden/>
              </w:rPr>
              <w:t>1</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87" w:history="1">
            <w:r w:rsidR="00F24DAF" w:rsidRPr="00486DF5">
              <w:rPr>
                <w:rStyle w:val="Hyperlink"/>
                <w:rFonts w:ascii="Times New Roman" w:eastAsia="Times New Roman" w:hAnsi="Times New Roman" w:cs="Times New Roman"/>
                <w:b/>
                <w:bCs/>
                <w:noProof/>
              </w:rPr>
              <w:t>4.</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Unfair</w:t>
            </w:r>
            <w:r w:rsidR="00F24DAF" w:rsidRPr="00486DF5">
              <w:rPr>
                <w:rStyle w:val="Hyperlink"/>
                <w:rFonts w:ascii="Times New Roman" w:eastAsia="Times New Roman" w:hAnsi="Times New Roman" w:cs="Times New Roman"/>
                <w:b/>
                <w:noProof/>
              </w:rPr>
              <w:t xml:space="preserve"> Competitive Advantage</w:t>
            </w:r>
            <w:r w:rsidR="00F24DAF">
              <w:rPr>
                <w:noProof/>
                <w:webHidden/>
              </w:rPr>
              <w:tab/>
            </w:r>
            <w:r w:rsidR="00F24DAF">
              <w:rPr>
                <w:noProof/>
                <w:webHidden/>
              </w:rPr>
              <w:fldChar w:fldCharType="begin"/>
            </w:r>
            <w:r w:rsidR="00F24DAF">
              <w:rPr>
                <w:noProof/>
                <w:webHidden/>
              </w:rPr>
              <w:instrText xml:space="preserve"> PAGEREF _Toc28100387 \h </w:instrText>
            </w:r>
            <w:r w:rsidR="00F24DAF">
              <w:rPr>
                <w:noProof/>
                <w:webHidden/>
              </w:rPr>
            </w:r>
            <w:r w:rsidR="00F24DAF">
              <w:rPr>
                <w:noProof/>
                <w:webHidden/>
              </w:rPr>
              <w:fldChar w:fldCharType="separate"/>
            </w:r>
            <w:r w:rsidR="000B4259">
              <w:rPr>
                <w:noProof/>
                <w:webHidden/>
              </w:rPr>
              <w:t>2</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88" w:history="1">
            <w:r w:rsidR="00F24DAF" w:rsidRPr="00486DF5">
              <w:rPr>
                <w:rStyle w:val="Hyperlink"/>
                <w:rFonts w:ascii="Times New Roman" w:eastAsia="Times New Roman" w:hAnsi="Times New Roman" w:cs="Times New Roman"/>
                <w:b/>
                <w:noProof/>
              </w:rPr>
              <w:t>5.</w:t>
            </w:r>
            <w:r w:rsidR="00F24DAF">
              <w:rPr>
                <w:rFonts w:eastAsiaTheme="minorEastAsia"/>
                <w:noProof/>
                <w:sz w:val="24"/>
                <w:szCs w:val="24"/>
              </w:rPr>
              <w:tab/>
            </w:r>
            <w:r w:rsidR="00F24DAF" w:rsidRPr="00486DF5">
              <w:rPr>
                <w:rStyle w:val="Hyperlink"/>
                <w:rFonts w:ascii="Times New Roman" w:eastAsia="Times New Roman" w:hAnsi="Times New Roman" w:cs="Times New Roman"/>
                <w:b/>
                <w:bCs/>
                <w:noProof/>
              </w:rPr>
              <w:t>Prohibited</w:t>
            </w:r>
            <w:r w:rsidR="00F24DAF" w:rsidRPr="00486DF5">
              <w:rPr>
                <w:rStyle w:val="Hyperlink"/>
                <w:rFonts w:ascii="Times New Roman" w:eastAsia="Times New Roman" w:hAnsi="Times New Roman" w:cs="Times New Roman"/>
                <w:b/>
                <w:noProof/>
              </w:rPr>
              <w:t xml:space="preserve"> Practices</w:t>
            </w:r>
            <w:r w:rsidR="00F24DAF">
              <w:rPr>
                <w:noProof/>
                <w:webHidden/>
              </w:rPr>
              <w:tab/>
            </w:r>
            <w:r w:rsidR="00F24DAF">
              <w:rPr>
                <w:noProof/>
                <w:webHidden/>
              </w:rPr>
              <w:fldChar w:fldCharType="begin"/>
            </w:r>
            <w:r w:rsidR="00F24DAF">
              <w:rPr>
                <w:noProof/>
                <w:webHidden/>
              </w:rPr>
              <w:instrText xml:space="preserve"> PAGEREF _Toc28100388 \h </w:instrText>
            </w:r>
            <w:r w:rsidR="00F24DAF">
              <w:rPr>
                <w:noProof/>
                <w:webHidden/>
              </w:rPr>
            </w:r>
            <w:r w:rsidR="00F24DAF">
              <w:rPr>
                <w:noProof/>
                <w:webHidden/>
              </w:rPr>
              <w:fldChar w:fldCharType="separate"/>
            </w:r>
            <w:r w:rsidR="000B4259">
              <w:rPr>
                <w:noProof/>
                <w:webHidden/>
              </w:rPr>
              <w:t>2</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89" w:history="1">
            <w:r w:rsidR="00F24DAF" w:rsidRPr="00486DF5">
              <w:rPr>
                <w:rStyle w:val="Hyperlink"/>
                <w:rFonts w:ascii="Times New Roman" w:eastAsia="Times New Roman" w:hAnsi="Times New Roman" w:cs="Times New Roman"/>
                <w:b/>
                <w:noProof/>
              </w:rPr>
              <w:t>6.</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Eligibility</w:t>
            </w:r>
            <w:r w:rsidR="00F24DAF">
              <w:rPr>
                <w:noProof/>
                <w:webHidden/>
              </w:rPr>
              <w:tab/>
            </w:r>
            <w:r w:rsidR="00F24DAF">
              <w:rPr>
                <w:noProof/>
                <w:webHidden/>
              </w:rPr>
              <w:fldChar w:fldCharType="begin"/>
            </w:r>
            <w:r w:rsidR="00F24DAF">
              <w:rPr>
                <w:noProof/>
                <w:webHidden/>
              </w:rPr>
              <w:instrText xml:space="preserve"> PAGEREF _Toc28100389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90" w:history="1">
            <w:r w:rsidR="00F24DAF" w:rsidRPr="00486DF5">
              <w:rPr>
                <w:rStyle w:val="Hyperlink"/>
                <w:rFonts w:ascii="Times New Roman" w:eastAsia="Times New Roman" w:hAnsi="Times New Roman" w:cs="Times New Roman"/>
                <w:b/>
                <w:noProof/>
              </w:rPr>
              <w:t>7.</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General Considerations</w:t>
            </w:r>
            <w:r w:rsidR="00F24DAF">
              <w:rPr>
                <w:noProof/>
                <w:webHidden/>
              </w:rPr>
              <w:tab/>
            </w:r>
            <w:r w:rsidR="00F24DAF">
              <w:rPr>
                <w:noProof/>
                <w:webHidden/>
              </w:rPr>
              <w:fldChar w:fldCharType="begin"/>
            </w:r>
            <w:r w:rsidR="00F24DAF">
              <w:rPr>
                <w:noProof/>
                <w:webHidden/>
              </w:rPr>
              <w:instrText xml:space="preserve"> PAGEREF _Toc28100390 \h </w:instrText>
            </w:r>
            <w:r w:rsidR="00F24DAF">
              <w:rPr>
                <w:noProof/>
                <w:webHidden/>
              </w:rPr>
            </w:r>
            <w:r w:rsidR="00F24DAF">
              <w:rPr>
                <w:noProof/>
                <w:webHidden/>
              </w:rPr>
              <w:fldChar w:fldCharType="separate"/>
            </w:r>
            <w:r w:rsidR="000B4259">
              <w:rPr>
                <w:noProof/>
                <w:webHidden/>
              </w:rPr>
              <w:t>6</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91" w:history="1">
            <w:r w:rsidR="00F24DAF" w:rsidRPr="00486DF5">
              <w:rPr>
                <w:rStyle w:val="Hyperlink"/>
                <w:rFonts w:ascii="Times New Roman" w:eastAsia="Times New Roman" w:hAnsi="Times New Roman" w:cs="Times New Roman"/>
                <w:b/>
                <w:noProof/>
              </w:rPr>
              <w:t>8.</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Cost of Preparation of Proposal</w:t>
            </w:r>
            <w:r w:rsidR="00F24DAF">
              <w:rPr>
                <w:noProof/>
                <w:webHidden/>
              </w:rPr>
              <w:tab/>
            </w:r>
            <w:r w:rsidR="00F24DAF">
              <w:rPr>
                <w:noProof/>
                <w:webHidden/>
              </w:rPr>
              <w:fldChar w:fldCharType="begin"/>
            </w:r>
            <w:r w:rsidR="00F24DAF">
              <w:rPr>
                <w:noProof/>
                <w:webHidden/>
              </w:rPr>
              <w:instrText xml:space="preserve"> PAGEREF _Toc28100391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392" w:history="1">
            <w:r w:rsidR="00F24DAF" w:rsidRPr="00486DF5">
              <w:rPr>
                <w:rStyle w:val="Hyperlink"/>
                <w:rFonts w:ascii="Times New Roman" w:eastAsia="Times New Roman" w:hAnsi="Times New Roman" w:cs="Times New Roman"/>
                <w:b/>
                <w:noProof/>
              </w:rPr>
              <w:t>9.</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Language</w:t>
            </w:r>
            <w:r w:rsidR="00F24DAF">
              <w:rPr>
                <w:noProof/>
                <w:webHidden/>
              </w:rPr>
              <w:tab/>
            </w:r>
            <w:r w:rsidR="00F24DAF">
              <w:rPr>
                <w:noProof/>
                <w:webHidden/>
              </w:rPr>
              <w:fldChar w:fldCharType="begin"/>
            </w:r>
            <w:r w:rsidR="00F24DAF">
              <w:rPr>
                <w:noProof/>
                <w:webHidden/>
              </w:rPr>
              <w:instrText xml:space="preserve"> PAGEREF _Toc28100392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3" w:history="1">
            <w:r w:rsidR="00F24DAF" w:rsidRPr="00486DF5">
              <w:rPr>
                <w:rStyle w:val="Hyperlink"/>
                <w:rFonts w:ascii="Times New Roman" w:eastAsia="Times New Roman" w:hAnsi="Times New Roman" w:cs="Times New Roman"/>
                <w:b/>
                <w:noProof/>
              </w:rPr>
              <w:t>10.</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Documents Comprising the Proposal</w:t>
            </w:r>
            <w:r w:rsidR="00F24DAF">
              <w:rPr>
                <w:noProof/>
                <w:webHidden/>
              </w:rPr>
              <w:tab/>
            </w:r>
            <w:r w:rsidR="00F24DAF">
              <w:rPr>
                <w:noProof/>
                <w:webHidden/>
              </w:rPr>
              <w:fldChar w:fldCharType="begin"/>
            </w:r>
            <w:r w:rsidR="00F24DAF">
              <w:rPr>
                <w:noProof/>
                <w:webHidden/>
              </w:rPr>
              <w:instrText xml:space="preserve"> PAGEREF _Toc28100393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4" w:history="1">
            <w:r w:rsidR="00F24DAF" w:rsidRPr="00486DF5">
              <w:rPr>
                <w:rStyle w:val="Hyperlink"/>
                <w:rFonts w:ascii="Times New Roman" w:eastAsia="Times New Roman" w:hAnsi="Times New Roman" w:cs="Times New Roman"/>
                <w:b/>
                <w:noProof/>
              </w:rPr>
              <w:t>11.</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Only one Proposal</w:t>
            </w:r>
            <w:r w:rsidR="00F24DAF">
              <w:rPr>
                <w:noProof/>
                <w:webHidden/>
              </w:rPr>
              <w:tab/>
            </w:r>
            <w:r w:rsidR="00F24DAF">
              <w:rPr>
                <w:noProof/>
                <w:webHidden/>
              </w:rPr>
              <w:fldChar w:fldCharType="begin"/>
            </w:r>
            <w:r w:rsidR="00F24DAF">
              <w:rPr>
                <w:noProof/>
                <w:webHidden/>
              </w:rPr>
              <w:instrText xml:space="preserve"> PAGEREF _Toc28100394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5" w:history="1">
            <w:r w:rsidR="00F24DAF" w:rsidRPr="00486DF5">
              <w:rPr>
                <w:rStyle w:val="Hyperlink"/>
                <w:rFonts w:ascii="Times New Roman" w:eastAsia="Times New Roman" w:hAnsi="Times New Roman" w:cs="Times New Roman"/>
                <w:b/>
                <w:noProof/>
              </w:rPr>
              <w:t>12.</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Proposal Validity</w:t>
            </w:r>
            <w:r w:rsidR="00F24DAF">
              <w:rPr>
                <w:noProof/>
                <w:webHidden/>
              </w:rPr>
              <w:tab/>
            </w:r>
            <w:r w:rsidR="00F24DAF">
              <w:rPr>
                <w:noProof/>
                <w:webHidden/>
              </w:rPr>
              <w:fldChar w:fldCharType="begin"/>
            </w:r>
            <w:r w:rsidR="00F24DAF">
              <w:rPr>
                <w:noProof/>
                <w:webHidden/>
              </w:rPr>
              <w:instrText xml:space="preserve"> PAGEREF _Toc28100395 \h </w:instrText>
            </w:r>
            <w:r w:rsidR="00F24DAF">
              <w:rPr>
                <w:noProof/>
                <w:webHidden/>
              </w:rPr>
            </w:r>
            <w:r w:rsidR="00F24DAF">
              <w:rPr>
                <w:noProof/>
                <w:webHidden/>
              </w:rPr>
              <w:fldChar w:fldCharType="separate"/>
            </w:r>
            <w:r w:rsidR="000B4259">
              <w:rPr>
                <w:noProof/>
                <w:webHidden/>
              </w:rPr>
              <w:t>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6" w:history="1">
            <w:r w:rsidR="00F24DAF" w:rsidRPr="00486DF5">
              <w:rPr>
                <w:rStyle w:val="Hyperlink"/>
                <w:rFonts w:ascii="Times New Roman" w:eastAsia="Times New Roman" w:hAnsi="Times New Roman" w:cs="Times New Roman"/>
                <w:b/>
                <w:noProof/>
              </w:rPr>
              <w:t>13.</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Clarification and Amendment of RFP</w:t>
            </w:r>
            <w:r w:rsidR="00F24DAF">
              <w:rPr>
                <w:noProof/>
                <w:webHidden/>
              </w:rPr>
              <w:tab/>
            </w:r>
            <w:r w:rsidR="00F24DAF">
              <w:rPr>
                <w:noProof/>
                <w:webHidden/>
              </w:rPr>
              <w:fldChar w:fldCharType="begin"/>
            </w:r>
            <w:r w:rsidR="00F24DAF">
              <w:rPr>
                <w:noProof/>
                <w:webHidden/>
              </w:rPr>
              <w:instrText xml:space="preserve"> PAGEREF _Toc28100396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7" w:history="1">
            <w:r w:rsidR="00F24DAF" w:rsidRPr="00486DF5">
              <w:rPr>
                <w:rStyle w:val="Hyperlink"/>
                <w:rFonts w:ascii="Times New Roman" w:eastAsia="Times New Roman" w:hAnsi="Times New Roman" w:cs="Times New Roman"/>
                <w:b/>
                <w:noProof/>
              </w:rPr>
              <w:t>14.</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Preparation of Proposals – Specific Considerations</w:t>
            </w:r>
            <w:r w:rsidR="00F24DAF">
              <w:rPr>
                <w:noProof/>
                <w:webHidden/>
              </w:rPr>
              <w:tab/>
            </w:r>
            <w:r w:rsidR="00F24DAF">
              <w:rPr>
                <w:noProof/>
                <w:webHidden/>
              </w:rPr>
              <w:fldChar w:fldCharType="begin"/>
            </w:r>
            <w:r w:rsidR="00F24DAF">
              <w:rPr>
                <w:noProof/>
                <w:webHidden/>
              </w:rPr>
              <w:instrText xml:space="preserve"> PAGEREF _Toc28100397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8" w:history="1">
            <w:r w:rsidR="00F24DAF" w:rsidRPr="00486DF5">
              <w:rPr>
                <w:rStyle w:val="Hyperlink"/>
                <w:rFonts w:ascii="Times New Roman" w:eastAsia="Times New Roman" w:hAnsi="Times New Roman" w:cs="Times New Roman"/>
                <w:b/>
                <w:noProof/>
              </w:rPr>
              <w:t>15.</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Technical Proposal Format and Content</w:t>
            </w:r>
            <w:r w:rsidR="00F24DAF">
              <w:rPr>
                <w:noProof/>
                <w:webHidden/>
              </w:rPr>
              <w:tab/>
            </w:r>
            <w:r w:rsidR="00F24DAF">
              <w:rPr>
                <w:noProof/>
                <w:webHidden/>
              </w:rPr>
              <w:fldChar w:fldCharType="begin"/>
            </w:r>
            <w:r w:rsidR="00F24DAF">
              <w:rPr>
                <w:noProof/>
                <w:webHidden/>
              </w:rPr>
              <w:instrText xml:space="preserve"> PAGEREF _Toc28100398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399" w:history="1">
            <w:r w:rsidR="00F24DAF" w:rsidRPr="00486DF5">
              <w:rPr>
                <w:rStyle w:val="Hyperlink"/>
                <w:rFonts w:ascii="Times New Roman" w:eastAsia="Times New Roman" w:hAnsi="Times New Roman" w:cs="Times New Roman"/>
                <w:b/>
                <w:noProof/>
              </w:rPr>
              <w:t>16.</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Financial Proposal</w:t>
            </w:r>
            <w:r w:rsidR="00F24DAF">
              <w:rPr>
                <w:noProof/>
                <w:webHidden/>
              </w:rPr>
              <w:tab/>
            </w:r>
            <w:r w:rsidR="00F24DAF">
              <w:rPr>
                <w:noProof/>
                <w:webHidden/>
              </w:rPr>
              <w:fldChar w:fldCharType="begin"/>
            </w:r>
            <w:r w:rsidR="00F24DAF">
              <w:rPr>
                <w:noProof/>
                <w:webHidden/>
              </w:rPr>
              <w:instrText xml:space="preserve"> PAGEREF _Toc28100399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0" w:history="1">
            <w:r w:rsidR="00F24DAF" w:rsidRPr="00486DF5">
              <w:rPr>
                <w:rStyle w:val="Hyperlink"/>
                <w:rFonts w:ascii="Times New Roman" w:eastAsia="Times New Roman" w:hAnsi="Times New Roman" w:cs="Times New Roman"/>
                <w:b/>
                <w:noProof/>
              </w:rPr>
              <w:t>17.</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Submission, Sealing, and Marking of Proposals</w:t>
            </w:r>
            <w:r w:rsidR="00F24DAF">
              <w:rPr>
                <w:noProof/>
                <w:webHidden/>
              </w:rPr>
              <w:tab/>
            </w:r>
            <w:r w:rsidR="00F24DAF">
              <w:rPr>
                <w:noProof/>
                <w:webHidden/>
              </w:rPr>
              <w:fldChar w:fldCharType="begin"/>
            </w:r>
            <w:r w:rsidR="00F24DAF">
              <w:rPr>
                <w:noProof/>
                <w:webHidden/>
              </w:rPr>
              <w:instrText xml:space="preserve"> PAGEREF _Toc28100400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1" w:history="1">
            <w:r w:rsidR="00F24DAF" w:rsidRPr="00486DF5">
              <w:rPr>
                <w:rStyle w:val="Hyperlink"/>
                <w:rFonts w:ascii="Times New Roman" w:eastAsia="Times New Roman" w:hAnsi="Times New Roman" w:cs="Times New Roman"/>
                <w:b/>
                <w:noProof/>
              </w:rPr>
              <w:t>18.</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Confidentiality</w:t>
            </w:r>
            <w:r w:rsidR="00F24DAF">
              <w:rPr>
                <w:noProof/>
                <w:webHidden/>
              </w:rPr>
              <w:tab/>
            </w:r>
            <w:r w:rsidR="00F24DAF">
              <w:rPr>
                <w:noProof/>
                <w:webHidden/>
              </w:rPr>
              <w:fldChar w:fldCharType="begin"/>
            </w:r>
            <w:r w:rsidR="00F24DAF">
              <w:rPr>
                <w:noProof/>
                <w:webHidden/>
              </w:rPr>
              <w:instrText xml:space="preserve"> PAGEREF _Toc28100401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2" w:history="1">
            <w:r w:rsidR="00F24DAF" w:rsidRPr="00486DF5">
              <w:rPr>
                <w:rStyle w:val="Hyperlink"/>
                <w:rFonts w:ascii="Times New Roman" w:eastAsia="Times New Roman" w:hAnsi="Times New Roman" w:cs="Times New Roman"/>
                <w:b/>
                <w:noProof/>
              </w:rPr>
              <w:t>19.</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Opening of Technical Proposals</w:t>
            </w:r>
            <w:r w:rsidR="00F24DAF">
              <w:rPr>
                <w:noProof/>
                <w:webHidden/>
              </w:rPr>
              <w:tab/>
            </w:r>
            <w:r w:rsidR="00F24DAF">
              <w:rPr>
                <w:noProof/>
                <w:webHidden/>
              </w:rPr>
              <w:fldChar w:fldCharType="begin"/>
            </w:r>
            <w:r w:rsidR="00F24DAF">
              <w:rPr>
                <w:noProof/>
                <w:webHidden/>
              </w:rPr>
              <w:instrText xml:space="preserve"> PAGEREF _Toc28100402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3" w:history="1">
            <w:r w:rsidR="00F24DAF" w:rsidRPr="00486DF5">
              <w:rPr>
                <w:rStyle w:val="Hyperlink"/>
                <w:rFonts w:ascii="Times New Roman" w:eastAsia="Times New Roman" w:hAnsi="Times New Roman" w:cs="Times New Roman"/>
                <w:b/>
                <w:noProof/>
              </w:rPr>
              <w:t>20.</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Proposals Evaluation</w:t>
            </w:r>
            <w:r w:rsidR="00F24DAF">
              <w:rPr>
                <w:noProof/>
                <w:webHidden/>
              </w:rPr>
              <w:tab/>
            </w:r>
            <w:r w:rsidR="00F24DAF">
              <w:rPr>
                <w:noProof/>
                <w:webHidden/>
              </w:rPr>
              <w:fldChar w:fldCharType="begin"/>
            </w:r>
            <w:r w:rsidR="00F24DAF">
              <w:rPr>
                <w:noProof/>
                <w:webHidden/>
              </w:rPr>
              <w:instrText xml:space="preserve"> PAGEREF _Toc28100403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4" w:history="1">
            <w:r w:rsidR="00F24DAF" w:rsidRPr="00486DF5">
              <w:rPr>
                <w:rStyle w:val="Hyperlink"/>
                <w:rFonts w:ascii="Times New Roman" w:eastAsia="Times New Roman" w:hAnsi="Times New Roman" w:cs="Times New Roman"/>
                <w:b/>
                <w:noProof/>
              </w:rPr>
              <w:t>21.</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Evaluation of Technical Proposals</w:t>
            </w:r>
            <w:r w:rsidR="00F24DAF">
              <w:rPr>
                <w:noProof/>
                <w:webHidden/>
              </w:rPr>
              <w:tab/>
            </w:r>
            <w:r w:rsidR="00F24DAF">
              <w:rPr>
                <w:noProof/>
                <w:webHidden/>
              </w:rPr>
              <w:fldChar w:fldCharType="begin"/>
            </w:r>
            <w:r w:rsidR="00F24DAF">
              <w:rPr>
                <w:noProof/>
                <w:webHidden/>
              </w:rPr>
              <w:instrText xml:space="preserve"> PAGEREF _Toc28100404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5" w:history="1">
            <w:r w:rsidR="00F24DAF" w:rsidRPr="00486DF5">
              <w:rPr>
                <w:rStyle w:val="Hyperlink"/>
                <w:rFonts w:ascii="Times New Roman" w:eastAsia="Times New Roman" w:hAnsi="Times New Roman" w:cs="Times New Roman"/>
                <w:b/>
                <w:noProof/>
              </w:rPr>
              <w:t>22.</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Financial Proposals for QBS</w:t>
            </w:r>
            <w:r w:rsidR="00F24DAF">
              <w:rPr>
                <w:noProof/>
                <w:webHidden/>
              </w:rPr>
              <w:tab/>
            </w:r>
            <w:r w:rsidR="00F24DAF">
              <w:rPr>
                <w:noProof/>
                <w:webHidden/>
              </w:rPr>
              <w:fldChar w:fldCharType="begin"/>
            </w:r>
            <w:r w:rsidR="00F24DAF">
              <w:rPr>
                <w:noProof/>
                <w:webHidden/>
              </w:rPr>
              <w:instrText xml:space="preserve"> PAGEREF _Toc28100405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6" w:history="1">
            <w:r w:rsidR="00F24DAF" w:rsidRPr="00486DF5">
              <w:rPr>
                <w:rStyle w:val="Hyperlink"/>
                <w:rFonts w:ascii="Times New Roman" w:eastAsia="Times New Roman" w:hAnsi="Times New Roman" w:cs="Times New Roman"/>
                <w:b/>
                <w:noProof/>
              </w:rPr>
              <w:t>23.</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Public Opening of Financial Proposals (for QCBS, FBS, and LCS methods)</w:t>
            </w:r>
            <w:r w:rsidR="00F24DAF">
              <w:rPr>
                <w:noProof/>
                <w:webHidden/>
              </w:rPr>
              <w:tab/>
            </w:r>
            <w:r w:rsidR="00F24DAF">
              <w:rPr>
                <w:noProof/>
                <w:webHidden/>
              </w:rPr>
              <w:fldChar w:fldCharType="begin"/>
            </w:r>
            <w:r w:rsidR="00F24DAF">
              <w:rPr>
                <w:noProof/>
                <w:webHidden/>
              </w:rPr>
              <w:instrText xml:space="preserve"> PAGEREF _Toc28100406 \h </w:instrText>
            </w:r>
            <w:r w:rsidR="00F24DAF">
              <w:rPr>
                <w:noProof/>
                <w:webHidden/>
              </w:rPr>
            </w:r>
            <w:r w:rsidR="00F24DAF">
              <w:rPr>
                <w:noProof/>
                <w:webHidden/>
              </w:rPr>
              <w:fldChar w:fldCharType="separate"/>
            </w:r>
            <w:r w:rsidR="000B4259">
              <w:rPr>
                <w:noProof/>
                <w:webHidden/>
              </w:rPr>
              <w:t>11</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8" w:history="1">
            <w:r w:rsidR="00F24DAF" w:rsidRPr="00486DF5">
              <w:rPr>
                <w:rStyle w:val="Hyperlink"/>
                <w:rFonts w:ascii="Times New Roman" w:eastAsia="Times New Roman" w:hAnsi="Times New Roman" w:cs="Times New Roman"/>
                <w:b/>
                <w:noProof/>
              </w:rPr>
              <w:t>24.</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Correction of Errors</w:t>
            </w:r>
            <w:r w:rsidR="00F24DAF">
              <w:rPr>
                <w:noProof/>
                <w:webHidden/>
              </w:rPr>
              <w:tab/>
            </w:r>
            <w:r w:rsidR="00F24DAF">
              <w:rPr>
                <w:noProof/>
                <w:webHidden/>
              </w:rPr>
              <w:fldChar w:fldCharType="begin"/>
            </w:r>
            <w:r w:rsidR="00F24DAF">
              <w:rPr>
                <w:noProof/>
                <w:webHidden/>
              </w:rPr>
              <w:instrText xml:space="preserve"> PAGEREF _Toc28100408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09" w:history="1">
            <w:r w:rsidR="00F24DAF" w:rsidRPr="00486DF5">
              <w:rPr>
                <w:rStyle w:val="Hyperlink"/>
                <w:rFonts w:ascii="Times New Roman" w:eastAsia="Times New Roman" w:hAnsi="Times New Roman" w:cs="Times New Roman"/>
                <w:b/>
                <w:noProof/>
              </w:rPr>
              <w:t>25.</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Taxes</w:t>
            </w:r>
            <w:r w:rsidR="00F24DAF">
              <w:rPr>
                <w:noProof/>
                <w:webHidden/>
              </w:rPr>
              <w:tab/>
            </w:r>
            <w:r w:rsidR="00F24DAF">
              <w:rPr>
                <w:noProof/>
                <w:webHidden/>
              </w:rPr>
              <w:fldChar w:fldCharType="begin"/>
            </w:r>
            <w:r w:rsidR="00F24DAF">
              <w:rPr>
                <w:noProof/>
                <w:webHidden/>
              </w:rPr>
              <w:instrText xml:space="preserve"> PAGEREF _Toc28100409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0" w:history="1">
            <w:r w:rsidR="00F24DAF" w:rsidRPr="00486DF5">
              <w:rPr>
                <w:rStyle w:val="Hyperlink"/>
                <w:rFonts w:ascii="Times New Roman" w:eastAsia="Times New Roman" w:hAnsi="Times New Roman" w:cs="Times New Roman"/>
                <w:b/>
                <w:noProof/>
              </w:rPr>
              <w:t>26.</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Conversion to a Single Currency</w:t>
            </w:r>
            <w:r w:rsidR="00F24DAF">
              <w:rPr>
                <w:noProof/>
                <w:webHidden/>
              </w:rPr>
              <w:tab/>
            </w:r>
            <w:r w:rsidR="00F24DAF">
              <w:rPr>
                <w:noProof/>
                <w:webHidden/>
              </w:rPr>
              <w:fldChar w:fldCharType="begin"/>
            </w:r>
            <w:r w:rsidR="00F24DAF">
              <w:rPr>
                <w:noProof/>
                <w:webHidden/>
              </w:rPr>
              <w:instrText xml:space="preserve"> PAGEREF _Toc28100410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1" w:history="1">
            <w:r w:rsidR="00F24DAF" w:rsidRPr="00486DF5">
              <w:rPr>
                <w:rStyle w:val="Hyperlink"/>
                <w:rFonts w:ascii="Times New Roman" w:eastAsia="Calibri" w:hAnsi="Times New Roman" w:cs="Times New Roman"/>
                <w:b/>
                <w:noProof/>
              </w:rPr>
              <w:t>27.</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Combined Quality and cost Evaluation</w:t>
            </w:r>
            <w:r w:rsidR="00F24DAF">
              <w:rPr>
                <w:noProof/>
                <w:webHidden/>
              </w:rPr>
              <w:tab/>
            </w:r>
            <w:r w:rsidR="00F24DAF">
              <w:rPr>
                <w:noProof/>
                <w:webHidden/>
              </w:rPr>
              <w:fldChar w:fldCharType="begin"/>
            </w:r>
            <w:r w:rsidR="00F24DAF">
              <w:rPr>
                <w:noProof/>
                <w:webHidden/>
              </w:rPr>
              <w:instrText xml:space="preserve"> PAGEREF _Toc28100411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2" w:history="1">
            <w:r w:rsidR="00F24DAF" w:rsidRPr="00486DF5">
              <w:rPr>
                <w:rStyle w:val="Hyperlink"/>
                <w:rFonts w:ascii="Times New Roman" w:eastAsia="Times New Roman" w:hAnsi="Times New Roman" w:cs="Times New Roman"/>
                <w:b/>
                <w:noProof/>
              </w:rPr>
              <w:t>28.</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Negotiations</w:t>
            </w:r>
            <w:r w:rsidR="00F24DAF">
              <w:rPr>
                <w:noProof/>
                <w:webHidden/>
              </w:rPr>
              <w:tab/>
            </w:r>
            <w:r w:rsidR="00F24DAF">
              <w:rPr>
                <w:noProof/>
                <w:webHidden/>
              </w:rPr>
              <w:fldChar w:fldCharType="begin"/>
            </w:r>
            <w:r w:rsidR="00F24DAF">
              <w:rPr>
                <w:noProof/>
                <w:webHidden/>
              </w:rPr>
              <w:instrText xml:space="preserve"> PAGEREF _Toc28100412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3" w:history="1">
            <w:r w:rsidR="00F24DAF" w:rsidRPr="00486DF5">
              <w:rPr>
                <w:rStyle w:val="Hyperlink"/>
                <w:rFonts w:ascii="Times New Roman" w:eastAsia="Times New Roman" w:hAnsi="Times New Roman" w:cs="Times New Roman"/>
                <w:b/>
                <w:noProof/>
              </w:rPr>
              <w:t>29.</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Conclusion of Negotiations</w:t>
            </w:r>
            <w:r w:rsidR="00F24DAF">
              <w:rPr>
                <w:noProof/>
                <w:webHidden/>
              </w:rPr>
              <w:tab/>
            </w:r>
            <w:r w:rsidR="00F24DAF">
              <w:rPr>
                <w:noProof/>
                <w:webHidden/>
              </w:rPr>
              <w:fldChar w:fldCharType="begin"/>
            </w:r>
            <w:r w:rsidR="00F24DAF">
              <w:rPr>
                <w:noProof/>
                <w:webHidden/>
              </w:rPr>
              <w:instrText xml:space="preserve"> PAGEREF _Toc28100413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4" w:history="1">
            <w:r w:rsidR="00F24DAF" w:rsidRPr="00486DF5">
              <w:rPr>
                <w:rStyle w:val="Hyperlink"/>
                <w:rFonts w:ascii="Times New Roman" w:hAnsi="Times New Roman" w:cs="Times New Roman"/>
                <w:b/>
                <w:bCs/>
                <w:noProof/>
              </w:rPr>
              <w:t>30.</w:t>
            </w:r>
            <w:r w:rsidR="00F24DAF">
              <w:rPr>
                <w:rFonts w:eastAsiaTheme="minorEastAsia"/>
                <w:noProof/>
                <w:sz w:val="24"/>
                <w:szCs w:val="24"/>
              </w:rPr>
              <w:tab/>
            </w:r>
            <w:r w:rsidR="00F24DAF" w:rsidRPr="00486DF5">
              <w:rPr>
                <w:rStyle w:val="Hyperlink"/>
                <w:rFonts w:ascii="Times New Roman" w:hAnsi="Times New Roman" w:cs="Times New Roman"/>
                <w:b/>
                <w:bCs/>
                <w:noProof/>
              </w:rPr>
              <w:t>Standstill Period</w:t>
            </w:r>
            <w:r w:rsidR="00F24DAF">
              <w:rPr>
                <w:noProof/>
                <w:webHidden/>
              </w:rPr>
              <w:tab/>
            </w:r>
            <w:r w:rsidR="00F24DAF">
              <w:rPr>
                <w:noProof/>
                <w:webHidden/>
              </w:rPr>
              <w:fldChar w:fldCharType="begin"/>
            </w:r>
            <w:r w:rsidR="00F24DAF">
              <w:rPr>
                <w:noProof/>
                <w:webHidden/>
              </w:rPr>
              <w:instrText xml:space="preserve"> PAGEREF _Toc28100414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5" w:history="1">
            <w:r w:rsidR="00F24DAF" w:rsidRPr="00486DF5">
              <w:rPr>
                <w:rStyle w:val="Hyperlink"/>
                <w:rFonts w:ascii="Times New Roman" w:hAnsi="Times New Roman" w:cs="Times New Roman"/>
                <w:b/>
                <w:bCs/>
                <w:noProof/>
              </w:rPr>
              <w:t>31.</w:t>
            </w:r>
            <w:r w:rsidR="00F24DAF">
              <w:rPr>
                <w:rFonts w:eastAsiaTheme="minorEastAsia"/>
                <w:noProof/>
                <w:sz w:val="24"/>
                <w:szCs w:val="24"/>
              </w:rPr>
              <w:tab/>
            </w:r>
            <w:r w:rsidR="00F24DAF" w:rsidRPr="00486DF5">
              <w:rPr>
                <w:rStyle w:val="Hyperlink"/>
                <w:rFonts w:ascii="Times New Roman" w:hAnsi="Times New Roman" w:cs="Times New Roman"/>
                <w:b/>
                <w:bCs/>
                <w:noProof/>
              </w:rPr>
              <w:t>Notification of Intention to Award</w:t>
            </w:r>
            <w:r w:rsidR="00F24DAF">
              <w:rPr>
                <w:noProof/>
                <w:webHidden/>
              </w:rPr>
              <w:tab/>
            </w:r>
            <w:r w:rsidR="00F24DAF">
              <w:rPr>
                <w:noProof/>
                <w:webHidden/>
              </w:rPr>
              <w:fldChar w:fldCharType="begin"/>
            </w:r>
            <w:r w:rsidR="00F24DAF">
              <w:rPr>
                <w:noProof/>
                <w:webHidden/>
              </w:rPr>
              <w:instrText xml:space="preserve"> PAGEREF _Toc28100415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6" w:history="1">
            <w:r w:rsidR="00F24DAF" w:rsidRPr="00486DF5">
              <w:rPr>
                <w:rStyle w:val="Hyperlink"/>
                <w:rFonts w:ascii="Times New Roman" w:eastAsia="Times New Roman" w:hAnsi="Times New Roman" w:cs="Times New Roman"/>
                <w:b/>
                <w:noProof/>
              </w:rPr>
              <w:t>32.</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Notification of Intention to Award</w:t>
            </w:r>
            <w:r w:rsidR="00F24DAF">
              <w:rPr>
                <w:noProof/>
                <w:webHidden/>
              </w:rPr>
              <w:tab/>
            </w:r>
            <w:r w:rsidR="00F24DAF">
              <w:rPr>
                <w:noProof/>
                <w:webHidden/>
              </w:rPr>
              <w:fldChar w:fldCharType="begin"/>
            </w:r>
            <w:r w:rsidR="00F24DAF">
              <w:rPr>
                <w:noProof/>
                <w:webHidden/>
              </w:rPr>
              <w:instrText xml:space="preserve"> PAGEREF _Toc28100416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7" w:history="1">
            <w:r w:rsidR="00F24DAF" w:rsidRPr="00486DF5">
              <w:rPr>
                <w:rStyle w:val="Hyperlink"/>
                <w:rFonts w:ascii="Times New Roman" w:eastAsia="Times New Roman" w:hAnsi="Times New Roman" w:cs="Times New Roman"/>
                <w:b/>
                <w:noProof/>
              </w:rPr>
              <w:t>33.</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Debriefing by the Employer</w:t>
            </w:r>
            <w:r w:rsidR="00F24DAF">
              <w:rPr>
                <w:noProof/>
                <w:webHidden/>
              </w:rPr>
              <w:tab/>
            </w:r>
            <w:r w:rsidR="00F24DAF">
              <w:rPr>
                <w:noProof/>
                <w:webHidden/>
              </w:rPr>
              <w:fldChar w:fldCharType="begin"/>
            </w:r>
            <w:r w:rsidR="00F24DAF">
              <w:rPr>
                <w:noProof/>
                <w:webHidden/>
              </w:rPr>
              <w:instrText xml:space="preserve"> PAGEREF _Toc28100417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18" w:history="1">
            <w:r w:rsidR="00F24DAF" w:rsidRPr="00486DF5">
              <w:rPr>
                <w:rStyle w:val="Hyperlink"/>
                <w:rFonts w:ascii="Times New Roman" w:eastAsia="Times New Roman" w:hAnsi="Times New Roman" w:cs="Times New Roman"/>
                <w:b/>
                <w:noProof/>
              </w:rPr>
              <w:t>34.</w:t>
            </w:r>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Signing of  Contract</w:t>
            </w:r>
            <w:r w:rsidR="00F24DAF">
              <w:rPr>
                <w:noProof/>
                <w:webHidden/>
              </w:rPr>
              <w:tab/>
            </w:r>
            <w:r w:rsidR="00F24DAF">
              <w:rPr>
                <w:noProof/>
                <w:webHidden/>
              </w:rPr>
              <w:fldChar w:fldCharType="begin"/>
            </w:r>
            <w:r w:rsidR="00F24DAF">
              <w:rPr>
                <w:noProof/>
                <w:webHidden/>
              </w:rPr>
              <w:instrText xml:space="preserve"> PAGEREF _Toc28100418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19" w:history="1">
            <w:r w:rsidR="00F24DAF">
              <w:rPr>
                <w:rFonts w:eastAsiaTheme="minorEastAsia"/>
                <w:noProof/>
                <w:sz w:val="24"/>
                <w:szCs w:val="24"/>
              </w:rPr>
              <w:tab/>
            </w:r>
            <w:r w:rsidR="00F24DAF" w:rsidRPr="00486DF5">
              <w:rPr>
                <w:rStyle w:val="Hyperlink"/>
                <w:rFonts w:ascii="Times New Roman" w:eastAsia="Times New Roman" w:hAnsi="Times New Roman" w:cs="Times New Roman"/>
                <w:b/>
                <w:noProof/>
              </w:rPr>
              <w:t>Complaints related to the Selection and Contracting of Consultants</w:t>
            </w:r>
            <w:r w:rsidR="00F24DAF">
              <w:rPr>
                <w:noProof/>
                <w:webHidden/>
              </w:rPr>
              <w:tab/>
            </w:r>
            <w:r w:rsidR="00F24DAF">
              <w:rPr>
                <w:noProof/>
                <w:webHidden/>
              </w:rPr>
              <w:fldChar w:fldCharType="begin"/>
            </w:r>
            <w:r w:rsidR="00F24DAF">
              <w:rPr>
                <w:noProof/>
                <w:webHidden/>
              </w:rPr>
              <w:instrText xml:space="preserve"> PAGEREF _Toc28100419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0" w:history="1">
            <w:r w:rsidR="00F24DAF" w:rsidRPr="00486DF5">
              <w:rPr>
                <w:rStyle w:val="Hyperlink"/>
                <w:rFonts w:ascii="Times New Roman" w:eastAsia="Times New Roman" w:hAnsi="Times New Roman" w:cs="Times New Roman"/>
                <w:b/>
                <w:noProof/>
              </w:rPr>
              <w:t>35.</w:t>
            </w:r>
            <w:r w:rsidR="00F24DAF">
              <w:rPr>
                <w:noProof/>
                <w:webHidden/>
              </w:rPr>
              <w:tab/>
            </w:r>
            <w:r w:rsidR="00F24DAF">
              <w:rPr>
                <w:noProof/>
                <w:webHidden/>
              </w:rPr>
              <w:fldChar w:fldCharType="begin"/>
            </w:r>
            <w:r w:rsidR="00F24DAF">
              <w:rPr>
                <w:noProof/>
                <w:webHidden/>
              </w:rPr>
              <w:instrText xml:space="preserve"> PAGEREF _Toc28100420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421" w:history="1">
            <w:r w:rsidR="00F24DAF" w:rsidRPr="00486DF5">
              <w:rPr>
                <w:rStyle w:val="Hyperlink"/>
                <w:rFonts w:ascii="Times New Roman" w:hAnsi="Times New Roman"/>
              </w:rPr>
              <w:t>Section III. Data Sheet</w:t>
            </w:r>
            <w:r w:rsidR="00F24DAF">
              <w:rPr>
                <w:webHidden/>
              </w:rPr>
              <w:tab/>
            </w:r>
            <w:r w:rsidR="00F24DAF">
              <w:rPr>
                <w:webHidden/>
              </w:rPr>
              <w:fldChar w:fldCharType="begin"/>
            </w:r>
            <w:r w:rsidR="00F24DAF">
              <w:rPr>
                <w:webHidden/>
              </w:rPr>
              <w:instrText xml:space="preserve"> PAGEREF _Toc28100421 \h </w:instrText>
            </w:r>
            <w:r w:rsidR="00F24DAF">
              <w:rPr>
                <w:webHidden/>
              </w:rPr>
            </w:r>
            <w:r w:rsidR="00F24DAF">
              <w:rPr>
                <w:webHidden/>
              </w:rPr>
              <w:fldChar w:fldCharType="separate"/>
            </w:r>
            <w:r w:rsidR="000B4259">
              <w:rPr>
                <w:webHidden/>
              </w:rPr>
              <w:t>17</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22" w:history="1">
            <w:r w:rsidR="00F24DAF" w:rsidRPr="00486DF5">
              <w:rPr>
                <w:rStyle w:val="Hyperlink"/>
                <w:rFonts w:ascii="Times New Roman" w:hAnsi="Times New Roman"/>
              </w:rPr>
              <w:t>Section IV. Technical Proposal – Standard Forms</w:t>
            </w:r>
            <w:r w:rsidR="00F24DAF">
              <w:rPr>
                <w:webHidden/>
              </w:rPr>
              <w:tab/>
            </w:r>
            <w:r w:rsidR="00F24DAF">
              <w:rPr>
                <w:webHidden/>
              </w:rPr>
              <w:fldChar w:fldCharType="begin"/>
            </w:r>
            <w:r w:rsidR="00F24DAF">
              <w:rPr>
                <w:webHidden/>
              </w:rPr>
              <w:instrText xml:space="preserve"> PAGEREF _Toc28100422 \h </w:instrText>
            </w:r>
            <w:r w:rsidR="00F24DAF">
              <w:rPr>
                <w:webHidden/>
              </w:rPr>
            </w:r>
            <w:r w:rsidR="00F24DAF">
              <w:rPr>
                <w:webHidden/>
              </w:rPr>
              <w:fldChar w:fldCharType="separate"/>
            </w:r>
            <w:r w:rsidR="000B4259">
              <w:rPr>
                <w:webHidden/>
              </w:rPr>
              <w:t>27</w:t>
            </w:r>
            <w:r w:rsidR="00F24DAF">
              <w:rPr>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3" w:history="1">
            <w:r w:rsidR="00F24DAF" w:rsidRPr="00486DF5">
              <w:rPr>
                <w:rStyle w:val="Hyperlink"/>
                <w:rFonts w:ascii="Times New Roman" w:eastAsia="Times New Roman" w:hAnsi="Times New Roman" w:cs="Times New Roman"/>
                <w:b/>
                <w:noProof/>
              </w:rPr>
              <w:t>Form TECH-1: Technical Proposal Submission Form</w:t>
            </w:r>
            <w:r w:rsidR="00F24DAF">
              <w:rPr>
                <w:noProof/>
                <w:webHidden/>
              </w:rPr>
              <w:tab/>
            </w:r>
            <w:r w:rsidR="00F24DAF">
              <w:rPr>
                <w:noProof/>
                <w:webHidden/>
              </w:rPr>
              <w:fldChar w:fldCharType="begin"/>
            </w:r>
            <w:r w:rsidR="00F24DAF">
              <w:rPr>
                <w:noProof/>
                <w:webHidden/>
              </w:rPr>
              <w:instrText xml:space="preserve"> PAGEREF _Toc28100423 \h </w:instrText>
            </w:r>
            <w:r w:rsidR="00F24DAF">
              <w:rPr>
                <w:noProof/>
                <w:webHidden/>
              </w:rPr>
            </w:r>
            <w:r w:rsidR="00F24DAF">
              <w:rPr>
                <w:noProof/>
                <w:webHidden/>
              </w:rPr>
              <w:fldChar w:fldCharType="separate"/>
            </w:r>
            <w:r w:rsidR="000B4259">
              <w:rPr>
                <w:noProof/>
                <w:webHidden/>
              </w:rPr>
              <w:t>28</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4" w:history="1">
            <w:r w:rsidR="00F24DAF" w:rsidRPr="00486DF5">
              <w:rPr>
                <w:rStyle w:val="Hyperlink"/>
                <w:rFonts w:ascii="Times New Roman" w:eastAsia="Times New Roman" w:hAnsi="Times New Roman" w:cs="Times New Roman"/>
                <w:b/>
                <w:noProof/>
              </w:rPr>
              <w:t>Form TECH-2: Consultant’s organization and experience</w:t>
            </w:r>
            <w:r w:rsidR="00F24DAF">
              <w:rPr>
                <w:noProof/>
                <w:webHidden/>
              </w:rPr>
              <w:tab/>
            </w:r>
            <w:r w:rsidR="00F24DAF">
              <w:rPr>
                <w:noProof/>
                <w:webHidden/>
              </w:rPr>
              <w:fldChar w:fldCharType="begin"/>
            </w:r>
            <w:r w:rsidR="00F24DAF">
              <w:rPr>
                <w:noProof/>
                <w:webHidden/>
              </w:rPr>
              <w:instrText xml:space="preserve"> PAGEREF _Toc28100424 \h </w:instrText>
            </w:r>
            <w:r w:rsidR="00F24DAF">
              <w:rPr>
                <w:noProof/>
                <w:webHidden/>
              </w:rPr>
            </w:r>
            <w:r w:rsidR="00F24DAF">
              <w:rPr>
                <w:noProof/>
                <w:webHidden/>
              </w:rPr>
              <w:fldChar w:fldCharType="separate"/>
            </w:r>
            <w:r w:rsidR="000B4259">
              <w:rPr>
                <w:noProof/>
                <w:webHidden/>
              </w:rPr>
              <w:t>30</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5" w:history="1">
            <w:r w:rsidR="00F24DAF" w:rsidRPr="00486DF5">
              <w:rPr>
                <w:rStyle w:val="Hyperlink"/>
                <w:rFonts w:ascii="Times New Roman" w:eastAsia="Times New Roman" w:hAnsi="Times New Roman" w:cs="Times New Roman"/>
                <w:b/>
                <w:noProof/>
              </w:rPr>
              <w:t>Form TECH-3: Comments and suggestions on the Terms of Reference, counterpart staff, and facilities to be provided by the Employer</w:t>
            </w:r>
            <w:r w:rsidR="00F24DAF">
              <w:rPr>
                <w:noProof/>
                <w:webHidden/>
              </w:rPr>
              <w:tab/>
            </w:r>
            <w:r w:rsidR="00F24DAF">
              <w:rPr>
                <w:noProof/>
                <w:webHidden/>
              </w:rPr>
              <w:fldChar w:fldCharType="begin"/>
            </w:r>
            <w:r w:rsidR="00F24DAF">
              <w:rPr>
                <w:noProof/>
                <w:webHidden/>
              </w:rPr>
              <w:instrText xml:space="preserve"> PAGEREF _Toc28100425 \h </w:instrText>
            </w:r>
            <w:r w:rsidR="00F24DAF">
              <w:rPr>
                <w:noProof/>
                <w:webHidden/>
              </w:rPr>
            </w:r>
            <w:r w:rsidR="00F24DAF">
              <w:rPr>
                <w:noProof/>
                <w:webHidden/>
              </w:rPr>
              <w:fldChar w:fldCharType="separate"/>
            </w:r>
            <w:r w:rsidR="000B4259">
              <w:rPr>
                <w:noProof/>
                <w:webHidden/>
              </w:rPr>
              <w:t>31</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6" w:history="1">
            <w:r w:rsidR="00F24DAF" w:rsidRPr="00486DF5">
              <w:rPr>
                <w:rStyle w:val="Hyperlink"/>
                <w:rFonts w:ascii="Times New Roman" w:eastAsia="Times New Roman" w:hAnsi="Times New Roman" w:cs="Times New Roman"/>
                <w:b/>
                <w:noProof/>
              </w:rPr>
              <w:t>Form TECH-4: Description of approach, methodology, and work plan in responding to the Terms of Reference</w:t>
            </w:r>
            <w:r w:rsidR="00F24DAF">
              <w:rPr>
                <w:noProof/>
                <w:webHidden/>
              </w:rPr>
              <w:tab/>
            </w:r>
            <w:r w:rsidR="00F24DAF">
              <w:rPr>
                <w:noProof/>
                <w:webHidden/>
              </w:rPr>
              <w:fldChar w:fldCharType="begin"/>
            </w:r>
            <w:r w:rsidR="00F24DAF">
              <w:rPr>
                <w:noProof/>
                <w:webHidden/>
              </w:rPr>
              <w:instrText xml:space="preserve"> PAGEREF _Toc28100426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7" w:history="1">
            <w:r w:rsidR="00F24DAF" w:rsidRPr="00486DF5">
              <w:rPr>
                <w:rStyle w:val="Hyperlink"/>
                <w:rFonts w:ascii="Times New Roman" w:eastAsia="Times New Roman" w:hAnsi="Times New Roman" w:cs="Times New Roman"/>
                <w:b/>
                <w:noProof/>
              </w:rPr>
              <w:t>Form TECH-4: Description of approach, methodology, and work plan for performing the assignment</w:t>
            </w:r>
            <w:r w:rsidR="00F24DAF">
              <w:rPr>
                <w:noProof/>
                <w:webHidden/>
              </w:rPr>
              <w:tab/>
            </w:r>
            <w:r w:rsidR="00F24DAF">
              <w:rPr>
                <w:noProof/>
                <w:webHidden/>
              </w:rPr>
              <w:fldChar w:fldCharType="begin"/>
            </w:r>
            <w:r w:rsidR="00F24DAF">
              <w:rPr>
                <w:noProof/>
                <w:webHidden/>
              </w:rPr>
              <w:instrText xml:space="preserve"> PAGEREF _Toc28100427 \h </w:instrText>
            </w:r>
            <w:r w:rsidR="00F24DAF">
              <w:rPr>
                <w:noProof/>
                <w:webHidden/>
              </w:rPr>
            </w:r>
            <w:r w:rsidR="00F24DAF">
              <w:rPr>
                <w:noProof/>
                <w:webHidden/>
              </w:rPr>
              <w:fldChar w:fldCharType="separate"/>
            </w:r>
            <w:r w:rsidR="000B4259">
              <w:rPr>
                <w:noProof/>
                <w:webHidden/>
              </w:rPr>
              <w:t>33</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8" w:history="1">
            <w:r w:rsidR="00F24DAF" w:rsidRPr="00486DF5">
              <w:rPr>
                <w:rStyle w:val="Hyperlink"/>
                <w:rFonts w:ascii="Times New Roman" w:eastAsia="Times New Roman" w:hAnsi="Times New Roman" w:cs="Times New Roman"/>
                <w:b/>
                <w:noProof/>
              </w:rPr>
              <w:t>Form TECH-5: Work schedule and planning for deliverables</w:t>
            </w:r>
            <w:r w:rsidR="00F24DAF">
              <w:rPr>
                <w:noProof/>
                <w:webHidden/>
              </w:rPr>
              <w:tab/>
            </w:r>
            <w:r w:rsidR="00F24DAF">
              <w:rPr>
                <w:noProof/>
                <w:webHidden/>
              </w:rPr>
              <w:fldChar w:fldCharType="begin"/>
            </w:r>
            <w:r w:rsidR="00F24DAF">
              <w:rPr>
                <w:noProof/>
                <w:webHidden/>
              </w:rPr>
              <w:instrText xml:space="preserve"> PAGEREF _Toc28100428 \h </w:instrText>
            </w:r>
            <w:r w:rsidR="00F24DAF">
              <w:rPr>
                <w:noProof/>
                <w:webHidden/>
              </w:rPr>
            </w:r>
            <w:r w:rsidR="00F24DAF">
              <w:rPr>
                <w:noProof/>
                <w:webHidden/>
              </w:rPr>
              <w:fldChar w:fldCharType="separate"/>
            </w:r>
            <w:r w:rsidR="000B4259">
              <w:rPr>
                <w:noProof/>
                <w:webHidden/>
              </w:rPr>
              <w:t>34</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29" w:history="1">
            <w:r w:rsidR="00F24DAF" w:rsidRPr="00486DF5">
              <w:rPr>
                <w:rStyle w:val="Hyperlink"/>
                <w:rFonts w:ascii="Times New Roman" w:eastAsia="Times New Roman" w:hAnsi="Times New Roman" w:cs="Times New Roman"/>
                <w:b/>
                <w:noProof/>
              </w:rPr>
              <w:t>Form TECH-6: Team composition, assignment, and key experts’ inputs</w:t>
            </w:r>
            <w:r w:rsidR="00F24DAF">
              <w:rPr>
                <w:noProof/>
                <w:webHidden/>
              </w:rPr>
              <w:tab/>
            </w:r>
            <w:r w:rsidR="00F24DAF">
              <w:rPr>
                <w:noProof/>
                <w:webHidden/>
              </w:rPr>
              <w:fldChar w:fldCharType="begin"/>
            </w:r>
            <w:r w:rsidR="00F24DAF">
              <w:rPr>
                <w:noProof/>
                <w:webHidden/>
              </w:rPr>
              <w:instrText xml:space="preserve"> PAGEREF _Toc28100429 \h </w:instrText>
            </w:r>
            <w:r w:rsidR="00F24DAF">
              <w:rPr>
                <w:noProof/>
                <w:webHidden/>
              </w:rPr>
            </w:r>
            <w:r w:rsidR="00F24DAF">
              <w:rPr>
                <w:noProof/>
                <w:webHidden/>
              </w:rPr>
              <w:fldChar w:fldCharType="separate"/>
            </w:r>
            <w:r w:rsidR="000B4259">
              <w:rPr>
                <w:noProof/>
                <w:webHidden/>
              </w:rPr>
              <w:t>35</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30" w:history="1">
            <w:r w:rsidR="00F24DAF" w:rsidRPr="00486DF5">
              <w:rPr>
                <w:rStyle w:val="Hyperlink"/>
                <w:rFonts w:ascii="Times New Roman" w:eastAsia="Times New Roman" w:hAnsi="Times New Roman" w:cs="Times New Roman"/>
                <w:b/>
                <w:noProof/>
              </w:rPr>
              <w:t>Form TECH-6 Curriculum Vitae (CV)</w:t>
            </w:r>
            <w:r w:rsidR="00F24DAF">
              <w:rPr>
                <w:noProof/>
                <w:webHidden/>
              </w:rPr>
              <w:tab/>
            </w:r>
            <w:r w:rsidR="00F24DAF">
              <w:rPr>
                <w:noProof/>
                <w:webHidden/>
              </w:rPr>
              <w:fldChar w:fldCharType="begin"/>
            </w:r>
            <w:r w:rsidR="00F24DAF">
              <w:rPr>
                <w:noProof/>
                <w:webHidden/>
              </w:rPr>
              <w:instrText xml:space="preserve"> PAGEREF _Toc28100430 \h </w:instrText>
            </w:r>
            <w:r w:rsidR="00F24DAF">
              <w:rPr>
                <w:noProof/>
                <w:webHidden/>
              </w:rPr>
            </w:r>
            <w:r w:rsidR="00F24DAF">
              <w:rPr>
                <w:noProof/>
                <w:webHidden/>
              </w:rPr>
              <w:fldChar w:fldCharType="separate"/>
            </w:r>
            <w:r w:rsidR="000B4259">
              <w:rPr>
                <w:noProof/>
                <w:webHidden/>
              </w:rPr>
              <w:t>36</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431" w:history="1">
            <w:r w:rsidR="00F24DAF" w:rsidRPr="00486DF5">
              <w:rPr>
                <w:rStyle w:val="Hyperlink"/>
                <w:rFonts w:ascii="Times New Roman" w:hAnsi="Times New Roman"/>
              </w:rPr>
              <w:t>Section V.  Financial Proposal - Standard Forms</w:t>
            </w:r>
            <w:r w:rsidR="00F24DAF">
              <w:rPr>
                <w:webHidden/>
              </w:rPr>
              <w:tab/>
            </w:r>
            <w:r w:rsidR="00F24DAF">
              <w:rPr>
                <w:webHidden/>
              </w:rPr>
              <w:fldChar w:fldCharType="begin"/>
            </w:r>
            <w:r w:rsidR="00F24DAF">
              <w:rPr>
                <w:webHidden/>
              </w:rPr>
              <w:instrText xml:space="preserve"> PAGEREF _Toc28100431 \h </w:instrText>
            </w:r>
            <w:r w:rsidR="00F24DAF">
              <w:rPr>
                <w:webHidden/>
              </w:rPr>
            </w:r>
            <w:r w:rsidR="00F24DAF">
              <w:rPr>
                <w:webHidden/>
              </w:rPr>
              <w:fldChar w:fldCharType="separate"/>
            </w:r>
            <w:r w:rsidR="000B4259">
              <w:rPr>
                <w:webHidden/>
              </w:rPr>
              <w:t>41</w:t>
            </w:r>
            <w:r w:rsidR="00F24DAF">
              <w:rPr>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32" w:history="1">
            <w:r w:rsidR="00F24DAF" w:rsidRPr="00486DF5">
              <w:rPr>
                <w:rStyle w:val="Hyperlink"/>
                <w:rFonts w:ascii="Times New Roman" w:eastAsia="Times New Roman" w:hAnsi="Times New Roman" w:cs="Times New Roman"/>
                <w:b/>
                <w:noProof/>
              </w:rPr>
              <w:t>Form FIN-1: Financial Proposal Submission Form</w:t>
            </w:r>
            <w:r w:rsidR="00F24DAF">
              <w:rPr>
                <w:noProof/>
                <w:webHidden/>
              </w:rPr>
              <w:tab/>
            </w:r>
            <w:r w:rsidR="00F24DAF">
              <w:rPr>
                <w:noProof/>
                <w:webHidden/>
              </w:rPr>
              <w:fldChar w:fldCharType="begin"/>
            </w:r>
            <w:r w:rsidR="00F24DAF">
              <w:rPr>
                <w:noProof/>
                <w:webHidden/>
              </w:rPr>
              <w:instrText xml:space="preserve"> PAGEREF _Toc28100432 \h </w:instrText>
            </w:r>
            <w:r w:rsidR="00F24DAF">
              <w:rPr>
                <w:noProof/>
                <w:webHidden/>
              </w:rPr>
            </w:r>
            <w:r w:rsidR="00F24DAF">
              <w:rPr>
                <w:noProof/>
                <w:webHidden/>
              </w:rPr>
              <w:fldChar w:fldCharType="separate"/>
            </w:r>
            <w:r w:rsidR="000B4259">
              <w:rPr>
                <w:noProof/>
                <w:webHidden/>
              </w:rPr>
              <w:t>42</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33" w:history="1">
            <w:r w:rsidR="00F24DAF" w:rsidRPr="00486DF5">
              <w:rPr>
                <w:rStyle w:val="Hyperlink"/>
                <w:rFonts w:ascii="Times New Roman" w:eastAsia="Times New Roman" w:hAnsi="Times New Roman" w:cs="Times New Roman"/>
                <w:b/>
                <w:noProof/>
              </w:rPr>
              <w:t>Form FIN-2: Summary of Costs</w:t>
            </w:r>
            <w:r w:rsidR="00F24DAF">
              <w:rPr>
                <w:noProof/>
                <w:webHidden/>
              </w:rPr>
              <w:tab/>
            </w:r>
            <w:r w:rsidR="00F24DAF">
              <w:rPr>
                <w:noProof/>
                <w:webHidden/>
              </w:rPr>
              <w:fldChar w:fldCharType="begin"/>
            </w:r>
            <w:r w:rsidR="00F24DAF">
              <w:rPr>
                <w:noProof/>
                <w:webHidden/>
              </w:rPr>
              <w:instrText xml:space="preserve"> PAGEREF _Toc28100433 \h </w:instrText>
            </w:r>
            <w:r w:rsidR="00F24DAF">
              <w:rPr>
                <w:noProof/>
                <w:webHidden/>
              </w:rPr>
            </w:r>
            <w:r w:rsidR="00F24DAF">
              <w:rPr>
                <w:noProof/>
                <w:webHidden/>
              </w:rPr>
              <w:fldChar w:fldCharType="separate"/>
            </w:r>
            <w:r w:rsidR="000B4259">
              <w:rPr>
                <w:noProof/>
                <w:webHidden/>
              </w:rPr>
              <w:t>44</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34" w:history="1">
            <w:r w:rsidR="00F24DAF" w:rsidRPr="00486DF5">
              <w:rPr>
                <w:rStyle w:val="Hyperlink"/>
                <w:rFonts w:ascii="Times New Roman" w:eastAsia="Times New Roman" w:hAnsi="Times New Roman" w:cs="Times New Roman"/>
                <w:b/>
                <w:noProof/>
              </w:rPr>
              <w:t>Form FIN-3 Breakdown of Remuneration</w:t>
            </w:r>
            <w:r w:rsidR="00F24DAF">
              <w:rPr>
                <w:noProof/>
                <w:webHidden/>
              </w:rPr>
              <w:tab/>
            </w:r>
            <w:r w:rsidR="00F24DAF">
              <w:rPr>
                <w:noProof/>
                <w:webHidden/>
              </w:rPr>
              <w:fldChar w:fldCharType="begin"/>
            </w:r>
            <w:r w:rsidR="00F24DAF">
              <w:rPr>
                <w:noProof/>
                <w:webHidden/>
              </w:rPr>
              <w:instrText xml:space="preserve"> PAGEREF _Toc28100434 \h </w:instrText>
            </w:r>
            <w:r w:rsidR="00F24DAF">
              <w:rPr>
                <w:noProof/>
                <w:webHidden/>
              </w:rPr>
            </w:r>
            <w:r w:rsidR="00F24DAF">
              <w:rPr>
                <w:noProof/>
                <w:webHidden/>
              </w:rPr>
              <w:fldChar w:fldCharType="separate"/>
            </w:r>
            <w:r w:rsidR="000B4259">
              <w:rPr>
                <w:noProof/>
                <w:webHidden/>
              </w:rPr>
              <w:t>45</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35" w:history="1">
            <w:r w:rsidR="00F24DAF" w:rsidRPr="00486DF5">
              <w:rPr>
                <w:rStyle w:val="Hyperlink"/>
                <w:rFonts w:ascii="Times New Roman" w:eastAsia="Times New Roman" w:hAnsi="Times New Roman" w:cs="Times New Roman"/>
                <w:b/>
                <w:noProof/>
              </w:rPr>
              <w:t>Form FIN-4  Breakdown of Reimbursable Expenses*</w:t>
            </w:r>
            <w:r w:rsidR="00F24DAF">
              <w:rPr>
                <w:noProof/>
                <w:webHidden/>
              </w:rPr>
              <w:tab/>
            </w:r>
            <w:r w:rsidR="00F24DAF">
              <w:rPr>
                <w:noProof/>
                <w:webHidden/>
              </w:rPr>
              <w:fldChar w:fldCharType="begin"/>
            </w:r>
            <w:r w:rsidR="00F24DAF">
              <w:rPr>
                <w:noProof/>
                <w:webHidden/>
              </w:rPr>
              <w:instrText xml:space="preserve"> PAGEREF _Toc28100435 \h </w:instrText>
            </w:r>
            <w:r w:rsidR="00F24DAF">
              <w:rPr>
                <w:noProof/>
                <w:webHidden/>
              </w:rPr>
            </w:r>
            <w:r w:rsidR="00F24DAF">
              <w:rPr>
                <w:noProof/>
                <w:webHidden/>
              </w:rPr>
              <w:fldChar w:fldCharType="separate"/>
            </w:r>
            <w:r w:rsidR="000B4259">
              <w:rPr>
                <w:noProof/>
                <w:webHidden/>
              </w:rPr>
              <w:t>50</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436" w:history="1">
            <w:r w:rsidR="00F24DAF" w:rsidRPr="00486DF5">
              <w:rPr>
                <w:rStyle w:val="Hyperlink"/>
                <w:rFonts w:ascii="Times New Roman" w:hAnsi="Times New Roman"/>
              </w:rPr>
              <w:t>Section VI.  Eligible Countries</w:t>
            </w:r>
            <w:r w:rsidR="00F24DAF">
              <w:rPr>
                <w:webHidden/>
              </w:rPr>
              <w:tab/>
            </w:r>
            <w:r w:rsidR="00F24DAF">
              <w:rPr>
                <w:webHidden/>
              </w:rPr>
              <w:fldChar w:fldCharType="begin"/>
            </w:r>
            <w:r w:rsidR="00F24DAF">
              <w:rPr>
                <w:webHidden/>
              </w:rPr>
              <w:instrText xml:space="preserve"> PAGEREF _Toc28100436 \h </w:instrText>
            </w:r>
            <w:r w:rsidR="00F24DAF">
              <w:rPr>
                <w:webHidden/>
              </w:rPr>
            </w:r>
            <w:r w:rsidR="00F24DAF">
              <w:rPr>
                <w:webHidden/>
              </w:rPr>
              <w:fldChar w:fldCharType="separate"/>
            </w:r>
            <w:r w:rsidR="000B4259">
              <w:rPr>
                <w:webHidden/>
              </w:rPr>
              <w:t>51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37" w:history="1">
            <w:r w:rsidR="00F24DAF" w:rsidRPr="00486DF5">
              <w:rPr>
                <w:rStyle w:val="Hyperlink"/>
                <w:rFonts w:ascii="Times New Roman" w:hAnsi="Times New Roman" w:cs="Times New Roman"/>
              </w:rPr>
              <w:t>Section VII.  Terms of Reference</w:t>
            </w:r>
            <w:r w:rsidR="00F24DAF">
              <w:rPr>
                <w:webHidden/>
              </w:rPr>
              <w:tab/>
            </w:r>
            <w:r w:rsidR="00F24DAF">
              <w:rPr>
                <w:webHidden/>
              </w:rPr>
              <w:fldChar w:fldCharType="begin"/>
            </w:r>
            <w:r w:rsidR="00F24DAF">
              <w:rPr>
                <w:webHidden/>
              </w:rPr>
              <w:instrText xml:space="preserve"> PAGEREF _Toc28100437 \h </w:instrText>
            </w:r>
            <w:r w:rsidR="00F24DAF">
              <w:rPr>
                <w:webHidden/>
              </w:rPr>
            </w:r>
            <w:r w:rsidR="00F24DAF">
              <w:rPr>
                <w:webHidden/>
              </w:rPr>
              <w:fldChar w:fldCharType="separate"/>
            </w:r>
            <w:r w:rsidR="000B4259">
              <w:rPr>
                <w:webHidden/>
              </w:rPr>
              <w:t>55</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38" w:history="1">
            <w:r w:rsidR="00F24DAF" w:rsidRPr="00486DF5">
              <w:rPr>
                <w:rStyle w:val="Hyperlink"/>
                <w:rFonts w:ascii="Times New Roman" w:hAnsi="Times New Roman"/>
              </w:rPr>
              <w:t>PART II</w:t>
            </w:r>
            <w:r w:rsidR="00F24DAF">
              <w:rPr>
                <w:webHidden/>
              </w:rPr>
              <w:tab/>
            </w:r>
            <w:r w:rsidR="00F24DAF">
              <w:rPr>
                <w:webHidden/>
              </w:rPr>
              <w:fldChar w:fldCharType="begin"/>
            </w:r>
            <w:r w:rsidR="00F24DAF">
              <w:rPr>
                <w:webHidden/>
              </w:rPr>
              <w:instrText xml:space="preserve"> PAGEREF _Toc28100438 \h </w:instrText>
            </w:r>
            <w:r w:rsidR="00F24DAF">
              <w:rPr>
                <w:webHidden/>
              </w:rPr>
            </w:r>
            <w:r w:rsidR="00F24DAF">
              <w:rPr>
                <w:webHidden/>
              </w:rPr>
              <w:fldChar w:fldCharType="separate"/>
            </w:r>
            <w:r w:rsidR="000B4259">
              <w:rPr>
                <w:webHidden/>
              </w:rPr>
              <w:t>61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39" w:history="1">
            <w:r w:rsidR="00F24DAF" w:rsidRPr="00486DF5">
              <w:rPr>
                <w:rStyle w:val="Hyperlink"/>
                <w:rFonts w:ascii="Times New Roman" w:hAnsi="Times New Roman"/>
              </w:rPr>
              <w:t>Section VIII. Conditions of Contract</w:t>
            </w:r>
            <w:r w:rsidR="00F24DAF">
              <w:rPr>
                <w:webHidden/>
              </w:rPr>
              <w:tab/>
            </w:r>
            <w:r w:rsidR="00F24DAF">
              <w:rPr>
                <w:webHidden/>
              </w:rPr>
              <w:fldChar w:fldCharType="begin"/>
            </w:r>
            <w:r w:rsidR="00F24DAF">
              <w:rPr>
                <w:webHidden/>
              </w:rPr>
              <w:instrText xml:space="preserve"> PAGEREF _Toc28100439 \h </w:instrText>
            </w:r>
            <w:r w:rsidR="00F24DAF">
              <w:rPr>
                <w:webHidden/>
              </w:rPr>
            </w:r>
            <w:r w:rsidR="00F24DAF">
              <w:rPr>
                <w:webHidden/>
              </w:rPr>
              <w:fldChar w:fldCharType="separate"/>
            </w:r>
            <w:r w:rsidR="000B4259">
              <w:rPr>
                <w:webHidden/>
              </w:rPr>
              <w:t>61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40" w:history="1">
            <w:r w:rsidR="00F24DAF" w:rsidRPr="00486DF5">
              <w:rPr>
                <w:rStyle w:val="Hyperlink"/>
                <w:rFonts w:ascii="Times New Roman" w:hAnsi="Times New Roman"/>
              </w:rPr>
              <w:t>CONSULTANT’S SERVICES: TIME-BASED</w:t>
            </w:r>
            <w:r w:rsidR="00F24DAF">
              <w:rPr>
                <w:webHidden/>
              </w:rPr>
              <w:tab/>
            </w:r>
            <w:r w:rsidR="00F24DAF">
              <w:rPr>
                <w:webHidden/>
              </w:rPr>
              <w:fldChar w:fldCharType="begin"/>
            </w:r>
            <w:r w:rsidR="00F24DAF">
              <w:rPr>
                <w:webHidden/>
              </w:rPr>
              <w:instrText xml:space="preserve"> PAGEREF _Toc28100440 \h </w:instrText>
            </w:r>
            <w:r w:rsidR="00F24DAF">
              <w:rPr>
                <w:webHidden/>
              </w:rPr>
            </w:r>
            <w:r w:rsidR="00F24DAF">
              <w:rPr>
                <w:webHidden/>
              </w:rPr>
              <w:fldChar w:fldCharType="separate"/>
            </w:r>
            <w:r w:rsidR="000B4259">
              <w:rPr>
                <w:webHidden/>
              </w:rPr>
              <w:t>62</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41" w:history="1">
            <w:r w:rsidR="00F24DAF" w:rsidRPr="00486DF5">
              <w:rPr>
                <w:rStyle w:val="Hyperlink"/>
                <w:rFonts w:ascii="Times New Roman" w:hAnsi="Times New Roman"/>
              </w:rPr>
              <w:t>I. Form of Contract – Time-Based</w:t>
            </w:r>
            <w:r w:rsidR="00F24DAF">
              <w:rPr>
                <w:webHidden/>
              </w:rPr>
              <w:tab/>
            </w:r>
            <w:r w:rsidR="00F24DAF">
              <w:rPr>
                <w:webHidden/>
              </w:rPr>
              <w:fldChar w:fldCharType="begin"/>
            </w:r>
            <w:r w:rsidR="00F24DAF">
              <w:rPr>
                <w:webHidden/>
              </w:rPr>
              <w:instrText xml:space="preserve"> PAGEREF _Toc28100441 \h </w:instrText>
            </w:r>
            <w:r w:rsidR="00F24DAF">
              <w:rPr>
                <w:webHidden/>
              </w:rPr>
            </w:r>
            <w:r w:rsidR="00F24DAF">
              <w:rPr>
                <w:webHidden/>
              </w:rPr>
              <w:fldChar w:fldCharType="separate"/>
            </w:r>
            <w:r w:rsidR="000B4259">
              <w:rPr>
                <w:webHidden/>
              </w:rPr>
              <w:t>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42" w:history="1">
            <w:r w:rsidR="00F24DAF" w:rsidRPr="00486DF5">
              <w:rPr>
                <w:rStyle w:val="Hyperlink"/>
                <w:rFonts w:ascii="Times New Roman" w:hAnsi="Times New Roman"/>
              </w:rPr>
              <w:t>II. General Conditions of Contract – Time Based</w:t>
            </w:r>
            <w:r w:rsidR="00F24DAF">
              <w:rPr>
                <w:webHidden/>
              </w:rPr>
              <w:tab/>
            </w:r>
            <w:r w:rsidR="00F24DAF">
              <w:rPr>
                <w:webHidden/>
              </w:rPr>
              <w:fldChar w:fldCharType="begin"/>
            </w:r>
            <w:r w:rsidR="00F24DAF">
              <w:rPr>
                <w:webHidden/>
              </w:rPr>
              <w:instrText xml:space="preserve"> PAGEREF _Toc28100442 \h </w:instrText>
            </w:r>
            <w:r w:rsidR="00F24DAF">
              <w:rPr>
                <w:webHidden/>
              </w:rPr>
            </w:r>
            <w:r w:rsidR="00F24DAF">
              <w:rPr>
                <w:webHidden/>
              </w:rPr>
              <w:fldChar w:fldCharType="separate"/>
            </w:r>
            <w:r w:rsidR="000B4259">
              <w:rPr>
                <w:webHidden/>
              </w:rPr>
              <w:t>3</w:t>
            </w:r>
            <w:r w:rsidR="00F24DAF">
              <w:rPr>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3" w:history="1">
            <w:r w:rsidR="00F24DAF" w:rsidRPr="00486DF5">
              <w:rPr>
                <w:rStyle w:val="Hyperlink"/>
                <w:rFonts w:cs="Times New Roman"/>
                <w:b/>
                <w:noProof/>
              </w:rPr>
              <w:t>1.</w:t>
            </w:r>
            <w:r w:rsidR="00F24DAF">
              <w:rPr>
                <w:rFonts w:eastAsiaTheme="minorEastAsia"/>
                <w:noProof/>
                <w:sz w:val="24"/>
                <w:szCs w:val="24"/>
              </w:rPr>
              <w:tab/>
            </w:r>
            <w:r w:rsidR="00F24DAF" w:rsidRPr="00486DF5">
              <w:rPr>
                <w:rStyle w:val="Hyperlink"/>
                <w:rFonts w:ascii="Times New Roman" w:hAnsi="Times New Roman" w:cs="Times New Roman"/>
                <w:b/>
                <w:noProof/>
              </w:rPr>
              <w:t>Definitions</w:t>
            </w:r>
            <w:r w:rsidR="00F24DAF">
              <w:rPr>
                <w:noProof/>
                <w:webHidden/>
              </w:rPr>
              <w:tab/>
            </w:r>
            <w:r w:rsidR="00F24DAF">
              <w:rPr>
                <w:noProof/>
                <w:webHidden/>
              </w:rPr>
              <w:fldChar w:fldCharType="begin"/>
            </w:r>
            <w:r w:rsidR="00F24DAF">
              <w:rPr>
                <w:noProof/>
                <w:webHidden/>
              </w:rPr>
              <w:instrText xml:space="preserve"> PAGEREF _Toc28100443 \h </w:instrText>
            </w:r>
            <w:r w:rsidR="00F24DAF">
              <w:rPr>
                <w:noProof/>
                <w:webHidden/>
              </w:rPr>
            </w:r>
            <w:r w:rsidR="00F24DAF">
              <w:rPr>
                <w:noProof/>
                <w:webHidden/>
              </w:rPr>
              <w:fldChar w:fldCharType="separate"/>
            </w:r>
            <w:r w:rsidR="000B4259">
              <w:rPr>
                <w:noProof/>
                <w:webHidden/>
              </w:rPr>
              <w:t>3</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4" w:history="1">
            <w:r w:rsidR="00F24DAF" w:rsidRPr="00486DF5">
              <w:rPr>
                <w:rStyle w:val="Hyperlink"/>
                <w:rFonts w:cs="Times New Roman"/>
                <w:b/>
                <w:noProof/>
              </w:rPr>
              <w:t>2.</w:t>
            </w:r>
            <w:r w:rsidR="00F24DAF">
              <w:rPr>
                <w:rFonts w:eastAsiaTheme="minorEastAsia"/>
                <w:noProof/>
                <w:sz w:val="24"/>
                <w:szCs w:val="24"/>
              </w:rPr>
              <w:tab/>
            </w:r>
            <w:r w:rsidR="00F24DAF" w:rsidRPr="00486DF5">
              <w:rPr>
                <w:rStyle w:val="Hyperlink"/>
                <w:rFonts w:ascii="Times New Roman" w:hAnsi="Times New Roman" w:cs="Times New Roman"/>
                <w:b/>
                <w:noProof/>
              </w:rPr>
              <w:t>Relationship between the Parties</w:t>
            </w:r>
            <w:r w:rsidR="00F24DAF">
              <w:rPr>
                <w:noProof/>
                <w:webHidden/>
              </w:rPr>
              <w:tab/>
            </w:r>
            <w:r w:rsidR="00F24DAF">
              <w:rPr>
                <w:noProof/>
                <w:webHidden/>
              </w:rPr>
              <w:fldChar w:fldCharType="begin"/>
            </w:r>
            <w:r w:rsidR="00F24DAF">
              <w:rPr>
                <w:noProof/>
                <w:webHidden/>
              </w:rPr>
              <w:instrText xml:space="preserve"> PAGEREF _Toc28100444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5" w:history="1">
            <w:r w:rsidR="00F24DAF" w:rsidRPr="00486DF5">
              <w:rPr>
                <w:rStyle w:val="Hyperlink"/>
                <w:rFonts w:cs="Times New Roman"/>
                <w:b/>
                <w:noProof/>
              </w:rPr>
              <w:t>3.</w:t>
            </w:r>
            <w:r w:rsidR="00F24DAF">
              <w:rPr>
                <w:rFonts w:eastAsiaTheme="minorEastAsia"/>
                <w:noProof/>
                <w:sz w:val="24"/>
                <w:szCs w:val="24"/>
              </w:rPr>
              <w:tab/>
            </w:r>
            <w:r w:rsidR="00F24DAF" w:rsidRPr="00486DF5">
              <w:rPr>
                <w:rStyle w:val="Hyperlink"/>
                <w:rFonts w:ascii="Times New Roman" w:hAnsi="Times New Roman" w:cs="Times New Roman"/>
                <w:b/>
                <w:noProof/>
              </w:rPr>
              <w:t>Law Governing Contract</w:t>
            </w:r>
            <w:r w:rsidR="00F24DAF">
              <w:rPr>
                <w:noProof/>
                <w:webHidden/>
              </w:rPr>
              <w:tab/>
            </w:r>
            <w:r w:rsidR="00F24DAF">
              <w:rPr>
                <w:noProof/>
                <w:webHidden/>
              </w:rPr>
              <w:fldChar w:fldCharType="begin"/>
            </w:r>
            <w:r w:rsidR="00F24DAF">
              <w:rPr>
                <w:noProof/>
                <w:webHidden/>
              </w:rPr>
              <w:instrText xml:space="preserve"> PAGEREF _Toc28100445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6" w:history="1">
            <w:r w:rsidR="00F24DAF" w:rsidRPr="00486DF5">
              <w:rPr>
                <w:rStyle w:val="Hyperlink"/>
                <w:rFonts w:cs="Times New Roman"/>
                <w:b/>
                <w:noProof/>
              </w:rPr>
              <w:t>4.</w:t>
            </w:r>
            <w:r w:rsidR="00F24DAF">
              <w:rPr>
                <w:rFonts w:eastAsiaTheme="minorEastAsia"/>
                <w:noProof/>
                <w:sz w:val="24"/>
                <w:szCs w:val="24"/>
              </w:rPr>
              <w:tab/>
            </w:r>
            <w:r w:rsidR="00F24DAF" w:rsidRPr="00486DF5">
              <w:rPr>
                <w:rStyle w:val="Hyperlink"/>
                <w:rFonts w:ascii="Times New Roman" w:hAnsi="Times New Roman" w:cs="Times New Roman"/>
                <w:b/>
                <w:noProof/>
              </w:rPr>
              <w:t>Language</w:t>
            </w:r>
            <w:r w:rsidR="00F24DAF">
              <w:rPr>
                <w:noProof/>
                <w:webHidden/>
              </w:rPr>
              <w:tab/>
            </w:r>
            <w:r w:rsidR="00F24DAF">
              <w:rPr>
                <w:noProof/>
                <w:webHidden/>
              </w:rPr>
              <w:fldChar w:fldCharType="begin"/>
            </w:r>
            <w:r w:rsidR="00F24DAF">
              <w:rPr>
                <w:noProof/>
                <w:webHidden/>
              </w:rPr>
              <w:instrText xml:space="preserve"> PAGEREF _Toc28100446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7" w:history="1">
            <w:r w:rsidR="00F24DAF" w:rsidRPr="00486DF5">
              <w:rPr>
                <w:rStyle w:val="Hyperlink"/>
                <w:rFonts w:cs="Times New Roman"/>
                <w:b/>
                <w:noProof/>
              </w:rPr>
              <w:t>5.</w:t>
            </w:r>
            <w:r w:rsidR="00F24DAF">
              <w:rPr>
                <w:rFonts w:eastAsiaTheme="minorEastAsia"/>
                <w:noProof/>
                <w:sz w:val="24"/>
                <w:szCs w:val="24"/>
              </w:rPr>
              <w:tab/>
            </w:r>
            <w:r w:rsidR="00F24DAF" w:rsidRPr="00486DF5">
              <w:rPr>
                <w:rStyle w:val="Hyperlink"/>
                <w:rFonts w:ascii="Times New Roman" w:hAnsi="Times New Roman" w:cs="Times New Roman"/>
                <w:b/>
                <w:noProof/>
              </w:rPr>
              <w:t>Headings</w:t>
            </w:r>
            <w:r w:rsidR="00F24DAF">
              <w:rPr>
                <w:noProof/>
                <w:webHidden/>
              </w:rPr>
              <w:tab/>
            </w:r>
            <w:r w:rsidR="00F24DAF">
              <w:rPr>
                <w:noProof/>
                <w:webHidden/>
              </w:rPr>
              <w:fldChar w:fldCharType="begin"/>
            </w:r>
            <w:r w:rsidR="00F24DAF">
              <w:rPr>
                <w:noProof/>
                <w:webHidden/>
              </w:rPr>
              <w:instrText xml:space="preserve"> PAGEREF _Toc28100447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8" w:history="1">
            <w:r w:rsidR="00F24DAF" w:rsidRPr="00486DF5">
              <w:rPr>
                <w:rStyle w:val="Hyperlink"/>
                <w:rFonts w:cs="Times New Roman"/>
                <w:b/>
                <w:noProof/>
              </w:rPr>
              <w:t>6.</w:t>
            </w:r>
            <w:r w:rsidR="00F24DAF">
              <w:rPr>
                <w:rFonts w:eastAsiaTheme="minorEastAsia"/>
                <w:noProof/>
                <w:sz w:val="24"/>
                <w:szCs w:val="24"/>
              </w:rPr>
              <w:tab/>
            </w:r>
            <w:r w:rsidR="00F24DAF" w:rsidRPr="00486DF5">
              <w:rPr>
                <w:rStyle w:val="Hyperlink"/>
                <w:rFonts w:ascii="Times New Roman" w:hAnsi="Times New Roman" w:cs="Times New Roman"/>
                <w:b/>
                <w:noProof/>
              </w:rPr>
              <w:t>Communications</w:t>
            </w:r>
            <w:r w:rsidR="00F24DAF">
              <w:rPr>
                <w:noProof/>
                <w:webHidden/>
              </w:rPr>
              <w:tab/>
            </w:r>
            <w:r w:rsidR="00F24DAF">
              <w:rPr>
                <w:noProof/>
                <w:webHidden/>
              </w:rPr>
              <w:fldChar w:fldCharType="begin"/>
            </w:r>
            <w:r w:rsidR="00F24DAF">
              <w:rPr>
                <w:noProof/>
                <w:webHidden/>
              </w:rPr>
              <w:instrText xml:space="preserve"> PAGEREF _Toc28100448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49" w:history="1">
            <w:r w:rsidR="00F24DAF" w:rsidRPr="00486DF5">
              <w:rPr>
                <w:rStyle w:val="Hyperlink"/>
                <w:rFonts w:cs="Times New Roman"/>
                <w:b/>
                <w:noProof/>
              </w:rPr>
              <w:t>7.</w:t>
            </w:r>
            <w:r w:rsidR="00F24DAF">
              <w:rPr>
                <w:rFonts w:eastAsiaTheme="minorEastAsia"/>
                <w:noProof/>
                <w:sz w:val="24"/>
                <w:szCs w:val="24"/>
              </w:rPr>
              <w:tab/>
            </w:r>
            <w:r w:rsidR="00F24DAF" w:rsidRPr="00486DF5">
              <w:rPr>
                <w:rStyle w:val="Hyperlink"/>
                <w:rFonts w:ascii="Times New Roman" w:hAnsi="Times New Roman" w:cs="Times New Roman"/>
                <w:b/>
                <w:noProof/>
              </w:rPr>
              <w:t>Location</w:t>
            </w:r>
            <w:r w:rsidR="00F24DAF">
              <w:rPr>
                <w:noProof/>
                <w:webHidden/>
              </w:rPr>
              <w:tab/>
            </w:r>
            <w:r w:rsidR="00F24DAF">
              <w:rPr>
                <w:noProof/>
                <w:webHidden/>
              </w:rPr>
              <w:fldChar w:fldCharType="begin"/>
            </w:r>
            <w:r w:rsidR="00F24DAF">
              <w:rPr>
                <w:noProof/>
                <w:webHidden/>
              </w:rPr>
              <w:instrText xml:space="preserve"> PAGEREF _Toc28100449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50" w:history="1">
            <w:r w:rsidR="00F24DAF" w:rsidRPr="00486DF5">
              <w:rPr>
                <w:rStyle w:val="Hyperlink"/>
                <w:rFonts w:cs="Times New Roman"/>
                <w:b/>
                <w:noProof/>
              </w:rPr>
              <w:t>8.</w:t>
            </w:r>
            <w:r w:rsidR="00F24DAF">
              <w:rPr>
                <w:rFonts w:eastAsiaTheme="minorEastAsia"/>
                <w:noProof/>
                <w:sz w:val="24"/>
                <w:szCs w:val="24"/>
              </w:rPr>
              <w:tab/>
            </w:r>
            <w:r w:rsidR="00F24DAF" w:rsidRPr="00486DF5">
              <w:rPr>
                <w:rStyle w:val="Hyperlink"/>
                <w:rFonts w:ascii="Times New Roman" w:hAnsi="Times New Roman" w:cs="Times New Roman"/>
                <w:b/>
                <w:noProof/>
              </w:rPr>
              <w:t>Authority of Member in Charge</w:t>
            </w:r>
            <w:r w:rsidR="00F24DAF">
              <w:rPr>
                <w:noProof/>
                <w:webHidden/>
              </w:rPr>
              <w:tab/>
            </w:r>
            <w:r w:rsidR="00F24DAF">
              <w:rPr>
                <w:noProof/>
                <w:webHidden/>
              </w:rPr>
              <w:fldChar w:fldCharType="begin"/>
            </w:r>
            <w:r w:rsidR="00F24DAF">
              <w:rPr>
                <w:noProof/>
                <w:webHidden/>
              </w:rPr>
              <w:instrText xml:space="preserve"> PAGEREF _Toc28100450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451" w:history="1">
            <w:r w:rsidR="00F24DAF" w:rsidRPr="00486DF5">
              <w:rPr>
                <w:rStyle w:val="Hyperlink"/>
                <w:rFonts w:cs="Times New Roman"/>
                <w:b/>
                <w:noProof/>
              </w:rPr>
              <w:t>9.</w:t>
            </w:r>
            <w:r w:rsidR="00F24DAF">
              <w:rPr>
                <w:rFonts w:eastAsiaTheme="minorEastAsia"/>
                <w:noProof/>
                <w:sz w:val="24"/>
                <w:szCs w:val="24"/>
              </w:rPr>
              <w:tab/>
            </w:r>
            <w:r w:rsidR="00F24DAF" w:rsidRPr="00486DF5">
              <w:rPr>
                <w:rStyle w:val="Hyperlink"/>
                <w:rFonts w:ascii="Times New Roman" w:hAnsi="Times New Roman" w:cs="Times New Roman"/>
                <w:b/>
                <w:noProof/>
              </w:rPr>
              <w:t>Authorized Representatives</w:t>
            </w:r>
            <w:r w:rsidR="00F24DAF">
              <w:rPr>
                <w:noProof/>
                <w:webHidden/>
              </w:rPr>
              <w:tab/>
            </w:r>
            <w:r w:rsidR="00F24DAF">
              <w:rPr>
                <w:noProof/>
                <w:webHidden/>
              </w:rPr>
              <w:fldChar w:fldCharType="begin"/>
            </w:r>
            <w:r w:rsidR="00F24DAF">
              <w:rPr>
                <w:noProof/>
                <w:webHidden/>
              </w:rPr>
              <w:instrText xml:space="preserve"> PAGEREF _Toc28100451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2" w:history="1">
            <w:r w:rsidR="00F24DAF" w:rsidRPr="00486DF5">
              <w:rPr>
                <w:rStyle w:val="Hyperlink"/>
                <w:rFonts w:cs="Times New Roman"/>
                <w:b/>
                <w:noProof/>
              </w:rPr>
              <w:t>10.</w:t>
            </w:r>
            <w:r w:rsidR="00F24DAF">
              <w:rPr>
                <w:rFonts w:eastAsiaTheme="minorEastAsia"/>
                <w:noProof/>
                <w:sz w:val="24"/>
                <w:szCs w:val="24"/>
              </w:rPr>
              <w:tab/>
            </w:r>
            <w:r w:rsidR="00F24DAF" w:rsidRPr="00486DF5">
              <w:rPr>
                <w:rStyle w:val="Hyperlink"/>
                <w:rFonts w:ascii="Times New Roman" w:hAnsi="Times New Roman" w:cs="Times New Roman"/>
                <w:b/>
                <w:noProof/>
              </w:rPr>
              <w:t>Prohibited Practices</w:t>
            </w:r>
            <w:r w:rsidR="00F24DAF">
              <w:rPr>
                <w:noProof/>
                <w:webHidden/>
              </w:rPr>
              <w:tab/>
            </w:r>
            <w:r w:rsidR="00F24DAF">
              <w:rPr>
                <w:noProof/>
                <w:webHidden/>
              </w:rPr>
              <w:fldChar w:fldCharType="begin"/>
            </w:r>
            <w:r w:rsidR="00F24DAF">
              <w:rPr>
                <w:noProof/>
                <w:webHidden/>
              </w:rPr>
              <w:instrText xml:space="preserve"> PAGEREF _Toc28100452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3" w:history="1">
            <w:r w:rsidR="00F24DAF" w:rsidRPr="00486DF5">
              <w:rPr>
                <w:rStyle w:val="Hyperlink"/>
                <w:rFonts w:cs="Times New Roman"/>
                <w:b/>
                <w:noProof/>
              </w:rPr>
              <w:t>11.</w:t>
            </w:r>
            <w:r w:rsidR="00F24DAF">
              <w:rPr>
                <w:rFonts w:eastAsiaTheme="minorEastAsia"/>
                <w:noProof/>
                <w:sz w:val="24"/>
                <w:szCs w:val="24"/>
              </w:rPr>
              <w:tab/>
            </w:r>
            <w:r w:rsidR="00F24DAF" w:rsidRPr="00486DF5">
              <w:rPr>
                <w:rStyle w:val="Hyperlink"/>
                <w:rFonts w:ascii="Times New Roman" w:hAnsi="Times New Roman" w:cs="Times New Roman"/>
                <w:b/>
                <w:noProof/>
              </w:rPr>
              <w:t>Effectiveness of Contract</w:t>
            </w:r>
            <w:r w:rsidR="00F24DAF">
              <w:rPr>
                <w:noProof/>
                <w:webHidden/>
              </w:rPr>
              <w:tab/>
            </w:r>
            <w:r w:rsidR="00F24DAF">
              <w:rPr>
                <w:noProof/>
                <w:webHidden/>
              </w:rPr>
              <w:fldChar w:fldCharType="begin"/>
            </w:r>
            <w:r w:rsidR="00F24DAF">
              <w:rPr>
                <w:noProof/>
                <w:webHidden/>
              </w:rPr>
              <w:instrText xml:space="preserve"> PAGEREF _Toc28100453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4" w:history="1">
            <w:r w:rsidR="00F24DAF" w:rsidRPr="00486DF5">
              <w:rPr>
                <w:rStyle w:val="Hyperlink"/>
                <w:rFonts w:cs="Times New Roman"/>
                <w:b/>
                <w:noProof/>
              </w:rPr>
              <w:t>12.</w:t>
            </w:r>
            <w:r w:rsidR="00F24DAF">
              <w:rPr>
                <w:rFonts w:eastAsiaTheme="minorEastAsia"/>
                <w:noProof/>
                <w:sz w:val="24"/>
                <w:szCs w:val="24"/>
              </w:rPr>
              <w:tab/>
            </w:r>
            <w:r w:rsidR="00F24DAF" w:rsidRPr="00486DF5">
              <w:rPr>
                <w:rStyle w:val="Hyperlink"/>
                <w:rFonts w:ascii="Times New Roman" w:hAnsi="Times New Roman" w:cs="Times New Roman"/>
                <w:b/>
                <w:noProof/>
              </w:rPr>
              <w:t>Termination of Contract for Failure to Become Effective</w:t>
            </w:r>
            <w:r w:rsidR="00F24DAF">
              <w:rPr>
                <w:noProof/>
                <w:webHidden/>
              </w:rPr>
              <w:tab/>
            </w:r>
            <w:r w:rsidR="00F24DAF">
              <w:rPr>
                <w:noProof/>
                <w:webHidden/>
              </w:rPr>
              <w:fldChar w:fldCharType="begin"/>
            </w:r>
            <w:r w:rsidR="00F24DAF">
              <w:rPr>
                <w:noProof/>
                <w:webHidden/>
              </w:rPr>
              <w:instrText xml:space="preserve"> PAGEREF _Toc28100454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5" w:history="1">
            <w:r w:rsidR="00F24DAF" w:rsidRPr="00486DF5">
              <w:rPr>
                <w:rStyle w:val="Hyperlink"/>
                <w:rFonts w:cs="Times New Roman"/>
                <w:b/>
                <w:noProof/>
              </w:rPr>
              <w:t>13.</w:t>
            </w:r>
            <w:r w:rsidR="00F24DAF">
              <w:rPr>
                <w:rFonts w:eastAsiaTheme="minorEastAsia"/>
                <w:noProof/>
                <w:sz w:val="24"/>
                <w:szCs w:val="24"/>
              </w:rPr>
              <w:tab/>
            </w:r>
            <w:r w:rsidR="00F24DAF" w:rsidRPr="00486DF5">
              <w:rPr>
                <w:rStyle w:val="Hyperlink"/>
                <w:rFonts w:ascii="Times New Roman" w:hAnsi="Times New Roman" w:cs="Times New Roman"/>
                <w:b/>
                <w:noProof/>
              </w:rPr>
              <w:t>Commencement of Services</w:t>
            </w:r>
            <w:r w:rsidR="00F24DAF">
              <w:rPr>
                <w:noProof/>
                <w:webHidden/>
              </w:rPr>
              <w:tab/>
            </w:r>
            <w:r w:rsidR="00F24DAF">
              <w:rPr>
                <w:noProof/>
                <w:webHidden/>
              </w:rPr>
              <w:fldChar w:fldCharType="begin"/>
            </w:r>
            <w:r w:rsidR="00F24DAF">
              <w:rPr>
                <w:noProof/>
                <w:webHidden/>
              </w:rPr>
              <w:instrText xml:space="preserve"> PAGEREF _Toc28100455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6" w:history="1">
            <w:r w:rsidR="00F24DAF" w:rsidRPr="00486DF5">
              <w:rPr>
                <w:rStyle w:val="Hyperlink"/>
                <w:rFonts w:cs="Times New Roman"/>
                <w:b/>
                <w:noProof/>
              </w:rPr>
              <w:t>14.</w:t>
            </w:r>
            <w:r w:rsidR="00F24DAF">
              <w:rPr>
                <w:rFonts w:eastAsiaTheme="minorEastAsia"/>
                <w:noProof/>
                <w:sz w:val="24"/>
                <w:szCs w:val="24"/>
              </w:rPr>
              <w:tab/>
            </w:r>
            <w:r w:rsidR="00F24DAF" w:rsidRPr="00486DF5">
              <w:rPr>
                <w:rStyle w:val="Hyperlink"/>
                <w:rFonts w:ascii="Times New Roman" w:hAnsi="Times New Roman" w:cs="Times New Roman"/>
                <w:b/>
                <w:noProof/>
              </w:rPr>
              <w:t>Expiration of Contract</w:t>
            </w:r>
            <w:r w:rsidR="00F24DAF">
              <w:rPr>
                <w:noProof/>
                <w:webHidden/>
              </w:rPr>
              <w:tab/>
            </w:r>
            <w:r w:rsidR="00F24DAF">
              <w:rPr>
                <w:noProof/>
                <w:webHidden/>
              </w:rPr>
              <w:fldChar w:fldCharType="begin"/>
            </w:r>
            <w:r w:rsidR="00F24DAF">
              <w:rPr>
                <w:noProof/>
                <w:webHidden/>
              </w:rPr>
              <w:instrText xml:space="preserve"> PAGEREF _Toc28100456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7" w:history="1">
            <w:r w:rsidR="00F24DAF" w:rsidRPr="00486DF5">
              <w:rPr>
                <w:rStyle w:val="Hyperlink"/>
                <w:rFonts w:cs="Times New Roman"/>
                <w:b/>
                <w:noProof/>
              </w:rPr>
              <w:t>15.</w:t>
            </w:r>
            <w:r w:rsidR="00F24DAF">
              <w:rPr>
                <w:rFonts w:eastAsiaTheme="minorEastAsia"/>
                <w:noProof/>
                <w:sz w:val="24"/>
                <w:szCs w:val="24"/>
              </w:rPr>
              <w:tab/>
            </w:r>
            <w:r w:rsidR="00F24DAF" w:rsidRPr="00486DF5">
              <w:rPr>
                <w:rStyle w:val="Hyperlink"/>
                <w:rFonts w:ascii="Times New Roman" w:hAnsi="Times New Roman" w:cs="Times New Roman"/>
                <w:b/>
                <w:noProof/>
              </w:rPr>
              <w:t>Entire Agreement</w:t>
            </w:r>
            <w:r w:rsidR="00F24DAF">
              <w:rPr>
                <w:noProof/>
                <w:webHidden/>
              </w:rPr>
              <w:tab/>
            </w:r>
            <w:r w:rsidR="00F24DAF">
              <w:rPr>
                <w:noProof/>
                <w:webHidden/>
              </w:rPr>
              <w:fldChar w:fldCharType="begin"/>
            </w:r>
            <w:r w:rsidR="00F24DAF">
              <w:rPr>
                <w:noProof/>
                <w:webHidden/>
              </w:rPr>
              <w:instrText xml:space="preserve"> PAGEREF _Toc28100457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8" w:history="1">
            <w:r w:rsidR="00F24DAF" w:rsidRPr="00486DF5">
              <w:rPr>
                <w:rStyle w:val="Hyperlink"/>
                <w:rFonts w:cs="Times New Roman"/>
                <w:b/>
                <w:noProof/>
              </w:rPr>
              <w:t>16.</w:t>
            </w:r>
            <w:r w:rsidR="00F24DAF">
              <w:rPr>
                <w:rFonts w:eastAsiaTheme="minorEastAsia"/>
                <w:noProof/>
                <w:sz w:val="24"/>
                <w:szCs w:val="24"/>
              </w:rPr>
              <w:tab/>
            </w:r>
            <w:r w:rsidR="00F24DAF" w:rsidRPr="00486DF5">
              <w:rPr>
                <w:rStyle w:val="Hyperlink"/>
                <w:rFonts w:ascii="Times New Roman" w:hAnsi="Times New Roman" w:cs="Times New Roman"/>
                <w:b/>
                <w:noProof/>
              </w:rPr>
              <w:t>Modifications or Variations</w:t>
            </w:r>
            <w:r w:rsidR="00F24DAF">
              <w:rPr>
                <w:noProof/>
                <w:webHidden/>
              </w:rPr>
              <w:tab/>
            </w:r>
            <w:r w:rsidR="00F24DAF">
              <w:rPr>
                <w:noProof/>
                <w:webHidden/>
              </w:rPr>
              <w:fldChar w:fldCharType="begin"/>
            </w:r>
            <w:r w:rsidR="00F24DAF">
              <w:rPr>
                <w:noProof/>
                <w:webHidden/>
              </w:rPr>
              <w:instrText xml:space="preserve"> PAGEREF _Toc28100458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59" w:history="1">
            <w:r w:rsidR="00F24DAF" w:rsidRPr="00486DF5">
              <w:rPr>
                <w:rStyle w:val="Hyperlink"/>
                <w:rFonts w:cs="Times New Roman"/>
                <w:b/>
                <w:noProof/>
              </w:rPr>
              <w:t>17.</w:t>
            </w:r>
            <w:r w:rsidR="00F24DAF">
              <w:rPr>
                <w:rFonts w:eastAsiaTheme="minorEastAsia"/>
                <w:noProof/>
                <w:sz w:val="24"/>
                <w:szCs w:val="24"/>
              </w:rPr>
              <w:tab/>
            </w:r>
            <w:r w:rsidR="00F24DAF" w:rsidRPr="00486DF5">
              <w:rPr>
                <w:rStyle w:val="Hyperlink"/>
                <w:rFonts w:ascii="Times New Roman" w:hAnsi="Times New Roman" w:cs="Times New Roman"/>
                <w:b/>
                <w:noProof/>
              </w:rPr>
              <w:t>Force Majeure</w:t>
            </w:r>
            <w:r w:rsidR="00F24DAF">
              <w:rPr>
                <w:noProof/>
                <w:webHidden/>
              </w:rPr>
              <w:tab/>
            </w:r>
            <w:r w:rsidR="00F24DAF">
              <w:rPr>
                <w:noProof/>
                <w:webHidden/>
              </w:rPr>
              <w:fldChar w:fldCharType="begin"/>
            </w:r>
            <w:r w:rsidR="00F24DAF">
              <w:rPr>
                <w:noProof/>
                <w:webHidden/>
              </w:rPr>
              <w:instrText xml:space="preserve"> PAGEREF _Toc28100459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0" w:history="1">
            <w:r w:rsidR="00F24DAF" w:rsidRPr="00486DF5">
              <w:rPr>
                <w:rStyle w:val="Hyperlink"/>
                <w:rFonts w:cs="Times New Roman"/>
                <w:b/>
                <w:noProof/>
              </w:rPr>
              <w:t>18.</w:t>
            </w:r>
            <w:r w:rsidR="00F24DAF">
              <w:rPr>
                <w:rFonts w:eastAsiaTheme="minorEastAsia"/>
                <w:noProof/>
                <w:sz w:val="24"/>
                <w:szCs w:val="24"/>
              </w:rPr>
              <w:tab/>
            </w:r>
            <w:r w:rsidR="00F24DAF" w:rsidRPr="00486DF5">
              <w:rPr>
                <w:rStyle w:val="Hyperlink"/>
                <w:rFonts w:ascii="Times New Roman" w:hAnsi="Times New Roman" w:cs="Times New Roman"/>
                <w:b/>
                <w:noProof/>
              </w:rPr>
              <w:t>Suspension</w:t>
            </w:r>
            <w:r w:rsidR="00F24DAF">
              <w:rPr>
                <w:noProof/>
                <w:webHidden/>
              </w:rPr>
              <w:tab/>
            </w:r>
            <w:r w:rsidR="00F24DAF">
              <w:rPr>
                <w:noProof/>
                <w:webHidden/>
              </w:rPr>
              <w:fldChar w:fldCharType="begin"/>
            </w:r>
            <w:r w:rsidR="00F24DAF">
              <w:rPr>
                <w:noProof/>
                <w:webHidden/>
              </w:rPr>
              <w:instrText xml:space="preserve"> PAGEREF _Toc28100460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1" w:history="1">
            <w:r w:rsidR="00F24DAF" w:rsidRPr="00486DF5">
              <w:rPr>
                <w:rStyle w:val="Hyperlink"/>
                <w:rFonts w:cs="Times New Roman"/>
                <w:b/>
                <w:noProof/>
              </w:rPr>
              <w:t>19.</w:t>
            </w:r>
            <w:r w:rsidR="00F24DAF">
              <w:rPr>
                <w:rFonts w:eastAsiaTheme="minorEastAsia"/>
                <w:noProof/>
                <w:sz w:val="24"/>
                <w:szCs w:val="24"/>
              </w:rPr>
              <w:tab/>
            </w:r>
            <w:r w:rsidR="00F24DAF" w:rsidRPr="00486DF5">
              <w:rPr>
                <w:rStyle w:val="Hyperlink"/>
                <w:rFonts w:ascii="Times New Roman" w:hAnsi="Times New Roman" w:cs="Times New Roman"/>
                <w:b/>
                <w:noProof/>
              </w:rPr>
              <w:t>Termination</w:t>
            </w:r>
            <w:r w:rsidR="00F24DAF">
              <w:rPr>
                <w:noProof/>
                <w:webHidden/>
              </w:rPr>
              <w:tab/>
            </w:r>
            <w:r w:rsidR="00F24DAF">
              <w:rPr>
                <w:noProof/>
                <w:webHidden/>
              </w:rPr>
              <w:fldChar w:fldCharType="begin"/>
            </w:r>
            <w:r w:rsidR="00F24DAF">
              <w:rPr>
                <w:noProof/>
                <w:webHidden/>
              </w:rPr>
              <w:instrText xml:space="preserve"> PAGEREF _Toc28100461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2" w:history="1">
            <w:r w:rsidR="00F24DAF" w:rsidRPr="00486DF5">
              <w:rPr>
                <w:rStyle w:val="Hyperlink"/>
                <w:rFonts w:cs="Times New Roman"/>
                <w:b/>
                <w:noProof/>
              </w:rPr>
              <w:t>20.</w:t>
            </w:r>
            <w:r w:rsidR="00F24DAF">
              <w:rPr>
                <w:rFonts w:eastAsiaTheme="minorEastAsia"/>
                <w:noProof/>
                <w:sz w:val="24"/>
                <w:szCs w:val="24"/>
              </w:rPr>
              <w:tab/>
            </w:r>
            <w:r w:rsidR="00F24DAF" w:rsidRPr="00486DF5">
              <w:rPr>
                <w:rStyle w:val="Hyperlink"/>
                <w:rFonts w:ascii="Times New Roman" w:hAnsi="Times New Roman" w:cs="Times New Roman"/>
                <w:b/>
                <w:noProof/>
              </w:rPr>
              <w:t>General</w:t>
            </w:r>
            <w:r w:rsidR="00F24DAF">
              <w:rPr>
                <w:noProof/>
                <w:webHidden/>
              </w:rPr>
              <w:tab/>
            </w:r>
            <w:r w:rsidR="00F24DAF">
              <w:rPr>
                <w:noProof/>
                <w:webHidden/>
              </w:rPr>
              <w:fldChar w:fldCharType="begin"/>
            </w:r>
            <w:r w:rsidR="00F24DAF">
              <w:rPr>
                <w:noProof/>
                <w:webHidden/>
              </w:rPr>
              <w:instrText xml:space="preserve"> PAGEREF _Toc28100462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3" w:history="1">
            <w:r w:rsidR="00F24DAF" w:rsidRPr="00486DF5">
              <w:rPr>
                <w:rStyle w:val="Hyperlink"/>
                <w:rFonts w:cs="Times New Roman"/>
                <w:b/>
                <w:noProof/>
              </w:rPr>
              <w:t>21.</w:t>
            </w:r>
            <w:r w:rsidR="00F24DAF">
              <w:rPr>
                <w:rFonts w:eastAsiaTheme="minorEastAsia"/>
                <w:noProof/>
                <w:sz w:val="24"/>
                <w:szCs w:val="24"/>
              </w:rPr>
              <w:tab/>
            </w:r>
            <w:r w:rsidR="00F24DAF" w:rsidRPr="00486DF5">
              <w:rPr>
                <w:rStyle w:val="Hyperlink"/>
                <w:rFonts w:ascii="Times New Roman" w:hAnsi="Times New Roman" w:cs="Times New Roman"/>
                <w:b/>
                <w:noProof/>
              </w:rPr>
              <w:t>Conflict of Interest</w:t>
            </w:r>
            <w:r w:rsidR="00F24DAF">
              <w:rPr>
                <w:noProof/>
                <w:webHidden/>
              </w:rPr>
              <w:tab/>
            </w:r>
            <w:r w:rsidR="00F24DAF">
              <w:rPr>
                <w:noProof/>
                <w:webHidden/>
              </w:rPr>
              <w:fldChar w:fldCharType="begin"/>
            </w:r>
            <w:r w:rsidR="00F24DAF">
              <w:rPr>
                <w:noProof/>
                <w:webHidden/>
              </w:rPr>
              <w:instrText xml:space="preserve"> PAGEREF _Toc28100463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4" w:history="1">
            <w:r w:rsidR="00F24DAF" w:rsidRPr="00486DF5">
              <w:rPr>
                <w:rStyle w:val="Hyperlink"/>
                <w:rFonts w:cs="Times New Roman"/>
                <w:b/>
                <w:noProof/>
              </w:rPr>
              <w:t>22.</w:t>
            </w:r>
            <w:r w:rsidR="00F24DAF">
              <w:rPr>
                <w:rFonts w:eastAsiaTheme="minorEastAsia"/>
                <w:noProof/>
                <w:sz w:val="24"/>
                <w:szCs w:val="24"/>
              </w:rPr>
              <w:tab/>
            </w:r>
            <w:r w:rsidR="00F24DAF" w:rsidRPr="00486DF5">
              <w:rPr>
                <w:rStyle w:val="Hyperlink"/>
                <w:rFonts w:ascii="Times New Roman" w:hAnsi="Times New Roman" w:cs="Times New Roman"/>
                <w:b/>
                <w:noProof/>
              </w:rPr>
              <w:t>Confidentiality</w:t>
            </w:r>
            <w:r w:rsidR="00F24DAF">
              <w:rPr>
                <w:noProof/>
                <w:webHidden/>
              </w:rPr>
              <w:tab/>
            </w:r>
            <w:r w:rsidR="00F24DAF">
              <w:rPr>
                <w:noProof/>
                <w:webHidden/>
              </w:rPr>
              <w:fldChar w:fldCharType="begin"/>
            </w:r>
            <w:r w:rsidR="00F24DAF">
              <w:rPr>
                <w:noProof/>
                <w:webHidden/>
              </w:rPr>
              <w:instrText xml:space="preserve"> PAGEREF _Toc28100464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5" w:history="1">
            <w:r w:rsidR="00F24DAF" w:rsidRPr="00486DF5">
              <w:rPr>
                <w:rStyle w:val="Hyperlink"/>
                <w:rFonts w:cs="Times New Roman"/>
                <w:b/>
                <w:noProof/>
              </w:rPr>
              <w:t>23.</w:t>
            </w:r>
            <w:r w:rsidR="00F24DAF">
              <w:rPr>
                <w:rFonts w:eastAsiaTheme="minorEastAsia"/>
                <w:noProof/>
                <w:sz w:val="24"/>
                <w:szCs w:val="24"/>
              </w:rPr>
              <w:tab/>
            </w:r>
            <w:r w:rsidR="00F24DAF" w:rsidRPr="00486DF5">
              <w:rPr>
                <w:rStyle w:val="Hyperlink"/>
                <w:rFonts w:ascii="Times New Roman" w:hAnsi="Times New Roman" w:cs="Times New Roman"/>
                <w:b/>
                <w:noProof/>
              </w:rPr>
              <w:t>Liability of the Consultant</w:t>
            </w:r>
            <w:r w:rsidR="00F24DAF">
              <w:rPr>
                <w:noProof/>
                <w:webHidden/>
              </w:rPr>
              <w:tab/>
            </w:r>
            <w:r w:rsidR="00F24DAF">
              <w:rPr>
                <w:noProof/>
                <w:webHidden/>
              </w:rPr>
              <w:fldChar w:fldCharType="begin"/>
            </w:r>
            <w:r w:rsidR="00F24DAF">
              <w:rPr>
                <w:noProof/>
                <w:webHidden/>
              </w:rPr>
              <w:instrText xml:space="preserve"> PAGEREF _Toc28100465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6" w:history="1">
            <w:r w:rsidR="00F24DAF" w:rsidRPr="00486DF5">
              <w:rPr>
                <w:rStyle w:val="Hyperlink"/>
                <w:rFonts w:cs="Times New Roman"/>
                <w:b/>
                <w:noProof/>
              </w:rPr>
              <w:t>24.</w:t>
            </w:r>
            <w:r w:rsidR="00F24DAF">
              <w:rPr>
                <w:rFonts w:eastAsiaTheme="minorEastAsia"/>
                <w:noProof/>
                <w:sz w:val="24"/>
                <w:szCs w:val="24"/>
              </w:rPr>
              <w:tab/>
            </w:r>
            <w:r w:rsidR="00F24DAF" w:rsidRPr="00486DF5">
              <w:rPr>
                <w:rStyle w:val="Hyperlink"/>
                <w:rFonts w:ascii="Times New Roman" w:hAnsi="Times New Roman" w:cs="Times New Roman"/>
                <w:b/>
                <w:noProof/>
              </w:rPr>
              <w:t>Insurance to be Taken by the Consultant</w:t>
            </w:r>
            <w:r w:rsidR="00F24DAF">
              <w:rPr>
                <w:noProof/>
                <w:webHidden/>
              </w:rPr>
              <w:tab/>
            </w:r>
            <w:r w:rsidR="00F24DAF">
              <w:rPr>
                <w:noProof/>
                <w:webHidden/>
              </w:rPr>
              <w:fldChar w:fldCharType="begin"/>
            </w:r>
            <w:r w:rsidR="00F24DAF">
              <w:rPr>
                <w:noProof/>
                <w:webHidden/>
              </w:rPr>
              <w:instrText xml:space="preserve"> PAGEREF _Toc28100466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7" w:history="1">
            <w:r w:rsidR="00F24DAF" w:rsidRPr="00486DF5">
              <w:rPr>
                <w:rStyle w:val="Hyperlink"/>
                <w:rFonts w:cs="Times New Roman"/>
                <w:b/>
                <w:noProof/>
              </w:rPr>
              <w:t>25.</w:t>
            </w:r>
            <w:r w:rsidR="00F24DAF">
              <w:rPr>
                <w:rFonts w:eastAsiaTheme="minorEastAsia"/>
                <w:noProof/>
                <w:sz w:val="24"/>
                <w:szCs w:val="24"/>
              </w:rPr>
              <w:tab/>
            </w:r>
            <w:r w:rsidR="00F24DAF" w:rsidRPr="00486DF5">
              <w:rPr>
                <w:rStyle w:val="Hyperlink"/>
                <w:rFonts w:ascii="Times New Roman" w:hAnsi="Times New Roman" w:cs="Times New Roman"/>
                <w:b/>
                <w:noProof/>
              </w:rPr>
              <w:t>Accounting, Inspection and Auditing</w:t>
            </w:r>
            <w:r w:rsidR="00F24DAF">
              <w:rPr>
                <w:noProof/>
                <w:webHidden/>
              </w:rPr>
              <w:tab/>
            </w:r>
            <w:r w:rsidR="00F24DAF">
              <w:rPr>
                <w:noProof/>
                <w:webHidden/>
              </w:rPr>
              <w:fldChar w:fldCharType="begin"/>
            </w:r>
            <w:r w:rsidR="00F24DAF">
              <w:rPr>
                <w:noProof/>
                <w:webHidden/>
              </w:rPr>
              <w:instrText xml:space="preserve"> PAGEREF _Toc28100467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8" w:history="1">
            <w:r w:rsidR="00F24DAF" w:rsidRPr="00486DF5">
              <w:rPr>
                <w:rStyle w:val="Hyperlink"/>
                <w:rFonts w:cs="Times New Roman"/>
                <w:b/>
                <w:noProof/>
              </w:rPr>
              <w:t>26.</w:t>
            </w:r>
            <w:r w:rsidR="00F24DAF">
              <w:rPr>
                <w:rFonts w:eastAsiaTheme="minorEastAsia"/>
                <w:noProof/>
                <w:sz w:val="24"/>
                <w:szCs w:val="24"/>
              </w:rPr>
              <w:tab/>
            </w:r>
            <w:r w:rsidR="00F24DAF" w:rsidRPr="00486DF5">
              <w:rPr>
                <w:rStyle w:val="Hyperlink"/>
                <w:rFonts w:ascii="Times New Roman" w:hAnsi="Times New Roman" w:cs="Times New Roman"/>
                <w:b/>
                <w:noProof/>
              </w:rPr>
              <w:t>Reporting Obligations</w:t>
            </w:r>
            <w:r w:rsidR="00F24DAF">
              <w:rPr>
                <w:noProof/>
                <w:webHidden/>
              </w:rPr>
              <w:tab/>
            </w:r>
            <w:r w:rsidR="00F24DAF">
              <w:rPr>
                <w:noProof/>
                <w:webHidden/>
              </w:rPr>
              <w:fldChar w:fldCharType="begin"/>
            </w:r>
            <w:r w:rsidR="00F24DAF">
              <w:rPr>
                <w:noProof/>
                <w:webHidden/>
              </w:rPr>
              <w:instrText xml:space="preserve"> PAGEREF _Toc28100468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69" w:history="1">
            <w:r w:rsidR="00F24DAF" w:rsidRPr="00486DF5">
              <w:rPr>
                <w:rStyle w:val="Hyperlink"/>
                <w:rFonts w:cs="Times New Roman"/>
                <w:b/>
                <w:noProof/>
              </w:rPr>
              <w:t>27.</w:t>
            </w:r>
            <w:r w:rsidR="00F24DAF">
              <w:rPr>
                <w:rFonts w:eastAsiaTheme="minorEastAsia"/>
                <w:noProof/>
                <w:sz w:val="24"/>
                <w:szCs w:val="24"/>
              </w:rPr>
              <w:tab/>
            </w:r>
            <w:r w:rsidR="00F24DAF" w:rsidRPr="00486DF5">
              <w:rPr>
                <w:rStyle w:val="Hyperlink"/>
                <w:rFonts w:ascii="Times New Roman" w:hAnsi="Times New Roman" w:cs="Times New Roman"/>
                <w:b/>
                <w:noProof/>
              </w:rPr>
              <w:t>Proprietary Rights of the Employer in Reports and Records</w:t>
            </w:r>
            <w:r w:rsidR="00F24DAF">
              <w:rPr>
                <w:noProof/>
                <w:webHidden/>
              </w:rPr>
              <w:tab/>
            </w:r>
            <w:r w:rsidR="00F24DAF">
              <w:rPr>
                <w:noProof/>
                <w:webHidden/>
              </w:rPr>
              <w:fldChar w:fldCharType="begin"/>
            </w:r>
            <w:r w:rsidR="00F24DAF">
              <w:rPr>
                <w:noProof/>
                <w:webHidden/>
              </w:rPr>
              <w:instrText xml:space="preserve"> PAGEREF _Toc28100469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0" w:history="1">
            <w:r w:rsidR="00F24DAF" w:rsidRPr="00486DF5">
              <w:rPr>
                <w:rStyle w:val="Hyperlink"/>
                <w:rFonts w:cs="Times New Roman"/>
                <w:b/>
                <w:noProof/>
              </w:rPr>
              <w:t>28.</w:t>
            </w:r>
            <w:r w:rsidR="00F24DAF">
              <w:rPr>
                <w:rFonts w:eastAsiaTheme="minorEastAsia"/>
                <w:noProof/>
                <w:sz w:val="24"/>
                <w:szCs w:val="24"/>
              </w:rPr>
              <w:tab/>
            </w:r>
            <w:r w:rsidR="00F24DAF" w:rsidRPr="00486DF5">
              <w:rPr>
                <w:rStyle w:val="Hyperlink"/>
                <w:rFonts w:ascii="Times New Roman" w:hAnsi="Times New Roman" w:cs="Times New Roman"/>
                <w:b/>
                <w:noProof/>
              </w:rPr>
              <w:t>Equipment, Vehicles and Materials</w:t>
            </w:r>
            <w:r w:rsidR="00F24DAF">
              <w:rPr>
                <w:noProof/>
                <w:webHidden/>
              </w:rPr>
              <w:tab/>
            </w:r>
            <w:r w:rsidR="00F24DAF">
              <w:rPr>
                <w:noProof/>
                <w:webHidden/>
              </w:rPr>
              <w:fldChar w:fldCharType="begin"/>
            </w:r>
            <w:r w:rsidR="00F24DAF">
              <w:rPr>
                <w:noProof/>
                <w:webHidden/>
              </w:rPr>
              <w:instrText xml:space="preserve"> PAGEREF _Toc28100470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1" w:history="1">
            <w:r w:rsidR="00F24DAF" w:rsidRPr="00486DF5">
              <w:rPr>
                <w:rStyle w:val="Hyperlink"/>
                <w:rFonts w:cs="Times New Roman"/>
                <w:b/>
                <w:noProof/>
              </w:rPr>
              <w:t>29.</w:t>
            </w:r>
            <w:r w:rsidR="00F24DAF">
              <w:rPr>
                <w:rFonts w:eastAsiaTheme="minorEastAsia"/>
                <w:noProof/>
                <w:sz w:val="24"/>
                <w:szCs w:val="24"/>
              </w:rPr>
              <w:tab/>
            </w:r>
            <w:r w:rsidR="00F24DAF" w:rsidRPr="00486DF5">
              <w:rPr>
                <w:rStyle w:val="Hyperlink"/>
                <w:rFonts w:ascii="Times New Roman" w:hAnsi="Times New Roman" w:cs="Times New Roman"/>
                <w:b/>
                <w:noProof/>
              </w:rPr>
              <w:t>Description of Key Experts</w:t>
            </w:r>
            <w:r w:rsidR="00F24DAF">
              <w:rPr>
                <w:noProof/>
                <w:webHidden/>
              </w:rPr>
              <w:tab/>
            </w:r>
            <w:r w:rsidR="00F24DAF">
              <w:rPr>
                <w:noProof/>
                <w:webHidden/>
              </w:rPr>
              <w:fldChar w:fldCharType="begin"/>
            </w:r>
            <w:r w:rsidR="00F24DAF">
              <w:rPr>
                <w:noProof/>
                <w:webHidden/>
              </w:rPr>
              <w:instrText xml:space="preserve"> PAGEREF _Toc28100471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2" w:history="1">
            <w:r w:rsidR="00F24DAF" w:rsidRPr="00486DF5">
              <w:rPr>
                <w:rStyle w:val="Hyperlink"/>
                <w:rFonts w:cs="Times New Roman"/>
                <w:b/>
                <w:noProof/>
              </w:rPr>
              <w:t>30.</w:t>
            </w:r>
            <w:r w:rsidR="00F24DAF">
              <w:rPr>
                <w:rFonts w:eastAsiaTheme="minorEastAsia"/>
                <w:noProof/>
                <w:sz w:val="24"/>
                <w:szCs w:val="24"/>
              </w:rPr>
              <w:tab/>
            </w:r>
            <w:r w:rsidR="00F24DAF" w:rsidRPr="00486DF5">
              <w:rPr>
                <w:rStyle w:val="Hyperlink"/>
                <w:rFonts w:ascii="Times New Roman" w:hAnsi="Times New Roman" w:cs="Times New Roman"/>
                <w:b/>
                <w:noProof/>
              </w:rPr>
              <w:t>Replacement of Key Experts</w:t>
            </w:r>
            <w:r w:rsidR="00F24DAF">
              <w:rPr>
                <w:noProof/>
                <w:webHidden/>
              </w:rPr>
              <w:tab/>
            </w:r>
            <w:r w:rsidR="00F24DAF">
              <w:rPr>
                <w:noProof/>
                <w:webHidden/>
              </w:rPr>
              <w:fldChar w:fldCharType="begin"/>
            </w:r>
            <w:r w:rsidR="00F24DAF">
              <w:rPr>
                <w:noProof/>
                <w:webHidden/>
              </w:rPr>
              <w:instrText xml:space="preserve"> PAGEREF _Toc28100472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3" w:history="1">
            <w:r w:rsidR="00F24DAF" w:rsidRPr="00486DF5">
              <w:rPr>
                <w:rStyle w:val="Hyperlink"/>
                <w:rFonts w:cs="Times New Roman"/>
                <w:b/>
                <w:noProof/>
              </w:rPr>
              <w:t>31.</w:t>
            </w:r>
            <w:r w:rsidR="00F24DAF">
              <w:rPr>
                <w:rFonts w:eastAsiaTheme="minorEastAsia"/>
                <w:noProof/>
                <w:sz w:val="24"/>
                <w:szCs w:val="24"/>
              </w:rPr>
              <w:tab/>
            </w:r>
            <w:r w:rsidR="00F24DAF" w:rsidRPr="00486DF5">
              <w:rPr>
                <w:rStyle w:val="Hyperlink"/>
                <w:rFonts w:ascii="Times New Roman" w:hAnsi="Times New Roman" w:cs="Times New Roman"/>
                <w:b/>
                <w:noProof/>
              </w:rPr>
              <w:t>Approval of Additional Key Experts</w:t>
            </w:r>
            <w:r w:rsidR="00F24DAF">
              <w:rPr>
                <w:noProof/>
                <w:webHidden/>
              </w:rPr>
              <w:tab/>
            </w:r>
            <w:r w:rsidR="00F24DAF">
              <w:rPr>
                <w:noProof/>
                <w:webHidden/>
              </w:rPr>
              <w:fldChar w:fldCharType="begin"/>
            </w:r>
            <w:r w:rsidR="00F24DAF">
              <w:rPr>
                <w:noProof/>
                <w:webHidden/>
              </w:rPr>
              <w:instrText xml:space="preserve"> PAGEREF _Toc28100473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4" w:history="1">
            <w:r w:rsidR="00F24DAF" w:rsidRPr="00486DF5">
              <w:rPr>
                <w:rStyle w:val="Hyperlink"/>
                <w:rFonts w:cs="Times New Roman"/>
                <w:b/>
                <w:noProof/>
              </w:rPr>
              <w:t>32.</w:t>
            </w:r>
            <w:r w:rsidR="00F24DAF">
              <w:rPr>
                <w:rFonts w:eastAsiaTheme="minorEastAsia"/>
                <w:noProof/>
                <w:sz w:val="24"/>
                <w:szCs w:val="24"/>
              </w:rPr>
              <w:tab/>
            </w:r>
            <w:r w:rsidR="00F24DAF" w:rsidRPr="00486DF5">
              <w:rPr>
                <w:rStyle w:val="Hyperlink"/>
                <w:rFonts w:ascii="Times New Roman" w:hAnsi="Times New Roman" w:cs="Times New Roman"/>
                <w:b/>
                <w:noProof/>
              </w:rPr>
              <w:t>Removal of Experts or Sub-consultants</w:t>
            </w:r>
            <w:r w:rsidR="00F24DAF">
              <w:rPr>
                <w:noProof/>
                <w:webHidden/>
              </w:rPr>
              <w:tab/>
            </w:r>
            <w:r w:rsidR="00F24DAF">
              <w:rPr>
                <w:noProof/>
                <w:webHidden/>
              </w:rPr>
              <w:fldChar w:fldCharType="begin"/>
            </w:r>
            <w:r w:rsidR="00F24DAF">
              <w:rPr>
                <w:noProof/>
                <w:webHidden/>
              </w:rPr>
              <w:instrText xml:space="preserve"> PAGEREF _Toc28100474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5" w:history="1">
            <w:r w:rsidR="00F24DAF" w:rsidRPr="00486DF5">
              <w:rPr>
                <w:rStyle w:val="Hyperlink"/>
                <w:rFonts w:cs="Times New Roman"/>
                <w:b/>
                <w:noProof/>
              </w:rPr>
              <w:t>33.</w:t>
            </w:r>
            <w:r w:rsidR="00F24DAF">
              <w:rPr>
                <w:rFonts w:eastAsiaTheme="minorEastAsia"/>
                <w:noProof/>
                <w:sz w:val="24"/>
                <w:szCs w:val="24"/>
              </w:rPr>
              <w:tab/>
            </w:r>
            <w:r w:rsidR="00F24DAF" w:rsidRPr="00486DF5">
              <w:rPr>
                <w:rStyle w:val="Hyperlink"/>
                <w:rFonts w:ascii="Times New Roman" w:hAnsi="Times New Roman" w:cs="Times New Roman"/>
                <w:b/>
                <w:noProof/>
              </w:rPr>
              <w:t>Replacement/ Removal of Experts – Impact on Payments</w:t>
            </w:r>
            <w:r w:rsidR="00F24DAF">
              <w:rPr>
                <w:noProof/>
                <w:webHidden/>
              </w:rPr>
              <w:tab/>
            </w:r>
            <w:r w:rsidR="00F24DAF">
              <w:rPr>
                <w:noProof/>
                <w:webHidden/>
              </w:rPr>
              <w:fldChar w:fldCharType="begin"/>
            </w:r>
            <w:r w:rsidR="00F24DAF">
              <w:rPr>
                <w:noProof/>
                <w:webHidden/>
              </w:rPr>
              <w:instrText xml:space="preserve"> PAGEREF _Toc28100475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6" w:history="1">
            <w:r w:rsidR="00F24DAF" w:rsidRPr="00486DF5">
              <w:rPr>
                <w:rStyle w:val="Hyperlink"/>
                <w:rFonts w:cs="Times New Roman"/>
                <w:b/>
                <w:noProof/>
              </w:rPr>
              <w:t>34.</w:t>
            </w:r>
            <w:r w:rsidR="00F24DAF">
              <w:rPr>
                <w:rFonts w:eastAsiaTheme="minorEastAsia"/>
                <w:noProof/>
                <w:sz w:val="24"/>
                <w:szCs w:val="24"/>
              </w:rPr>
              <w:tab/>
            </w:r>
            <w:r w:rsidR="00F24DAF" w:rsidRPr="00486DF5">
              <w:rPr>
                <w:rStyle w:val="Hyperlink"/>
                <w:rFonts w:ascii="Times New Roman" w:hAnsi="Times New Roman" w:cs="Times New Roman"/>
                <w:b/>
                <w:noProof/>
              </w:rPr>
              <w:t>Working Hours, Overtime, Leave, etc.</w:t>
            </w:r>
            <w:r w:rsidR="00F24DAF">
              <w:rPr>
                <w:noProof/>
                <w:webHidden/>
              </w:rPr>
              <w:tab/>
            </w:r>
            <w:r w:rsidR="00F24DAF">
              <w:rPr>
                <w:noProof/>
                <w:webHidden/>
              </w:rPr>
              <w:fldChar w:fldCharType="begin"/>
            </w:r>
            <w:r w:rsidR="00F24DAF">
              <w:rPr>
                <w:noProof/>
                <w:webHidden/>
              </w:rPr>
              <w:instrText xml:space="preserve"> PAGEREF _Toc28100476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7" w:history="1">
            <w:r w:rsidR="00F24DAF" w:rsidRPr="00486DF5">
              <w:rPr>
                <w:rStyle w:val="Hyperlink"/>
                <w:rFonts w:cs="Times New Roman"/>
                <w:b/>
                <w:noProof/>
              </w:rPr>
              <w:t>35.</w:t>
            </w:r>
            <w:r w:rsidR="00F24DAF">
              <w:rPr>
                <w:rFonts w:eastAsiaTheme="minorEastAsia"/>
                <w:noProof/>
                <w:sz w:val="24"/>
                <w:szCs w:val="24"/>
              </w:rPr>
              <w:tab/>
            </w:r>
            <w:r w:rsidR="00F24DAF" w:rsidRPr="00486DF5">
              <w:rPr>
                <w:rStyle w:val="Hyperlink"/>
                <w:rFonts w:ascii="Times New Roman" w:hAnsi="Times New Roman" w:cs="Times New Roman"/>
                <w:b/>
                <w:noProof/>
              </w:rPr>
              <w:t>Assistance and Exemptions</w:t>
            </w:r>
            <w:r w:rsidR="00F24DAF">
              <w:rPr>
                <w:noProof/>
                <w:webHidden/>
              </w:rPr>
              <w:tab/>
            </w:r>
            <w:r w:rsidR="00F24DAF">
              <w:rPr>
                <w:noProof/>
                <w:webHidden/>
              </w:rPr>
              <w:fldChar w:fldCharType="begin"/>
            </w:r>
            <w:r w:rsidR="00F24DAF">
              <w:rPr>
                <w:noProof/>
                <w:webHidden/>
              </w:rPr>
              <w:instrText xml:space="preserve"> PAGEREF _Toc28100477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8" w:history="1">
            <w:r w:rsidR="00F24DAF" w:rsidRPr="00486DF5">
              <w:rPr>
                <w:rStyle w:val="Hyperlink"/>
                <w:rFonts w:cs="Times New Roman"/>
                <w:b/>
                <w:noProof/>
              </w:rPr>
              <w:t>36.</w:t>
            </w:r>
            <w:r w:rsidR="00F24DAF">
              <w:rPr>
                <w:rFonts w:eastAsiaTheme="minorEastAsia"/>
                <w:noProof/>
                <w:sz w:val="24"/>
                <w:szCs w:val="24"/>
              </w:rPr>
              <w:tab/>
            </w:r>
            <w:r w:rsidR="00F24DAF" w:rsidRPr="00486DF5">
              <w:rPr>
                <w:rStyle w:val="Hyperlink"/>
                <w:rFonts w:ascii="Times New Roman" w:hAnsi="Times New Roman" w:cs="Times New Roman"/>
                <w:b/>
                <w:noProof/>
              </w:rPr>
              <w:t>Access to Project Site</w:t>
            </w:r>
            <w:r w:rsidR="00F24DAF">
              <w:rPr>
                <w:noProof/>
                <w:webHidden/>
              </w:rPr>
              <w:tab/>
            </w:r>
            <w:r w:rsidR="00F24DAF">
              <w:rPr>
                <w:noProof/>
                <w:webHidden/>
              </w:rPr>
              <w:fldChar w:fldCharType="begin"/>
            </w:r>
            <w:r w:rsidR="00F24DAF">
              <w:rPr>
                <w:noProof/>
                <w:webHidden/>
              </w:rPr>
              <w:instrText xml:space="preserve"> PAGEREF _Toc28100478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79" w:history="1">
            <w:r w:rsidR="00F24DAF" w:rsidRPr="00486DF5">
              <w:rPr>
                <w:rStyle w:val="Hyperlink"/>
                <w:rFonts w:cs="Times New Roman"/>
                <w:b/>
                <w:noProof/>
              </w:rPr>
              <w:t>37.</w:t>
            </w:r>
            <w:r w:rsidR="00F24DAF">
              <w:rPr>
                <w:rFonts w:eastAsiaTheme="minorEastAsia"/>
                <w:noProof/>
                <w:sz w:val="24"/>
                <w:szCs w:val="24"/>
              </w:rPr>
              <w:tab/>
            </w:r>
            <w:r w:rsidR="00F24DAF" w:rsidRPr="00486DF5">
              <w:rPr>
                <w:rStyle w:val="Hyperlink"/>
                <w:rFonts w:ascii="Times New Roman" w:hAnsi="Times New Roman" w:cs="Times New Roman"/>
                <w:b/>
                <w:noProof/>
              </w:rPr>
              <w:t>Change in the Applicable Law Related to Taxes and Duties</w:t>
            </w:r>
            <w:r w:rsidR="00F24DAF">
              <w:rPr>
                <w:noProof/>
                <w:webHidden/>
              </w:rPr>
              <w:tab/>
            </w:r>
            <w:r w:rsidR="00F24DAF">
              <w:rPr>
                <w:noProof/>
                <w:webHidden/>
              </w:rPr>
              <w:fldChar w:fldCharType="begin"/>
            </w:r>
            <w:r w:rsidR="00F24DAF">
              <w:rPr>
                <w:noProof/>
                <w:webHidden/>
              </w:rPr>
              <w:instrText xml:space="preserve"> PAGEREF _Toc28100479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0" w:history="1">
            <w:r w:rsidR="00F24DAF" w:rsidRPr="00486DF5">
              <w:rPr>
                <w:rStyle w:val="Hyperlink"/>
                <w:rFonts w:cs="Times New Roman"/>
                <w:b/>
                <w:noProof/>
              </w:rPr>
              <w:t>38.</w:t>
            </w:r>
            <w:r w:rsidR="00F24DAF">
              <w:rPr>
                <w:rFonts w:eastAsiaTheme="minorEastAsia"/>
                <w:noProof/>
                <w:sz w:val="24"/>
                <w:szCs w:val="24"/>
              </w:rPr>
              <w:tab/>
            </w:r>
            <w:r w:rsidR="00F24DAF" w:rsidRPr="00486DF5">
              <w:rPr>
                <w:rStyle w:val="Hyperlink"/>
                <w:rFonts w:ascii="Times New Roman" w:hAnsi="Times New Roman" w:cs="Times New Roman"/>
                <w:b/>
                <w:noProof/>
              </w:rPr>
              <w:t>Services, Facilities and Property of the Employer</w:t>
            </w:r>
            <w:r w:rsidR="00F24DAF">
              <w:rPr>
                <w:noProof/>
                <w:webHidden/>
              </w:rPr>
              <w:tab/>
            </w:r>
            <w:r w:rsidR="00F24DAF">
              <w:rPr>
                <w:noProof/>
                <w:webHidden/>
              </w:rPr>
              <w:fldChar w:fldCharType="begin"/>
            </w:r>
            <w:r w:rsidR="00F24DAF">
              <w:rPr>
                <w:noProof/>
                <w:webHidden/>
              </w:rPr>
              <w:instrText xml:space="preserve"> PAGEREF _Toc28100480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1" w:history="1">
            <w:r w:rsidR="00F24DAF" w:rsidRPr="00486DF5">
              <w:rPr>
                <w:rStyle w:val="Hyperlink"/>
                <w:rFonts w:cs="Times New Roman"/>
                <w:b/>
                <w:noProof/>
              </w:rPr>
              <w:t>39.</w:t>
            </w:r>
            <w:r w:rsidR="00F24DAF">
              <w:rPr>
                <w:rFonts w:eastAsiaTheme="minorEastAsia"/>
                <w:noProof/>
                <w:sz w:val="24"/>
                <w:szCs w:val="24"/>
              </w:rPr>
              <w:tab/>
            </w:r>
            <w:r w:rsidR="00F24DAF" w:rsidRPr="00486DF5">
              <w:rPr>
                <w:rStyle w:val="Hyperlink"/>
                <w:rFonts w:ascii="Times New Roman" w:hAnsi="Times New Roman" w:cs="Times New Roman"/>
                <w:b/>
                <w:noProof/>
              </w:rPr>
              <w:t>Counterpart Personnel</w:t>
            </w:r>
            <w:r w:rsidR="00F24DAF">
              <w:rPr>
                <w:noProof/>
                <w:webHidden/>
              </w:rPr>
              <w:tab/>
            </w:r>
            <w:r w:rsidR="00F24DAF">
              <w:rPr>
                <w:noProof/>
                <w:webHidden/>
              </w:rPr>
              <w:fldChar w:fldCharType="begin"/>
            </w:r>
            <w:r w:rsidR="00F24DAF">
              <w:rPr>
                <w:noProof/>
                <w:webHidden/>
              </w:rPr>
              <w:instrText xml:space="preserve"> PAGEREF _Toc28100481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2" w:history="1">
            <w:r w:rsidR="00F24DAF" w:rsidRPr="00486DF5">
              <w:rPr>
                <w:rStyle w:val="Hyperlink"/>
                <w:rFonts w:cs="Times New Roman"/>
                <w:b/>
                <w:noProof/>
              </w:rPr>
              <w:t>40.</w:t>
            </w:r>
            <w:r w:rsidR="00F24DAF">
              <w:rPr>
                <w:rFonts w:eastAsiaTheme="minorEastAsia"/>
                <w:noProof/>
                <w:sz w:val="24"/>
                <w:szCs w:val="24"/>
              </w:rPr>
              <w:tab/>
            </w:r>
            <w:r w:rsidR="00F24DAF" w:rsidRPr="00486DF5">
              <w:rPr>
                <w:rStyle w:val="Hyperlink"/>
                <w:rFonts w:ascii="Times New Roman" w:hAnsi="Times New Roman" w:cs="Times New Roman"/>
                <w:b/>
                <w:noProof/>
              </w:rPr>
              <w:t>Payment Obligation</w:t>
            </w:r>
            <w:r w:rsidR="00F24DAF">
              <w:rPr>
                <w:noProof/>
                <w:webHidden/>
              </w:rPr>
              <w:tab/>
            </w:r>
            <w:r w:rsidR="00F24DAF">
              <w:rPr>
                <w:noProof/>
                <w:webHidden/>
              </w:rPr>
              <w:fldChar w:fldCharType="begin"/>
            </w:r>
            <w:r w:rsidR="00F24DAF">
              <w:rPr>
                <w:noProof/>
                <w:webHidden/>
              </w:rPr>
              <w:instrText xml:space="preserve"> PAGEREF _Toc28100482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3" w:history="1">
            <w:r w:rsidR="00F24DAF" w:rsidRPr="00486DF5">
              <w:rPr>
                <w:rStyle w:val="Hyperlink"/>
                <w:rFonts w:cs="Times New Roman"/>
                <w:b/>
                <w:noProof/>
              </w:rPr>
              <w:t>41.</w:t>
            </w:r>
            <w:r w:rsidR="00F24DAF">
              <w:rPr>
                <w:rFonts w:eastAsiaTheme="minorEastAsia"/>
                <w:noProof/>
                <w:sz w:val="24"/>
                <w:szCs w:val="24"/>
              </w:rPr>
              <w:tab/>
            </w:r>
            <w:r w:rsidR="00F24DAF" w:rsidRPr="00486DF5">
              <w:rPr>
                <w:rStyle w:val="Hyperlink"/>
                <w:rFonts w:ascii="Times New Roman" w:hAnsi="Times New Roman" w:cs="Times New Roman"/>
                <w:b/>
                <w:noProof/>
              </w:rPr>
              <w:t>Ceiling Amount</w:t>
            </w:r>
            <w:r w:rsidR="00F24DAF">
              <w:rPr>
                <w:noProof/>
                <w:webHidden/>
              </w:rPr>
              <w:tab/>
            </w:r>
            <w:r w:rsidR="00F24DAF">
              <w:rPr>
                <w:noProof/>
                <w:webHidden/>
              </w:rPr>
              <w:fldChar w:fldCharType="begin"/>
            </w:r>
            <w:r w:rsidR="00F24DAF">
              <w:rPr>
                <w:noProof/>
                <w:webHidden/>
              </w:rPr>
              <w:instrText xml:space="preserve"> PAGEREF _Toc28100483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4" w:history="1">
            <w:r w:rsidR="00F24DAF" w:rsidRPr="00486DF5">
              <w:rPr>
                <w:rStyle w:val="Hyperlink"/>
                <w:rFonts w:cs="Times New Roman"/>
                <w:b/>
                <w:noProof/>
              </w:rPr>
              <w:t>42.</w:t>
            </w:r>
            <w:r w:rsidR="00F24DAF">
              <w:rPr>
                <w:rFonts w:eastAsiaTheme="minorEastAsia"/>
                <w:noProof/>
                <w:sz w:val="24"/>
                <w:szCs w:val="24"/>
              </w:rPr>
              <w:tab/>
            </w:r>
            <w:r w:rsidR="00F24DAF" w:rsidRPr="00486DF5">
              <w:rPr>
                <w:rStyle w:val="Hyperlink"/>
                <w:rFonts w:ascii="Times New Roman" w:hAnsi="Times New Roman" w:cs="Times New Roman"/>
                <w:b/>
                <w:noProof/>
              </w:rPr>
              <w:t>Remuneration and Reimbursable Expenses</w:t>
            </w:r>
            <w:r w:rsidR="00F24DAF">
              <w:rPr>
                <w:noProof/>
                <w:webHidden/>
              </w:rPr>
              <w:tab/>
            </w:r>
            <w:r w:rsidR="00F24DAF">
              <w:rPr>
                <w:noProof/>
                <w:webHidden/>
              </w:rPr>
              <w:fldChar w:fldCharType="begin"/>
            </w:r>
            <w:r w:rsidR="00F24DAF">
              <w:rPr>
                <w:noProof/>
                <w:webHidden/>
              </w:rPr>
              <w:instrText xml:space="preserve"> PAGEREF _Toc28100484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5" w:history="1">
            <w:r w:rsidR="00F24DAF" w:rsidRPr="00486DF5">
              <w:rPr>
                <w:rStyle w:val="Hyperlink"/>
                <w:rFonts w:cs="Times New Roman"/>
                <w:b/>
                <w:noProof/>
              </w:rPr>
              <w:t>43.</w:t>
            </w:r>
            <w:r w:rsidR="00F24DAF">
              <w:rPr>
                <w:rFonts w:eastAsiaTheme="minorEastAsia"/>
                <w:noProof/>
                <w:sz w:val="24"/>
                <w:szCs w:val="24"/>
              </w:rPr>
              <w:tab/>
            </w:r>
            <w:r w:rsidR="00F24DAF" w:rsidRPr="00486DF5">
              <w:rPr>
                <w:rStyle w:val="Hyperlink"/>
                <w:rFonts w:ascii="Times New Roman" w:hAnsi="Times New Roman" w:cs="Times New Roman"/>
                <w:b/>
                <w:noProof/>
              </w:rPr>
              <w:t>Taxes and Duties</w:t>
            </w:r>
            <w:r w:rsidR="00F24DAF">
              <w:rPr>
                <w:noProof/>
                <w:webHidden/>
              </w:rPr>
              <w:tab/>
            </w:r>
            <w:r w:rsidR="00F24DAF">
              <w:rPr>
                <w:noProof/>
                <w:webHidden/>
              </w:rPr>
              <w:fldChar w:fldCharType="begin"/>
            </w:r>
            <w:r w:rsidR="00F24DAF">
              <w:rPr>
                <w:noProof/>
                <w:webHidden/>
              </w:rPr>
              <w:instrText xml:space="preserve"> PAGEREF _Toc28100485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6" w:history="1">
            <w:r w:rsidR="00F24DAF" w:rsidRPr="00486DF5">
              <w:rPr>
                <w:rStyle w:val="Hyperlink"/>
                <w:rFonts w:cs="Times New Roman"/>
                <w:b/>
                <w:noProof/>
              </w:rPr>
              <w:t>44.</w:t>
            </w:r>
            <w:r w:rsidR="00F24DAF">
              <w:rPr>
                <w:rFonts w:eastAsiaTheme="minorEastAsia"/>
                <w:noProof/>
                <w:sz w:val="24"/>
                <w:szCs w:val="24"/>
              </w:rPr>
              <w:tab/>
            </w:r>
            <w:r w:rsidR="00F24DAF" w:rsidRPr="00486DF5">
              <w:rPr>
                <w:rStyle w:val="Hyperlink"/>
                <w:rFonts w:ascii="Times New Roman" w:hAnsi="Times New Roman" w:cs="Times New Roman"/>
                <w:b/>
                <w:noProof/>
              </w:rPr>
              <w:t>Currency of Payment</w:t>
            </w:r>
            <w:r w:rsidR="00F24DAF">
              <w:rPr>
                <w:noProof/>
                <w:webHidden/>
              </w:rPr>
              <w:tab/>
            </w:r>
            <w:r w:rsidR="00F24DAF">
              <w:rPr>
                <w:noProof/>
                <w:webHidden/>
              </w:rPr>
              <w:fldChar w:fldCharType="begin"/>
            </w:r>
            <w:r w:rsidR="00F24DAF">
              <w:rPr>
                <w:noProof/>
                <w:webHidden/>
              </w:rPr>
              <w:instrText xml:space="preserve"> PAGEREF _Toc28100486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7" w:history="1">
            <w:r w:rsidR="00F24DAF" w:rsidRPr="00486DF5">
              <w:rPr>
                <w:rStyle w:val="Hyperlink"/>
                <w:rFonts w:cs="Times New Roman"/>
                <w:b/>
                <w:noProof/>
              </w:rPr>
              <w:t>45.</w:t>
            </w:r>
            <w:r w:rsidR="00F24DAF">
              <w:rPr>
                <w:rFonts w:eastAsiaTheme="minorEastAsia"/>
                <w:noProof/>
                <w:sz w:val="24"/>
                <w:szCs w:val="24"/>
              </w:rPr>
              <w:tab/>
            </w:r>
            <w:r w:rsidR="00F24DAF" w:rsidRPr="00486DF5">
              <w:rPr>
                <w:rStyle w:val="Hyperlink"/>
                <w:rFonts w:ascii="Times New Roman" w:hAnsi="Times New Roman" w:cs="Times New Roman"/>
                <w:b/>
                <w:noProof/>
              </w:rPr>
              <w:t>Mode of Billing and Payment</w:t>
            </w:r>
            <w:r w:rsidR="00F24DAF">
              <w:rPr>
                <w:noProof/>
                <w:webHidden/>
              </w:rPr>
              <w:tab/>
            </w:r>
            <w:r w:rsidR="00F24DAF">
              <w:rPr>
                <w:noProof/>
                <w:webHidden/>
              </w:rPr>
              <w:fldChar w:fldCharType="begin"/>
            </w:r>
            <w:r w:rsidR="00F24DAF">
              <w:rPr>
                <w:noProof/>
                <w:webHidden/>
              </w:rPr>
              <w:instrText xml:space="preserve"> PAGEREF _Toc28100487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8" w:history="1">
            <w:r w:rsidR="00F24DAF" w:rsidRPr="00486DF5">
              <w:rPr>
                <w:rStyle w:val="Hyperlink"/>
                <w:rFonts w:cs="Times New Roman"/>
                <w:b/>
                <w:noProof/>
              </w:rPr>
              <w:t>46.</w:t>
            </w:r>
            <w:r w:rsidR="00F24DAF">
              <w:rPr>
                <w:rFonts w:eastAsiaTheme="minorEastAsia"/>
                <w:noProof/>
                <w:sz w:val="24"/>
                <w:szCs w:val="24"/>
              </w:rPr>
              <w:tab/>
            </w:r>
            <w:r w:rsidR="00F24DAF" w:rsidRPr="00486DF5">
              <w:rPr>
                <w:rStyle w:val="Hyperlink"/>
                <w:rFonts w:ascii="Times New Roman" w:hAnsi="Times New Roman" w:cs="Times New Roman"/>
                <w:b/>
                <w:noProof/>
              </w:rPr>
              <w:t>Interest on Delayed Payments</w:t>
            </w:r>
            <w:r w:rsidR="00F24DAF">
              <w:rPr>
                <w:noProof/>
                <w:webHidden/>
              </w:rPr>
              <w:tab/>
            </w:r>
            <w:r w:rsidR="00F24DAF">
              <w:rPr>
                <w:noProof/>
                <w:webHidden/>
              </w:rPr>
              <w:fldChar w:fldCharType="begin"/>
            </w:r>
            <w:r w:rsidR="00F24DAF">
              <w:rPr>
                <w:noProof/>
                <w:webHidden/>
              </w:rPr>
              <w:instrText xml:space="preserve"> PAGEREF _Toc28100488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89" w:history="1">
            <w:r w:rsidR="00F24DAF" w:rsidRPr="00486DF5">
              <w:rPr>
                <w:rStyle w:val="Hyperlink"/>
                <w:rFonts w:cs="Times New Roman"/>
                <w:b/>
                <w:noProof/>
              </w:rPr>
              <w:t>47.</w:t>
            </w:r>
            <w:r w:rsidR="00F24DAF">
              <w:rPr>
                <w:rFonts w:eastAsiaTheme="minorEastAsia"/>
                <w:noProof/>
                <w:sz w:val="24"/>
                <w:szCs w:val="24"/>
              </w:rPr>
              <w:tab/>
            </w:r>
            <w:r w:rsidR="00F24DAF" w:rsidRPr="00486DF5">
              <w:rPr>
                <w:rStyle w:val="Hyperlink"/>
                <w:rFonts w:ascii="Times New Roman" w:hAnsi="Times New Roman" w:cs="Times New Roman"/>
                <w:b/>
                <w:noProof/>
              </w:rPr>
              <w:t>Good Faith</w:t>
            </w:r>
            <w:r w:rsidR="00F24DAF">
              <w:rPr>
                <w:noProof/>
                <w:webHidden/>
              </w:rPr>
              <w:tab/>
            </w:r>
            <w:r w:rsidR="00F24DAF">
              <w:rPr>
                <w:noProof/>
                <w:webHidden/>
              </w:rPr>
              <w:fldChar w:fldCharType="begin"/>
            </w:r>
            <w:r w:rsidR="00F24DAF">
              <w:rPr>
                <w:noProof/>
                <w:webHidden/>
              </w:rPr>
              <w:instrText xml:space="preserve"> PAGEREF _Toc28100489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90" w:history="1">
            <w:r w:rsidR="00F24DAF" w:rsidRPr="00486DF5">
              <w:rPr>
                <w:rStyle w:val="Hyperlink"/>
                <w:rFonts w:cs="Times New Roman"/>
                <w:b/>
                <w:noProof/>
              </w:rPr>
              <w:t>48.</w:t>
            </w:r>
            <w:r w:rsidR="00F24DAF">
              <w:rPr>
                <w:rFonts w:eastAsiaTheme="minorEastAsia"/>
                <w:noProof/>
                <w:sz w:val="24"/>
                <w:szCs w:val="24"/>
              </w:rPr>
              <w:tab/>
            </w:r>
            <w:r w:rsidR="00F24DAF" w:rsidRPr="00486DF5">
              <w:rPr>
                <w:rStyle w:val="Hyperlink"/>
                <w:rFonts w:ascii="Times New Roman" w:hAnsi="Times New Roman" w:cs="Times New Roman"/>
                <w:b/>
                <w:noProof/>
              </w:rPr>
              <w:t>Amicable Settlement</w:t>
            </w:r>
            <w:r w:rsidR="00F24DAF">
              <w:rPr>
                <w:noProof/>
                <w:webHidden/>
              </w:rPr>
              <w:tab/>
            </w:r>
            <w:r w:rsidR="00F24DAF">
              <w:rPr>
                <w:noProof/>
                <w:webHidden/>
              </w:rPr>
              <w:fldChar w:fldCharType="begin"/>
            </w:r>
            <w:r w:rsidR="00F24DAF">
              <w:rPr>
                <w:noProof/>
                <w:webHidden/>
              </w:rPr>
              <w:instrText xml:space="preserve"> PAGEREF _Toc28100490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91" w:history="1">
            <w:r w:rsidR="00F24DAF" w:rsidRPr="00486DF5">
              <w:rPr>
                <w:rStyle w:val="Hyperlink"/>
                <w:rFonts w:cs="Times New Roman"/>
                <w:b/>
                <w:noProof/>
              </w:rPr>
              <w:t>49.</w:t>
            </w:r>
            <w:r w:rsidR="00F24DAF">
              <w:rPr>
                <w:rFonts w:eastAsiaTheme="minorEastAsia"/>
                <w:noProof/>
                <w:sz w:val="24"/>
                <w:szCs w:val="24"/>
              </w:rPr>
              <w:tab/>
            </w:r>
            <w:r w:rsidR="00F24DAF" w:rsidRPr="00486DF5">
              <w:rPr>
                <w:rStyle w:val="Hyperlink"/>
                <w:rFonts w:ascii="Times New Roman" w:hAnsi="Times New Roman" w:cs="Times New Roman"/>
                <w:b/>
                <w:noProof/>
              </w:rPr>
              <w:t>Dispute Resolution</w:t>
            </w:r>
            <w:r w:rsidR="00F24DAF">
              <w:rPr>
                <w:noProof/>
                <w:webHidden/>
              </w:rPr>
              <w:tab/>
            </w:r>
            <w:r w:rsidR="00F24DAF">
              <w:rPr>
                <w:noProof/>
                <w:webHidden/>
              </w:rPr>
              <w:fldChar w:fldCharType="begin"/>
            </w:r>
            <w:r w:rsidR="00F24DAF">
              <w:rPr>
                <w:noProof/>
                <w:webHidden/>
              </w:rPr>
              <w:instrText xml:space="preserve"> PAGEREF _Toc28100491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492" w:history="1">
            <w:r w:rsidR="00F24DAF" w:rsidRPr="00486DF5">
              <w:rPr>
                <w:rStyle w:val="Hyperlink"/>
                <w:rFonts w:cs="Times New Roman"/>
                <w:b/>
                <w:noProof/>
              </w:rPr>
              <w:t>50.</w:t>
            </w:r>
            <w:r w:rsidR="00F24DAF">
              <w:rPr>
                <w:rFonts w:eastAsiaTheme="minorEastAsia"/>
                <w:noProof/>
                <w:sz w:val="24"/>
                <w:szCs w:val="24"/>
              </w:rPr>
              <w:tab/>
            </w:r>
            <w:r w:rsidR="00F24DAF" w:rsidRPr="00486DF5">
              <w:rPr>
                <w:rStyle w:val="Hyperlink"/>
                <w:rFonts w:ascii="Times New Roman" w:hAnsi="Times New Roman" w:cs="Times New Roman"/>
                <w:b/>
                <w:noProof/>
              </w:rPr>
              <w:t>Eligibility</w:t>
            </w:r>
            <w:r w:rsidR="00F24DAF">
              <w:rPr>
                <w:noProof/>
                <w:webHidden/>
              </w:rPr>
              <w:tab/>
            </w:r>
            <w:r w:rsidR="00F24DAF">
              <w:rPr>
                <w:noProof/>
                <w:webHidden/>
              </w:rPr>
              <w:fldChar w:fldCharType="begin"/>
            </w:r>
            <w:r w:rsidR="00F24DAF">
              <w:rPr>
                <w:noProof/>
                <w:webHidden/>
              </w:rPr>
              <w:instrText xml:space="preserve"> PAGEREF _Toc28100492 \h </w:instrText>
            </w:r>
            <w:r w:rsidR="00F24DAF">
              <w:rPr>
                <w:noProof/>
                <w:webHidden/>
              </w:rPr>
            </w:r>
            <w:r w:rsidR="00F24DAF">
              <w:rPr>
                <w:noProof/>
                <w:webHidden/>
              </w:rPr>
              <w:fldChar w:fldCharType="separate"/>
            </w:r>
            <w:r w:rsidR="000B4259">
              <w:rPr>
                <w:noProof/>
                <w:webHidden/>
              </w:rPr>
              <w:t>19</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493" w:history="1">
            <w:r w:rsidR="00F24DAF" w:rsidRPr="00486DF5">
              <w:rPr>
                <w:rStyle w:val="Hyperlink"/>
                <w:rFonts w:ascii="Times New Roman" w:hAnsi="Times New Roman"/>
              </w:rPr>
              <w:t>II. Special Conditions of Contract</w:t>
            </w:r>
            <w:r w:rsidR="00F24DAF">
              <w:rPr>
                <w:webHidden/>
              </w:rPr>
              <w:tab/>
            </w:r>
            <w:r w:rsidR="00F24DAF">
              <w:rPr>
                <w:webHidden/>
              </w:rPr>
              <w:fldChar w:fldCharType="begin"/>
            </w:r>
            <w:r w:rsidR="00F24DAF">
              <w:rPr>
                <w:webHidden/>
              </w:rPr>
              <w:instrText xml:space="preserve"> PAGEREF _Toc28100493 \h </w:instrText>
            </w:r>
            <w:r w:rsidR="00F24DAF">
              <w:rPr>
                <w:webHidden/>
              </w:rPr>
            </w:r>
            <w:r w:rsidR="00F24DAF">
              <w:rPr>
                <w:webHidden/>
              </w:rPr>
              <w:fldChar w:fldCharType="separate"/>
            </w:r>
            <w:r w:rsidR="000B4259">
              <w:rPr>
                <w:webHidden/>
              </w:rPr>
              <w:t>22</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494" w:history="1">
            <w:r w:rsidR="00F24DAF" w:rsidRPr="00486DF5">
              <w:rPr>
                <w:rStyle w:val="Hyperlink"/>
                <w:rFonts w:ascii="Times New Roman" w:hAnsi="Times New Roman"/>
              </w:rPr>
              <w:t>III. Appendices</w:t>
            </w:r>
            <w:r w:rsidR="00F24DAF">
              <w:rPr>
                <w:webHidden/>
              </w:rPr>
              <w:tab/>
            </w:r>
            <w:r w:rsidR="00F24DAF">
              <w:rPr>
                <w:webHidden/>
              </w:rPr>
              <w:fldChar w:fldCharType="begin"/>
            </w:r>
            <w:r w:rsidR="00F24DAF">
              <w:rPr>
                <w:webHidden/>
              </w:rPr>
              <w:instrText xml:space="preserve"> PAGEREF _Toc28100494 \h </w:instrText>
            </w:r>
            <w:r w:rsidR="00F24DAF">
              <w:rPr>
                <w:webHidden/>
              </w:rPr>
            </w:r>
            <w:r w:rsidR="00F24DAF">
              <w:rPr>
                <w:webHidden/>
              </w:rPr>
              <w:fldChar w:fldCharType="separate"/>
            </w:r>
            <w:r w:rsidR="000B4259">
              <w:rPr>
                <w:webHidden/>
              </w:rPr>
              <w:t>32</w:t>
            </w:r>
            <w:r w:rsidR="00F24DAF">
              <w:rPr>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95" w:history="1">
            <w:r w:rsidR="00F24DAF" w:rsidRPr="00486DF5">
              <w:rPr>
                <w:rStyle w:val="Hyperlink"/>
                <w:rFonts w:ascii="Times New Roman" w:hAnsi="Times New Roman" w:cs="Times New Roman"/>
                <w:b/>
                <w:noProof/>
              </w:rPr>
              <w:t>Appendix A – Terms of Reference</w:t>
            </w:r>
            <w:r w:rsidR="00F24DAF">
              <w:rPr>
                <w:noProof/>
                <w:webHidden/>
              </w:rPr>
              <w:tab/>
            </w:r>
            <w:r w:rsidR="00F24DAF">
              <w:rPr>
                <w:noProof/>
                <w:webHidden/>
              </w:rPr>
              <w:fldChar w:fldCharType="begin"/>
            </w:r>
            <w:r w:rsidR="00F24DAF">
              <w:rPr>
                <w:noProof/>
                <w:webHidden/>
              </w:rPr>
              <w:instrText xml:space="preserve"> PAGEREF _Toc28100495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96" w:history="1">
            <w:r w:rsidR="00F24DAF" w:rsidRPr="00486DF5">
              <w:rPr>
                <w:rStyle w:val="Hyperlink"/>
                <w:rFonts w:ascii="Times New Roman" w:hAnsi="Times New Roman" w:cs="Times New Roman"/>
                <w:b/>
                <w:noProof/>
              </w:rPr>
              <w:t>Appendix B - Key Experts</w:t>
            </w:r>
            <w:r w:rsidR="00F24DAF">
              <w:rPr>
                <w:noProof/>
                <w:webHidden/>
              </w:rPr>
              <w:tab/>
            </w:r>
            <w:r w:rsidR="00F24DAF">
              <w:rPr>
                <w:noProof/>
                <w:webHidden/>
              </w:rPr>
              <w:fldChar w:fldCharType="begin"/>
            </w:r>
            <w:r w:rsidR="00F24DAF">
              <w:rPr>
                <w:noProof/>
                <w:webHidden/>
              </w:rPr>
              <w:instrText xml:space="preserve"> PAGEREF _Toc28100496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97" w:history="1">
            <w:r w:rsidR="00F24DAF" w:rsidRPr="00486DF5">
              <w:rPr>
                <w:rStyle w:val="Hyperlink"/>
                <w:rFonts w:ascii="Times New Roman" w:hAnsi="Times New Roman" w:cs="Times New Roman"/>
                <w:b/>
                <w:noProof/>
              </w:rPr>
              <w:t>Appendix C – Remuneration Cost Estimates</w:t>
            </w:r>
            <w:r w:rsidR="00F24DAF">
              <w:rPr>
                <w:noProof/>
                <w:webHidden/>
              </w:rPr>
              <w:tab/>
            </w:r>
            <w:r w:rsidR="00F24DAF">
              <w:rPr>
                <w:noProof/>
                <w:webHidden/>
              </w:rPr>
              <w:fldChar w:fldCharType="begin"/>
            </w:r>
            <w:r w:rsidR="00F24DAF">
              <w:rPr>
                <w:noProof/>
                <w:webHidden/>
              </w:rPr>
              <w:instrText xml:space="preserve"> PAGEREF _Toc28100497 \h </w:instrText>
            </w:r>
            <w:r w:rsidR="00F24DAF">
              <w:rPr>
                <w:noProof/>
                <w:webHidden/>
              </w:rPr>
            </w:r>
            <w:r w:rsidR="00F24DAF">
              <w:rPr>
                <w:noProof/>
                <w:webHidden/>
              </w:rPr>
              <w:fldChar w:fldCharType="separate"/>
            </w:r>
            <w:r w:rsidR="000B4259">
              <w:rPr>
                <w:noProof/>
                <w:webHidden/>
              </w:rPr>
              <w:t>32</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98" w:history="1">
            <w:r w:rsidR="00F24DAF" w:rsidRPr="00486DF5">
              <w:rPr>
                <w:rStyle w:val="Hyperlink"/>
                <w:rFonts w:ascii="Times New Roman" w:hAnsi="Times New Roman" w:cs="Times New Roman"/>
                <w:b/>
                <w:noProof/>
              </w:rPr>
              <w:t>Appendix D – Reimbursable Expenses Cost Estimates</w:t>
            </w:r>
            <w:r w:rsidR="00F24DAF">
              <w:rPr>
                <w:noProof/>
                <w:webHidden/>
              </w:rPr>
              <w:tab/>
            </w:r>
            <w:r w:rsidR="00F24DAF">
              <w:rPr>
                <w:noProof/>
                <w:webHidden/>
              </w:rPr>
              <w:fldChar w:fldCharType="begin"/>
            </w:r>
            <w:r w:rsidR="00F24DAF">
              <w:rPr>
                <w:noProof/>
                <w:webHidden/>
              </w:rPr>
              <w:instrText xml:space="preserve"> PAGEREF _Toc28100498 \h </w:instrText>
            </w:r>
            <w:r w:rsidR="00F24DAF">
              <w:rPr>
                <w:noProof/>
                <w:webHidden/>
              </w:rPr>
            </w:r>
            <w:r w:rsidR="00F24DAF">
              <w:rPr>
                <w:noProof/>
                <w:webHidden/>
              </w:rPr>
              <w:fldChar w:fldCharType="separate"/>
            </w:r>
            <w:r w:rsidR="000B4259">
              <w:rPr>
                <w:noProof/>
                <w:webHidden/>
              </w:rPr>
              <w:t>35</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499" w:history="1">
            <w:r w:rsidR="00F24DAF" w:rsidRPr="00486DF5">
              <w:rPr>
                <w:rStyle w:val="Hyperlink"/>
                <w:rFonts w:ascii="Times New Roman" w:hAnsi="Times New Roman" w:cs="Times New Roman"/>
                <w:b/>
                <w:noProof/>
              </w:rPr>
              <w:t>Appendix E - Form of Advance Payments Guarantee</w:t>
            </w:r>
            <w:r w:rsidR="00F24DAF">
              <w:rPr>
                <w:noProof/>
                <w:webHidden/>
              </w:rPr>
              <w:tab/>
            </w:r>
            <w:r w:rsidR="00F24DAF">
              <w:rPr>
                <w:noProof/>
                <w:webHidden/>
              </w:rPr>
              <w:fldChar w:fldCharType="begin"/>
            </w:r>
            <w:r w:rsidR="00F24DAF">
              <w:rPr>
                <w:noProof/>
                <w:webHidden/>
              </w:rPr>
              <w:instrText xml:space="preserve"> PAGEREF _Toc28100499 \h </w:instrText>
            </w:r>
            <w:r w:rsidR="00F24DAF">
              <w:rPr>
                <w:noProof/>
                <w:webHidden/>
              </w:rPr>
            </w:r>
            <w:r w:rsidR="00F24DAF">
              <w:rPr>
                <w:noProof/>
                <w:webHidden/>
              </w:rPr>
              <w:fldChar w:fldCharType="separate"/>
            </w:r>
            <w:r w:rsidR="000B4259">
              <w:rPr>
                <w:noProof/>
                <w:webHidden/>
              </w:rPr>
              <w:t>35</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500" w:history="1">
            <w:r w:rsidR="00F24DAF" w:rsidRPr="00486DF5">
              <w:rPr>
                <w:rStyle w:val="Hyperlink"/>
                <w:rFonts w:ascii="Times New Roman" w:hAnsi="Times New Roman"/>
              </w:rPr>
              <w:t>CONSULTANT’S SERVICES: LUMP-SUM</w:t>
            </w:r>
            <w:r w:rsidR="00F24DAF">
              <w:rPr>
                <w:webHidden/>
              </w:rPr>
              <w:tab/>
            </w:r>
            <w:r w:rsidR="00F24DAF">
              <w:rPr>
                <w:webHidden/>
              </w:rPr>
              <w:fldChar w:fldCharType="begin"/>
            </w:r>
            <w:r w:rsidR="00F24DAF">
              <w:rPr>
                <w:webHidden/>
              </w:rPr>
              <w:instrText xml:space="preserve"> PAGEREF _Toc28100500 \h </w:instrText>
            </w:r>
            <w:r w:rsidR="00F24DAF">
              <w:rPr>
                <w:webHidden/>
              </w:rPr>
            </w:r>
            <w:r w:rsidR="00F24DAF">
              <w:rPr>
                <w:webHidden/>
              </w:rPr>
              <w:fldChar w:fldCharType="separate"/>
            </w:r>
            <w:r w:rsidR="000B4259">
              <w:rPr>
                <w:webHidden/>
              </w:rPr>
              <w:t>37</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501" w:history="1">
            <w:r w:rsidR="00F24DAF" w:rsidRPr="00486DF5">
              <w:rPr>
                <w:rStyle w:val="Hyperlink"/>
                <w:rFonts w:ascii="Times New Roman" w:hAnsi="Times New Roman"/>
              </w:rPr>
              <w:t>I. Form of Contract – Lump-Sum</w:t>
            </w:r>
            <w:r w:rsidR="00F24DAF">
              <w:rPr>
                <w:webHidden/>
              </w:rPr>
              <w:tab/>
            </w:r>
            <w:r w:rsidR="00F24DAF">
              <w:rPr>
                <w:webHidden/>
              </w:rPr>
              <w:fldChar w:fldCharType="begin"/>
            </w:r>
            <w:r w:rsidR="00F24DAF">
              <w:rPr>
                <w:webHidden/>
              </w:rPr>
              <w:instrText xml:space="preserve"> PAGEREF _Toc28100501 \h </w:instrText>
            </w:r>
            <w:r w:rsidR="00F24DAF">
              <w:rPr>
                <w:webHidden/>
              </w:rPr>
            </w:r>
            <w:r w:rsidR="00F24DAF">
              <w:rPr>
                <w:webHidden/>
              </w:rPr>
              <w:fldChar w:fldCharType="separate"/>
            </w:r>
            <w:r w:rsidR="000B4259">
              <w:rPr>
                <w:webHidden/>
              </w:rPr>
              <w:t>1</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502" w:history="1">
            <w:r w:rsidR="00F24DAF" w:rsidRPr="00486DF5">
              <w:rPr>
                <w:rStyle w:val="Hyperlink"/>
                <w:rFonts w:ascii="Times New Roman" w:hAnsi="Times New Roman" w:cs="Times New Roman"/>
              </w:rPr>
              <w:t>II. General Conditions of Contract – Lump Sum</w:t>
            </w:r>
            <w:r w:rsidR="00F24DAF">
              <w:rPr>
                <w:webHidden/>
              </w:rPr>
              <w:tab/>
            </w:r>
            <w:r w:rsidR="00F24DAF">
              <w:rPr>
                <w:webHidden/>
              </w:rPr>
              <w:fldChar w:fldCharType="begin"/>
            </w:r>
            <w:r w:rsidR="00F24DAF">
              <w:rPr>
                <w:webHidden/>
              </w:rPr>
              <w:instrText xml:space="preserve"> PAGEREF _Toc28100502 \h </w:instrText>
            </w:r>
            <w:r w:rsidR="00F24DAF">
              <w:rPr>
                <w:webHidden/>
              </w:rPr>
            </w:r>
            <w:r w:rsidR="00F24DAF">
              <w:rPr>
                <w:webHidden/>
              </w:rPr>
              <w:fldChar w:fldCharType="separate"/>
            </w:r>
            <w:r w:rsidR="000B4259">
              <w:rPr>
                <w:webHidden/>
              </w:rPr>
              <w:t>3</w:t>
            </w:r>
            <w:r w:rsidR="00F24DAF">
              <w:rPr>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3" w:history="1">
            <w:r w:rsidR="00F24DAF" w:rsidRPr="00486DF5">
              <w:rPr>
                <w:rStyle w:val="Hyperlink"/>
                <w:rFonts w:cs="Times New Roman"/>
                <w:b/>
                <w:noProof/>
              </w:rPr>
              <w:t>1.</w:t>
            </w:r>
            <w:r w:rsidR="00F24DAF">
              <w:rPr>
                <w:rFonts w:eastAsiaTheme="minorEastAsia"/>
                <w:noProof/>
                <w:sz w:val="24"/>
                <w:szCs w:val="24"/>
              </w:rPr>
              <w:tab/>
            </w:r>
            <w:r w:rsidR="00F24DAF" w:rsidRPr="00486DF5">
              <w:rPr>
                <w:rStyle w:val="Hyperlink"/>
                <w:rFonts w:ascii="Times New Roman" w:hAnsi="Times New Roman" w:cs="Times New Roman"/>
                <w:b/>
                <w:noProof/>
              </w:rPr>
              <w:t>Definitions</w:t>
            </w:r>
            <w:r w:rsidR="00F24DAF">
              <w:rPr>
                <w:noProof/>
                <w:webHidden/>
              </w:rPr>
              <w:tab/>
            </w:r>
            <w:r w:rsidR="00F24DAF">
              <w:rPr>
                <w:noProof/>
                <w:webHidden/>
              </w:rPr>
              <w:fldChar w:fldCharType="begin"/>
            </w:r>
            <w:r w:rsidR="00F24DAF">
              <w:rPr>
                <w:noProof/>
                <w:webHidden/>
              </w:rPr>
              <w:instrText xml:space="preserve"> PAGEREF _Toc28100503 \h </w:instrText>
            </w:r>
            <w:r w:rsidR="00F24DAF">
              <w:rPr>
                <w:noProof/>
                <w:webHidden/>
              </w:rPr>
            </w:r>
            <w:r w:rsidR="00F24DAF">
              <w:rPr>
                <w:noProof/>
                <w:webHidden/>
              </w:rPr>
              <w:fldChar w:fldCharType="separate"/>
            </w:r>
            <w:r w:rsidR="000B4259">
              <w:rPr>
                <w:noProof/>
                <w:webHidden/>
              </w:rPr>
              <w:t>3</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4" w:history="1">
            <w:r w:rsidR="00F24DAF" w:rsidRPr="00486DF5">
              <w:rPr>
                <w:rStyle w:val="Hyperlink"/>
                <w:rFonts w:cs="Times New Roman"/>
                <w:b/>
                <w:noProof/>
              </w:rPr>
              <w:t>2.</w:t>
            </w:r>
            <w:r w:rsidR="00F24DAF">
              <w:rPr>
                <w:rFonts w:eastAsiaTheme="minorEastAsia"/>
                <w:noProof/>
                <w:sz w:val="24"/>
                <w:szCs w:val="24"/>
              </w:rPr>
              <w:tab/>
            </w:r>
            <w:r w:rsidR="00F24DAF" w:rsidRPr="00486DF5">
              <w:rPr>
                <w:rStyle w:val="Hyperlink"/>
                <w:rFonts w:ascii="Times New Roman" w:hAnsi="Times New Roman" w:cs="Times New Roman"/>
                <w:b/>
                <w:noProof/>
              </w:rPr>
              <w:t>Relationship between the Parties</w:t>
            </w:r>
            <w:r w:rsidR="00F24DAF">
              <w:rPr>
                <w:noProof/>
                <w:webHidden/>
              </w:rPr>
              <w:tab/>
            </w:r>
            <w:r w:rsidR="00F24DAF">
              <w:rPr>
                <w:noProof/>
                <w:webHidden/>
              </w:rPr>
              <w:fldChar w:fldCharType="begin"/>
            </w:r>
            <w:r w:rsidR="00F24DAF">
              <w:rPr>
                <w:noProof/>
                <w:webHidden/>
              </w:rPr>
              <w:instrText xml:space="preserve"> PAGEREF _Toc28100504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5" w:history="1">
            <w:r w:rsidR="00F24DAF" w:rsidRPr="00486DF5">
              <w:rPr>
                <w:rStyle w:val="Hyperlink"/>
                <w:rFonts w:cs="Times New Roman"/>
                <w:b/>
                <w:noProof/>
              </w:rPr>
              <w:t>3.</w:t>
            </w:r>
            <w:r w:rsidR="00F24DAF">
              <w:rPr>
                <w:rFonts w:eastAsiaTheme="minorEastAsia"/>
                <w:noProof/>
                <w:sz w:val="24"/>
                <w:szCs w:val="24"/>
              </w:rPr>
              <w:tab/>
            </w:r>
            <w:r w:rsidR="00F24DAF" w:rsidRPr="00486DF5">
              <w:rPr>
                <w:rStyle w:val="Hyperlink"/>
                <w:rFonts w:ascii="Times New Roman" w:hAnsi="Times New Roman" w:cs="Times New Roman"/>
                <w:b/>
                <w:noProof/>
              </w:rPr>
              <w:t>Law Governing Contract</w:t>
            </w:r>
            <w:r w:rsidR="00F24DAF">
              <w:rPr>
                <w:noProof/>
                <w:webHidden/>
              </w:rPr>
              <w:tab/>
            </w:r>
            <w:r w:rsidR="00F24DAF">
              <w:rPr>
                <w:noProof/>
                <w:webHidden/>
              </w:rPr>
              <w:fldChar w:fldCharType="begin"/>
            </w:r>
            <w:r w:rsidR="00F24DAF">
              <w:rPr>
                <w:noProof/>
                <w:webHidden/>
              </w:rPr>
              <w:instrText xml:space="preserve"> PAGEREF _Toc28100505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6" w:history="1">
            <w:r w:rsidR="00F24DAF" w:rsidRPr="00486DF5">
              <w:rPr>
                <w:rStyle w:val="Hyperlink"/>
                <w:rFonts w:cs="Times New Roman"/>
                <w:b/>
                <w:noProof/>
              </w:rPr>
              <w:t>4.</w:t>
            </w:r>
            <w:r w:rsidR="00F24DAF">
              <w:rPr>
                <w:rFonts w:eastAsiaTheme="minorEastAsia"/>
                <w:noProof/>
                <w:sz w:val="24"/>
                <w:szCs w:val="24"/>
              </w:rPr>
              <w:tab/>
            </w:r>
            <w:r w:rsidR="00F24DAF" w:rsidRPr="00486DF5">
              <w:rPr>
                <w:rStyle w:val="Hyperlink"/>
                <w:rFonts w:ascii="Times New Roman" w:hAnsi="Times New Roman" w:cs="Times New Roman"/>
                <w:b/>
                <w:noProof/>
              </w:rPr>
              <w:t>Language</w:t>
            </w:r>
            <w:r w:rsidR="00F24DAF">
              <w:rPr>
                <w:noProof/>
                <w:webHidden/>
              </w:rPr>
              <w:tab/>
            </w:r>
            <w:r w:rsidR="00F24DAF">
              <w:rPr>
                <w:noProof/>
                <w:webHidden/>
              </w:rPr>
              <w:fldChar w:fldCharType="begin"/>
            </w:r>
            <w:r w:rsidR="00F24DAF">
              <w:rPr>
                <w:noProof/>
                <w:webHidden/>
              </w:rPr>
              <w:instrText xml:space="preserve"> PAGEREF _Toc28100506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7" w:history="1">
            <w:r w:rsidR="00F24DAF" w:rsidRPr="00486DF5">
              <w:rPr>
                <w:rStyle w:val="Hyperlink"/>
                <w:rFonts w:cs="Times New Roman"/>
                <w:b/>
                <w:noProof/>
              </w:rPr>
              <w:t>5.</w:t>
            </w:r>
            <w:r w:rsidR="00F24DAF">
              <w:rPr>
                <w:rFonts w:eastAsiaTheme="minorEastAsia"/>
                <w:noProof/>
                <w:sz w:val="24"/>
                <w:szCs w:val="24"/>
              </w:rPr>
              <w:tab/>
            </w:r>
            <w:r w:rsidR="00F24DAF" w:rsidRPr="00486DF5">
              <w:rPr>
                <w:rStyle w:val="Hyperlink"/>
                <w:rFonts w:ascii="Times New Roman" w:hAnsi="Times New Roman" w:cs="Times New Roman"/>
                <w:b/>
                <w:noProof/>
              </w:rPr>
              <w:t>Headings</w:t>
            </w:r>
            <w:r w:rsidR="00F24DAF">
              <w:rPr>
                <w:noProof/>
                <w:webHidden/>
              </w:rPr>
              <w:tab/>
            </w:r>
            <w:r w:rsidR="00F24DAF">
              <w:rPr>
                <w:noProof/>
                <w:webHidden/>
              </w:rPr>
              <w:fldChar w:fldCharType="begin"/>
            </w:r>
            <w:r w:rsidR="00F24DAF">
              <w:rPr>
                <w:noProof/>
                <w:webHidden/>
              </w:rPr>
              <w:instrText xml:space="preserve"> PAGEREF _Toc28100507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8" w:history="1">
            <w:r w:rsidR="00F24DAF" w:rsidRPr="00486DF5">
              <w:rPr>
                <w:rStyle w:val="Hyperlink"/>
                <w:rFonts w:cs="Times New Roman"/>
                <w:b/>
                <w:noProof/>
              </w:rPr>
              <w:t>6.</w:t>
            </w:r>
            <w:r w:rsidR="00F24DAF">
              <w:rPr>
                <w:rFonts w:eastAsiaTheme="minorEastAsia"/>
                <w:noProof/>
                <w:sz w:val="24"/>
                <w:szCs w:val="24"/>
              </w:rPr>
              <w:tab/>
            </w:r>
            <w:r w:rsidR="00F24DAF" w:rsidRPr="00486DF5">
              <w:rPr>
                <w:rStyle w:val="Hyperlink"/>
                <w:rFonts w:ascii="Times New Roman" w:hAnsi="Times New Roman" w:cs="Times New Roman"/>
                <w:b/>
                <w:noProof/>
              </w:rPr>
              <w:t>Communications</w:t>
            </w:r>
            <w:r w:rsidR="00F24DAF">
              <w:rPr>
                <w:noProof/>
                <w:webHidden/>
              </w:rPr>
              <w:tab/>
            </w:r>
            <w:r w:rsidR="00F24DAF">
              <w:rPr>
                <w:noProof/>
                <w:webHidden/>
              </w:rPr>
              <w:fldChar w:fldCharType="begin"/>
            </w:r>
            <w:r w:rsidR="00F24DAF">
              <w:rPr>
                <w:noProof/>
                <w:webHidden/>
              </w:rPr>
              <w:instrText xml:space="preserve"> PAGEREF _Toc28100508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09" w:history="1">
            <w:r w:rsidR="00F24DAF" w:rsidRPr="00486DF5">
              <w:rPr>
                <w:rStyle w:val="Hyperlink"/>
                <w:rFonts w:cs="Times New Roman"/>
                <w:b/>
                <w:noProof/>
              </w:rPr>
              <w:t>7.</w:t>
            </w:r>
            <w:r w:rsidR="00F24DAF">
              <w:rPr>
                <w:rFonts w:eastAsiaTheme="minorEastAsia"/>
                <w:noProof/>
                <w:sz w:val="24"/>
                <w:szCs w:val="24"/>
              </w:rPr>
              <w:tab/>
            </w:r>
            <w:r w:rsidR="00F24DAF" w:rsidRPr="00486DF5">
              <w:rPr>
                <w:rStyle w:val="Hyperlink"/>
                <w:rFonts w:ascii="Times New Roman" w:hAnsi="Times New Roman" w:cs="Times New Roman"/>
                <w:b/>
                <w:noProof/>
              </w:rPr>
              <w:t>Location</w:t>
            </w:r>
            <w:r w:rsidR="00F24DAF">
              <w:rPr>
                <w:noProof/>
                <w:webHidden/>
              </w:rPr>
              <w:tab/>
            </w:r>
            <w:r w:rsidR="00F24DAF">
              <w:rPr>
                <w:noProof/>
                <w:webHidden/>
              </w:rPr>
              <w:fldChar w:fldCharType="begin"/>
            </w:r>
            <w:r w:rsidR="00F24DAF">
              <w:rPr>
                <w:noProof/>
                <w:webHidden/>
              </w:rPr>
              <w:instrText xml:space="preserve"> PAGEREF _Toc28100509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10" w:history="1">
            <w:r w:rsidR="00F24DAF" w:rsidRPr="00486DF5">
              <w:rPr>
                <w:rStyle w:val="Hyperlink"/>
                <w:rFonts w:cs="Times New Roman"/>
                <w:b/>
                <w:noProof/>
              </w:rPr>
              <w:t>8.</w:t>
            </w:r>
            <w:r w:rsidR="00F24DAF">
              <w:rPr>
                <w:rFonts w:eastAsiaTheme="minorEastAsia"/>
                <w:noProof/>
                <w:sz w:val="24"/>
                <w:szCs w:val="24"/>
              </w:rPr>
              <w:tab/>
            </w:r>
            <w:r w:rsidR="00F24DAF" w:rsidRPr="00486DF5">
              <w:rPr>
                <w:rStyle w:val="Hyperlink"/>
                <w:rFonts w:ascii="Times New Roman" w:hAnsi="Times New Roman" w:cs="Times New Roman"/>
                <w:b/>
                <w:noProof/>
              </w:rPr>
              <w:t>Authority of Member in Charge</w:t>
            </w:r>
            <w:r w:rsidR="00F24DAF">
              <w:rPr>
                <w:noProof/>
                <w:webHidden/>
              </w:rPr>
              <w:tab/>
            </w:r>
            <w:r w:rsidR="00F24DAF">
              <w:rPr>
                <w:noProof/>
                <w:webHidden/>
              </w:rPr>
              <w:fldChar w:fldCharType="begin"/>
            </w:r>
            <w:r w:rsidR="00F24DAF">
              <w:rPr>
                <w:noProof/>
                <w:webHidden/>
              </w:rPr>
              <w:instrText xml:space="preserve"> PAGEREF _Toc28100510 \h </w:instrText>
            </w:r>
            <w:r w:rsidR="00F24DAF">
              <w:rPr>
                <w:noProof/>
                <w:webHidden/>
              </w:rPr>
            </w:r>
            <w:r w:rsidR="00F24DAF">
              <w:rPr>
                <w:noProof/>
                <w:webHidden/>
              </w:rPr>
              <w:fldChar w:fldCharType="separate"/>
            </w:r>
            <w:r w:rsidR="000B4259">
              <w:rPr>
                <w:noProof/>
                <w:webHidden/>
              </w:rPr>
              <w:t>4</w:t>
            </w:r>
            <w:r w:rsidR="00F24DAF">
              <w:rPr>
                <w:noProof/>
                <w:webHidden/>
              </w:rPr>
              <w:fldChar w:fldCharType="end"/>
            </w:r>
          </w:hyperlink>
        </w:p>
        <w:p w:rsidR="00F24DAF" w:rsidRDefault="003B7BB2">
          <w:pPr>
            <w:pStyle w:val="TOC2"/>
            <w:tabs>
              <w:tab w:val="left" w:pos="660"/>
              <w:tab w:val="right" w:leader="dot" w:pos="9350"/>
            </w:tabs>
            <w:rPr>
              <w:rFonts w:eastAsiaTheme="minorEastAsia"/>
              <w:noProof/>
              <w:sz w:val="24"/>
              <w:szCs w:val="24"/>
            </w:rPr>
          </w:pPr>
          <w:hyperlink w:anchor="_Toc28100511" w:history="1">
            <w:r w:rsidR="00F24DAF" w:rsidRPr="00486DF5">
              <w:rPr>
                <w:rStyle w:val="Hyperlink"/>
                <w:rFonts w:cs="Times New Roman"/>
                <w:b/>
                <w:noProof/>
              </w:rPr>
              <w:t>9.</w:t>
            </w:r>
            <w:r w:rsidR="00F24DAF">
              <w:rPr>
                <w:rFonts w:eastAsiaTheme="minorEastAsia"/>
                <w:noProof/>
                <w:sz w:val="24"/>
                <w:szCs w:val="24"/>
              </w:rPr>
              <w:tab/>
            </w:r>
            <w:r w:rsidR="00F24DAF" w:rsidRPr="00486DF5">
              <w:rPr>
                <w:rStyle w:val="Hyperlink"/>
                <w:rFonts w:ascii="Times New Roman" w:hAnsi="Times New Roman" w:cs="Times New Roman"/>
                <w:b/>
                <w:noProof/>
              </w:rPr>
              <w:t>Authorized Representatives</w:t>
            </w:r>
            <w:r w:rsidR="00F24DAF">
              <w:rPr>
                <w:noProof/>
                <w:webHidden/>
              </w:rPr>
              <w:tab/>
            </w:r>
            <w:r w:rsidR="00F24DAF">
              <w:rPr>
                <w:noProof/>
                <w:webHidden/>
              </w:rPr>
              <w:fldChar w:fldCharType="begin"/>
            </w:r>
            <w:r w:rsidR="00F24DAF">
              <w:rPr>
                <w:noProof/>
                <w:webHidden/>
              </w:rPr>
              <w:instrText xml:space="preserve"> PAGEREF _Toc28100511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2" w:history="1">
            <w:r w:rsidR="00F24DAF" w:rsidRPr="00486DF5">
              <w:rPr>
                <w:rStyle w:val="Hyperlink"/>
                <w:rFonts w:cs="Times New Roman"/>
                <w:b/>
                <w:noProof/>
              </w:rPr>
              <w:t>10.</w:t>
            </w:r>
            <w:r w:rsidR="00F24DAF">
              <w:rPr>
                <w:rFonts w:eastAsiaTheme="minorEastAsia"/>
                <w:noProof/>
                <w:sz w:val="24"/>
                <w:szCs w:val="24"/>
              </w:rPr>
              <w:tab/>
            </w:r>
            <w:r w:rsidR="00F24DAF" w:rsidRPr="00486DF5">
              <w:rPr>
                <w:rStyle w:val="Hyperlink"/>
                <w:rFonts w:ascii="Times New Roman" w:hAnsi="Times New Roman" w:cs="Times New Roman"/>
                <w:b/>
                <w:noProof/>
              </w:rPr>
              <w:t>Prohibited Practices</w:t>
            </w:r>
            <w:r w:rsidR="00F24DAF">
              <w:rPr>
                <w:noProof/>
                <w:webHidden/>
              </w:rPr>
              <w:tab/>
            </w:r>
            <w:r w:rsidR="00F24DAF">
              <w:rPr>
                <w:noProof/>
                <w:webHidden/>
              </w:rPr>
              <w:fldChar w:fldCharType="begin"/>
            </w:r>
            <w:r w:rsidR="00F24DAF">
              <w:rPr>
                <w:noProof/>
                <w:webHidden/>
              </w:rPr>
              <w:instrText xml:space="preserve"> PAGEREF _Toc28100512 \h </w:instrText>
            </w:r>
            <w:r w:rsidR="00F24DAF">
              <w:rPr>
                <w:noProof/>
                <w:webHidden/>
              </w:rPr>
            </w:r>
            <w:r w:rsidR="00F24DAF">
              <w:rPr>
                <w:noProof/>
                <w:webHidden/>
              </w:rPr>
              <w:fldChar w:fldCharType="separate"/>
            </w:r>
            <w:r w:rsidR="000B4259">
              <w:rPr>
                <w:noProof/>
                <w:webHidden/>
              </w:rPr>
              <w:t>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3" w:history="1">
            <w:r w:rsidR="00F24DAF" w:rsidRPr="00486DF5">
              <w:rPr>
                <w:rStyle w:val="Hyperlink"/>
                <w:rFonts w:cs="Times New Roman"/>
                <w:b/>
                <w:noProof/>
              </w:rPr>
              <w:t>11.</w:t>
            </w:r>
            <w:r w:rsidR="00F24DAF">
              <w:rPr>
                <w:rFonts w:eastAsiaTheme="minorEastAsia"/>
                <w:noProof/>
                <w:sz w:val="24"/>
                <w:szCs w:val="24"/>
              </w:rPr>
              <w:tab/>
            </w:r>
            <w:r w:rsidR="00F24DAF" w:rsidRPr="00486DF5">
              <w:rPr>
                <w:rStyle w:val="Hyperlink"/>
                <w:rFonts w:ascii="Times New Roman" w:hAnsi="Times New Roman" w:cs="Times New Roman"/>
                <w:b/>
                <w:noProof/>
              </w:rPr>
              <w:t>Effectiveness of Contract</w:t>
            </w:r>
            <w:r w:rsidR="00F24DAF">
              <w:rPr>
                <w:noProof/>
                <w:webHidden/>
              </w:rPr>
              <w:tab/>
            </w:r>
            <w:r w:rsidR="00F24DAF">
              <w:rPr>
                <w:noProof/>
                <w:webHidden/>
              </w:rPr>
              <w:fldChar w:fldCharType="begin"/>
            </w:r>
            <w:r w:rsidR="00F24DAF">
              <w:rPr>
                <w:noProof/>
                <w:webHidden/>
              </w:rPr>
              <w:instrText xml:space="preserve"> PAGEREF _Toc28100513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4" w:history="1">
            <w:r w:rsidR="00F24DAF" w:rsidRPr="00486DF5">
              <w:rPr>
                <w:rStyle w:val="Hyperlink"/>
                <w:rFonts w:cs="Times New Roman"/>
                <w:b/>
                <w:noProof/>
              </w:rPr>
              <w:t>12.</w:t>
            </w:r>
            <w:r w:rsidR="00F24DAF">
              <w:rPr>
                <w:rFonts w:eastAsiaTheme="minorEastAsia"/>
                <w:noProof/>
                <w:sz w:val="24"/>
                <w:szCs w:val="24"/>
              </w:rPr>
              <w:tab/>
            </w:r>
            <w:r w:rsidR="00F24DAF" w:rsidRPr="00486DF5">
              <w:rPr>
                <w:rStyle w:val="Hyperlink"/>
                <w:rFonts w:ascii="Times New Roman" w:hAnsi="Times New Roman" w:cs="Times New Roman"/>
                <w:b/>
                <w:noProof/>
              </w:rPr>
              <w:t>Termination of Contract for Failure to Become Effective</w:t>
            </w:r>
            <w:r w:rsidR="00F24DAF">
              <w:rPr>
                <w:noProof/>
                <w:webHidden/>
              </w:rPr>
              <w:tab/>
            </w:r>
            <w:r w:rsidR="00F24DAF">
              <w:rPr>
                <w:noProof/>
                <w:webHidden/>
              </w:rPr>
              <w:fldChar w:fldCharType="begin"/>
            </w:r>
            <w:r w:rsidR="00F24DAF">
              <w:rPr>
                <w:noProof/>
                <w:webHidden/>
              </w:rPr>
              <w:instrText xml:space="preserve"> PAGEREF _Toc28100514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5" w:history="1">
            <w:r w:rsidR="00F24DAF" w:rsidRPr="00486DF5">
              <w:rPr>
                <w:rStyle w:val="Hyperlink"/>
                <w:rFonts w:cs="Times New Roman"/>
                <w:b/>
                <w:noProof/>
              </w:rPr>
              <w:t>13.</w:t>
            </w:r>
            <w:r w:rsidR="00F24DAF">
              <w:rPr>
                <w:rFonts w:eastAsiaTheme="minorEastAsia"/>
                <w:noProof/>
                <w:sz w:val="24"/>
                <w:szCs w:val="24"/>
              </w:rPr>
              <w:tab/>
            </w:r>
            <w:r w:rsidR="00F24DAF" w:rsidRPr="00486DF5">
              <w:rPr>
                <w:rStyle w:val="Hyperlink"/>
                <w:rFonts w:ascii="Times New Roman" w:hAnsi="Times New Roman" w:cs="Times New Roman"/>
                <w:b/>
                <w:noProof/>
              </w:rPr>
              <w:t>Commencement of Services</w:t>
            </w:r>
            <w:r w:rsidR="00F24DAF">
              <w:rPr>
                <w:noProof/>
                <w:webHidden/>
              </w:rPr>
              <w:tab/>
            </w:r>
            <w:r w:rsidR="00F24DAF">
              <w:rPr>
                <w:noProof/>
                <w:webHidden/>
              </w:rPr>
              <w:fldChar w:fldCharType="begin"/>
            </w:r>
            <w:r w:rsidR="00F24DAF">
              <w:rPr>
                <w:noProof/>
                <w:webHidden/>
              </w:rPr>
              <w:instrText xml:space="preserve"> PAGEREF _Toc28100515 \h </w:instrText>
            </w:r>
            <w:r w:rsidR="00F24DAF">
              <w:rPr>
                <w:noProof/>
                <w:webHidden/>
              </w:rPr>
            </w:r>
            <w:r w:rsidR="00F24DAF">
              <w:rPr>
                <w:noProof/>
                <w:webHidden/>
              </w:rPr>
              <w:fldChar w:fldCharType="separate"/>
            </w:r>
            <w:r w:rsidR="000B4259">
              <w:rPr>
                <w:noProof/>
                <w:webHidden/>
              </w:rPr>
              <w:t>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6" w:history="1">
            <w:r w:rsidR="00F24DAF" w:rsidRPr="00486DF5">
              <w:rPr>
                <w:rStyle w:val="Hyperlink"/>
                <w:rFonts w:cs="Times New Roman"/>
                <w:b/>
                <w:noProof/>
              </w:rPr>
              <w:t>14.</w:t>
            </w:r>
            <w:r w:rsidR="00F24DAF">
              <w:rPr>
                <w:rFonts w:eastAsiaTheme="minorEastAsia"/>
                <w:noProof/>
                <w:sz w:val="24"/>
                <w:szCs w:val="24"/>
              </w:rPr>
              <w:tab/>
            </w:r>
            <w:r w:rsidR="00F24DAF" w:rsidRPr="00486DF5">
              <w:rPr>
                <w:rStyle w:val="Hyperlink"/>
                <w:rFonts w:ascii="Times New Roman" w:hAnsi="Times New Roman" w:cs="Times New Roman"/>
                <w:b/>
                <w:noProof/>
              </w:rPr>
              <w:t>Expiration of Contract</w:t>
            </w:r>
            <w:r w:rsidR="00F24DAF">
              <w:rPr>
                <w:noProof/>
                <w:webHidden/>
              </w:rPr>
              <w:tab/>
            </w:r>
            <w:r w:rsidR="00F24DAF">
              <w:rPr>
                <w:noProof/>
                <w:webHidden/>
              </w:rPr>
              <w:fldChar w:fldCharType="begin"/>
            </w:r>
            <w:r w:rsidR="00F24DAF">
              <w:rPr>
                <w:noProof/>
                <w:webHidden/>
              </w:rPr>
              <w:instrText xml:space="preserve"> PAGEREF _Toc28100516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7" w:history="1">
            <w:r w:rsidR="00F24DAF" w:rsidRPr="00486DF5">
              <w:rPr>
                <w:rStyle w:val="Hyperlink"/>
                <w:rFonts w:cs="Times New Roman"/>
                <w:b/>
                <w:noProof/>
              </w:rPr>
              <w:t>15.</w:t>
            </w:r>
            <w:r w:rsidR="00F24DAF">
              <w:rPr>
                <w:rFonts w:eastAsiaTheme="minorEastAsia"/>
                <w:noProof/>
                <w:sz w:val="24"/>
                <w:szCs w:val="24"/>
              </w:rPr>
              <w:tab/>
            </w:r>
            <w:r w:rsidR="00F24DAF" w:rsidRPr="00486DF5">
              <w:rPr>
                <w:rStyle w:val="Hyperlink"/>
                <w:rFonts w:ascii="Times New Roman" w:hAnsi="Times New Roman" w:cs="Times New Roman"/>
                <w:b/>
                <w:noProof/>
              </w:rPr>
              <w:t>Entire Agreement</w:t>
            </w:r>
            <w:r w:rsidR="00F24DAF">
              <w:rPr>
                <w:noProof/>
                <w:webHidden/>
              </w:rPr>
              <w:tab/>
            </w:r>
            <w:r w:rsidR="00F24DAF">
              <w:rPr>
                <w:noProof/>
                <w:webHidden/>
              </w:rPr>
              <w:fldChar w:fldCharType="begin"/>
            </w:r>
            <w:r w:rsidR="00F24DAF">
              <w:rPr>
                <w:noProof/>
                <w:webHidden/>
              </w:rPr>
              <w:instrText xml:space="preserve"> PAGEREF _Toc28100517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8" w:history="1">
            <w:r w:rsidR="00F24DAF" w:rsidRPr="00486DF5">
              <w:rPr>
                <w:rStyle w:val="Hyperlink"/>
                <w:rFonts w:cs="Times New Roman"/>
                <w:b/>
                <w:noProof/>
              </w:rPr>
              <w:t>16.</w:t>
            </w:r>
            <w:r w:rsidR="00F24DAF">
              <w:rPr>
                <w:rFonts w:eastAsiaTheme="minorEastAsia"/>
                <w:noProof/>
                <w:sz w:val="24"/>
                <w:szCs w:val="24"/>
              </w:rPr>
              <w:tab/>
            </w:r>
            <w:r w:rsidR="00F24DAF" w:rsidRPr="00486DF5">
              <w:rPr>
                <w:rStyle w:val="Hyperlink"/>
                <w:rFonts w:ascii="Times New Roman" w:hAnsi="Times New Roman" w:cs="Times New Roman"/>
                <w:b/>
                <w:noProof/>
              </w:rPr>
              <w:t>Modifications or Variations</w:t>
            </w:r>
            <w:r w:rsidR="00F24DAF">
              <w:rPr>
                <w:noProof/>
                <w:webHidden/>
              </w:rPr>
              <w:tab/>
            </w:r>
            <w:r w:rsidR="00F24DAF">
              <w:rPr>
                <w:noProof/>
                <w:webHidden/>
              </w:rPr>
              <w:fldChar w:fldCharType="begin"/>
            </w:r>
            <w:r w:rsidR="00F24DAF">
              <w:rPr>
                <w:noProof/>
                <w:webHidden/>
              </w:rPr>
              <w:instrText xml:space="preserve"> PAGEREF _Toc28100518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19" w:history="1">
            <w:r w:rsidR="00F24DAF" w:rsidRPr="00486DF5">
              <w:rPr>
                <w:rStyle w:val="Hyperlink"/>
                <w:rFonts w:cs="Times New Roman"/>
                <w:b/>
                <w:noProof/>
              </w:rPr>
              <w:t>17.</w:t>
            </w:r>
            <w:r w:rsidR="00F24DAF">
              <w:rPr>
                <w:rFonts w:eastAsiaTheme="minorEastAsia"/>
                <w:noProof/>
                <w:sz w:val="24"/>
                <w:szCs w:val="24"/>
              </w:rPr>
              <w:tab/>
            </w:r>
            <w:r w:rsidR="00F24DAF" w:rsidRPr="00486DF5">
              <w:rPr>
                <w:rStyle w:val="Hyperlink"/>
                <w:rFonts w:ascii="Times New Roman" w:hAnsi="Times New Roman" w:cs="Times New Roman"/>
                <w:b/>
                <w:noProof/>
              </w:rPr>
              <w:t>Force Majeure</w:t>
            </w:r>
            <w:r w:rsidR="00F24DAF">
              <w:rPr>
                <w:noProof/>
                <w:webHidden/>
              </w:rPr>
              <w:tab/>
            </w:r>
            <w:r w:rsidR="00F24DAF">
              <w:rPr>
                <w:noProof/>
                <w:webHidden/>
              </w:rPr>
              <w:fldChar w:fldCharType="begin"/>
            </w:r>
            <w:r w:rsidR="00F24DAF">
              <w:rPr>
                <w:noProof/>
                <w:webHidden/>
              </w:rPr>
              <w:instrText xml:space="preserve"> PAGEREF _Toc28100519 \h </w:instrText>
            </w:r>
            <w:r w:rsidR="00F24DAF">
              <w:rPr>
                <w:noProof/>
                <w:webHidden/>
              </w:rPr>
            </w:r>
            <w:r w:rsidR="00F24DAF">
              <w:rPr>
                <w:noProof/>
                <w:webHidden/>
              </w:rPr>
              <w:fldChar w:fldCharType="separate"/>
            </w:r>
            <w:r w:rsidR="000B4259">
              <w:rPr>
                <w:noProof/>
                <w:webHidden/>
              </w:rPr>
              <w:t>9</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0" w:history="1">
            <w:r w:rsidR="00F24DAF" w:rsidRPr="00486DF5">
              <w:rPr>
                <w:rStyle w:val="Hyperlink"/>
                <w:rFonts w:cs="Times New Roman"/>
                <w:b/>
                <w:noProof/>
              </w:rPr>
              <w:t>18.</w:t>
            </w:r>
            <w:r w:rsidR="00F24DAF">
              <w:rPr>
                <w:rFonts w:eastAsiaTheme="minorEastAsia"/>
                <w:noProof/>
                <w:sz w:val="24"/>
                <w:szCs w:val="24"/>
              </w:rPr>
              <w:tab/>
            </w:r>
            <w:r w:rsidR="00F24DAF" w:rsidRPr="00486DF5">
              <w:rPr>
                <w:rStyle w:val="Hyperlink"/>
                <w:rFonts w:ascii="Times New Roman" w:hAnsi="Times New Roman" w:cs="Times New Roman"/>
                <w:b/>
                <w:noProof/>
              </w:rPr>
              <w:t>Suspension</w:t>
            </w:r>
            <w:r w:rsidR="00F24DAF">
              <w:rPr>
                <w:noProof/>
                <w:webHidden/>
              </w:rPr>
              <w:tab/>
            </w:r>
            <w:r w:rsidR="00F24DAF">
              <w:rPr>
                <w:noProof/>
                <w:webHidden/>
              </w:rPr>
              <w:fldChar w:fldCharType="begin"/>
            </w:r>
            <w:r w:rsidR="00F24DAF">
              <w:rPr>
                <w:noProof/>
                <w:webHidden/>
              </w:rPr>
              <w:instrText xml:space="preserve"> PAGEREF _Toc28100520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1" w:history="1">
            <w:r w:rsidR="00F24DAF" w:rsidRPr="00486DF5">
              <w:rPr>
                <w:rStyle w:val="Hyperlink"/>
                <w:rFonts w:cs="Times New Roman"/>
                <w:b/>
                <w:noProof/>
              </w:rPr>
              <w:t>19.</w:t>
            </w:r>
            <w:r w:rsidR="00F24DAF">
              <w:rPr>
                <w:rFonts w:eastAsiaTheme="minorEastAsia"/>
                <w:noProof/>
                <w:sz w:val="24"/>
                <w:szCs w:val="24"/>
              </w:rPr>
              <w:tab/>
            </w:r>
            <w:r w:rsidR="00F24DAF" w:rsidRPr="00486DF5">
              <w:rPr>
                <w:rStyle w:val="Hyperlink"/>
                <w:rFonts w:ascii="Times New Roman" w:hAnsi="Times New Roman" w:cs="Times New Roman"/>
                <w:b/>
                <w:noProof/>
              </w:rPr>
              <w:t>Termination</w:t>
            </w:r>
            <w:r w:rsidR="00F24DAF">
              <w:rPr>
                <w:noProof/>
                <w:webHidden/>
              </w:rPr>
              <w:tab/>
            </w:r>
            <w:r w:rsidR="00F24DAF">
              <w:rPr>
                <w:noProof/>
                <w:webHidden/>
              </w:rPr>
              <w:fldChar w:fldCharType="begin"/>
            </w:r>
            <w:r w:rsidR="00F24DAF">
              <w:rPr>
                <w:noProof/>
                <w:webHidden/>
              </w:rPr>
              <w:instrText xml:space="preserve"> PAGEREF _Toc28100521 \h </w:instrText>
            </w:r>
            <w:r w:rsidR="00F24DAF">
              <w:rPr>
                <w:noProof/>
                <w:webHidden/>
              </w:rPr>
            </w:r>
            <w:r w:rsidR="00F24DAF">
              <w:rPr>
                <w:noProof/>
                <w:webHidden/>
              </w:rPr>
              <w:fldChar w:fldCharType="separate"/>
            </w:r>
            <w:r w:rsidR="000B4259">
              <w:rPr>
                <w:noProof/>
                <w:webHidden/>
              </w:rPr>
              <w:t>10</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2" w:history="1">
            <w:r w:rsidR="00F24DAF" w:rsidRPr="00486DF5">
              <w:rPr>
                <w:rStyle w:val="Hyperlink"/>
                <w:rFonts w:cs="Times New Roman"/>
                <w:b/>
                <w:noProof/>
              </w:rPr>
              <w:t>20.</w:t>
            </w:r>
            <w:r w:rsidR="00F24DAF">
              <w:rPr>
                <w:rFonts w:eastAsiaTheme="minorEastAsia"/>
                <w:noProof/>
                <w:sz w:val="24"/>
                <w:szCs w:val="24"/>
              </w:rPr>
              <w:tab/>
            </w:r>
            <w:r w:rsidR="00F24DAF" w:rsidRPr="00486DF5">
              <w:rPr>
                <w:rStyle w:val="Hyperlink"/>
                <w:rFonts w:ascii="Times New Roman" w:hAnsi="Times New Roman" w:cs="Times New Roman"/>
                <w:b/>
                <w:noProof/>
              </w:rPr>
              <w:t>General</w:t>
            </w:r>
            <w:r w:rsidR="00F24DAF">
              <w:rPr>
                <w:noProof/>
                <w:webHidden/>
              </w:rPr>
              <w:tab/>
            </w:r>
            <w:r w:rsidR="00F24DAF">
              <w:rPr>
                <w:noProof/>
                <w:webHidden/>
              </w:rPr>
              <w:fldChar w:fldCharType="begin"/>
            </w:r>
            <w:r w:rsidR="00F24DAF">
              <w:rPr>
                <w:noProof/>
                <w:webHidden/>
              </w:rPr>
              <w:instrText xml:space="preserve"> PAGEREF _Toc28100522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3" w:history="1">
            <w:r w:rsidR="00F24DAF" w:rsidRPr="00486DF5">
              <w:rPr>
                <w:rStyle w:val="Hyperlink"/>
                <w:rFonts w:cs="Times New Roman"/>
                <w:b/>
                <w:noProof/>
              </w:rPr>
              <w:t>21.</w:t>
            </w:r>
            <w:r w:rsidR="00F24DAF">
              <w:rPr>
                <w:rFonts w:eastAsiaTheme="minorEastAsia"/>
                <w:noProof/>
                <w:sz w:val="24"/>
                <w:szCs w:val="24"/>
              </w:rPr>
              <w:tab/>
            </w:r>
            <w:r w:rsidR="00F24DAF" w:rsidRPr="00486DF5">
              <w:rPr>
                <w:rStyle w:val="Hyperlink"/>
                <w:rFonts w:ascii="Times New Roman" w:hAnsi="Times New Roman" w:cs="Times New Roman"/>
                <w:b/>
                <w:noProof/>
              </w:rPr>
              <w:t>Conflict of Interest</w:t>
            </w:r>
            <w:r w:rsidR="00F24DAF">
              <w:rPr>
                <w:noProof/>
                <w:webHidden/>
              </w:rPr>
              <w:tab/>
            </w:r>
            <w:r w:rsidR="00F24DAF">
              <w:rPr>
                <w:noProof/>
                <w:webHidden/>
              </w:rPr>
              <w:fldChar w:fldCharType="begin"/>
            </w:r>
            <w:r w:rsidR="00F24DAF">
              <w:rPr>
                <w:noProof/>
                <w:webHidden/>
              </w:rPr>
              <w:instrText xml:space="preserve"> PAGEREF _Toc28100523 \h </w:instrText>
            </w:r>
            <w:r w:rsidR="00F24DAF">
              <w:rPr>
                <w:noProof/>
                <w:webHidden/>
              </w:rPr>
            </w:r>
            <w:r w:rsidR="00F24DAF">
              <w:rPr>
                <w:noProof/>
                <w:webHidden/>
              </w:rPr>
              <w:fldChar w:fldCharType="separate"/>
            </w:r>
            <w:r w:rsidR="000B4259">
              <w:rPr>
                <w:noProof/>
                <w:webHidden/>
              </w:rPr>
              <w:t>12</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4" w:history="1">
            <w:r w:rsidR="00F24DAF" w:rsidRPr="00486DF5">
              <w:rPr>
                <w:rStyle w:val="Hyperlink"/>
                <w:rFonts w:cs="Times New Roman"/>
                <w:b/>
                <w:noProof/>
              </w:rPr>
              <w:t>22.</w:t>
            </w:r>
            <w:r w:rsidR="00F24DAF">
              <w:rPr>
                <w:rFonts w:eastAsiaTheme="minorEastAsia"/>
                <w:noProof/>
                <w:sz w:val="24"/>
                <w:szCs w:val="24"/>
              </w:rPr>
              <w:tab/>
            </w:r>
            <w:r w:rsidR="00F24DAF" w:rsidRPr="00486DF5">
              <w:rPr>
                <w:rStyle w:val="Hyperlink"/>
                <w:rFonts w:ascii="Times New Roman" w:hAnsi="Times New Roman" w:cs="Times New Roman"/>
                <w:b/>
                <w:noProof/>
              </w:rPr>
              <w:t>Confidentiality</w:t>
            </w:r>
            <w:r w:rsidR="00F24DAF">
              <w:rPr>
                <w:noProof/>
                <w:webHidden/>
              </w:rPr>
              <w:tab/>
            </w:r>
            <w:r w:rsidR="00F24DAF">
              <w:rPr>
                <w:noProof/>
                <w:webHidden/>
              </w:rPr>
              <w:fldChar w:fldCharType="begin"/>
            </w:r>
            <w:r w:rsidR="00F24DAF">
              <w:rPr>
                <w:noProof/>
                <w:webHidden/>
              </w:rPr>
              <w:instrText xml:space="preserve"> PAGEREF _Toc28100524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5" w:history="1">
            <w:r w:rsidR="00F24DAF" w:rsidRPr="00486DF5">
              <w:rPr>
                <w:rStyle w:val="Hyperlink"/>
                <w:rFonts w:cs="Times New Roman"/>
                <w:b/>
                <w:noProof/>
              </w:rPr>
              <w:t>23.</w:t>
            </w:r>
            <w:r w:rsidR="00F24DAF">
              <w:rPr>
                <w:rFonts w:eastAsiaTheme="minorEastAsia"/>
                <w:noProof/>
                <w:sz w:val="24"/>
                <w:szCs w:val="24"/>
              </w:rPr>
              <w:tab/>
            </w:r>
            <w:r w:rsidR="00F24DAF" w:rsidRPr="00486DF5">
              <w:rPr>
                <w:rStyle w:val="Hyperlink"/>
                <w:rFonts w:ascii="Times New Roman" w:hAnsi="Times New Roman" w:cs="Times New Roman"/>
                <w:b/>
                <w:noProof/>
              </w:rPr>
              <w:t>Liability of the Consultant</w:t>
            </w:r>
            <w:r w:rsidR="00F24DAF">
              <w:rPr>
                <w:noProof/>
                <w:webHidden/>
              </w:rPr>
              <w:tab/>
            </w:r>
            <w:r w:rsidR="00F24DAF">
              <w:rPr>
                <w:noProof/>
                <w:webHidden/>
              </w:rPr>
              <w:fldChar w:fldCharType="begin"/>
            </w:r>
            <w:r w:rsidR="00F24DAF">
              <w:rPr>
                <w:noProof/>
                <w:webHidden/>
              </w:rPr>
              <w:instrText xml:space="preserve"> PAGEREF _Toc28100525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6" w:history="1">
            <w:r w:rsidR="00F24DAF" w:rsidRPr="00486DF5">
              <w:rPr>
                <w:rStyle w:val="Hyperlink"/>
                <w:rFonts w:cs="Times New Roman"/>
                <w:b/>
                <w:noProof/>
              </w:rPr>
              <w:t>24.</w:t>
            </w:r>
            <w:r w:rsidR="00F24DAF">
              <w:rPr>
                <w:rFonts w:eastAsiaTheme="minorEastAsia"/>
                <w:noProof/>
                <w:sz w:val="24"/>
                <w:szCs w:val="24"/>
              </w:rPr>
              <w:tab/>
            </w:r>
            <w:r w:rsidR="00F24DAF" w:rsidRPr="00486DF5">
              <w:rPr>
                <w:rStyle w:val="Hyperlink"/>
                <w:rFonts w:ascii="Times New Roman" w:hAnsi="Times New Roman" w:cs="Times New Roman"/>
                <w:b/>
                <w:noProof/>
              </w:rPr>
              <w:t>Insurance to be Taken by the Consultant</w:t>
            </w:r>
            <w:r w:rsidR="00F24DAF">
              <w:rPr>
                <w:noProof/>
                <w:webHidden/>
              </w:rPr>
              <w:tab/>
            </w:r>
            <w:r w:rsidR="00F24DAF">
              <w:rPr>
                <w:noProof/>
                <w:webHidden/>
              </w:rPr>
              <w:fldChar w:fldCharType="begin"/>
            </w:r>
            <w:r w:rsidR="00F24DAF">
              <w:rPr>
                <w:noProof/>
                <w:webHidden/>
              </w:rPr>
              <w:instrText xml:space="preserve"> PAGEREF _Toc28100526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7" w:history="1">
            <w:r w:rsidR="00F24DAF" w:rsidRPr="00486DF5">
              <w:rPr>
                <w:rStyle w:val="Hyperlink"/>
                <w:rFonts w:cs="Times New Roman"/>
                <w:b/>
                <w:noProof/>
              </w:rPr>
              <w:t>25.</w:t>
            </w:r>
            <w:r w:rsidR="00F24DAF">
              <w:rPr>
                <w:rFonts w:eastAsiaTheme="minorEastAsia"/>
                <w:noProof/>
                <w:sz w:val="24"/>
                <w:szCs w:val="24"/>
              </w:rPr>
              <w:tab/>
            </w:r>
            <w:r w:rsidR="00F24DAF" w:rsidRPr="00486DF5">
              <w:rPr>
                <w:rStyle w:val="Hyperlink"/>
                <w:rFonts w:ascii="Times New Roman" w:hAnsi="Times New Roman" w:cs="Times New Roman"/>
                <w:b/>
                <w:noProof/>
              </w:rPr>
              <w:t>Accounting, Inspection and Auditing</w:t>
            </w:r>
            <w:r w:rsidR="00F24DAF">
              <w:rPr>
                <w:noProof/>
                <w:webHidden/>
              </w:rPr>
              <w:tab/>
            </w:r>
            <w:r w:rsidR="00F24DAF">
              <w:rPr>
                <w:noProof/>
                <w:webHidden/>
              </w:rPr>
              <w:fldChar w:fldCharType="begin"/>
            </w:r>
            <w:r w:rsidR="00F24DAF">
              <w:rPr>
                <w:noProof/>
                <w:webHidden/>
              </w:rPr>
              <w:instrText xml:space="preserve"> PAGEREF _Toc28100527 \h </w:instrText>
            </w:r>
            <w:r w:rsidR="00F24DAF">
              <w:rPr>
                <w:noProof/>
                <w:webHidden/>
              </w:rPr>
            </w:r>
            <w:r w:rsidR="00F24DAF">
              <w:rPr>
                <w:noProof/>
                <w:webHidden/>
              </w:rPr>
              <w:fldChar w:fldCharType="separate"/>
            </w:r>
            <w:r w:rsidR="000B4259">
              <w:rPr>
                <w:noProof/>
                <w:webHidden/>
              </w:rPr>
              <w:t>13</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8" w:history="1">
            <w:r w:rsidR="00F24DAF" w:rsidRPr="00486DF5">
              <w:rPr>
                <w:rStyle w:val="Hyperlink"/>
                <w:rFonts w:cs="Times New Roman"/>
                <w:b/>
                <w:noProof/>
              </w:rPr>
              <w:t>26.</w:t>
            </w:r>
            <w:r w:rsidR="00F24DAF">
              <w:rPr>
                <w:rFonts w:eastAsiaTheme="minorEastAsia"/>
                <w:noProof/>
                <w:sz w:val="24"/>
                <w:szCs w:val="24"/>
              </w:rPr>
              <w:tab/>
            </w:r>
            <w:r w:rsidR="00F24DAF" w:rsidRPr="00486DF5">
              <w:rPr>
                <w:rStyle w:val="Hyperlink"/>
                <w:rFonts w:ascii="Times New Roman" w:hAnsi="Times New Roman" w:cs="Times New Roman"/>
                <w:b/>
                <w:noProof/>
              </w:rPr>
              <w:t>Reporting Obligations</w:t>
            </w:r>
            <w:r w:rsidR="00F24DAF">
              <w:rPr>
                <w:noProof/>
                <w:webHidden/>
              </w:rPr>
              <w:tab/>
            </w:r>
            <w:r w:rsidR="00F24DAF">
              <w:rPr>
                <w:noProof/>
                <w:webHidden/>
              </w:rPr>
              <w:fldChar w:fldCharType="begin"/>
            </w:r>
            <w:r w:rsidR="00F24DAF">
              <w:rPr>
                <w:noProof/>
                <w:webHidden/>
              </w:rPr>
              <w:instrText xml:space="preserve"> PAGEREF _Toc28100528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29" w:history="1">
            <w:r w:rsidR="00F24DAF" w:rsidRPr="00486DF5">
              <w:rPr>
                <w:rStyle w:val="Hyperlink"/>
                <w:rFonts w:cs="Times New Roman"/>
                <w:b/>
                <w:noProof/>
              </w:rPr>
              <w:t>27.</w:t>
            </w:r>
            <w:r w:rsidR="00F24DAF">
              <w:rPr>
                <w:rFonts w:eastAsiaTheme="minorEastAsia"/>
                <w:noProof/>
                <w:sz w:val="24"/>
                <w:szCs w:val="24"/>
              </w:rPr>
              <w:tab/>
            </w:r>
            <w:r w:rsidR="00F24DAF" w:rsidRPr="00486DF5">
              <w:rPr>
                <w:rStyle w:val="Hyperlink"/>
                <w:rFonts w:ascii="Times New Roman" w:hAnsi="Times New Roman" w:cs="Times New Roman"/>
                <w:b/>
                <w:noProof/>
              </w:rPr>
              <w:t>Proprietary Rights of the Employer in Reports and Records</w:t>
            </w:r>
            <w:r w:rsidR="00F24DAF">
              <w:rPr>
                <w:noProof/>
                <w:webHidden/>
              </w:rPr>
              <w:tab/>
            </w:r>
            <w:r w:rsidR="00F24DAF">
              <w:rPr>
                <w:noProof/>
                <w:webHidden/>
              </w:rPr>
              <w:fldChar w:fldCharType="begin"/>
            </w:r>
            <w:r w:rsidR="00F24DAF">
              <w:rPr>
                <w:noProof/>
                <w:webHidden/>
              </w:rPr>
              <w:instrText xml:space="preserve"> PAGEREF _Toc28100529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0" w:history="1">
            <w:r w:rsidR="00F24DAF" w:rsidRPr="00486DF5">
              <w:rPr>
                <w:rStyle w:val="Hyperlink"/>
                <w:rFonts w:cs="Times New Roman"/>
                <w:b/>
                <w:noProof/>
              </w:rPr>
              <w:t>28.</w:t>
            </w:r>
            <w:r w:rsidR="00F24DAF">
              <w:rPr>
                <w:rFonts w:eastAsiaTheme="minorEastAsia"/>
                <w:noProof/>
                <w:sz w:val="24"/>
                <w:szCs w:val="24"/>
              </w:rPr>
              <w:tab/>
            </w:r>
            <w:r w:rsidR="00F24DAF" w:rsidRPr="00486DF5">
              <w:rPr>
                <w:rStyle w:val="Hyperlink"/>
                <w:rFonts w:ascii="Times New Roman" w:hAnsi="Times New Roman" w:cs="Times New Roman"/>
                <w:b/>
                <w:noProof/>
              </w:rPr>
              <w:t>Equipment, Vehicles and Materials</w:t>
            </w:r>
            <w:r w:rsidR="00F24DAF">
              <w:rPr>
                <w:noProof/>
                <w:webHidden/>
              </w:rPr>
              <w:tab/>
            </w:r>
            <w:r w:rsidR="00F24DAF">
              <w:rPr>
                <w:noProof/>
                <w:webHidden/>
              </w:rPr>
              <w:fldChar w:fldCharType="begin"/>
            </w:r>
            <w:r w:rsidR="00F24DAF">
              <w:rPr>
                <w:noProof/>
                <w:webHidden/>
              </w:rPr>
              <w:instrText xml:space="preserve"> PAGEREF _Toc28100530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1" w:history="1">
            <w:r w:rsidR="00F24DAF" w:rsidRPr="00486DF5">
              <w:rPr>
                <w:rStyle w:val="Hyperlink"/>
                <w:rFonts w:cs="Times New Roman"/>
                <w:b/>
                <w:noProof/>
              </w:rPr>
              <w:t>29.</w:t>
            </w:r>
            <w:r w:rsidR="00F24DAF">
              <w:rPr>
                <w:rFonts w:eastAsiaTheme="minorEastAsia"/>
                <w:noProof/>
                <w:sz w:val="24"/>
                <w:szCs w:val="24"/>
              </w:rPr>
              <w:tab/>
            </w:r>
            <w:r w:rsidR="00F24DAF" w:rsidRPr="00486DF5">
              <w:rPr>
                <w:rStyle w:val="Hyperlink"/>
                <w:rFonts w:ascii="Times New Roman" w:hAnsi="Times New Roman" w:cs="Times New Roman"/>
                <w:b/>
                <w:noProof/>
              </w:rPr>
              <w:t>Description of Key Experts</w:t>
            </w:r>
            <w:r w:rsidR="00F24DAF">
              <w:rPr>
                <w:noProof/>
                <w:webHidden/>
              </w:rPr>
              <w:tab/>
            </w:r>
            <w:r w:rsidR="00F24DAF">
              <w:rPr>
                <w:noProof/>
                <w:webHidden/>
              </w:rPr>
              <w:fldChar w:fldCharType="begin"/>
            </w:r>
            <w:r w:rsidR="00F24DAF">
              <w:rPr>
                <w:noProof/>
                <w:webHidden/>
              </w:rPr>
              <w:instrText xml:space="preserve"> PAGEREF _Toc28100531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2" w:history="1">
            <w:r w:rsidR="00F24DAF" w:rsidRPr="00486DF5">
              <w:rPr>
                <w:rStyle w:val="Hyperlink"/>
                <w:rFonts w:cs="Times New Roman"/>
                <w:b/>
                <w:noProof/>
              </w:rPr>
              <w:t>30.</w:t>
            </w:r>
            <w:r w:rsidR="00F24DAF">
              <w:rPr>
                <w:rFonts w:eastAsiaTheme="minorEastAsia"/>
                <w:noProof/>
                <w:sz w:val="24"/>
                <w:szCs w:val="24"/>
              </w:rPr>
              <w:tab/>
            </w:r>
            <w:r w:rsidR="00F24DAF" w:rsidRPr="00486DF5">
              <w:rPr>
                <w:rStyle w:val="Hyperlink"/>
                <w:rFonts w:ascii="Times New Roman" w:hAnsi="Times New Roman" w:cs="Times New Roman"/>
                <w:b/>
                <w:noProof/>
              </w:rPr>
              <w:t>Replacement of Key Experts</w:t>
            </w:r>
            <w:r w:rsidR="00F24DAF">
              <w:rPr>
                <w:noProof/>
                <w:webHidden/>
              </w:rPr>
              <w:tab/>
            </w:r>
            <w:r w:rsidR="00F24DAF">
              <w:rPr>
                <w:noProof/>
                <w:webHidden/>
              </w:rPr>
              <w:fldChar w:fldCharType="begin"/>
            </w:r>
            <w:r w:rsidR="00F24DAF">
              <w:rPr>
                <w:noProof/>
                <w:webHidden/>
              </w:rPr>
              <w:instrText xml:space="preserve"> PAGEREF _Toc28100532 \h </w:instrText>
            </w:r>
            <w:r w:rsidR="00F24DAF">
              <w:rPr>
                <w:noProof/>
                <w:webHidden/>
              </w:rPr>
            </w:r>
            <w:r w:rsidR="00F24DAF">
              <w:rPr>
                <w:noProof/>
                <w:webHidden/>
              </w:rPr>
              <w:fldChar w:fldCharType="separate"/>
            </w:r>
            <w:r w:rsidR="000B4259">
              <w:rPr>
                <w:noProof/>
                <w:webHidden/>
              </w:rPr>
              <w:t>14</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3" w:history="1">
            <w:r w:rsidR="00F24DAF" w:rsidRPr="00486DF5">
              <w:rPr>
                <w:rStyle w:val="Hyperlink"/>
                <w:rFonts w:cs="Times New Roman"/>
                <w:b/>
                <w:noProof/>
              </w:rPr>
              <w:t>31.</w:t>
            </w:r>
            <w:r w:rsidR="00F24DAF">
              <w:rPr>
                <w:rFonts w:eastAsiaTheme="minorEastAsia"/>
                <w:noProof/>
                <w:sz w:val="24"/>
                <w:szCs w:val="24"/>
              </w:rPr>
              <w:tab/>
            </w:r>
            <w:r w:rsidR="00F24DAF" w:rsidRPr="00486DF5">
              <w:rPr>
                <w:rStyle w:val="Hyperlink"/>
                <w:rFonts w:ascii="Times New Roman" w:hAnsi="Times New Roman" w:cs="Times New Roman"/>
                <w:b/>
                <w:noProof/>
              </w:rPr>
              <w:t>Removal of Experts or Sub-consultants</w:t>
            </w:r>
            <w:r w:rsidR="00F24DAF">
              <w:rPr>
                <w:noProof/>
                <w:webHidden/>
              </w:rPr>
              <w:tab/>
            </w:r>
            <w:r w:rsidR="00F24DAF">
              <w:rPr>
                <w:noProof/>
                <w:webHidden/>
              </w:rPr>
              <w:fldChar w:fldCharType="begin"/>
            </w:r>
            <w:r w:rsidR="00F24DAF">
              <w:rPr>
                <w:noProof/>
                <w:webHidden/>
              </w:rPr>
              <w:instrText xml:space="preserve"> PAGEREF _Toc28100533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4" w:history="1">
            <w:r w:rsidR="00F24DAF" w:rsidRPr="00486DF5">
              <w:rPr>
                <w:rStyle w:val="Hyperlink"/>
                <w:rFonts w:cs="Times New Roman"/>
                <w:b/>
                <w:noProof/>
              </w:rPr>
              <w:t>32.</w:t>
            </w:r>
            <w:r w:rsidR="00F24DAF">
              <w:rPr>
                <w:rFonts w:eastAsiaTheme="minorEastAsia"/>
                <w:noProof/>
                <w:sz w:val="24"/>
                <w:szCs w:val="24"/>
              </w:rPr>
              <w:tab/>
            </w:r>
            <w:r w:rsidR="00F24DAF" w:rsidRPr="00486DF5">
              <w:rPr>
                <w:rStyle w:val="Hyperlink"/>
                <w:rFonts w:ascii="Times New Roman" w:hAnsi="Times New Roman" w:cs="Times New Roman"/>
                <w:b/>
                <w:noProof/>
              </w:rPr>
              <w:t>Assistance and Exemptions</w:t>
            </w:r>
            <w:r w:rsidR="00F24DAF">
              <w:rPr>
                <w:noProof/>
                <w:webHidden/>
              </w:rPr>
              <w:tab/>
            </w:r>
            <w:r w:rsidR="00F24DAF">
              <w:rPr>
                <w:noProof/>
                <w:webHidden/>
              </w:rPr>
              <w:fldChar w:fldCharType="begin"/>
            </w:r>
            <w:r w:rsidR="00F24DAF">
              <w:rPr>
                <w:noProof/>
                <w:webHidden/>
              </w:rPr>
              <w:instrText xml:space="preserve"> PAGEREF _Toc28100534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5" w:history="1">
            <w:r w:rsidR="00F24DAF" w:rsidRPr="00486DF5">
              <w:rPr>
                <w:rStyle w:val="Hyperlink"/>
                <w:rFonts w:cs="Times New Roman"/>
                <w:b/>
                <w:noProof/>
              </w:rPr>
              <w:t>33.</w:t>
            </w:r>
            <w:r w:rsidR="00F24DAF">
              <w:rPr>
                <w:rFonts w:eastAsiaTheme="minorEastAsia"/>
                <w:noProof/>
                <w:sz w:val="24"/>
                <w:szCs w:val="24"/>
              </w:rPr>
              <w:tab/>
            </w:r>
            <w:r w:rsidR="00F24DAF" w:rsidRPr="00486DF5">
              <w:rPr>
                <w:rStyle w:val="Hyperlink"/>
                <w:rFonts w:ascii="Times New Roman" w:hAnsi="Times New Roman" w:cs="Times New Roman"/>
                <w:b/>
                <w:noProof/>
              </w:rPr>
              <w:t>Access to Project Site</w:t>
            </w:r>
            <w:r w:rsidR="00F24DAF">
              <w:rPr>
                <w:noProof/>
                <w:webHidden/>
              </w:rPr>
              <w:tab/>
            </w:r>
            <w:r w:rsidR="00F24DAF">
              <w:rPr>
                <w:noProof/>
                <w:webHidden/>
              </w:rPr>
              <w:fldChar w:fldCharType="begin"/>
            </w:r>
            <w:r w:rsidR="00F24DAF">
              <w:rPr>
                <w:noProof/>
                <w:webHidden/>
              </w:rPr>
              <w:instrText xml:space="preserve"> PAGEREF _Toc28100535 \h </w:instrText>
            </w:r>
            <w:r w:rsidR="00F24DAF">
              <w:rPr>
                <w:noProof/>
                <w:webHidden/>
              </w:rPr>
            </w:r>
            <w:r w:rsidR="00F24DAF">
              <w:rPr>
                <w:noProof/>
                <w:webHidden/>
              </w:rPr>
              <w:fldChar w:fldCharType="separate"/>
            </w:r>
            <w:r w:rsidR="000B4259">
              <w:rPr>
                <w:noProof/>
                <w:webHidden/>
              </w:rPr>
              <w:t>15</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6" w:history="1">
            <w:r w:rsidR="00F24DAF" w:rsidRPr="00486DF5">
              <w:rPr>
                <w:rStyle w:val="Hyperlink"/>
                <w:rFonts w:cs="Times New Roman"/>
                <w:b/>
                <w:noProof/>
              </w:rPr>
              <w:t>34.</w:t>
            </w:r>
            <w:r w:rsidR="00F24DAF">
              <w:rPr>
                <w:rFonts w:eastAsiaTheme="minorEastAsia"/>
                <w:noProof/>
                <w:sz w:val="24"/>
                <w:szCs w:val="24"/>
              </w:rPr>
              <w:tab/>
            </w:r>
            <w:r w:rsidR="00F24DAF" w:rsidRPr="00486DF5">
              <w:rPr>
                <w:rStyle w:val="Hyperlink"/>
                <w:rFonts w:ascii="Times New Roman" w:hAnsi="Times New Roman" w:cs="Times New Roman"/>
                <w:b/>
                <w:noProof/>
              </w:rPr>
              <w:t>Change in the Applicable Law Related to Taxes and Duties</w:t>
            </w:r>
            <w:r w:rsidR="00F24DAF">
              <w:rPr>
                <w:noProof/>
                <w:webHidden/>
              </w:rPr>
              <w:tab/>
            </w:r>
            <w:r w:rsidR="00F24DAF">
              <w:rPr>
                <w:noProof/>
                <w:webHidden/>
              </w:rPr>
              <w:fldChar w:fldCharType="begin"/>
            </w:r>
            <w:r w:rsidR="00F24DAF">
              <w:rPr>
                <w:noProof/>
                <w:webHidden/>
              </w:rPr>
              <w:instrText xml:space="preserve"> PAGEREF _Toc28100536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7" w:history="1">
            <w:r w:rsidR="00F24DAF" w:rsidRPr="00486DF5">
              <w:rPr>
                <w:rStyle w:val="Hyperlink"/>
                <w:rFonts w:cs="Times New Roman"/>
                <w:b/>
                <w:noProof/>
              </w:rPr>
              <w:t>35.</w:t>
            </w:r>
            <w:r w:rsidR="00F24DAF">
              <w:rPr>
                <w:rFonts w:eastAsiaTheme="minorEastAsia"/>
                <w:noProof/>
                <w:sz w:val="24"/>
                <w:szCs w:val="24"/>
              </w:rPr>
              <w:tab/>
            </w:r>
            <w:r w:rsidR="00F24DAF" w:rsidRPr="00486DF5">
              <w:rPr>
                <w:rStyle w:val="Hyperlink"/>
                <w:rFonts w:ascii="Times New Roman" w:hAnsi="Times New Roman" w:cs="Times New Roman"/>
                <w:b/>
                <w:noProof/>
              </w:rPr>
              <w:t>Services, Facilities and Property of the Employer</w:t>
            </w:r>
            <w:r w:rsidR="00F24DAF">
              <w:rPr>
                <w:noProof/>
                <w:webHidden/>
              </w:rPr>
              <w:tab/>
            </w:r>
            <w:r w:rsidR="00F24DAF">
              <w:rPr>
                <w:noProof/>
                <w:webHidden/>
              </w:rPr>
              <w:fldChar w:fldCharType="begin"/>
            </w:r>
            <w:r w:rsidR="00F24DAF">
              <w:rPr>
                <w:noProof/>
                <w:webHidden/>
              </w:rPr>
              <w:instrText xml:space="preserve"> PAGEREF _Toc28100537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8" w:history="1">
            <w:r w:rsidR="00F24DAF" w:rsidRPr="00486DF5">
              <w:rPr>
                <w:rStyle w:val="Hyperlink"/>
                <w:rFonts w:cs="Times New Roman"/>
                <w:b/>
                <w:noProof/>
              </w:rPr>
              <w:t>36.</w:t>
            </w:r>
            <w:r w:rsidR="00F24DAF">
              <w:rPr>
                <w:rFonts w:eastAsiaTheme="minorEastAsia"/>
                <w:noProof/>
                <w:sz w:val="24"/>
                <w:szCs w:val="24"/>
              </w:rPr>
              <w:tab/>
            </w:r>
            <w:r w:rsidR="00F24DAF" w:rsidRPr="00486DF5">
              <w:rPr>
                <w:rStyle w:val="Hyperlink"/>
                <w:rFonts w:ascii="Times New Roman" w:hAnsi="Times New Roman" w:cs="Times New Roman"/>
                <w:b/>
                <w:noProof/>
              </w:rPr>
              <w:t>Counterpart Personnel</w:t>
            </w:r>
            <w:r w:rsidR="00F24DAF">
              <w:rPr>
                <w:noProof/>
                <w:webHidden/>
              </w:rPr>
              <w:tab/>
            </w:r>
            <w:r w:rsidR="00F24DAF">
              <w:rPr>
                <w:noProof/>
                <w:webHidden/>
              </w:rPr>
              <w:fldChar w:fldCharType="begin"/>
            </w:r>
            <w:r w:rsidR="00F24DAF">
              <w:rPr>
                <w:noProof/>
                <w:webHidden/>
              </w:rPr>
              <w:instrText xml:space="preserve"> PAGEREF _Toc28100538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39" w:history="1">
            <w:r w:rsidR="00F24DAF" w:rsidRPr="00486DF5">
              <w:rPr>
                <w:rStyle w:val="Hyperlink"/>
                <w:rFonts w:cs="Times New Roman"/>
                <w:b/>
                <w:noProof/>
              </w:rPr>
              <w:t>37.</w:t>
            </w:r>
            <w:r w:rsidR="00F24DAF">
              <w:rPr>
                <w:rFonts w:eastAsiaTheme="minorEastAsia"/>
                <w:noProof/>
                <w:sz w:val="24"/>
                <w:szCs w:val="24"/>
              </w:rPr>
              <w:tab/>
            </w:r>
            <w:r w:rsidR="00F24DAF" w:rsidRPr="00486DF5">
              <w:rPr>
                <w:rStyle w:val="Hyperlink"/>
                <w:rFonts w:ascii="Times New Roman" w:hAnsi="Times New Roman" w:cs="Times New Roman"/>
                <w:b/>
                <w:noProof/>
              </w:rPr>
              <w:t>Payment Obligation</w:t>
            </w:r>
            <w:r w:rsidR="00F24DAF">
              <w:rPr>
                <w:noProof/>
                <w:webHidden/>
              </w:rPr>
              <w:tab/>
            </w:r>
            <w:r w:rsidR="00F24DAF">
              <w:rPr>
                <w:noProof/>
                <w:webHidden/>
              </w:rPr>
              <w:fldChar w:fldCharType="begin"/>
            </w:r>
            <w:r w:rsidR="00F24DAF">
              <w:rPr>
                <w:noProof/>
                <w:webHidden/>
              </w:rPr>
              <w:instrText xml:space="preserve"> PAGEREF _Toc28100539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0" w:history="1">
            <w:r w:rsidR="00F24DAF" w:rsidRPr="00486DF5">
              <w:rPr>
                <w:rStyle w:val="Hyperlink"/>
                <w:rFonts w:cs="Times New Roman"/>
                <w:b/>
                <w:noProof/>
              </w:rPr>
              <w:t>38.</w:t>
            </w:r>
            <w:r w:rsidR="00F24DAF">
              <w:rPr>
                <w:rFonts w:eastAsiaTheme="minorEastAsia"/>
                <w:noProof/>
                <w:sz w:val="24"/>
                <w:szCs w:val="24"/>
              </w:rPr>
              <w:tab/>
            </w:r>
            <w:r w:rsidR="00F24DAF" w:rsidRPr="00486DF5">
              <w:rPr>
                <w:rStyle w:val="Hyperlink"/>
                <w:rFonts w:ascii="Times New Roman" w:hAnsi="Times New Roman" w:cs="Times New Roman"/>
                <w:b/>
                <w:noProof/>
              </w:rPr>
              <w:t>Contract Price</w:t>
            </w:r>
            <w:r w:rsidR="00F24DAF">
              <w:rPr>
                <w:noProof/>
                <w:webHidden/>
              </w:rPr>
              <w:tab/>
            </w:r>
            <w:r w:rsidR="00F24DAF">
              <w:rPr>
                <w:noProof/>
                <w:webHidden/>
              </w:rPr>
              <w:fldChar w:fldCharType="begin"/>
            </w:r>
            <w:r w:rsidR="00F24DAF">
              <w:rPr>
                <w:noProof/>
                <w:webHidden/>
              </w:rPr>
              <w:instrText xml:space="preserve"> PAGEREF _Toc28100540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1" w:history="1">
            <w:r w:rsidR="00F24DAF" w:rsidRPr="00486DF5">
              <w:rPr>
                <w:rStyle w:val="Hyperlink"/>
                <w:rFonts w:cs="Times New Roman"/>
                <w:b/>
                <w:noProof/>
              </w:rPr>
              <w:t>39.</w:t>
            </w:r>
            <w:r w:rsidR="00F24DAF">
              <w:rPr>
                <w:rFonts w:eastAsiaTheme="minorEastAsia"/>
                <w:noProof/>
                <w:sz w:val="24"/>
                <w:szCs w:val="24"/>
              </w:rPr>
              <w:tab/>
            </w:r>
            <w:r w:rsidR="00F24DAF" w:rsidRPr="00486DF5">
              <w:rPr>
                <w:rStyle w:val="Hyperlink"/>
                <w:rFonts w:ascii="Times New Roman" w:hAnsi="Times New Roman" w:cs="Times New Roman"/>
                <w:b/>
                <w:noProof/>
              </w:rPr>
              <w:t>Taxes and Duties</w:t>
            </w:r>
            <w:r w:rsidR="00F24DAF">
              <w:rPr>
                <w:noProof/>
                <w:webHidden/>
              </w:rPr>
              <w:tab/>
            </w:r>
            <w:r w:rsidR="00F24DAF">
              <w:rPr>
                <w:noProof/>
                <w:webHidden/>
              </w:rPr>
              <w:fldChar w:fldCharType="begin"/>
            </w:r>
            <w:r w:rsidR="00F24DAF">
              <w:rPr>
                <w:noProof/>
                <w:webHidden/>
              </w:rPr>
              <w:instrText xml:space="preserve"> PAGEREF _Toc28100541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2" w:history="1">
            <w:r w:rsidR="00F24DAF" w:rsidRPr="00486DF5">
              <w:rPr>
                <w:rStyle w:val="Hyperlink"/>
                <w:rFonts w:cs="Times New Roman"/>
                <w:b/>
                <w:noProof/>
              </w:rPr>
              <w:t>40.</w:t>
            </w:r>
            <w:r w:rsidR="00F24DAF">
              <w:rPr>
                <w:rFonts w:eastAsiaTheme="minorEastAsia"/>
                <w:noProof/>
                <w:sz w:val="24"/>
                <w:szCs w:val="24"/>
              </w:rPr>
              <w:tab/>
            </w:r>
            <w:r w:rsidR="00F24DAF" w:rsidRPr="00486DF5">
              <w:rPr>
                <w:rStyle w:val="Hyperlink"/>
                <w:rFonts w:ascii="Times New Roman" w:hAnsi="Times New Roman" w:cs="Times New Roman"/>
                <w:b/>
                <w:noProof/>
              </w:rPr>
              <w:t>Currency of Payment</w:t>
            </w:r>
            <w:r w:rsidR="00F24DAF">
              <w:rPr>
                <w:noProof/>
                <w:webHidden/>
              </w:rPr>
              <w:tab/>
            </w:r>
            <w:r w:rsidR="00F24DAF">
              <w:rPr>
                <w:noProof/>
                <w:webHidden/>
              </w:rPr>
              <w:fldChar w:fldCharType="begin"/>
            </w:r>
            <w:r w:rsidR="00F24DAF">
              <w:rPr>
                <w:noProof/>
                <w:webHidden/>
              </w:rPr>
              <w:instrText xml:space="preserve"> PAGEREF _Toc28100542 \h </w:instrText>
            </w:r>
            <w:r w:rsidR="00F24DAF">
              <w:rPr>
                <w:noProof/>
                <w:webHidden/>
              </w:rPr>
            </w:r>
            <w:r w:rsidR="00F24DAF">
              <w:rPr>
                <w:noProof/>
                <w:webHidden/>
              </w:rPr>
              <w:fldChar w:fldCharType="separate"/>
            </w:r>
            <w:r w:rsidR="000B4259">
              <w:rPr>
                <w:noProof/>
                <w:webHidden/>
              </w:rPr>
              <w:t>16</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3" w:history="1">
            <w:r w:rsidR="00F24DAF" w:rsidRPr="00486DF5">
              <w:rPr>
                <w:rStyle w:val="Hyperlink"/>
                <w:rFonts w:cs="Times New Roman"/>
                <w:b/>
                <w:noProof/>
              </w:rPr>
              <w:t>41.</w:t>
            </w:r>
            <w:r w:rsidR="00F24DAF">
              <w:rPr>
                <w:rFonts w:eastAsiaTheme="minorEastAsia"/>
                <w:noProof/>
                <w:sz w:val="24"/>
                <w:szCs w:val="24"/>
              </w:rPr>
              <w:tab/>
            </w:r>
            <w:r w:rsidR="00F24DAF" w:rsidRPr="00486DF5">
              <w:rPr>
                <w:rStyle w:val="Hyperlink"/>
                <w:rFonts w:ascii="Times New Roman" w:hAnsi="Times New Roman" w:cs="Times New Roman"/>
                <w:b/>
                <w:noProof/>
              </w:rPr>
              <w:t>Mode of Billing and Payment</w:t>
            </w:r>
            <w:r w:rsidR="00F24DAF">
              <w:rPr>
                <w:noProof/>
                <w:webHidden/>
              </w:rPr>
              <w:tab/>
            </w:r>
            <w:r w:rsidR="00F24DAF">
              <w:rPr>
                <w:noProof/>
                <w:webHidden/>
              </w:rPr>
              <w:fldChar w:fldCharType="begin"/>
            </w:r>
            <w:r w:rsidR="00F24DAF">
              <w:rPr>
                <w:noProof/>
                <w:webHidden/>
              </w:rPr>
              <w:instrText xml:space="preserve"> PAGEREF _Toc28100543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4" w:history="1">
            <w:r w:rsidR="00F24DAF" w:rsidRPr="00486DF5">
              <w:rPr>
                <w:rStyle w:val="Hyperlink"/>
                <w:rFonts w:cs="Times New Roman"/>
                <w:b/>
                <w:noProof/>
              </w:rPr>
              <w:t>42.</w:t>
            </w:r>
            <w:r w:rsidR="00F24DAF">
              <w:rPr>
                <w:rFonts w:eastAsiaTheme="minorEastAsia"/>
                <w:noProof/>
                <w:sz w:val="24"/>
                <w:szCs w:val="24"/>
              </w:rPr>
              <w:tab/>
            </w:r>
            <w:r w:rsidR="00F24DAF" w:rsidRPr="00486DF5">
              <w:rPr>
                <w:rStyle w:val="Hyperlink"/>
                <w:rFonts w:ascii="Times New Roman" w:hAnsi="Times New Roman" w:cs="Times New Roman"/>
                <w:b/>
                <w:noProof/>
              </w:rPr>
              <w:t>Interest on Delayed Payments</w:t>
            </w:r>
            <w:r w:rsidR="00F24DAF">
              <w:rPr>
                <w:noProof/>
                <w:webHidden/>
              </w:rPr>
              <w:tab/>
            </w:r>
            <w:r w:rsidR="00F24DAF">
              <w:rPr>
                <w:noProof/>
                <w:webHidden/>
              </w:rPr>
              <w:fldChar w:fldCharType="begin"/>
            </w:r>
            <w:r w:rsidR="00F24DAF">
              <w:rPr>
                <w:noProof/>
                <w:webHidden/>
              </w:rPr>
              <w:instrText xml:space="preserve"> PAGEREF _Toc28100544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5" w:history="1">
            <w:r w:rsidR="00F24DAF" w:rsidRPr="00486DF5">
              <w:rPr>
                <w:rStyle w:val="Hyperlink"/>
                <w:rFonts w:cs="Times New Roman"/>
                <w:b/>
                <w:noProof/>
              </w:rPr>
              <w:t>43.</w:t>
            </w:r>
            <w:r w:rsidR="00F24DAF">
              <w:rPr>
                <w:rFonts w:eastAsiaTheme="minorEastAsia"/>
                <w:noProof/>
                <w:sz w:val="24"/>
                <w:szCs w:val="24"/>
              </w:rPr>
              <w:tab/>
            </w:r>
            <w:r w:rsidR="00F24DAF" w:rsidRPr="00486DF5">
              <w:rPr>
                <w:rStyle w:val="Hyperlink"/>
                <w:rFonts w:ascii="Times New Roman" w:hAnsi="Times New Roman" w:cs="Times New Roman"/>
                <w:b/>
                <w:noProof/>
              </w:rPr>
              <w:t>Good Faith</w:t>
            </w:r>
            <w:r w:rsidR="00F24DAF">
              <w:rPr>
                <w:noProof/>
                <w:webHidden/>
              </w:rPr>
              <w:tab/>
            </w:r>
            <w:r w:rsidR="00F24DAF">
              <w:rPr>
                <w:noProof/>
                <w:webHidden/>
              </w:rPr>
              <w:fldChar w:fldCharType="begin"/>
            </w:r>
            <w:r w:rsidR="00F24DAF">
              <w:rPr>
                <w:noProof/>
                <w:webHidden/>
              </w:rPr>
              <w:instrText xml:space="preserve"> PAGEREF _Toc28100545 \h </w:instrText>
            </w:r>
            <w:r w:rsidR="00F24DAF">
              <w:rPr>
                <w:noProof/>
                <w:webHidden/>
              </w:rPr>
            </w:r>
            <w:r w:rsidR="00F24DAF">
              <w:rPr>
                <w:noProof/>
                <w:webHidden/>
              </w:rPr>
              <w:fldChar w:fldCharType="separate"/>
            </w:r>
            <w:r w:rsidR="000B4259">
              <w:rPr>
                <w:noProof/>
                <w:webHidden/>
              </w:rPr>
              <w:t>17</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6" w:history="1">
            <w:r w:rsidR="00F24DAF" w:rsidRPr="00486DF5">
              <w:rPr>
                <w:rStyle w:val="Hyperlink"/>
                <w:rFonts w:cs="Times New Roman"/>
                <w:b/>
                <w:noProof/>
              </w:rPr>
              <w:t>44.</w:t>
            </w:r>
            <w:r w:rsidR="00F24DAF">
              <w:rPr>
                <w:rFonts w:eastAsiaTheme="minorEastAsia"/>
                <w:noProof/>
                <w:sz w:val="24"/>
                <w:szCs w:val="24"/>
              </w:rPr>
              <w:tab/>
            </w:r>
            <w:r w:rsidR="00F24DAF" w:rsidRPr="00486DF5">
              <w:rPr>
                <w:rStyle w:val="Hyperlink"/>
                <w:rFonts w:ascii="Times New Roman" w:hAnsi="Times New Roman" w:cs="Times New Roman"/>
                <w:b/>
                <w:noProof/>
              </w:rPr>
              <w:t>Amicable Settlement</w:t>
            </w:r>
            <w:r w:rsidR="00F24DAF">
              <w:rPr>
                <w:noProof/>
                <w:webHidden/>
              </w:rPr>
              <w:tab/>
            </w:r>
            <w:r w:rsidR="00F24DAF">
              <w:rPr>
                <w:noProof/>
                <w:webHidden/>
              </w:rPr>
              <w:fldChar w:fldCharType="begin"/>
            </w:r>
            <w:r w:rsidR="00F24DAF">
              <w:rPr>
                <w:noProof/>
                <w:webHidden/>
              </w:rPr>
              <w:instrText xml:space="preserve"> PAGEREF _Toc28100546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7" w:history="1">
            <w:r w:rsidR="00F24DAF" w:rsidRPr="00486DF5">
              <w:rPr>
                <w:rStyle w:val="Hyperlink"/>
                <w:rFonts w:cs="Times New Roman"/>
                <w:b/>
                <w:noProof/>
              </w:rPr>
              <w:t>45.</w:t>
            </w:r>
            <w:r w:rsidR="00F24DAF">
              <w:rPr>
                <w:rFonts w:eastAsiaTheme="minorEastAsia"/>
                <w:noProof/>
                <w:sz w:val="24"/>
                <w:szCs w:val="24"/>
              </w:rPr>
              <w:tab/>
            </w:r>
            <w:r w:rsidR="00F24DAF" w:rsidRPr="00486DF5">
              <w:rPr>
                <w:rStyle w:val="Hyperlink"/>
                <w:rFonts w:ascii="Times New Roman" w:hAnsi="Times New Roman" w:cs="Times New Roman"/>
                <w:b/>
                <w:noProof/>
              </w:rPr>
              <w:t>Dispute Resolution</w:t>
            </w:r>
            <w:r w:rsidR="00F24DAF">
              <w:rPr>
                <w:noProof/>
                <w:webHidden/>
              </w:rPr>
              <w:tab/>
            </w:r>
            <w:r w:rsidR="00F24DAF">
              <w:rPr>
                <w:noProof/>
                <w:webHidden/>
              </w:rPr>
              <w:fldChar w:fldCharType="begin"/>
            </w:r>
            <w:r w:rsidR="00F24DAF">
              <w:rPr>
                <w:noProof/>
                <w:webHidden/>
              </w:rPr>
              <w:instrText xml:space="preserve"> PAGEREF _Toc28100547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rsidR="00F24DAF" w:rsidRDefault="003B7BB2">
          <w:pPr>
            <w:pStyle w:val="TOC2"/>
            <w:tabs>
              <w:tab w:val="left" w:pos="880"/>
              <w:tab w:val="right" w:leader="dot" w:pos="9350"/>
            </w:tabs>
            <w:rPr>
              <w:rFonts w:eastAsiaTheme="minorEastAsia"/>
              <w:noProof/>
              <w:sz w:val="24"/>
              <w:szCs w:val="24"/>
            </w:rPr>
          </w:pPr>
          <w:hyperlink w:anchor="_Toc28100548" w:history="1">
            <w:r w:rsidR="00F24DAF" w:rsidRPr="00486DF5">
              <w:rPr>
                <w:rStyle w:val="Hyperlink"/>
                <w:rFonts w:cs="Times New Roman"/>
                <w:b/>
                <w:noProof/>
              </w:rPr>
              <w:t>46.</w:t>
            </w:r>
            <w:r w:rsidR="00F24DAF">
              <w:rPr>
                <w:rFonts w:eastAsiaTheme="minorEastAsia"/>
                <w:noProof/>
                <w:sz w:val="24"/>
                <w:szCs w:val="24"/>
              </w:rPr>
              <w:tab/>
            </w:r>
            <w:r w:rsidR="00F24DAF" w:rsidRPr="00486DF5">
              <w:rPr>
                <w:rStyle w:val="Hyperlink"/>
                <w:rFonts w:ascii="Times New Roman" w:hAnsi="Times New Roman" w:cs="Times New Roman"/>
                <w:b/>
                <w:noProof/>
              </w:rPr>
              <w:t>Eligibility</w:t>
            </w:r>
            <w:r w:rsidR="00F24DAF">
              <w:rPr>
                <w:noProof/>
                <w:webHidden/>
              </w:rPr>
              <w:tab/>
            </w:r>
            <w:r w:rsidR="00F24DAF">
              <w:rPr>
                <w:noProof/>
                <w:webHidden/>
              </w:rPr>
              <w:fldChar w:fldCharType="begin"/>
            </w:r>
            <w:r w:rsidR="00F24DAF">
              <w:rPr>
                <w:noProof/>
                <w:webHidden/>
              </w:rPr>
              <w:instrText xml:space="preserve"> PAGEREF _Toc28100548 \h </w:instrText>
            </w:r>
            <w:r w:rsidR="00F24DAF">
              <w:rPr>
                <w:noProof/>
                <w:webHidden/>
              </w:rPr>
            </w:r>
            <w:r w:rsidR="00F24DAF">
              <w:rPr>
                <w:noProof/>
                <w:webHidden/>
              </w:rPr>
              <w:fldChar w:fldCharType="separate"/>
            </w:r>
            <w:r w:rsidR="000B4259">
              <w:rPr>
                <w:noProof/>
                <w:webHidden/>
              </w:rPr>
              <w:t>18</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549" w:history="1">
            <w:r w:rsidR="00F24DAF" w:rsidRPr="00486DF5">
              <w:rPr>
                <w:rStyle w:val="Hyperlink"/>
                <w:rFonts w:ascii="Times New Roman" w:hAnsi="Times New Roman"/>
              </w:rPr>
              <w:t>III. Special Conditions of Contract</w:t>
            </w:r>
            <w:r w:rsidR="00F24DAF">
              <w:rPr>
                <w:webHidden/>
              </w:rPr>
              <w:tab/>
            </w:r>
            <w:r w:rsidR="00F24DAF">
              <w:rPr>
                <w:webHidden/>
              </w:rPr>
              <w:fldChar w:fldCharType="begin"/>
            </w:r>
            <w:r w:rsidR="00F24DAF">
              <w:rPr>
                <w:webHidden/>
              </w:rPr>
              <w:instrText xml:space="preserve"> PAGEREF _Toc28100549 \h </w:instrText>
            </w:r>
            <w:r w:rsidR="00F24DAF">
              <w:rPr>
                <w:webHidden/>
              </w:rPr>
            </w:r>
            <w:r w:rsidR="00F24DAF">
              <w:rPr>
                <w:webHidden/>
              </w:rPr>
              <w:fldChar w:fldCharType="separate"/>
            </w:r>
            <w:r w:rsidR="000B4259">
              <w:rPr>
                <w:webHidden/>
              </w:rPr>
              <w:t>20</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550" w:history="1">
            <w:r w:rsidR="00F24DAF" w:rsidRPr="00486DF5">
              <w:rPr>
                <w:rStyle w:val="Hyperlink"/>
                <w:rFonts w:ascii="Times New Roman" w:hAnsi="Times New Roman"/>
              </w:rPr>
              <w:t>IV. Appendices</w:t>
            </w:r>
            <w:r w:rsidR="00F24DAF">
              <w:rPr>
                <w:webHidden/>
              </w:rPr>
              <w:tab/>
            </w:r>
            <w:r w:rsidR="00F24DAF">
              <w:rPr>
                <w:webHidden/>
              </w:rPr>
              <w:fldChar w:fldCharType="begin"/>
            </w:r>
            <w:r w:rsidR="00F24DAF">
              <w:rPr>
                <w:webHidden/>
              </w:rPr>
              <w:instrText xml:space="preserve"> PAGEREF _Toc28100550 \h </w:instrText>
            </w:r>
            <w:r w:rsidR="00F24DAF">
              <w:rPr>
                <w:webHidden/>
              </w:rPr>
            </w:r>
            <w:r w:rsidR="00F24DAF">
              <w:rPr>
                <w:webHidden/>
              </w:rPr>
              <w:fldChar w:fldCharType="separate"/>
            </w:r>
            <w:r w:rsidR="000B4259">
              <w:rPr>
                <w:webHidden/>
              </w:rPr>
              <w:t>29</w:t>
            </w:r>
            <w:r w:rsidR="00F24DAF">
              <w:rPr>
                <w:webHidden/>
              </w:rPr>
              <w:fldChar w:fldCharType="end"/>
            </w:r>
          </w:hyperlink>
        </w:p>
        <w:p w:rsidR="00F24DAF" w:rsidRDefault="003B7BB2">
          <w:pPr>
            <w:pStyle w:val="TOC2"/>
            <w:tabs>
              <w:tab w:val="right" w:leader="dot" w:pos="9350"/>
            </w:tabs>
            <w:rPr>
              <w:rFonts w:eastAsiaTheme="minorEastAsia"/>
              <w:noProof/>
              <w:sz w:val="24"/>
              <w:szCs w:val="24"/>
            </w:rPr>
          </w:pPr>
          <w:hyperlink w:anchor="_Toc28100551" w:history="1">
            <w:r w:rsidR="00F24DAF" w:rsidRPr="00486DF5">
              <w:rPr>
                <w:rStyle w:val="Hyperlink"/>
                <w:rFonts w:ascii="Times New Roman" w:hAnsi="Times New Roman" w:cs="Times New Roman"/>
                <w:b/>
                <w:noProof/>
              </w:rPr>
              <w:t>Appendix A – Terms of Reference</w:t>
            </w:r>
            <w:r w:rsidR="00F24DAF">
              <w:rPr>
                <w:noProof/>
                <w:webHidden/>
              </w:rPr>
              <w:tab/>
            </w:r>
            <w:r w:rsidR="00F24DAF">
              <w:rPr>
                <w:noProof/>
                <w:webHidden/>
              </w:rPr>
              <w:fldChar w:fldCharType="begin"/>
            </w:r>
            <w:r w:rsidR="00F24DAF">
              <w:rPr>
                <w:noProof/>
                <w:webHidden/>
              </w:rPr>
              <w:instrText xml:space="preserve"> PAGEREF _Toc28100551 \h </w:instrText>
            </w:r>
            <w:r w:rsidR="00F24DAF">
              <w:rPr>
                <w:noProof/>
                <w:webHidden/>
              </w:rPr>
            </w:r>
            <w:r w:rsidR="00F24DAF">
              <w:rPr>
                <w:noProof/>
                <w:webHidden/>
              </w:rPr>
              <w:fldChar w:fldCharType="separate"/>
            </w:r>
            <w:r w:rsidR="000B4259">
              <w:rPr>
                <w:noProof/>
                <w:webHidden/>
              </w:rPr>
              <w:t>29</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552" w:history="1">
            <w:r w:rsidR="00F24DAF" w:rsidRPr="00486DF5">
              <w:rPr>
                <w:rStyle w:val="Hyperlink"/>
                <w:rFonts w:ascii="Times New Roman" w:hAnsi="Times New Roman" w:cs="Times New Roman"/>
                <w:b/>
                <w:noProof/>
              </w:rPr>
              <w:t>Appendix B - Key Experts</w:t>
            </w:r>
            <w:r w:rsidR="00F24DAF">
              <w:rPr>
                <w:noProof/>
                <w:webHidden/>
              </w:rPr>
              <w:tab/>
            </w:r>
            <w:r w:rsidR="00F24DAF">
              <w:rPr>
                <w:noProof/>
                <w:webHidden/>
              </w:rPr>
              <w:fldChar w:fldCharType="begin"/>
            </w:r>
            <w:r w:rsidR="00F24DAF">
              <w:rPr>
                <w:noProof/>
                <w:webHidden/>
              </w:rPr>
              <w:instrText xml:space="preserve"> PAGEREF _Toc28100552 \h </w:instrText>
            </w:r>
            <w:r w:rsidR="00F24DAF">
              <w:rPr>
                <w:noProof/>
                <w:webHidden/>
              </w:rPr>
            </w:r>
            <w:r w:rsidR="00F24DAF">
              <w:rPr>
                <w:noProof/>
                <w:webHidden/>
              </w:rPr>
              <w:fldChar w:fldCharType="separate"/>
            </w:r>
            <w:r w:rsidR="000B4259">
              <w:rPr>
                <w:noProof/>
                <w:webHidden/>
              </w:rPr>
              <w:t>29</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553" w:history="1">
            <w:r w:rsidR="00F24DAF" w:rsidRPr="00486DF5">
              <w:rPr>
                <w:rStyle w:val="Hyperlink"/>
                <w:rFonts w:ascii="Times New Roman" w:hAnsi="Times New Roman" w:cs="Times New Roman"/>
                <w:b/>
                <w:noProof/>
              </w:rPr>
              <w:t>Appendix C – Breakdown of Contract Price</w:t>
            </w:r>
            <w:r w:rsidR="00F24DAF">
              <w:rPr>
                <w:noProof/>
                <w:webHidden/>
              </w:rPr>
              <w:tab/>
            </w:r>
            <w:r w:rsidR="00F24DAF">
              <w:rPr>
                <w:noProof/>
                <w:webHidden/>
              </w:rPr>
              <w:fldChar w:fldCharType="begin"/>
            </w:r>
            <w:r w:rsidR="00F24DAF">
              <w:rPr>
                <w:noProof/>
                <w:webHidden/>
              </w:rPr>
              <w:instrText xml:space="preserve"> PAGEREF _Toc28100553 \h </w:instrText>
            </w:r>
            <w:r w:rsidR="00F24DAF">
              <w:rPr>
                <w:noProof/>
                <w:webHidden/>
              </w:rPr>
            </w:r>
            <w:r w:rsidR="00F24DAF">
              <w:rPr>
                <w:noProof/>
                <w:webHidden/>
              </w:rPr>
              <w:fldChar w:fldCharType="separate"/>
            </w:r>
            <w:r w:rsidR="000B4259">
              <w:rPr>
                <w:noProof/>
                <w:webHidden/>
              </w:rPr>
              <w:t>29</w:t>
            </w:r>
            <w:r w:rsidR="00F24DAF">
              <w:rPr>
                <w:noProof/>
                <w:webHidden/>
              </w:rPr>
              <w:fldChar w:fldCharType="end"/>
            </w:r>
          </w:hyperlink>
        </w:p>
        <w:p w:rsidR="00F24DAF" w:rsidRDefault="003B7BB2">
          <w:pPr>
            <w:pStyle w:val="TOC2"/>
            <w:tabs>
              <w:tab w:val="right" w:leader="dot" w:pos="9350"/>
            </w:tabs>
            <w:rPr>
              <w:rFonts w:eastAsiaTheme="minorEastAsia"/>
              <w:noProof/>
              <w:sz w:val="24"/>
              <w:szCs w:val="24"/>
            </w:rPr>
          </w:pPr>
          <w:hyperlink w:anchor="_Toc28100554" w:history="1">
            <w:r w:rsidR="00F24DAF" w:rsidRPr="00486DF5">
              <w:rPr>
                <w:rStyle w:val="Hyperlink"/>
                <w:rFonts w:ascii="Times New Roman" w:hAnsi="Times New Roman" w:cs="Times New Roman"/>
                <w:b/>
                <w:noProof/>
              </w:rPr>
              <w:t>Appendix D - Form of Advance Payments Guarantee</w:t>
            </w:r>
            <w:r w:rsidR="00F24DAF">
              <w:rPr>
                <w:noProof/>
                <w:webHidden/>
              </w:rPr>
              <w:tab/>
            </w:r>
            <w:r w:rsidR="00F24DAF">
              <w:rPr>
                <w:noProof/>
                <w:webHidden/>
              </w:rPr>
              <w:fldChar w:fldCharType="begin"/>
            </w:r>
            <w:r w:rsidR="00F24DAF">
              <w:rPr>
                <w:noProof/>
                <w:webHidden/>
              </w:rPr>
              <w:instrText xml:space="preserve"> PAGEREF _Toc28100554 \h </w:instrText>
            </w:r>
            <w:r w:rsidR="00F24DAF">
              <w:rPr>
                <w:noProof/>
                <w:webHidden/>
              </w:rPr>
            </w:r>
            <w:r w:rsidR="00F24DAF">
              <w:rPr>
                <w:noProof/>
                <w:webHidden/>
              </w:rPr>
              <w:fldChar w:fldCharType="separate"/>
            </w:r>
            <w:r w:rsidR="000B4259">
              <w:rPr>
                <w:noProof/>
                <w:webHidden/>
              </w:rPr>
              <w:t>31</w:t>
            </w:r>
            <w:r w:rsidR="00F24DAF">
              <w:rPr>
                <w:noProof/>
                <w:webHidden/>
              </w:rPr>
              <w:fldChar w:fldCharType="end"/>
            </w:r>
          </w:hyperlink>
        </w:p>
        <w:p w:rsidR="00F24DAF" w:rsidRDefault="003B7BB2">
          <w:pPr>
            <w:pStyle w:val="TOC1"/>
            <w:rPr>
              <w:rFonts w:eastAsiaTheme="minorEastAsia" w:cstheme="minorBidi"/>
              <w:b w:val="0"/>
              <w:bCs w:val="0"/>
              <w:sz w:val="24"/>
              <w:szCs w:val="24"/>
            </w:rPr>
          </w:pPr>
          <w:hyperlink w:anchor="_Toc28100555" w:history="1">
            <w:r w:rsidR="00F24DAF" w:rsidRPr="00486DF5">
              <w:rPr>
                <w:rStyle w:val="Hyperlink"/>
                <w:rFonts w:ascii="Times New Roman" w:hAnsi="Times New Roman"/>
              </w:rPr>
              <w:t>PART III</w:t>
            </w:r>
            <w:r w:rsidR="00F24DAF">
              <w:rPr>
                <w:webHidden/>
              </w:rPr>
              <w:tab/>
            </w:r>
            <w:r w:rsidR="00F24DAF">
              <w:rPr>
                <w:webHidden/>
              </w:rPr>
              <w:fldChar w:fldCharType="begin"/>
            </w:r>
            <w:r w:rsidR="00F24DAF">
              <w:rPr>
                <w:webHidden/>
              </w:rPr>
              <w:instrText xml:space="preserve"> PAGEREF _Toc28100555 \h </w:instrText>
            </w:r>
            <w:r w:rsidR="00F24DAF">
              <w:rPr>
                <w:webHidden/>
              </w:rPr>
            </w:r>
            <w:r w:rsidR="00F24DAF">
              <w:rPr>
                <w:webHidden/>
              </w:rPr>
              <w:fldChar w:fldCharType="separate"/>
            </w:r>
            <w:r w:rsidR="000B4259">
              <w:rPr>
                <w:webHidden/>
              </w:rPr>
              <w:t>63</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556" w:history="1">
            <w:r w:rsidR="00F24DAF" w:rsidRPr="00486DF5">
              <w:rPr>
                <w:rStyle w:val="Hyperlink"/>
                <w:rFonts w:ascii="Times New Roman" w:hAnsi="Times New Roman"/>
              </w:rPr>
              <w:t>Section IX. Forms of Notification of Intention of Award and Disclosure of Beneficial Ownership</w:t>
            </w:r>
            <w:r w:rsidR="00F24DAF">
              <w:rPr>
                <w:webHidden/>
              </w:rPr>
              <w:tab/>
            </w:r>
            <w:r w:rsidR="00F24DAF">
              <w:rPr>
                <w:webHidden/>
              </w:rPr>
              <w:fldChar w:fldCharType="begin"/>
            </w:r>
            <w:r w:rsidR="00F24DAF">
              <w:rPr>
                <w:webHidden/>
              </w:rPr>
              <w:instrText xml:space="preserve"> PAGEREF _Toc28100556 \h </w:instrText>
            </w:r>
            <w:r w:rsidR="00F24DAF">
              <w:rPr>
                <w:webHidden/>
              </w:rPr>
            </w:r>
            <w:r w:rsidR="00F24DAF">
              <w:rPr>
                <w:webHidden/>
              </w:rPr>
              <w:fldChar w:fldCharType="separate"/>
            </w:r>
            <w:r w:rsidR="000B4259">
              <w:rPr>
                <w:webHidden/>
              </w:rPr>
              <w:t>63</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557" w:history="1">
            <w:r w:rsidR="00F24DAF" w:rsidRPr="00486DF5">
              <w:rPr>
                <w:rStyle w:val="Hyperlink"/>
                <w:rFonts w:ascii="Times New Roman" w:hAnsi="Times New Roman"/>
              </w:rPr>
              <w:t>Notification of Intention to Award</w:t>
            </w:r>
            <w:r w:rsidR="00F24DAF">
              <w:rPr>
                <w:webHidden/>
              </w:rPr>
              <w:tab/>
            </w:r>
            <w:r w:rsidR="00F24DAF">
              <w:rPr>
                <w:webHidden/>
              </w:rPr>
              <w:fldChar w:fldCharType="begin"/>
            </w:r>
            <w:r w:rsidR="00F24DAF">
              <w:rPr>
                <w:webHidden/>
              </w:rPr>
              <w:instrText xml:space="preserve"> PAGEREF _Toc28100557 \h </w:instrText>
            </w:r>
            <w:r w:rsidR="00F24DAF">
              <w:rPr>
                <w:webHidden/>
              </w:rPr>
            </w:r>
            <w:r w:rsidR="00F24DAF">
              <w:rPr>
                <w:webHidden/>
              </w:rPr>
              <w:fldChar w:fldCharType="separate"/>
            </w:r>
            <w:r w:rsidR="000B4259">
              <w:rPr>
                <w:webHidden/>
              </w:rPr>
              <w:t>64</w:t>
            </w:r>
            <w:r w:rsidR="00F24DAF">
              <w:rPr>
                <w:webHidden/>
              </w:rPr>
              <w:fldChar w:fldCharType="end"/>
            </w:r>
          </w:hyperlink>
        </w:p>
        <w:p w:rsidR="00F24DAF" w:rsidRDefault="003B7BB2">
          <w:pPr>
            <w:pStyle w:val="TOC1"/>
            <w:rPr>
              <w:rFonts w:eastAsiaTheme="minorEastAsia" w:cstheme="minorBidi"/>
              <w:b w:val="0"/>
              <w:bCs w:val="0"/>
              <w:sz w:val="24"/>
              <w:szCs w:val="24"/>
            </w:rPr>
          </w:pPr>
          <w:hyperlink w:anchor="_Toc28100558" w:history="1">
            <w:r w:rsidR="00F24DAF" w:rsidRPr="00486DF5">
              <w:rPr>
                <w:rStyle w:val="Hyperlink"/>
                <w:rFonts w:ascii="Times New Roman" w:hAnsi="Times New Roman"/>
              </w:rPr>
              <w:t>Beneficial Ownership Disclosure Form</w:t>
            </w:r>
            <w:r w:rsidR="00F24DAF">
              <w:rPr>
                <w:webHidden/>
              </w:rPr>
              <w:tab/>
            </w:r>
            <w:r w:rsidR="00F24DAF">
              <w:rPr>
                <w:webHidden/>
              </w:rPr>
              <w:fldChar w:fldCharType="begin"/>
            </w:r>
            <w:r w:rsidR="00F24DAF">
              <w:rPr>
                <w:webHidden/>
              </w:rPr>
              <w:instrText xml:space="preserve"> PAGEREF _Toc28100558 \h </w:instrText>
            </w:r>
            <w:r w:rsidR="00F24DAF">
              <w:rPr>
                <w:webHidden/>
              </w:rPr>
            </w:r>
            <w:r w:rsidR="00F24DAF">
              <w:rPr>
                <w:webHidden/>
              </w:rPr>
              <w:fldChar w:fldCharType="separate"/>
            </w:r>
            <w:r w:rsidR="000B4259">
              <w:rPr>
                <w:webHidden/>
              </w:rPr>
              <w:t>70</w:t>
            </w:r>
            <w:r w:rsidR="00F24DAF">
              <w:rPr>
                <w:webHidden/>
              </w:rPr>
              <w:fldChar w:fldCharType="end"/>
            </w:r>
          </w:hyperlink>
        </w:p>
        <w:p w:rsidR="00BB3D52" w:rsidRPr="00BB788F" w:rsidRDefault="00BB3D52">
          <w:pPr>
            <w:rPr>
              <w:rFonts w:ascii="Times New Roman" w:hAnsi="Times New Roman" w:cs="Times New Roman"/>
            </w:rPr>
          </w:pPr>
          <w:r w:rsidRPr="00BB788F">
            <w:rPr>
              <w:rFonts w:ascii="Times New Roman" w:hAnsi="Times New Roman" w:cs="Times New Roman"/>
              <w:bCs/>
            </w:rPr>
            <w:fldChar w:fldCharType="end"/>
          </w:r>
        </w:p>
      </w:sdtContent>
    </w:sdt>
    <w:p w:rsidR="00F91742" w:rsidRPr="00BB788F" w:rsidRDefault="00F91742" w:rsidP="00BB3D52">
      <w:pPr>
        <w:rPr>
          <w:rFonts w:ascii="Times New Roman" w:eastAsia="Times New Roman" w:hAnsi="Times New Roman" w:cs="Times New Roman"/>
          <w:sz w:val="48"/>
          <w:szCs w:val="48"/>
        </w:rPr>
        <w:sectPr w:rsidR="00F91742" w:rsidRPr="00BB788F" w:rsidSect="00F91742">
          <w:headerReference w:type="default" r:id="rId14"/>
          <w:headerReference w:type="first" r:id="rId15"/>
          <w:pgSz w:w="12240" w:h="15840"/>
          <w:pgMar w:top="1440" w:right="1440" w:bottom="1440" w:left="1440" w:header="720" w:footer="720" w:gutter="0"/>
          <w:pgNumType w:fmt="lowerRoman"/>
          <w:cols w:space="720"/>
          <w:titlePg/>
          <w:docGrid w:linePitch="360"/>
        </w:sectPr>
      </w:pPr>
    </w:p>
    <w:p w:rsidR="00E07826" w:rsidRPr="00BB788F" w:rsidRDefault="00E07826" w:rsidP="007275F5">
      <w:pPr>
        <w:pStyle w:val="Heading1"/>
        <w:spacing w:before="240" w:line="240" w:lineRule="auto"/>
        <w:jc w:val="center"/>
        <w:rPr>
          <w:rFonts w:ascii="Times New Roman" w:hAnsi="Times New Roman"/>
          <w:color w:val="auto"/>
          <w:lang w:val="en-US"/>
        </w:rPr>
      </w:pPr>
      <w:bookmarkStart w:id="5" w:name="_Toc325721679"/>
      <w:bookmarkStart w:id="6" w:name="_Toc28100381"/>
      <w:r w:rsidRPr="00BB788F">
        <w:rPr>
          <w:rFonts w:ascii="Times New Roman" w:hAnsi="Times New Roman"/>
          <w:color w:val="auto"/>
          <w:lang w:val="en-US"/>
        </w:rPr>
        <w:t>PART I</w:t>
      </w:r>
      <w:bookmarkEnd w:id="5"/>
      <w:bookmarkEnd w:id="6"/>
    </w:p>
    <w:p w:rsidR="00E07826" w:rsidRPr="00BB788F" w:rsidRDefault="00E07826" w:rsidP="007275F5">
      <w:pPr>
        <w:pStyle w:val="Heading1"/>
        <w:spacing w:before="240"/>
        <w:jc w:val="center"/>
        <w:rPr>
          <w:rFonts w:ascii="Times New Roman" w:hAnsi="Times New Roman"/>
          <w:color w:val="auto"/>
          <w:lang w:val="en-US"/>
        </w:rPr>
      </w:pPr>
      <w:bookmarkStart w:id="7" w:name="_Toc325721680"/>
      <w:bookmarkStart w:id="8" w:name="_Ref355011485"/>
      <w:bookmarkStart w:id="9" w:name="_Toc28100382"/>
      <w:r w:rsidRPr="00BB788F">
        <w:rPr>
          <w:rFonts w:ascii="Times New Roman" w:hAnsi="Times New Roman"/>
          <w:color w:val="auto"/>
          <w:lang w:val="en-US"/>
        </w:rPr>
        <w:t xml:space="preserve">Section </w:t>
      </w:r>
      <w:r w:rsidR="00E77025" w:rsidRPr="00BB788F">
        <w:rPr>
          <w:rFonts w:ascii="Times New Roman" w:hAnsi="Times New Roman"/>
          <w:color w:val="auto"/>
          <w:lang w:val="en-US"/>
        </w:rPr>
        <w:t>I</w:t>
      </w:r>
      <w:r w:rsidRPr="00BB788F">
        <w:rPr>
          <w:rFonts w:ascii="Times New Roman" w:hAnsi="Times New Roman"/>
          <w:color w:val="auto"/>
          <w:lang w:val="en-US"/>
        </w:rPr>
        <w:t>.  Letter of Invitation</w:t>
      </w:r>
      <w:bookmarkEnd w:id="7"/>
      <w:bookmarkEnd w:id="8"/>
      <w:bookmarkEnd w:id="9"/>
      <w:r w:rsidR="008C334A">
        <w:rPr>
          <w:rFonts w:ascii="Times New Roman" w:hAnsi="Times New Roman"/>
          <w:color w:val="auto"/>
          <w:lang w:val="en-US"/>
        </w:rPr>
        <w:t xml:space="preserve"> </w:t>
      </w:r>
    </w:p>
    <w:p w:rsidR="00394768" w:rsidRPr="00BB788F" w:rsidRDefault="00394768" w:rsidP="00394768">
      <w:pPr>
        <w:pStyle w:val="List"/>
        <w:ind w:left="0"/>
        <w:rPr>
          <w:i/>
          <w:color w:val="0070C0"/>
          <w:szCs w:val="24"/>
          <w:lang w:val="en-US"/>
        </w:rPr>
      </w:pPr>
    </w:p>
    <w:p w:rsidR="00E07826" w:rsidRPr="00BB788F" w:rsidRDefault="00E07826" w:rsidP="00394768">
      <w:pPr>
        <w:pStyle w:val="List"/>
        <w:ind w:left="0"/>
        <w:rPr>
          <w:i/>
          <w:color w:val="0070C0"/>
          <w:sz w:val="22"/>
          <w:szCs w:val="22"/>
          <w:lang w:val="en-US"/>
        </w:rPr>
      </w:pPr>
      <w:r w:rsidRPr="00BB788F">
        <w:rPr>
          <w:i/>
          <w:color w:val="0070C0"/>
          <w:sz w:val="22"/>
          <w:szCs w:val="22"/>
          <w:lang w:val="en-US"/>
        </w:rPr>
        <w:t>[</w:t>
      </w:r>
      <w:r w:rsidR="0088081E" w:rsidRPr="00BB788F">
        <w:rPr>
          <w:i/>
          <w:iCs/>
          <w:color w:val="0070C0"/>
          <w:sz w:val="22"/>
          <w:szCs w:val="22"/>
          <w:lang w:val="en-US"/>
        </w:rPr>
        <w:t>If</w:t>
      </w:r>
      <w:r w:rsidRPr="00BB788F">
        <w:rPr>
          <w:i/>
          <w:iCs/>
          <w:color w:val="0070C0"/>
          <w:sz w:val="22"/>
          <w:szCs w:val="22"/>
          <w:lang w:val="en-US"/>
        </w:rPr>
        <w:t xml:space="preserve"> applicable, insert: </w:t>
      </w:r>
      <w:r w:rsidRPr="00BB788F">
        <w:rPr>
          <w:i/>
          <w:color w:val="0070C0"/>
          <w:sz w:val="22"/>
          <w:szCs w:val="22"/>
          <w:lang w:val="en-US"/>
        </w:rPr>
        <w:t xml:space="preserve">RFP No…..; </w:t>
      </w:r>
      <w:r w:rsidR="0088081E" w:rsidRPr="00BB788F">
        <w:rPr>
          <w:i/>
          <w:color w:val="0070C0"/>
          <w:sz w:val="22"/>
          <w:szCs w:val="22"/>
          <w:lang w:val="en-US"/>
        </w:rPr>
        <w:t>Loan</w:t>
      </w:r>
      <w:r w:rsidR="0088081E" w:rsidRPr="00BB788F" w:rsidDel="006B4D8F">
        <w:rPr>
          <w:i/>
          <w:color w:val="0070C0"/>
          <w:sz w:val="22"/>
          <w:szCs w:val="22"/>
          <w:lang w:val="en-US"/>
        </w:rPr>
        <w:t xml:space="preserve"> </w:t>
      </w:r>
      <w:r w:rsidR="0088081E" w:rsidRPr="00BB788F">
        <w:rPr>
          <w:i/>
          <w:color w:val="0070C0"/>
          <w:sz w:val="22"/>
          <w:szCs w:val="22"/>
          <w:lang w:val="en-US"/>
        </w:rPr>
        <w:t>No</w:t>
      </w:r>
      <w:r w:rsidRPr="00BB788F">
        <w:rPr>
          <w:i/>
          <w:color w:val="0070C0"/>
          <w:sz w:val="22"/>
          <w:szCs w:val="22"/>
          <w:lang w:val="en-US"/>
        </w:rPr>
        <w:t>.  …..]</w:t>
      </w:r>
    </w:p>
    <w:p w:rsidR="00E07826" w:rsidRPr="00BB788F" w:rsidRDefault="00E07826" w:rsidP="00394768">
      <w:pPr>
        <w:pStyle w:val="List"/>
        <w:ind w:left="0"/>
        <w:rPr>
          <w:i/>
          <w:color w:val="0070C0"/>
          <w:sz w:val="22"/>
          <w:szCs w:val="22"/>
          <w:lang w:val="en-US"/>
        </w:rPr>
      </w:pPr>
      <w:r w:rsidRPr="00BB788F">
        <w:rPr>
          <w:i/>
          <w:color w:val="0070C0"/>
          <w:sz w:val="22"/>
          <w:szCs w:val="22"/>
          <w:lang w:val="en-US"/>
        </w:rPr>
        <w:t>[</w:t>
      </w:r>
      <w:r w:rsidRPr="00BB788F">
        <w:rPr>
          <w:i/>
          <w:iCs/>
          <w:color w:val="0070C0"/>
          <w:sz w:val="22"/>
          <w:szCs w:val="22"/>
          <w:lang w:val="en-US"/>
        </w:rPr>
        <w:t>insert: Location and Date</w:t>
      </w:r>
      <w:r w:rsidRPr="00BB788F">
        <w:rPr>
          <w:i/>
          <w:color w:val="0070C0"/>
          <w:sz w:val="22"/>
          <w:szCs w:val="22"/>
          <w:lang w:val="en-US"/>
        </w:rPr>
        <w:t>]</w:t>
      </w:r>
    </w:p>
    <w:p w:rsidR="00E07826" w:rsidRPr="00BB788F" w:rsidRDefault="00E07826" w:rsidP="00394768">
      <w:pPr>
        <w:pStyle w:val="BodyText"/>
        <w:spacing w:before="120"/>
        <w:rPr>
          <w:rFonts w:ascii="Times New Roman" w:hAnsi="Times New Roman" w:cs="Times New Roman"/>
          <w:i/>
          <w:color w:val="0070C0"/>
        </w:rPr>
      </w:pPr>
      <w:r w:rsidRPr="00BB788F">
        <w:rPr>
          <w:rFonts w:ascii="Times New Roman" w:hAnsi="Times New Roman" w:cs="Times New Roman"/>
          <w:i/>
          <w:color w:val="0070C0"/>
        </w:rPr>
        <w:t>[</w:t>
      </w:r>
      <w:r w:rsidR="0088081E" w:rsidRPr="00BB788F">
        <w:rPr>
          <w:rFonts w:ascii="Times New Roman" w:hAnsi="Times New Roman" w:cs="Times New Roman"/>
          <w:i/>
          <w:color w:val="0070C0"/>
        </w:rPr>
        <w:t>Insert</w:t>
      </w:r>
      <w:r w:rsidRPr="00BB788F">
        <w:rPr>
          <w:rFonts w:ascii="Times New Roman" w:hAnsi="Times New Roman" w:cs="Times New Roman"/>
          <w:i/>
          <w:color w:val="0070C0"/>
        </w:rPr>
        <w:t>: Name and Address of Consultant. In case of a Joint Venture (JV), a full name of the JV and the names of each member as in the submitted Expression of Interest shall be used]</w:t>
      </w:r>
    </w:p>
    <w:p w:rsidR="00E07826" w:rsidRPr="00BB788F" w:rsidRDefault="00E07826" w:rsidP="00394768">
      <w:pPr>
        <w:pStyle w:val="Salutation"/>
        <w:spacing w:before="120" w:after="120"/>
        <w:rPr>
          <w:sz w:val="22"/>
          <w:szCs w:val="22"/>
        </w:rPr>
      </w:pPr>
      <w:r w:rsidRPr="00BB788F">
        <w:rPr>
          <w:sz w:val="22"/>
          <w:szCs w:val="22"/>
        </w:rPr>
        <w:t>Dear Mr</w:t>
      </w:r>
      <w:r w:rsidR="0088081E" w:rsidRPr="00BB788F">
        <w:rPr>
          <w:sz w:val="22"/>
          <w:szCs w:val="22"/>
        </w:rPr>
        <w:t>. /</w:t>
      </w:r>
      <w:r w:rsidRPr="00BB788F">
        <w:rPr>
          <w:sz w:val="22"/>
          <w:szCs w:val="22"/>
        </w:rPr>
        <w:t>Ms.:</w:t>
      </w:r>
    </w:p>
    <w:p w:rsidR="00E07826" w:rsidRPr="00BB788F" w:rsidRDefault="00E07826" w:rsidP="00633FE0">
      <w:pPr>
        <w:pStyle w:val="List"/>
        <w:numPr>
          <w:ilvl w:val="0"/>
          <w:numId w:val="35"/>
        </w:numPr>
        <w:rPr>
          <w:sz w:val="22"/>
          <w:szCs w:val="22"/>
          <w:lang w:val="en-US"/>
        </w:rPr>
      </w:pPr>
      <w:r w:rsidRPr="00BB788F">
        <w:rPr>
          <w:sz w:val="22"/>
          <w:szCs w:val="22"/>
          <w:lang w:val="en-US"/>
        </w:rPr>
        <w:t xml:space="preserve">The </w:t>
      </w:r>
      <w:r w:rsidRPr="00BB788F">
        <w:rPr>
          <w:i/>
          <w:color w:val="0070C0"/>
          <w:sz w:val="22"/>
          <w:szCs w:val="22"/>
          <w:lang w:val="en-US"/>
        </w:rPr>
        <w:t xml:space="preserve">[insert: Name of Borrower or </w:t>
      </w:r>
      <w:r w:rsidR="002B551E" w:rsidRPr="00BB788F">
        <w:rPr>
          <w:i/>
          <w:color w:val="0070C0"/>
          <w:sz w:val="22"/>
          <w:szCs w:val="22"/>
          <w:lang w:val="en-US"/>
        </w:rPr>
        <w:t>Employer</w:t>
      </w:r>
      <w:r w:rsidRPr="00BB788F">
        <w:rPr>
          <w:i/>
          <w:color w:val="0070C0"/>
          <w:sz w:val="22"/>
          <w:szCs w:val="22"/>
          <w:lang w:val="en-US"/>
        </w:rPr>
        <w:t>]</w:t>
      </w:r>
      <w:r w:rsidRPr="00BB788F">
        <w:rPr>
          <w:sz w:val="22"/>
          <w:szCs w:val="22"/>
          <w:lang w:val="en-US"/>
        </w:rPr>
        <w:t xml:space="preserve"> </w:t>
      </w:r>
      <w:r w:rsidR="0088081E" w:rsidRPr="00BB788F">
        <w:rPr>
          <w:sz w:val="22"/>
          <w:szCs w:val="22"/>
          <w:lang w:val="en-US"/>
        </w:rPr>
        <w:t>(the</w:t>
      </w:r>
      <w:r w:rsidRPr="00BB788F">
        <w:rPr>
          <w:i/>
          <w:sz w:val="22"/>
          <w:szCs w:val="22"/>
          <w:lang w:val="en-US"/>
        </w:rPr>
        <w:t xml:space="preserve"> </w:t>
      </w:r>
      <w:r w:rsidRPr="00BB788F">
        <w:rPr>
          <w:sz w:val="22"/>
          <w:szCs w:val="22"/>
          <w:lang w:val="en-US"/>
        </w:rPr>
        <w:t>“Borrower”)</w:t>
      </w:r>
      <w:r w:rsidRPr="00BB788F">
        <w:rPr>
          <w:i/>
          <w:sz w:val="22"/>
          <w:szCs w:val="22"/>
          <w:lang w:val="en-US"/>
        </w:rPr>
        <w:t xml:space="preserve"> </w:t>
      </w:r>
      <w:r w:rsidRPr="00BB788F">
        <w:rPr>
          <w:sz w:val="22"/>
          <w:szCs w:val="22"/>
          <w:lang w:val="en-US"/>
        </w:rPr>
        <w:t xml:space="preserve">has </w:t>
      </w:r>
      <w:r w:rsidRPr="00BB788F">
        <w:rPr>
          <w:i/>
          <w:color w:val="0070C0"/>
          <w:sz w:val="22"/>
          <w:szCs w:val="22"/>
          <w:lang w:val="en-US"/>
        </w:rPr>
        <w:t>[received] [applied for]</w:t>
      </w:r>
      <w:r w:rsidRPr="00BB788F">
        <w:rPr>
          <w:sz w:val="22"/>
          <w:szCs w:val="22"/>
          <w:lang w:val="en-US"/>
        </w:rPr>
        <w:t xml:space="preserve"> financing from the </w:t>
      </w:r>
      <w:r w:rsidRPr="00BB788F">
        <w:rPr>
          <w:i/>
          <w:color w:val="0070C0"/>
          <w:sz w:val="22"/>
          <w:szCs w:val="22"/>
          <w:lang w:val="en-US"/>
        </w:rPr>
        <w:t xml:space="preserve">[select: Inter-American Development Bank (IDB), or any fund administered by the Bank] </w:t>
      </w:r>
      <w:r w:rsidRPr="00BB788F">
        <w:rPr>
          <w:sz w:val="22"/>
          <w:szCs w:val="22"/>
          <w:lang w:val="en-US"/>
        </w:rPr>
        <w:t xml:space="preserve">(the “Bank”) toward the cost of </w:t>
      </w:r>
      <w:r w:rsidRPr="00BB788F">
        <w:rPr>
          <w:i/>
          <w:color w:val="0070C0"/>
          <w:sz w:val="22"/>
          <w:szCs w:val="22"/>
          <w:lang w:val="en-US"/>
        </w:rPr>
        <w:t>[insert: name of project]</w:t>
      </w:r>
      <w:r w:rsidRPr="00BB788F">
        <w:rPr>
          <w:color w:val="1F497D" w:themeColor="text2"/>
          <w:sz w:val="22"/>
          <w:szCs w:val="22"/>
          <w:lang w:val="en-US"/>
        </w:rPr>
        <w:t>.</w:t>
      </w:r>
      <w:r w:rsidRPr="00BB788F">
        <w:rPr>
          <w:sz w:val="22"/>
          <w:szCs w:val="22"/>
          <w:lang w:val="en-US"/>
        </w:rPr>
        <w:t xml:space="preserve"> The </w:t>
      </w:r>
      <w:r w:rsidRPr="00BB788F">
        <w:rPr>
          <w:i/>
          <w:color w:val="0070C0"/>
          <w:sz w:val="22"/>
          <w:szCs w:val="22"/>
          <w:lang w:val="en-US"/>
        </w:rPr>
        <w:t>[insert: name of Executing Agency]</w:t>
      </w:r>
      <w:r w:rsidRPr="00BB788F">
        <w:rPr>
          <w:sz w:val="22"/>
          <w:szCs w:val="22"/>
          <w:lang w:val="en-US"/>
        </w:rPr>
        <w:t xml:space="preserve">, an executing agency of </w:t>
      </w:r>
      <w:r w:rsidRPr="00BB788F">
        <w:rPr>
          <w:i/>
          <w:color w:val="0070C0"/>
          <w:sz w:val="22"/>
          <w:szCs w:val="22"/>
          <w:lang w:val="en-US"/>
        </w:rPr>
        <w:t>[if applicable, insert: of the Borrower]</w:t>
      </w:r>
      <w:r w:rsidRPr="00BB788F">
        <w:rPr>
          <w:color w:val="1F497D" w:themeColor="text2"/>
          <w:sz w:val="22"/>
          <w:szCs w:val="22"/>
          <w:lang w:val="en-US"/>
        </w:rPr>
        <w:t>,</w:t>
      </w:r>
      <w:r w:rsidRPr="00BB788F">
        <w:rPr>
          <w:sz w:val="22"/>
          <w:szCs w:val="22"/>
          <w:lang w:val="en-US"/>
        </w:rPr>
        <w:t xml:space="preserve"> intends to apply a portion of the proceeds of this loan</w:t>
      </w:r>
      <w:r w:rsidRPr="00BB788F">
        <w:rPr>
          <w:color w:val="0066FF"/>
          <w:sz w:val="22"/>
          <w:szCs w:val="22"/>
          <w:lang w:val="en-US"/>
        </w:rPr>
        <w:t xml:space="preserve"> </w:t>
      </w:r>
      <w:r w:rsidRPr="00BB788F">
        <w:rPr>
          <w:sz w:val="22"/>
          <w:szCs w:val="22"/>
          <w:lang w:val="en-US"/>
        </w:rPr>
        <w:t xml:space="preserve">to eligible payments under the contract for which this Request for Proposals is issued. The </w:t>
      </w:r>
      <w:r w:rsidR="002B551E" w:rsidRPr="00BB788F">
        <w:rPr>
          <w:sz w:val="22"/>
          <w:szCs w:val="22"/>
          <w:lang w:val="en-US"/>
        </w:rPr>
        <w:t>Employer</w:t>
      </w:r>
      <w:r w:rsidRPr="00BB788F">
        <w:rPr>
          <w:color w:val="1F497D" w:themeColor="text2"/>
          <w:sz w:val="22"/>
          <w:szCs w:val="22"/>
          <w:lang w:val="en-US"/>
        </w:rPr>
        <w:t xml:space="preserve"> </w:t>
      </w:r>
      <w:r w:rsidRPr="00BB788F">
        <w:rPr>
          <w:sz w:val="22"/>
          <w:szCs w:val="22"/>
          <w:lang w:val="en-US"/>
        </w:rPr>
        <w:t xml:space="preserve">intends to apply the funds to eligible payments under the contract for which this Request for Proposals is issued. Payments by the Bank will be made only at the request of the </w:t>
      </w:r>
      <w:r w:rsidRPr="00BB788F">
        <w:rPr>
          <w:i/>
          <w:color w:val="0070C0"/>
          <w:sz w:val="22"/>
          <w:szCs w:val="22"/>
          <w:lang w:val="en-US"/>
        </w:rPr>
        <w:t xml:space="preserve">[Name of </w:t>
      </w:r>
      <w:r w:rsidR="00395FAC">
        <w:rPr>
          <w:i/>
          <w:color w:val="0070C0"/>
          <w:sz w:val="22"/>
          <w:szCs w:val="22"/>
          <w:lang w:val="en-US"/>
        </w:rPr>
        <w:t xml:space="preserve"> Executing Agency</w:t>
      </w:r>
      <w:r w:rsidRPr="00BB788F">
        <w:rPr>
          <w:i/>
          <w:color w:val="0070C0"/>
          <w:sz w:val="22"/>
          <w:szCs w:val="22"/>
          <w:lang w:val="en-US"/>
        </w:rPr>
        <w:t>]</w:t>
      </w:r>
      <w:r w:rsidRPr="00BB788F">
        <w:rPr>
          <w:sz w:val="22"/>
          <w:szCs w:val="22"/>
          <w:lang w:val="en-US"/>
        </w:rPr>
        <w:t xml:space="preserve"> and upon approval by the Bank, and will be subject, in all respects, to the terms and conditions of the loan</w:t>
      </w:r>
      <w:r w:rsidRPr="00BB788F">
        <w:rPr>
          <w:color w:val="0066FF"/>
          <w:sz w:val="22"/>
          <w:szCs w:val="22"/>
          <w:lang w:val="en-US"/>
        </w:rPr>
        <w:t xml:space="preserve"> </w:t>
      </w:r>
      <w:r w:rsidRPr="00BB788F">
        <w:rPr>
          <w:sz w:val="22"/>
          <w:szCs w:val="22"/>
          <w:lang w:val="en-US"/>
        </w:rPr>
        <w:t xml:space="preserve">contract. </w:t>
      </w:r>
    </w:p>
    <w:p w:rsidR="00E07826" w:rsidRPr="00BB788F" w:rsidRDefault="00E07826" w:rsidP="00633FE0">
      <w:pPr>
        <w:pStyle w:val="List"/>
        <w:numPr>
          <w:ilvl w:val="0"/>
          <w:numId w:val="35"/>
        </w:numPr>
        <w:rPr>
          <w:sz w:val="22"/>
          <w:szCs w:val="22"/>
          <w:lang w:val="en-US"/>
        </w:rPr>
      </w:pPr>
      <w:r w:rsidRPr="00BB788F">
        <w:rPr>
          <w:sz w:val="22"/>
          <w:szCs w:val="22"/>
          <w:lang w:val="en-US"/>
        </w:rPr>
        <w:t xml:space="preserve">The </w:t>
      </w:r>
      <w:r w:rsidR="002B551E" w:rsidRPr="00BB788F">
        <w:rPr>
          <w:sz w:val="22"/>
          <w:szCs w:val="22"/>
          <w:lang w:val="en-US"/>
        </w:rPr>
        <w:t>Employer</w:t>
      </w:r>
      <w:r w:rsidRPr="00BB788F">
        <w:rPr>
          <w:sz w:val="22"/>
          <w:szCs w:val="22"/>
          <w:lang w:val="en-US"/>
        </w:rPr>
        <w:t xml:space="preserve"> now invites proposals to provide the following consulting services (hereinafter called “Services”): </w:t>
      </w:r>
      <w:r w:rsidRPr="00BB788F">
        <w:rPr>
          <w:i/>
          <w:color w:val="0070C0"/>
          <w:sz w:val="22"/>
          <w:szCs w:val="22"/>
          <w:lang w:val="en-US"/>
        </w:rPr>
        <w:t>[insert: name of consulting services assignment]</w:t>
      </w:r>
      <w:r w:rsidRPr="00BB788F">
        <w:rPr>
          <w:sz w:val="22"/>
          <w:szCs w:val="22"/>
          <w:lang w:val="en-US"/>
        </w:rPr>
        <w:t xml:space="preserve">.  More details on the Services are provided in the Terms of Reference (Section </w:t>
      </w:r>
      <w:r w:rsidR="008C334A">
        <w:rPr>
          <w:sz w:val="22"/>
          <w:szCs w:val="22"/>
          <w:lang w:val="en-US"/>
        </w:rPr>
        <w:t>VII</w:t>
      </w:r>
      <w:r w:rsidRPr="00BB788F">
        <w:rPr>
          <w:sz w:val="22"/>
          <w:szCs w:val="22"/>
          <w:lang w:val="en-US"/>
        </w:rPr>
        <w:t>).</w:t>
      </w:r>
    </w:p>
    <w:p w:rsidR="00E07826" w:rsidRPr="00BB788F" w:rsidRDefault="00E07826" w:rsidP="00633FE0">
      <w:pPr>
        <w:pStyle w:val="List"/>
        <w:keepNext/>
        <w:numPr>
          <w:ilvl w:val="0"/>
          <w:numId w:val="35"/>
        </w:numPr>
        <w:rPr>
          <w:sz w:val="22"/>
          <w:szCs w:val="22"/>
          <w:lang w:val="en-US"/>
        </w:rPr>
      </w:pPr>
      <w:r w:rsidRPr="00BB788F">
        <w:rPr>
          <w:sz w:val="22"/>
          <w:szCs w:val="22"/>
          <w:lang w:val="en-US"/>
        </w:rPr>
        <w:t>This Request for Proposals (RFP) has been addressed to the following shortlisted Consultants:</w:t>
      </w:r>
    </w:p>
    <w:p w:rsidR="00E07826" w:rsidRPr="00BB788F" w:rsidRDefault="00E07826" w:rsidP="00EB1F8D">
      <w:pPr>
        <w:pStyle w:val="BodyTextIndent"/>
        <w:spacing w:before="120" w:line="240" w:lineRule="auto"/>
        <w:ind w:left="720"/>
        <w:rPr>
          <w:rFonts w:ascii="Times New Roman" w:hAnsi="Times New Roman" w:cs="Times New Roman"/>
          <w:i/>
          <w:color w:val="0070C0"/>
        </w:rPr>
      </w:pPr>
      <w:r w:rsidRPr="00BB788F">
        <w:rPr>
          <w:rFonts w:ascii="Times New Roman" w:hAnsi="Times New Roman" w:cs="Times New Roman"/>
          <w:i/>
          <w:color w:val="0070C0"/>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rsidR="00E07826" w:rsidRPr="00BB788F" w:rsidRDefault="00E07826" w:rsidP="00633FE0">
      <w:pPr>
        <w:pStyle w:val="BodyTextIndent"/>
        <w:numPr>
          <w:ilvl w:val="0"/>
          <w:numId w:val="35"/>
        </w:numPr>
        <w:spacing w:before="120" w:line="240" w:lineRule="auto"/>
        <w:rPr>
          <w:rFonts w:ascii="Times New Roman" w:hAnsi="Times New Roman" w:cs="Times New Roman"/>
        </w:rPr>
      </w:pPr>
      <w:r w:rsidRPr="00BB788F">
        <w:rPr>
          <w:rFonts w:ascii="Times New Roman" w:hAnsi="Times New Roman" w:cs="Times New Roman"/>
        </w:rPr>
        <w:t>It is not permissible to transfer this invitation to any other firm.</w:t>
      </w:r>
    </w:p>
    <w:p w:rsidR="00E07826" w:rsidRPr="00BB788F" w:rsidRDefault="00E07826" w:rsidP="00633FE0">
      <w:pPr>
        <w:pStyle w:val="List"/>
        <w:numPr>
          <w:ilvl w:val="0"/>
          <w:numId w:val="35"/>
        </w:numPr>
        <w:rPr>
          <w:sz w:val="22"/>
          <w:szCs w:val="22"/>
          <w:lang w:val="en-US"/>
        </w:rPr>
      </w:pPr>
      <w:r w:rsidRPr="00BB788F">
        <w:rPr>
          <w:sz w:val="22"/>
          <w:szCs w:val="22"/>
          <w:lang w:val="en-US"/>
        </w:rPr>
        <w:t xml:space="preserve">A firm will be selected under </w:t>
      </w:r>
      <w:r w:rsidRPr="00BB788F">
        <w:rPr>
          <w:i/>
          <w:color w:val="0070C0"/>
          <w:sz w:val="22"/>
          <w:szCs w:val="22"/>
          <w:lang w:val="en-US"/>
        </w:rPr>
        <w:t>[insert: Selection Method]</w:t>
      </w:r>
      <w:r w:rsidRPr="00BB788F">
        <w:rPr>
          <w:sz w:val="22"/>
          <w:szCs w:val="22"/>
          <w:lang w:val="en-US"/>
        </w:rPr>
        <w:t xml:space="preserve"> procedures</w:t>
      </w:r>
      <w:r w:rsidRPr="00BB788F">
        <w:rPr>
          <w:sz w:val="22"/>
          <w:szCs w:val="22"/>
          <w:vertAlign w:val="superscript"/>
          <w:lang w:val="en-US"/>
        </w:rPr>
        <w:t xml:space="preserve"> </w:t>
      </w:r>
      <w:r w:rsidRPr="00BB788F">
        <w:rPr>
          <w:sz w:val="22"/>
          <w:szCs w:val="22"/>
          <w:lang w:val="en-US"/>
        </w:rPr>
        <w:t xml:space="preserve">and in a </w:t>
      </w:r>
      <w:r w:rsidRPr="00BB788F">
        <w:rPr>
          <w:i/>
          <w:color w:val="0070C0"/>
          <w:sz w:val="22"/>
          <w:szCs w:val="22"/>
          <w:lang w:val="en-US"/>
        </w:rPr>
        <w:t>[insert proposal format: Full Technical Proposal (FTP) or Simplified Technical Proposal (STP)]</w:t>
      </w:r>
      <w:r w:rsidRPr="00BB788F">
        <w:rPr>
          <w:color w:val="0070C0"/>
          <w:sz w:val="22"/>
          <w:szCs w:val="22"/>
          <w:lang w:val="en-US"/>
        </w:rPr>
        <w:t xml:space="preserve"> </w:t>
      </w:r>
      <w:r w:rsidRPr="00BB788F">
        <w:rPr>
          <w:sz w:val="22"/>
          <w:szCs w:val="22"/>
          <w:lang w:val="en-US"/>
        </w:rPr>
        <w:t xml:space="preserve">format as described in this RFP, in accordance with the Policy for the Selection and Contracting of </w:t>
      </w:r>
      <w:r w:rsidR="00462AA7" w:rsidRPr="00BB788F">
        <w:rPr>
          <w:sz w:val="22"/>
          <w:szCs w:val="22"/>
          <w:lang w:val="en-US"/>
        </w:rPr>
        <w:t>C</w:t>
      </w:r>
      <w:r w:rsidRPr="00BB788F">
        <w:rPr>
          <w:sz w:val="22"/>
          <w:szCs w:val="22"/>
          <w:lang w:val="en-US"/>
        </w:rPr>
        <w:t xml:space="preserve">onsulting Services financed by the IDB which can be found at the following website: </w:t>
      </w:r>
      <w:hyperlink r:id="rId16" w:history="1">
        <w:r w:rsidRPr="00BB788F">
          <w:rPr>
            <w:rStyle w:val="Hyperlink"/>
            <w:sz w:val="22"/>
            <w:szCs w:val="22"/>
            <w:lang w:val="en-US"/>
          </w:rPr>
          <w:t>www.iadb.org/procurement</w:t>
        </w:r>
      </w:hyperlink>
      <w:r w:rsidRPr="00BB788F">
        <w:rPr>
          <w:color w:val="0066FF"/>
          <w:sz w:val="22"/>
          <w:szCs w:val="22"/>
          <w:lang w:val="en-US"/>
        </w:rPr>
        <w:t>.</w:t>
      </w:r>
    </w:p>
    <w:p w:rsidR="00E07826" w:rsidRPr="00BB788F" w:rsidRDefault="00E07826" w:rsidP="00633FE0">
      <w:pPr>
        <w:pStyle w:val="BodyTextIndent"/>
        <w:numPr>
          <w:ilvl w:val="0"/>
          <w:numId w:val="35"/>
        </w:numPr>
        <w:spacing w:before="120" w:line="240" w:lineRule="auto"/>
        <w:rPr>
          <w:rFonts w:ascii="Times New Roman" w:hAnsi="Times New Roman" w:cs="Times New Roman"/>
        </w:rPr>
      </w:pPr>
      <w:r w:rsidRPr="00BB788F">
        <w:rPr>
          <w:rFonts w:ascii="Times New Roman" w:hAnsi="Times New Roman" w:cs="Times New Roman"/>
        </w:rPr>
        <w:t xml:space="preserve"> The RFP includes the following sections:</w:t>
      </w:r>
    </w:p>
    <w:p w:rsidR="00E07826" w:rsidRPr="00BB788F" w:rsidRDefault="00E07826" w:rsidP="00394768">
      <w:pPr>
        <w:pStyle w:val="NormalIndent"/>
        <w:spacing w:before="120" w:after="120"/>
        <w:ind w:left="720"/>
        <w:rPr>
          <w:caps/>
          <w:sz w:val="22"/>
          <w:szCs w:val="22"/>
        </w:rPr>
      </w:pPr>
      <w:r w:rsidRPr="00BB788F">
        <w:rPr>
          <w:sz w:val="22"/>
          <w:szCs w:val="22"/>
        </w:rPr>
        <w:t xml:space="preserve">Section </w:t>
      </w:r>
      <w:r w:rsidR="00EE2446" w:rsidRPr="00BB788F">
        <w:rPr>
          <w:sz w:val="22"/>
          <w:szCs w:val="22"/>
        </w:rPr>
        <w:t xml:space="preserve">I </w:t>
      </w:r>
      <w:r w:rsidRPr="00BB788F">
        <w:rPr>
          <w:sz w:val="22"/>
          <w:szCs w:val="22"/>
        </w:rPr>
        <w:t>- Letter of Invitation</w:t>
      </w:r>
    </w:p>
    <w:p w:rsidR="00EB4811" w:rsidRPr="00BB788F" w:rsidRDefault="00E07826" w:rsidP="00394768">
      <w:pPr>
        <w:pStyle w:val="NormalIndent"/>
        <w:spacing w:before="120" w:after="120"/>
        <w:ind w:left="720"/>
        <w:rPr>
          <w:sz w:val="22"/>
          <w:szCs w:val="22"/>
        </w:rPr>
      </w:pPr>
      <w:r w:rsidRPr="00BB788F">
        <w:rPr>
          <w:sz w:val="22"/>
          <w:szCs w:val="22"/>
        </w:rPr>
        <w:t xml:space="preserve">Section </w:t>
      </w:r>
      <w:r w:rsidR="00EE2446" w:rsidRPr="00BB788F">
        <w:rPr>
          <w:sz w:val="22"/>
          <w:szCs w:val="22"/>
        </w:rPr>
        <w:t xml:space="preserve">II </w:t>
      </w:r>
      <w:r w:rsidRPr="00BB788F">
        <w:rPr>
          <w:sz w:val="22"/>
          <w:szCs w:val="22"/>
        </w:rPr>
        <w:t xml:space="preserve">- Instructions to Consultants </w:t>
      </w:r>
    </w:p>
    <w:p w:rsidR="00E07826" w:rsidRPr="00BB788F" w:rsidRDefault="00EB4811" w:rsidP="00394768">
      <w:pPr>
        <w:pStyle w:val="NormalIndent"/>
        <w:spacing w:before="120" w:after="120"/>
        <w:ind w:left="720"/>
        <w:rPr>
          <w:sz w:val="22"/>
          <w:szCs w:val="22"/>
        </w:rPr>
      </w:pPr>
      <w:r w:rsidRPr="00BB788F">
        <w:rPr>
          <w:sz w:val="22"/>
          <w:szCs w:val="22"/>
        </w:rPr>
        <w:t xml:space="preserve">Section III - </w:t>
      </w:r>
      <w:r w:rsidR="00E07826" w:rsidRPr="00BB788F">
        <w:rPr>
          <w:sz w:val="22"/>
          <w:szCs w:val="22"/>
        </w:rPr>
        <w:t>Data Sheet</w:t>
      </w:r>
    </w:p>
    <w:p w:rsidR="00E07826" w:rsidRPr="00BB788F" w:rsidRDefault="00E07826" w:rsidP="00394768">
      <w:pPr>
        <w:pStyle w:val="NormalIndent"/>
        <w:spacing w:before="120" w:after="120"/>
        <w:ind w:left="1800" w:hanging="1080"/>
        <w:rPr>
          <w:sz w:val="22"/>
          <w:szCs w:val="22"/>
        </w:rPr>
      </w:pPr>
      <w:r w:rsidRPr="00BB788F">
        <w:rPr>
          <w:sz w:val="22"/>
          <w:szCs w:val="22"/>
        </w:rPr>
        <w:t xml:space="preserve">Section </w:t>
      </w:r>
      <w:r w:rsidR="00EE2446" w:rsidRPr="00BB788F">
        <w:rPr>
          <w:sz w:val="22"/>
          <w:szCs w:val="22"/>
        </w:rPr>
        <w:t>I</w:t>
      </w:r>
      <w:r w:rsidR="00EB4811" w:rsidRPr="00BB788F">
        <w:rPr>
          <w:sz w:val="22"/>
          <w:szCs w:val="22"/>
        </w:rPr>
        <w:t>V</w:t>
      </w:r>
      <w:r w:rsidR="00EE2446" w:rsidRPr="00BB788F">
        <w:rPr>
          <w:sz w:val="22"/>
          <w:szCs w:val="22"/>
        </w:rPr>
        <w:t xml:space="preserve"> </w:t>
      </w:r>
      <w:r w:rsidRPr="00BB788F">
        <w:rPr>
          <w:sz w:val="22"/>
          <w:szCs w:val="22"/>
        </w:rPr>
        <w:t>- Technical Proposal (</w:t>
      </w:r>
      <w:r w:rsidRPr="00BB788F">
        <w:rPr>
          <w:i/>
          <w:color w:val="0070C0"/>
          <w:sz w:val="22"/>
          <w:szCs w:val="22"/>
        </w:rPr>
        <w:t>[select: FTP or STP]</w:t>
      </w:r>
      <w:r w:rsidRPr="00BB788F">
        <w:rPr>
          <w:sz w:val="22"/>
          <w:szCs w:val="22"/>
        </w:rPr>
        <w:t>) - Standard Forms</w:t>
      </w:r>
    </w:p>
    <w:p w:rsidR="00E07826" w:rsidRPr="00BB788F" w:rsidRDefault="00E07826" w:rsidP="00394768">
      <w:pPr>
        <w:pStyle w:val="NormalIndent"/>
        <w:spacing w:before="120" w:after="120"/>
        <w:ind w:left="720"/>
        <w:rPr>
          <w:sz w:val="22"/>
          <w:szCs w:val="22"/>
        </w:rPr>
      </w:pPr>
      <w:r w:rsidRPr="00BB788F">
        <w:rPr>
          <w:sz w:val="22"/>
          <w:szCs w:val="22"/>
        </w:rPr>
        <w:t xml:space="preserve">Section </w:t>
      </w:r>
      <w:r w:rsidR="00EE2446" w:rsidRPr="00BB788F">
        <w:rPr>
          <w:sz w:val="22"/>
          <w:szCs w:val="22"/>
        </w:rPr>
        <w:t xml:space="preserve">V </w:t>
      </w:r>
      <w:r w:rsidRPr="00BB788F">
        <w:rPr>
          <w:sz w:val="22"/>
          <w:szCs w:val="22"/>
        </w:rPr>
        <w:t>- Financial Proposal - Standard Forms</w:t>
      </w:r>
    </w:p>
    <w:p w:rsidR="00E07826" w:rsidRPr="00BB788F" w:rsidRDefault="00E07826" w:rsidP="00394768">
      <w:pPr>
        <w:pStyle w:val="NormalIndent"/>
        <w:spacing w:before="120" w:after="120"/>
        <w:ind w:left="720"/>
        <w:rPr>
          <w:sz w:val="22"/>
          <w:szCs w:val="22"/>
        </w:rPr>
      </w:pPr>
      <w:r w:rsidRPr="00BB788F">
        <w:rPr>
          <w:sz w:val="22"/>
          <w:szCs w:val="22"/>
        </w:rPr>
        <w:t xml:space="preserve">Section </w:t>
      </w:r>
      <w:r w:rsidR="00EE2446" w:rsidRPr="00BB788F">
        <w:rPr>
          <w:sz w:val="22"/>
          <w:szCs w:val="22"/>
        </w:rPr>
        <w:t>V</w:t>
      </w:r>
      <w:r w:rsidR="00EB4811" w:rsidRPr="00BB788F">
        <w:rPr>
          <w:sz w:val="22"/>
          <w:szCs w:val="22"/>
        </w:rPr>
        <w:t>I</w:t>
      </w:r>
      <w:r w:rsidR="00EE2446" w:rsidRPr="00BB788F">
        <w:rPr>
          <w:sz w:val="22"/>
          <w:szCs w:val="22"/>
        </w:rPr>
        <w:t xml:space="preserve"> </w:t>
      </w:r>
      <w:r w:rsidRPr="00BB788F">
        <w:rPr>
          <w:sz w:val="22"/>
          <w:szCs w:val="22"/>
        </w:rPr>
        <w:t>– Eligible Countries</w:t>
      </w:r>
    </w:p>
    <w:p w:rsidR="00E07826" w:rsidRPr="00BB788F" w:rsidRDefault="00E07826" w:rsidP="00394768">
      <w:pPr>
        <w:pStyle w:val="NormalIndent"/>
        <w:spacing w:before="120" w:after="120"/>
        <w:ind w:left="720"/>
        <w:rPr>
          <w:caps/>
          <w:sz w:val="22"/>
          <w:szCs w:val="22"/>
        </w:rPr>
      </w:pPr>
      <w:r w:rsidRPr="00BB788F">
        <w:rPr>
          <w:sz w:val="22"/>
          <w:szCs w:val="22"/>
        </w:rPr>
        <w:t xml:space="preserve">Section </w:t>
      </w:r>
      <w:r w:rsidR="00EB4811" w:rsidRPr="00BB788F">
        <w:rPr>
          <w:sz w:val="22"/>
          <w:szCs w:val="22"/>
        </w:rPr>
        <w:t xml:space="preserve">VII </w:t>
      </w:r>
      <w:r w:rsidRPr="00BB788F">
        <w:rPr>
          <w:sz w:val="22"/>
          <w:szCs w:val="22"/>
        </w:rPr>
        <w:t>- Terms of Reference</w:t>
      </w:r>
    </w:p>
    <w:p w:rsidR="00E07826" w:rsidRPr="00BB788F" w:rsidRDefault="00E07826" w:rsidP="00394768">
      <w:pPr>
        <w:pStyle w:val="BodyTextIndent"/>
        <w:spacing w:before="120"/>
        <w:ind w:left="720"/>
        <w:rPr>
          <w:rFonts w:ascii="Times New Roman" w:hAnsi="Times New Roman" w:cs="Times New Roman"/>
        </w:rPr>
      </w:pPr>
      <w:r w:rsidRPr="00BB788F">
        <w:rPr>
          <w:rFonts w:ascii="Times New Roman" w:hAnsi="Times New Roman" w:cs="Times New Roman"/>
        </w:rPr>
        <w:t xml:space="preserve">Section </w:t>
      </w:r>
      <w:r w:rsidR="00EB4811" w:rsidRPr="00BB788F">
        <w:rPr>
          <w:rFonts w:ascii="Times New Roman" w:hAnsi="Times New Roman" w:cs="Times New Roman"/>
        </w:rPr>
        <w:t>VII</w:t>
      </w:r>
      <w:r w:rsidR="0081137A">
        <w:rPr>
          <w:rFonts w:ascii="Times New Roman" w:hAnsi="Times New Roman" w:cs="Times New Roman"/>
        </w:rPr>
        <w:t>I</w:t>
      </w:r>
      <w:r w:rsidR="00EB4811" w:rsidRPr="00BB788F">
        <w:rPr>
          <w:rFonts w:ascii="Times New Roman" w:hAnsi="Times New Roman" w:cs="Times New Roman"/>
        </w:rPr>
        <w:t xml:space="preserve"> </w:t>
      </w:r>
      <w:r w:rsidRPr="00BB788F">
        <w:rPr>
          <w:rFonts w:ascii="Times New Roman" w:hAnsi="Times New Roman" w:cs="Times New Roman"/>
        </w:rPr>
        <w:t>- Standard Forms of Contract (</w:t>
      </w:r>
      <w:r w:rsidRPr="00BB788F">
        <w:rPr>
          <w:rFonts w:ascii="Times New Roman" w:hAnsi="Times New Roman" w:cs="Times New Roman"/>
          <w:i/>
          <w:color w:val="0070C0"/>
        </w:rPr>
        <w:t>[select: Time-Based or Lump-Sum]</w:t>
      </w:r>
      <w:r w:rsidRPr="00BB788F">
        <w:rPr>
          <w:rFonts w:ascii="Times New Roman" w:hAnsi="Times New Roman" w:cs="Times New Roman"/>
        </w:rPr>
        <w:t>)</w:t>
      </w:r>
    </w:p>
    <w:p w:rsidR="00EB4811" w:rsidRPr="00BB788F" w:rsidRDefault="00EB4811" w:rsidP="00394768">
      <w:pPr>
        <w:pStyle w:val="BodyTextIndent"/>
        <w:spacing w:before="120"/>
        <w:ind w:left="720"/>
        <w:rPr>
          <w:rFonts w:ascii="Times New Roman" w:hAnsi="Times New Roman" w:cs="Times New Roman"/>
          <w:color w:val="1F497D" w:themeColor="text2"/>
        </w:rPr>
      </w:pPr>
      <w:r w:rsidRPr="00BB788F">
        <w:rPr>
          <w:rFonts w:ascii="Times New Roman" w:hAnsi="Times New Roman" w:cs="Times New Roman"/>
        </w:rPr>
        <w:t xml:space="preserve">Section </w:t>
      </w:r>
      <w:r w:rsidR="0081137A">
        <w:rPr>
          <w:rFonts w:ascii="Times New Roman" w:hAnsi="Times New Roman" w:cs="Times New Roman"/>
        </w:rPr>
        <w:t>IX</w:t>
      </w:r>
      <w:r w:rsidRPr="00BB788F">
        <w:rPr>
          <w:rFonts w:ascii="Times New Roman" w:hAnsi="Times New Roman" w:cs="Times New Roman"/>
        </w:rPr>
        <w:t xml:space="preserve"> - NIA and Beneficia</w:t>
      </w:r>
      <w:r w:rsidR="00E73426">
        <w:rPr>
          <w:rFonts w:ascii="Times New Roman" w:hAnsi="Times New Roman" w:cs="Times New Roman"/>
        </w:rPr>
        <w:t>l</w:t>
      </w:r>
      <w:r w:rsidRPr="00BB788F">
        <w:rPr>
          <w:rFonts w:ascii="Times New Roman" w:hAnsi="Times New Roman" w:cs="Times New Roman"/>
        </w:rPr>
        <w:t xml:space="preserve"> Ownership Forms</w:t>
      </w:r>
    </w:p>
    <w:p w:rsidR="00E07826" w:rsidRPr="00BB788F" w:rsidRDefault="00E07826" w:rsidP="00633FE0">
      <w:pPr>
        <w:pStyle w:val="BodyTextIndent"/>
        <w:numPr>
          <w:ilvl w:val="0"/>
          <w:numId w:val="35"/>
        </w:numPr>
        <w:spacing w:before="120" w:line="240" w:lineRule="auto"/>
        <w:jc w:val="both"/>
        <w:rPr>
          <w:rFonts w:ascii="Times New Roman" w:hAnsi="Times New Roman" w:cs="Times New Roman"/>
        </w:rPr>
      </w:pPr>
      <w:r w:rsidRPr="00BB788F">
        <w:rPr>
          <w:rFonts w:ascii="Times New Roman" w:hAnsi="Times New Roman" w:cs="Times New Roman"/>
        </w:rPr>
        <w:t xml:space="preserve">Please inform us by </w:t>
      </w:r>
      <w:r w:rsidRPr="00BB788F">
        <w:rPr>
          <w:rFonts w:ascii="Times New Roman" w:hAnsi="Times New Roman" w:cs="Times New Roman"/>
          <w:i/>
          <w:color w:val="0070C0"/>
        </w:rPr>
        <w:t>[insert date]</w:t>
      </w:r>
      <w:r w:rsidRPr="00BB788F">
        <w:rPr>
          <w:rFonts w:ascii="Times New Roman" w:hAnsi="Times New Roman" w:cs="Times New Roman"/>
        </w:rPr>
        <w:t xml:space="preserve">, in writing at </w:t>
      </w:r>
      <w:r w:rsidRPr="00BB788F">
        <w:rPr>
          <w:rFonts w:ascii="Times New Roman" w:hAnsi="Times New Roman" w:cs="Times New Roman"/>
          <w:i/>
          <w:color w:val="0070C0"/>
        </w:rPr>
        <w:t>[insert address</w:t>
      </w:r>
      <w:r w:rsidR="001302B8" w:rsidRPr="00BB788F">
        <w:rPr>
          <w:rFonts w:ascii="Times New Roman" w:hAnsi="Times New Roman" w:cs="Times New Roman"/>
          <w:i/>
          <w:color w:val="0070C0"/>
        </w:rPr>
        <w:t>]</w:t>
      </w:r>
      <w:r w:rsidRPr="00BB788F">
        <w:rPr>
          <w:rFonts w:ascii="Times New Roman" w:hAnsi="Times New Roman" w:cs="Times New Roman"/>
        </w:rPr>
        <w:t xml:space="preserve">or by E-mail </w:t>
      </w:r>
      <w:r w:rsidRPr="00BB788F">
        <w:rPr>
          <w:rFonts w:ascii="Times New Roman" w:hAnsi="Times New Roman" w:cs="Times New Roman"/>
          <w:i/>
          <w:color w:val="0070C0"/>
        </w:rPr>
        <w:t>[insert e-mail address]</w:t>
      </w:r>
      <w:r w:rsidRPr="00BB788F">
        <w:rPr>
          <w:rFonts w:ascii="Times New Roman" w:hAnsi="Times New Roman" w:cs="Times New Roman"/>
        </w:rPr>
        <w:t xml:space="preserve">: </w:t>
      </w:r>
    </w:p>
    <w:p w:rsidR="00E07826" w:rsidRPr="00BB788F" w:rsidRDefault="00E07826" w:rsidP="002E7F3C">
      <w:pPr>
        <w:spacing w:before="120" w:after="120"/>
        <w:ind w:left="1134" w:hanging="414"/>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r>
      <w:r w:rsidR="0088081E" w:rsidRPr="00BB788F">
        <w:rPr>
          <w:rFonts w:ascii="Times New Roman" w:hAnsi="Times New Roman" w:cs="Times New Roman"/>
        </w:rPr>
        <w:t>That</w:t>
      </w:r>
      <w:r w:rsidRPr="00BB788F">
        <w:rPr>
          <w:rFonts w:ascii="Times New Roman" w:hAnsi="Times New Roman" w:cs="Times New Roman"/>
        </w:rPr>
        <w:t xml:space="preserve"> you have received the Letter of Invitation; and</w:t>
      </w:r>
      <w:r w:rsidR="001302B8">
        <w:rPr>
          <w:rFonts w:ascii="Times New Roman" w:hAnsi="Times New Roman" w:cs="Times New Roman"/>
        </w:rPr>
        <w:t xml:space="preserve"> </w:t>
      </w:r>
    </w:p>
    <w:p w:rsidR="00E07826" w:rsidRPr="00BB788F" w:rsidRDefault="00E07826" w:rsidP="002E7F3C">
      <w:pPr>
        <w:spacing w:before="120" w:after="120"/>
        <w:ind w:left="1134" w:hanging="414"/>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r>
      <w:r w:rsidR="0088081E" w:rsidRPr="00BB788F">
        <w:rPr>
          <w:rFonts w:ascii="Times New Roman" w:hAnsi="Times New Roman" w:cs="Times New Roman"/>
        </w:rPr>
        <w:t>Whether</w:t>
      </w:r>
      <w:r w:rsidRPr="00BB788F">
        <w:rPr>
          <w:rFonts w:ascii="Times New Roman" w:hAnsi="Times New Roman" w:cs="Times New Roman"/>
        </w:rPr>
        <w:t xml:space="preserve"> you intend to submit a proposal alone or intend to enhance your experience by requesting permission to associate with other firm(s) (if permissible under Section </w:t>
      </w:r>
      <w:r w:rsidR="00F76A6C">
        <w:rPr>
          <w:rFonts w:ascii="Times New Roman" w:hAnsi="Times New Roman" w:cs="Times New Roman"/>
        </w:rPr>
        <w:t>II</w:t>
      </w:r>
      <w:r w:rsidRPr="00BB788F">
        <w:rPr>
          <w:rFonts w:ascii="Times New Roman" w:hAnsi="Times New Roman" w:cs="Times New Roman"/>
        </w:rPr>
        <w:t>, Instructions to Consultants (ITC), Data Sheet 14.1.1).</w:t>
      </w:r>
    </w:p>
    <w:p w:rsidR="00EB4811" w:rsidRPr="00327155" w:rsidRDefault="00EB4811" w:rsidP="00EB4811">
      <w:pPr>
        <w:pStyle w:val="BankNormal"/>
        <w:numPr>
          <w:ilvl w:val="0"/>
          <w:numId w:val="35"/>
        </w:numPr>
        <w:spacing w:before="120" w:after="120"/>
        <w:jc w:val="both"/>
        <w:rPr>
          <w:rFonts w:eastAsiaTheme="minorHAnsi"/>
          <w:i/>
          <w:color w:val="0070C0"/>
          <w:sz w:val="22"/>
          <w:szCs w:val="22"/>
        </w:rPr>
      </w:pPr>
      <w:r w:rsidRPr="00327155">
        <w:rPr>
          <w:rFonts w:eastAsiaTheme="minorHAnsi"/>
          <w:i/>
          <w:color w:val="0070C0"/>
          <w:sz w:val="22"/>
          <w:szCs w:val="22"/>
        </w:rPr>
        <w:t>[Insert this paragraph if applicable in accordance with the Procurement Plan: "If the Borrower requires disclosure of the information on the Beneficia</w:t>
      </w:r>
      <w:r w:rsidR="00E73426" w:rsidRPr="00327155">
        <w:rPr>
          <w:rFonts w:eastAsiaTheme="minorHAnsi"/>
          <w:i/>
          <w:color w:val="0070C0"/>
          <w:sz w:val="22"/>
          <w:szCs w:val="22"/>
        </w:rPr>
        <w:t>l</w:t>
      </w:r>
      <w:r w:rsidRPr="00327155">
        <w:rPr>
          <w:rFonts w:eastAsiaTheme="minorHAnsi"/>
          <w:i/>
          <w:color w:val="0070C0"/>
          <w:sz w:val="22"/>
          <w:szCs w:val="22"/>
        </w:rPr>
        <w:t xml:space="preserve"> Ownership</w:t>
      </w:r>
      <w:r w:rsidR="002E7F3C" w:rsidRPr="00327155">
        <w:rPr>
          <w:rFonts w:eastAsiaTheme="minorHAnsi"/>
          <w:i/>
          <w:color w:val="0070C0"/>
          <w:sz w:val="22"/>
          <w:szCs w:val="22"/>
        </w:rPr>
        <w:t xml:space="preserve"> </w:t>
      </w:r>
      <w:r w:rsidRPr="00327155">
        <w:rPr>
          <w:rFonts w:eastAsiaTheme="minorHAnsi"/>
          <w:i/>
          <w:color w:val="0070C0"/>
          <w:sz w:val="22"/>
          <w:szCs w:val="22"/>
        </w:rPr>
        <w:t>of the Consultant, as part of the Contract Award Notification, the Consultant must complete the Disclosure Form of Beneficia</w:t>
      </w:r>
      <w:r w:rsidR="00E73426" w:rsidRPr="00327155">
        <w:rPr>
          <w:rFonts w:eastAsiaTheme="minorHAnsi"/>
          <w:i/>
          <w:color w:val="0070C0"/>
          <w:sz w:val="22"/>
          <w:szCs w:val="22"/>
        </w:rPr>
        <w:t>l</w:t>
      </w:r>
      <w:r w:rsidRPr="00327155">
        <w:rPr>
          <w:rFonts w:eastAsiaTheme="minorHAnsi"/>
          <w:i/>
          <w:color w:val="0070C0"/>
          <w:sz w:val="22"/>
          <w:szCs w:val="22"/>
        </w:rPr>
        <w:t xml:space="preserve"> Ownership included in the Request for Proposals. "]</w:t>
      </w:r>
    </w:p>
    <w:p w:rsidR="00E07826" w:rsidRPr="00BB788F" w:rsidRDefault="00E07826" w:rsidP="00633FE0">
      <w:pPr>
        <w:pStyle w:val="BankNormal"/>
        <w:numPr>
          <w:ilvl w:val="0"/>
          <w:numId w:val="35"/>
        </w:numPr>
        <w:spacing w:before="120" w:after="120"/>
        <w:jc w:val="both"/>
        <w:rPr>
          <w:sz w:val="22"/>
          <w:szCs w:val="22"/>
        </w:rPr>
      </w:pPr>
      <w:r w:rsidRPr="00BB788F">
        <w:rPr>
          <w:sz w:val="22"/>
          <w:szCs w:val="22"/>
        </w:rPr>
        <w:t xml:space="preserve">Details on the proposal’s submission date, time and address are provided in </w:t>
      </w:r>
      <w:r w:rsidR="00E015A9">
        <w:rPr>
          <w:sz w:val="22"/>
          <w:szCs w:val="22"/>
        </w:rPr>
        <w:t>ITC</w:t>
      </w:r>
      <w:r w:rsidR="00E015A9" w:rsidRPr="00BB788F">
        <w:rPr>
          <w:sz w:val="22"/>
          <w:szCs w:val="22"/>
        </w:rPr>
        <w:t xml:space="preserve"> </w:t>
      </w:r>
      <w:r w:rsidRPr="00BB788F">
        <w:rPr>
          <w:sz w:val="22"/>
          <w:szCs w:val="22"/>
        </w:rPr>
        <w:t>17.7 and 17.9.</w:t>
      </w:r>
    </w:p>
    <w:p w:rsidR="00E07826" w:rsidRPr="00BB788F" w:rsidRDefault="00E07826" w:rsidP="00394768">
      <w:pPr>
        <w:spacing w:before="120" w:after="120"/>
        <w:rPr>
          <w:rFonts w:ascii="Times New Roman" w:hAnsi="Times New Roman" w:cs="Times New Roman"/>
        </w:rPr>
      </w:pPr>
      <w:r w:rsidRPr="00BB788F">
        <w:rPr>
          <w:rFonts w:ascii="Times New Roman" w:hAnsi="Times New Roman" w:cs="Times New Roman"/>
        </w:rPr>
        <w:t>Yours sincerely,</w:t>
      </w:r>
    </w:p>
    <w:p w:rsidR="00E77025" w:rsidRPr="00BB788F" w:rsidRDefault="00E07826" w:rsidP="00327155">
      <w:pPr>
        <w:pStyle w:val="BodyText"/>
        <w:spacing w:before="120"/>
        <w:sectPr w:rsidR="00E77025" w:rsidRPr="00BB788F" w:rsidSect="00F91742">
          <w:headerReference w:type="default" r:id="rId17"/>
          <w:footerReference w:type="default" r:id="rId18"/>
          <w:footerReference w:type="first" r:id="rId19"/>
          <w:pgSz w:w="12240" w:h="15840"/>
          <w:pgMar w:top="1440" w:right="1440" w:bottom="1440" w:left="1440" w:header="720" w:footer="720" w:gutter="0"/>
          <w:pgNumType w:start="1"/>
          <w:cols w:space="720"/>
          <w:docGrid w:linePitch="360"/>
        </w:sectPr>
      </w:pPr>
      <w:r w:rsidRPr="00BB788F">
        <w:rPr>
          <w:rFonts w:ascii="Times New Roman" w:hAnsi="Times New Roman" w:cs="Times New Roman"/>
          <w:i/>
          <w:color w:val="0070C0"/>
        </w:rPr>
        <w:t xml:space="preserve">[Insert: Signature, name, and title of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’s authorized representative]</w:t>
      </w:r>
    </w:p>
    <w:p w:rsidR="00E07826" w:rsidRPr="00BB788F" w:rsidRDefault="00E07826" w:rsidP="00394768">
      <w:pPr>
        <w:suppressAutoHyphens/>
        <w:spacing w:after="0" w:line="240" w:lineRule="auto"/>
        <w:outlineLvl w:val="0"/>
        <w:rPr>
          <w:rFonts w:ascii="Times New Roman" w:eastAsia="Times New Roman" w:hAnsi="Times New Roman" w:cs="Times New Roman"/>
          <w:b/>
          <w:color w:val="000000"/>
          <w:spacing w:val="14"/>
        </w:rPr>
      </w:pPr>
    </w:p>
    <w:p w:rsidR="009A487A" w:rsidRPr="00BB788F" w:rsidRDefault="009A487A" w:rsidP="009A487A">
      <w:pPr>
        <w:pStyle w:val="Heading1"/>
        <w:spacing w:before="240"/>
        <w:jc w:val="center"/>
        <w:rPr>
          <w:rFonts w:ascii="Times New Roman" w:hAnsi="Times New Roman"/>
          <w:color w:val="auto"/>
          <w:lang w:val="en-US"/>
        </w:rPr>
      </w:pPr>
      <w:bookmarkStart w:id="10" w:name="_Ref355011398"/>
      <w:bookmarkStart w:id="11" w:name="_Ref355011460"/>
      <w:bookmarkStart w:id="12" w:name="_Toc28100383"/>
      <w:r w:rsidRPr="00BB788F">
        <w:rPr>
          <w:rFonts w:ascii="Times New Roman" w:hAnsi="Times New Roman"/>
          <w:color w:val="auto"/>
          <w:lang w:val="en-US"/>
        </w:rPr>
        <w:t xml:space="preserve">Section </w:t>
      </w:r>
      <w:r w:rsidR="00E77025" w:rsidRPr="00BB788F">
        <w:rPr>
          <w:rFonts w:ascii="Times New Roman" w:hAnsi="Times New Roman"/>
          <w:color w:val="auto"/>
          <w:lang w:val="en-US"/>
        </w:rPr>
        <w:t>II</w:t>
      </w:r>
      <w:r w:rsidRPr="00BB788F">
        <w:rPr>
          <w:rFonts w:ascii="Times New Roman" w:hAnsi="Times New Roman"/>
          <w:color w:val="auto"/>
          <w:lang w:val="en-US"/>
        </w:rPr>
        <w:t>. Instructions to Consultants</w:t>
      </w:r>
      <w:bookmarkEnd w:id="10"/>
      <w:bookmarkEnd w:id="11"/>
      <w:r w:rsidR="00C4275F">
        <w:rPr>
          <w:rFonts w:ascii="Times New Roman" w:hAnsi="Times New Roman"/>
          <w:color w:val="auto"/>
          <w:lang w:val="en-US"/>
        </w:rPr>
        <w:t xml:space="preserve"> (ITC)</w:t>
      </w:r>
      <w:bookmarkEnd w:id="12"/>
    </w:p>
    <w:p w:rsidR="009A487A" w:rsidRPr="00BB788F" w:rsidRDefault="009A487A" w:rsidP="00633FE0">
      <w:pPr>
        <w:numPr>
          <w:ilvl w:val="0"/>
          <w:numId w:val="44"/>
        </w:numPr>
        <w:spacing w:before="120" w:after="120" w:line="240" w:lineRule="auto"/>
        <w:ind w:left="360"/>
        <w:jc w:val="both"/>
        <w:rPr>
          <w:rFonts w:ascii="Times New Roman" w:hAnsi="Times New Roman" w:cs="Times New Roman"/>
        </w:rPr>
      </w:pPr>
      <w:r w:rsidRPr="00BB788F">
        <w:rPr>
          <w:rFonts w:ascii="Times New Roman" w:eastAsia="Calibri" w:hAnsi="Times New Roman" w:cs="Times New Roman"/>
          <w:b/>
          <w:spacing w:val="-3"/>
        </w:rPr>
        <w:t xml:space="preserve">General Provisions </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bCs/>
        </w:rPr>
      </w:pPr>
      <w:bookmarkStart w:id="13" w:name="_Toc28100384"/>
      <w:r w:rsidRPr="00BB788F">
        <w:rPr>
          <w:rFonts w:ascii="Times New Roman" w:eastAsia="Times New Roman" w:hAnsi="Times New Roman" w:cs="Times New Roman"/>
          <w:b/>
          <w:bCs/>
        </w:rPr>
        <w:t>Definitions</w:t>
      </w:r>
      <w:bookmarkEnd w:id="13"/>
      <w:r w:rsidRPr="00BB788F">
        <w:rPr>
          <w:rFonts w:ascii="Times New Roman" w:eastAsia="Times New Roman" w:hAnsi="Times New Roman" w:cs="Times New Roman"/>
          <w:b/>
          <w:bCs/>
        </w:rPr>
        <w:t xml:space="preserve"> </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eastAsia="Calibri" w:hAnsi="Times New Roman" w:cs="Times New Roman"/>
          <w:spacing w:val="-3"/>
        </w:rPr>
      </w:pPr>
      <w:r w:rsidRPr="00BB788F">
        <w:rPr>
          <w:rFonts w:ascii="Times New Roman" w:hAnsi="Times New Roman" w:cs="Times New Roman"/>
        </w:rPr>
        <w:t>“Affiliate(s)” means an individual or an entity that directly or indirectly controls, is controlled by, or is under common control with the Consultant.</w:t>
      </w:r>
    </w:p>
    <w:p w:rsidR="009A487A" w:rsidRPr="00327155" w:rsidRDefault="009A487A" w:rsidP="00703DD3">
      <w:pPr>
        <w:numPr>
          <w:ilvl w:val="0"/>
          <w:numId w:val="2"/>
        </w:numPr>
        <w:tabs>
          <w:tab w:val="clear" w:pos="885"/>
        </w:tabs>
        <w:suppressAutoHyphens/>
        <w:spacing w:after="120" w:line="240" w:lineRule="auto"/>
        <w:ind w:left="878"/>
        <w:jc w:val="both"/>
        <w:rPr>
          <w:rFonts w:ascii="Times New Roman" w:eastAsia="Calibri" w:hAnsi="Times New Roman" w:cs="Times New Roman"/>
          <w:spacing w:val="-3"/>
        </w:rPr>
      </w:pPr>
      <w:r w:rsidRPr="00BB788F">
        <w:rPr>
          <w:rFonts w:ascii="Times New Roman" w:hAnsi="Times New Roman" w:cs="Times New Roman"/>
        </w:rPr>
        <w:t>“</w:t>
      </w:r>
      <w:hyperlink r:id="rId20" w:history="1">
        <w:r w:rsidRPr="00BB788F">
          <w:rPr>
            <w:rStyle w:val="Hyperlink"/>
            <w:rFonts w:ascii="Times New Roman" w:hAnsi="Times New Roman" w:cs="Times New Roman"/>
          </w:rPr>
          <w:t>Applicable Policies</w:t>
        </w:r>
      </w:hyperlink>
      <w:r w:rsidRPr="00BB788F">
        <w:rPr>
          <w:rFonts w:ascii="Times New Roman" w:hAnsi="Times New Roman" w:cs="Times New Roman"/>
        </w:rPr>
        <w:t>” means the policies of the Inter-American Development Bank governing the selection and Contract award process as set forth in this RFP.</w:t>
      </w:r>
    </w:p>
    <w:p w:rsidR="009A487A" w:rsidRPr="00BB788F" w:rsidRDefault="00C87DA6" w:rsidP="00703DD3">
      <w:pPr>
        <w:numPr>
          <w:ilvl w:val="0"/>
          <w:numId w:val="2"/>
        </w:numPr>
        <w:tabs>
          <w:tab w:val="clear" w:pos="885"/>
        </w:tabs>
        <w:spacing w:after="120" w:line="240" w:lineRule="auto"/>
        <w:ind w:left="878" w:right="-72"/>
        <w:jc w:val="both"/>
        <w:rPr>
          <w:rFonts w:ascii="Times New Roman" w:hAnsi="Times New Roman" w:cs="Times New Roman"/>
        </w:rPr>
      </w:pPr>
      <w:r w:rsidRPr="00C4275F" w:rsidDel="00C87DA6">
        <w:rPr>
          <w:rFonts w:ascii="Times New Roman" w:eastAsia="Calibri" w:hAnsi="Times New Roman" w:cs="Times New Roman"/>
          <w:spacing w:val="-3"/>
        </w:rPr>
        <w:t xml:space="preserve"> </w:t>
      </w:r>
      <w:bookmarkStart w:id="14" w:name="_Ref355019645"/>
      <w:r w:rsidR="009A487A" w:rsidRPr="00BB788F">
        <w:rPr>
          <w:rFonts w:ascii="Times New Roman" w:hAnsi="Times New Roman" w:cs="Times New Roman"/>
        </w:rPr>
        <w:t xml:space="preserve">“Applicable Law” means the laws and any other instruments having the force of law in the </w:t>
      </w:r>
      <w:r w:rsidR="002B551E" w:rsidRPr="00BB788F">
        <w:rPr>
          <w:rFonts w:ascii="Times New Roman" w:hAnsi="Times New Roman" w:cs="Times New Roman"/>
        </w:rPr>
        <w:t>Employer</w:t>
      </w:r>
      <w:r w:rsidR="009A487A" w:rsidRPr="00BB788F">
        <w:rPr>
          <w:rFonts w:ascii="Times New Roman" w:hAnsi="Times New Roman" w:cs="Times New Roman"/>
        </w:rPr>
        <w:t xml:space="preserve">’s country, or in such other country as may be specified in the </w:t>
      </w:r>
      <w:r w:rsidR="009A487A" w:rsidRPr="00BB788F">
        <w:rPr>
          <w:rFonts w:ascii="Times New Roman" w:hAnsi="Times New Roman" w:cs="Times New Roman"/>
          <w:b/>
        </w:rPr>
        <w:t>Data Sheet</w:t>
      </w:r>
      <w:r w:rsidR="009A487A" w:rsidRPr="00BB788F">
        <w:rPr>
          <w:rFonts w:ascii="Times New Roman" w:hAnsi="Times New Roman" w:cs="Times New Roman"/>
        </w:rPr>
        <w:t>, as they may be issued and in force from time to time.</w:t>
      </w:r>
      <w:bookmarkEnd w:id="14"/>
    </w:p>
    <w:p w:rsidR="009A487A" w:rsidRPr="00327155" w:rsidRDefault="009A487A" w:rsidP="00703DD3">
      <w:pPr>
        <w:pStyle w:val="ListParagraph"/>
        <w:numPr>
          <w:ilvl w:val="0"/>
          <w:numId w:val="2"/>
        </w:numPr>
        <w:tabs>
          <w:tab w:val="clear" w:pos="885"/>
        </w:tabs>
        <w:spacing w:after="120" w:line="240" w:lineRule="auto"/>
        <w:ind w:left="878" w:right="-72"/>
        <w:contextualSpacing w:val="0"/>
        <w:jc w:val="both"/>
        <w:rPr>
          <w:rFonts w:ascii="Times New Roman" w:hAnsi="Times New Roman" w:cs="Times New Roman"/>
        </w:rPr>
      </w:pPr>
      <w:r w:rsidRPr="00BB788F">
        <w:rPr>
          <w:rFonts w:ascii="Times New Roman" w:hAnsi="Times New Roman" w:cs="Times New Roman"/>
        </w:rPr>
        <w:t>“Bank” means the Inter-American Development Bank</w:t>
      </w:r>
      <w:r w:rsidRPr="00BB788F">
        <w:rPr>
          <w:rFonts w:ascii="Times New Roman" w:hAnsi="Times New Roman" w:cs="Times New Roman"/>
          <w:i/>
        </w:rPr>
        <w:t>.</w:t>
      </w:r>
    </w:p>
    <w:p w:rsidR="00C87DA6" w:rsidRPr="00327155" w:rsidRDefault="00C87DA6" w:rsidP="00327155">
      <w:pPr>
        <w:numPr>
          <w:ilvl w:val="0"/>
          <w:numId w:val="2"/>
        </w:numPr>
        <w:tabs>
          <w:tab w:val="clear" w:pos="885"/>
        </w:tabs>
        <w:suppressAutoHyphens/>
        <w:spacing w:after="120" w:line="240" w:lineRule="auto"/>
        <w:ind w:left="878"/>
        <w:jc w:val="both"/>
        <w:rPr>
          <w:rFonts w:ascii="Times New Roman" w:eastAsia="Calibri" w:hAnsi="Times New Roman" w:cs="Times New Roman"/>
          <w:spacing w:val="-3"/>
        </w:rPr>
      </w:pPr>
      <w:r w:rsidRPr="00C4275F">
        <w:rPr>
          <w:rFonts w:ascii="Times New Roman" w:eastAsia="Calibri" w:hAnsi="Times New Roman" w:cs="Times New Roman"/>
          <w:spacing w:val="-3"/>
        </w:rPr>
        <w:t xml:space="preserve">“in writing” means written communication (for example, by postal mail, email </w:t>
      </w:r>
      <w:r>
        <w:rPr>
          <w:rFonts w:ascii="Times New Roman" w:eastAsia="Calibri" w:hAnsi="Times New Roman" w:cs="Times New Roman"/>
          <w:spacing w:val="-3"/>
        </w:rPr>
        <w:t>and</w:t>
      </w:r>
      <w:r w:rsidRPr="00C4275F">
        <w:rPr>
          <w:rFonts w:ascii="Times New Roman" w:eastAsia="Calibri" w:hAnsi="Times New Roman" w:cs="Times New Roman"/>
          <w:spacing w:val="-3"/>
        </w:rPr>
        <w:t xml:space="preserve">, if so specified in the Data Sheet, distributed or received through the electronic procurement system used by the </w:t>
      </w:r>
      <w:r>
        <w:rPr>
          <w:rFonts w:ascii="Times New Roman" w:eastAsia="Calibri" w:hAnsi="Times New Roman" w:cs="Times New Roman"/>
          <w:spacing w:val="-3"/>
        </w:rPr>
        <w:t>Employer</w:t>
      </w:r>
      <w:r w:rsidRPr="00C4275F">
        <w:rPr>
          <w:rFonts w:ascii="Times New Roman" w:eastAsia="Calibri" w:hAnsi="Times New Roman" w:cs="Times New Roman"/>
          <w:spacing w:val="-3"/>
        </w:rPr>
        <w:t>), with proof of receipt.</w:t>
      </w:r>
    </w:p>
    <w:p w:rsidR="009A487A" w:rsidRPr="00BB788F" w:rsidRDefault="009A487A" w:rsidP="00703DD3">
      <w:pPr>
        <w:pStyle w:val="ListParagraph"/>
        <w:numPr>
          <w:ilvl w:val="0"/>
          <w:numId w:val="2"/>
        </w:numPr>
        <w:tabs>
          <w:tab w:val="clear" w:pos="885"/>
        </w:tabs>
        <w:spacing w:after="120" w:line="240" w:lineRule="auto"/>
        <w:ind w:left="878" w:right="-72"/>
        <w:contextualSpacing w:val="0"/>
        <w:jc w:val="both"/>
        <w:rPr>
          <w:rFonts w:ascii="Times New Roman" w:hAnsi="Times New Roman" w:cs="Times New Roman"/>
        </w:rPr>
      </w:pPr>
      <w:r w:rsidRPr="00BB788F">
        <w:rPr>
          <w:rFonts w:ascii="Times New Roman" w:hAnsi="Times New Roman" w:cs="Times New Roman"/>
        </w:rPr>
        <w:t>“Borrower” means the Government, Government agency or other entity that signs the loan agreement with the Bank.</w:t>
      </w:r>
    </w:p>
    <w:p w:rsidR="009A487A" w:rsidRPr="00BB788F" w:rsidRDefault="009A487A" w:rsidP="00703DD3">
      <w:pPr>
        <w:pStyle w:val="ListParagraph"/>
        <w:numPr>
          <w:ilvl w:val="0"/>
          <w:numId w:val="2"/>
        </w:numPr>
        <w:tabs>
          <w:tab w:val="clear" w:pos="885"/>
        </w:tabs>
        <w:spacing w:after="120" w:line="240" w:lineRule="auto"/>
        <w:ind w:left="878" w:right="-72"/>
        <w:contextualSpacing w:val="0"/>
        <w:jc w:val="both"/>
        <w:rPr>
          <w:rFonts w:ascii="Times New Roman" w:hAnsi="Times New Roman" w:cs="Times New Roman"/>
        </w:rPr>
      </w:pPr>
      <w:r w:rsidRPr="00BB788F">
        <w:rPr>
          <w:rFonts w:ascii="Times New Roman" w:hAnsi="Times New Roman" w:cs="Times New Roman"/>
        </w:rPr>
        <w:t>“</w:t>
      </w:r>
      <w:r w:rsidR="002B551E" w:rsidRPr="00BB788F">
        <w:rPr>
          <w:rFonts w:ascii="Times New Roman" w:hAnsi="Times New Roman" w:cs="Times New Roman"/>
        </w:rPr>
        <w:t>Employer</w:t>
      </w:r>
      <w:r w:rsidRPr="00BB788F">
        <w:rPr>
          <w:rFonts w:ascii="Times New Roman" w:hAnsi="Times New Roman" w:cs="Times New Roman"/>
        </w:rPr>
        <w:t>” means the executing agency that signs the Contract for the Services with the selected Consultant.</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“Consultant” means a legally-established professional consulting firm or an entity that may provide or provides the Services to the </w:t>
      </w:r>
      <w:r w:rsidR="002B551E" w:rsidRPr="00BB788F">
        <w:rPr>
          <w:rFonts w:ascii="Times New Roman" w:hAnsi="Times New Roman" w:cs="Times New Roman"/>
        </w:rPr>
        <w:t>Employer</w:t>
      </w:r>
      <w:r w:rsidRPr="00BB788F">
        <w:rPr>
          <w:rFonts w:ascii="Times New Roman" w:hAnsi="Times New Roman" w:cs="Times New Roman"/>
        </w:rPr>
        <w:t xml:space="preserve"> under the Contract. </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“Contract” means a legally binding written agreement signed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includes all the attached documents listed in its Clause 1   (the General Conditions of Contract (GCC), the Special Conditions of Contract (</w:t>
      </w:r>
      <w:r w:rsidRPr="00BB788F">
        <w:rPr>
          <w:rFonts w:ascii="Times New Roman" w:hAnsi="Times New Roman" w:cs="Times New Roman"/>
          <w:b/>
        </w:rPr>
        <w:t>SCC</w:t>
      </w:r>
      <w:r w:rsidRPr="00BB788F">
        <w:rPr>
          <w:rFonts w:ascii="Times New Roman" w:hAnsi="Times New Roman" w:cs="Times New Roman"/>
        </w:rPr>
        <w:t>), and the Appendices).</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 “Data Sheet” means </w:t>
      </w:r>
      <w:r w:rsidR="00F76A6C">
        <w:rPr>
          <w:rFonts w:ascii="Times New Roman" w:hAnsi="Times New Roman" w:cs="Times New Roman"/>
        </w:rPr>
        <w:t>a complement to</w:t>
      </w:r>
      <w:r w:rsidRPr="00BB788F">
        <w:rPr>
          <w:rFonts w:ascii="Times New Roman" w:hAnsi="Times New Roman" w:cs="Times New Roman"/>
        </w:rPr>
        <w:t xml:space="preserve"> the Section </w:t>
      </w:r>
      <w:r w:rsidR="00F76A6C">
        <w:rPr>
          <w:rFonts w:ascii="Times New Roman" w:hAnsi="Times New Roman" w:cs="Times New Roman"/>
        </w:rPr>
        <w:t>II</w:t>
      </w:r>
      <w:r w:rsidRPr="00BB788F">
        <w:rPr>
          <w:rFonts w:ascii="Times New Roman" w:hAnsi="Times New Roman" w:cs="Times New Roman"/>
        </w:rPr>
        <w:t>. Instructions to Consultants (ITC) that is used to reflect specific country and assignment conditions to supplement, but not to over-write, the provisions of the ITC.</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 “Day” means a calendar day.</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“Experts” means, collectively, Key Experts, Non-Key Experts, or any other personnel of the Consultant, Sub-consultant or Joint Venture member(s).</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“Government” means the government of the </w:t>
      </w:r>
      <w:r w:rsidR="002B551E" w:rsidRPr="00BB788F">
        <w:rPr>
          <w:rFonts w:ascii="Times New Roman" w:hAnsi="Times New Roman" w:cs="Times New Roman"/>
        </w:rPr>
        <w:t>Employer</w:t>
      </w:r>
      <w:r w:rsidRPr="00BB788F">
        <w:rPr>
          <w:rFonts w:ascii="Times New Roman" w:hAnsi="Times New Roman" w:cs="Times New Roman"/>
        </w:rPr>
        <w:t xml:space="preserve">’s country. </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 “Joint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the performance of the Contract.</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“ITC” (this Section </w:t>
      </w:r>
      <w:r w:rsidR="00E77025" w:rsidRPr="00BB788F">
        <w:rPr>
          <w:rFonts w:ascii="Times New Roman" w:hAnsi="Times New Roman" w:cs="Times New Roman"/>
        </w:rPr>
        <w:t>II</w:t>
      </w:r>
      <w:r w:rsidRPr="00BB788F">
        <w:rPr>
          <w:rFonts w:ascii="Times New Roman" w:hAnsi="Times New Roman" w:cs="Times New Roman"/>
        </w:rPr>
        <w:t>. Instructions to Consultants of the RFP) means the Instructions to Consultants that provide the shortlisted Consultants with all information needed to prepare their Proposals.</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“LOI” (th</w:t>
      </w:r>
      <w:r w:rsidR="00E77025" w:rsidRPr="00BB788F">
        <w:rPr>
          <w:rFonts w:ascii="Times New Roman" w:hAnsi="Times New Roman" w:cs="Times New Roman"/>
        </w:rPr>
        <w:t>e</w:t>
      </w:r>
      <w:r w:rsidRPr="00BB788F">
        <w:rPr>
          <w:rFonts w:ascii="Times New Roman" w:hAnsi="Times New Roman" w:cs="Times New Roman"/>
        </w:rPr>
        <w:t xml:space="preserve"> Section </w:t>
      </w:r>
      <w:r w:rsidR="00E77025" w:rsidRPr="00BB788F">
        <w:rPr>
          <w:rFonts w:ascii="Times New Roman" w:hAnsi="Times New Roman" w:cs="Times New Roman"/>
        </w:rPr>
        <w:t>I</w:t>
      </w:r>
      <w:r w:rsidRPr="00BB788F">
        <w:rPr>
          <w:rFonts w:ascii="Times New Roman" w:hAnsi="Times New Roman" w:cs="Times New Roman"/>
        </w:rPr>
        <w:t xml:space="preserve">. Letter of Invitation of the RFP) means the Letter of Invitation being sent by the </w:t>
      </w:r>
      <w:r w:rsidR="002B551E" w:rsidRPr="00BB788F">
        <w:rPr>
          <w:rFonts w:ascii="Times New Roman" w:hAnsi="Times New Roman" w:cs="Times New Roman"/>
        </w:rPr>
        <w:t>Employer</w:t>
      </w:r>
      <w:r w:rsidRPr="00BB788F">
        <w:rPr>
          <w:rFonts w:ascii="Times New Roman" w:hAnsi="Times New Roman" w:cs="Times New Roman"/>
        </w:rPr>
        <w:t xml:space="preserve"> to the shortlisted Consultants.</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“Non-Key Expert(s)” means an individual professional provided by the Consultant or its Sub-consultant and who is assigned to perform the Services or any part thereof under the Contract and whose CVs are not evaluated individually.</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“Proposal” means the Technical Proposal and the Financial Proposal of the Consultant.</w:t>
      </w:r>
    </w:p>
    <w:p w:rsidR="009A487A"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“RFP” means the Request for Proposals to be prepared by the </w:t>
      </w:r>
      <w:r w:rsidR="002B551E" w:rsidRPr="00BB788F">
        <w:rPr>
          <w:rFonts w:ascii="Times New Roman" w:hAnsi="Times New Roman" w:cs="Times New Roman"/>
        </w:rPr>
        <w:t>Employer</w:t>
      </w:r>
      <w:r w:rsidRPr="00BB788F">
        <w:rPr>
          <w:rFonts w:ascii="Times New Roman" w:hAnsi="Times New Roman" w:cs="Times New Roman"/>
        </w:rPr>
        <w:t xml:space="preserve"> for the selection of Consultants.</w:t>
      </w:r>
    </w:p>
    <w:p w:rsidR="00F76A6C" w:rsidRPr="00BB788F" w:rsidRDefault="00F76A6C" w:rsidP="00703DD3">
      <w:pPr>
        <w:numPr>
          <w:ilvl w:val="0"/>
          <w:numId w:val="2"/>
        </w:numPr>
        <w:tabs>
          <w:tab w:val="clear" w:pos="885"/>
        </w:tabs>
        <w:suppressAutoHyphens/>
        <w:spacing w:after="120" w:line="240" w:lineRule="auto"/>
        <w:ind w:left="878"/>
        <w:jc w:val="both"/>
        <w:rPr>
          <w:rFonts w:ascii="Times New Roman" w:hAnsi="Times New Roman" w:cs="Times New Roman"/>
        </w:rPr>
      </w:pPr>
      <w:r>
        <w:rPr>
          <w:rFonts w:ascii="Times New Roman" w:hAnsi="Times New Roman" w:cs="Times New Roman"/>
        </w:rPr>
        <w:t xml:space="preserve">"SBD" means Standard Bidding Document </w:t>
      </w:r>
      <w:r w:rsidR="00F431F4">
        <w:rPr>
          <w:rFonts w:ascii="Times New Roman" w:hAnsi="Times New Roman" w:cs="Times New Roman"/>
        </w:rPr>
        <w:t xml:space="preserve">of the Bank </w:t>
      </w:r>
      <w:r w:rsidR="002C0DB6">
        <w:rPr>
          <w:rFonts w:ascii="Times New Roman" w:hAnsi="Times New Roman" w:cs="Times New Roman"/>
        </w:rPr>
        <w:t xml:space="preserve">to be used by the Employer </w:t>
      </w:r>
      <w:r w:rsidR="00F431F4">
        <w:rPr>
          <w:rFonts w:ascii="Times New Roman" w:hAnsi="Times New Roman" w:cs="Times New Roman"/>
        </w:rPr>
        <w:t>to prepare the</w:t>
      </w:r>
      <w:r w:rsidR="002C0DB6">
        <w:rPr>
          <w:rFonts w:ascii="Times New Roman" w:hAnsi="Times New Roman" w:cs="Times New Roman"/>
        </w:rPr>
        <w:t xml:space="preserve"> RFP.</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“Services” means the work to be performed by the Consultant pursuant to the Contract.</w:t>
      </w:r>
    </w:p>
    <w:p w:rsidR="009A487A" w:rsidRPr="00BB788F"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 xml:space="preserve">“Sub-consultant” means an entity to whom the Consultant intends to subcontract any part of the Services while remaining responsible to the </w:t>
      </w:r>
      <w:r w:rsidR="002B551E" w:rsidRPr="00BB788F">
        <w:rPr>
          <w:rFonts w:ascii="Times New Roman" w:hAnsi="Times New Roman" w:cs="Times New Roman"/>
        </w:rPr>
        <w:t>Employer</w:t>
      </w:r>
      <w:r w:rsidRPr="00BB788F">
        <w:rPr>
          <w:rFonts w:ascii="Times New Roman" w:hAnsi="Times New Roman" w:cs="Times New Roman"/>
        </w:rPr>
        <w:t xml:space="preserve"> during the performance of the Contract.</w:t>
      </w:r>
    </w:p>
    <w:p w:rsidR="009A487A" w:rsidRDefault="009A487A"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BB788F">
        <w:rPr>
          <w:rFonts w:ascii="Times New Roman" w:hAnsi="Times New Roman" w:cs="Times New Roman"/>
        </w:rPr>
        <w:t>“TORs” (th</w:t>
      </w:r>
      <w:r w:rsidR="00E77025" w:rsidRPr="00BB788F">
        <w:rPr>
          <w:rFonts w:ascii="Times New Roman" w:hAnsi="Times New Roman" w:cs="Times New Roman"/>
        </w:rPr>
        <w:t>e</w:t>
      </w:r>
      <w:r w:rsidRPr="00BB788F">
        <w:rPr>
          <w:rFonts w:ascii="Times New Roman" w:hAnsi="Times New Roman" w:cs="Times New Roman"/>
        </w:rPr>
        <w:t xml:space="preserve"> Section </w:t>
      </w:r>
      <w:r w:rsidR="00E77025" w:rsidRPr="00BB788F">
        <w:rPr>
          <w:rFonts w:ascii="Times New Roman" w:hAnsi="Times New Roman" w:cs="Times New Roman"/>
        </w:rPr>
        <w:t>VII</w:t>
      </w:r>
      <w:r w:rsidRPr="00BB788F">
        <w:rPr>
          <w:rFonts w:ascii="Times New Roman" w:hAnsi="Times New Roman" w:cs="Times New Roman"/>
        </w:rPr>
        <w:t xml:space="preserve"> of the RFP) means the Terms of Reference that explain the objectives, scope of work, activities, and tasks to be performed, respective responsibilities of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expected results and deliverables of the assignment</w:t>
      </w:r>
      <w:r w:rsidR="00DF0FFD">
        <w:rPr>
          <w:rFonts w:ascii="Times New Roman" w:hAnsi="Times New Roman" w:cs="Times New Roman"/>
        </w:rPr>
        <w:t>.</w:t>
      </w:r>
    </w:p>
    <w:p w:rsidR="00DF0FFD" w:rsidRPr="00BB788F" w:rsidRDefault="00DF0FFD" w:rsidP="00703DD3">
      <w:pPr>
        <w:numPr>
          <w:ilvl w:val="0"/>
          <w:numId w:val="2"/>
        </w:numPr>
        <w:tabs>
          <w:tab w:val="clear" w:pos="885"/>
        </w:tabs>
        <w:suppressAutoHyphens/>
        <w:spacing w:after="120" w:line="240" w:lineRule="auto"/>
        <w:ind w:left="878"/>
        <w:jc w:val="both"/>
        <w:rPr>
          <w:rFonts w:ascii="Times New Roman" w:hAnsi="Times New Roman" w:cs="Times New Roman"/>
        </w:rPr>
      </w:pPr>
      <w:r w:rsidRPr="00327155">
        <w:rPr>
          <w:rFonts w:ascii="Times New Roman" w:hAnsi="Times New Roman" w:cs="Times New Roman"/>
        </w:rPr>
        <w:t xml:space="preserve">“ESHS” means environmental, social (including sexual exploitation and abuse (SEA) and </w:t>
      </w:r>
      <w:r w:rsidRPr="00DF0FFD">
        <w:rPr>
          <w:rFonts w:ascii="Times New Roman" w:hAnsi="Times New Roman" w:cs="Times New Roman"/>
        </w:rPr>
        <w:t>gender-based</w:t>
      </w:r>
      <w:r w:rsidRPr="00327155">
        <w:rPr>
          <w:rFonts w:ascii="Times New Roman" w:hAnsi="Times New Roman" w:cs="Times New Roman"/>
        </w:rPr>
        <w:t xml:space="preserve"> violence (GBV)), health and safety.</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Cs/>
        </w:rPr>
      </w:pPr>
      <w:bookmarkStart w:id="15" w:name="_Toc28100385"/>
      <w:r w:rsidRPr="00BB788F">
        <w:rPr>
          <w:rFonts w:ascii="Times New Roman" w:eastAsia="Times New Roman" w:hAnsi="Times New Roman" w:cs="Times New Roman"/>
          <w:b/>
          <w:bCs/>
        </w:rPr>
        <w:t>Introduction</w:t>
      </w:r>
      <w:bookmarkEnd w:id="15"/>
    </w:p>
    <w:p w:rsidR="009A487A" w:rsidRPr="00BB788F" w:rsidRDefault="009A487A" w:rsidP="00BD4ED7">
      <w:pPr>
        <w:numPr>
          <w:ilvl w:val="0"/>
          <w:numId w:val="3"/>
        </w:numPr>
        <w:spacing w:after="120" w:line="240" w:lineRule="auto"/>
        <w:ind w:hanging="720"/>
        <w:jc w:val="both"/>
        <w:rPr>
          <w:rFonts w:ascii="Times New Roman" w:eastAsia="Calibri" w:hAnsi="Times New Roman" w:cs="Times New Roman"/>
          <w:spacing w:val="-3"/>
        </w:rPr>
      </w:pPr>
      <w:bookmarkStart w:id="16" w:name="_Ref323293709"/>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named in the </w:t>
      </w:r>
      <w:r w:rsidRPr="00BB788F">
        <w:rPr>
          <w:rFonts w:ascii="Times New Roman" w:hAnsi="Times New Roman" w:cs="Times New Roman"/>
          <w:b/>
        </w:rPr>
        <w:t>Data Sheet</w:t>
      </w:r>
      <w:r w:rsidRPr="00BB788F">
        <w:rPr>
          <w:rFonts w:ascii="Times New Roman" w:hAnsi="Times New Roman" w:cs="Times New Roman"/>
        </w:rPr>
        <w:t xml:space="preserve"> intends to select a Consultant from those listed in the Letter of Invitation, in accordance with the method of selection specified in the </w:t>
      </w:r>
      <w:r w:rsidRPr="00BB788F">
        <w:rPr>
          <w:rFonts w:ascii="Times New Roman" w:hAnsi="Times New Roman" w:cs="Times New Roman"/>
          <w:b/>
        </w:rPr>
        <w:t>Data Sheet</w:t>
      </w:r>
      <w:r w:rsidRPr="00BB788F">
        <w:rPr>
          <w:rFonts w:ascii="Times New Roman" w:eastAsia="Calibri" w:hAnsi="Times New Roman" w:cs="Times New Roman"/>
          <w:spacing w:val="-3"/>
        </w:rPr>
        <w:t>.</w:t>
      </w:r>
      <w:bookmarkEnd w:id="16"/>
    </w:p>
    <w:p w:rsidR="009A487A" w:rsidRPr="00BB788F" w:rsidRDefault="009A487A" w:rsidP="00BD4ED7">
      <w:pPr>
        <w:numPr>
          <w:ilvl w:val="0"/>
          <w:numId w:val="3"/>
        </w:numPr>
        <w:spacing w:after="120" w:line="240" w:lineRule="auto"/>
        <w:ind w:hanging="720"/>
        <w:jc w:val="both"/>
        <w:rPr>
          <w:rFonts w:ascii="Times New Roman" w:eastAsia="Calibri" w:hAnsi="Times New Roman" w:cs="Times New Roman"/>
          <w:spacing w:val="-3"/>
        </w:rPr>
      </w:pPr>
      <w:r w:rsidRPr="00BB788F">
        <w:rPr>
          <w:rFonts w:ascii="Times New Roman" w:hAnsi="Times New Roman" w:cs="Times New Roman"/>
        </w:rPr>
        <w:t xml:space="preserve">The shortlisted Consultants are invited to submit a Technical Proposal and a Financial Proposal, or a Technical Proposal only, as specified in the </w:t>
      </w:r>
      <w:r w:rsidRPr="00BB788F">
        <w:rPr>
          <w:rFonts w:ascii="Times New Roman" w:hAnsi="Times New Roman" w:cs="Times New Roman"/>
          <w:b/>
        </w:rPr>
        <w:t>Data Sheet</w:t>
      </w:r>
      <w:r w:rsidRPr="00BB788F">
        <w:rPr>
          <w:rFonts w:ascii="Times New Roman" w:hAnsi="Times New Roman" w:cs="Times New Roman"/>
        </w:rPr>
        <w:t xml:space="preserve">, for consulting services required for the assignment named in the </w:t>
      </w:r>
      <w:r w:rsidRPr="00BB788F">
        <w:rPr>
          <w:rFonts w:ascii="Times New Roman" w:hAnsi="Times New Roman" w:cs="Times New Roman"/>
          <w:b/>
        </w:rPr>
        <w:t>Data Sheet</w:t>
      </w:r>
      <w:r w:rsidRPr="00BB788F">
        <w:rPr>
          <w:rFonts w:ascii="Times New Roman" w:hAnsi="Times New Roman" w:cs="Times New Roman"/>
        </w:rPr>
        <w:t>. The Proposal will be the basis for negotiating and ultimately signing the Contract with the selected Consultant</w:t>
      </w:r>
      <w:r w:rsidRPr="00BB788F">
        <w:rPr>
          <w:rFonts w:ascii="Times New Roman" w:eastAsia="Calibri" w:hAnsi="Times New Roman" w:cs="Times New Roman"/>
          <w:spacing w:val="-3"/>
        </w:rPr>
        <w:t>.</w:t>
      </w:r>
    </w:p>
    <w:p w:rsidR="009A487A" w:rsidRPr="00BB788F" w:rsidRDefault="009A487A" w:rsidP="00BD4ED7">
      <w:pPr>
        <w:numPr>
          <w:ilvl w:val="0"/>
          <w:numId w:val="3"/>
        </w:numPr>
        <w:spacing w:after="120" w:line="240" w:lineRule="auto"/>
        <w:ind w:hanging="720"/>
        <w:jc w:val="both"/>
        <w:rPr>
          <w:rFonts w:ascii="Times New Roman" w:hAnsi="Times New Roman" w:cs="Times New Roman"/>
        </w:rPr>
      </w:pPr>
      <w:r w:rsidRPr="00BB788F">
        <w:rPr>
          <w:rFonts w:ascii="Times New Roman" w:eastAsia="Calibri" w:hAnsi="Times New Roman" w:cs="Times New Roman"/>
          <w:spacing w:val="-3"/>
        </w:rPr>
        <w:t xml:space="preserve"> </w:t>
      </w:r>
      <w:bookmarkStart w:id="17" w:name="_Ref355019801"/>
      <w:r w:rsidRPr="00BB788F">
        <w:rPr>
          <w:rFonts w:ascii="Times New Roman" w:hAnsi="Times New Roman" w:cs="Times New Roman"/>
        </w:rPr>
        <w:t xml:space="preserve">The Consultants should familiarize themselves with the local conditions and take them into account in preparing their Proposals, including attending a pre-proposal conference if one is specified in the </w:t>
      </w:r>
      <w:r w:rsidRPr="00BB788F">
        <w:rPr>
          <w:rFonts w:ascii="Times New Roman" w:hAnsi="Times New Roman" w:cs="Times New Roman"/>
          <w:b/>
        </w:rPr>
        <w:t>Data Sheet</w:t>
      </w:r>
      <w:r w:rsidRPr="00BB788F">
        <w:rPr>
          <w:rFonts w:ascii="Times New Roman" w:hAnsi="Times New Roman" w:cs="Times New Roman"/>
        </w:rPr>
        <w:t>. Attending any such pre-proposal conference is optional and is at the Consultants’ expense.</w:t>
      </w:r>
      <w:bookmarkEnd w:id="17"/>
      <w:r w:rsidRPr="00BB788F">
        <w:rPr>
          <w:rFonts w:ascii="Times New Roman" w:hAnsi="Times New Roman" w:cs="Times New Roman"/>
        </w:rPr>
        <w:t xml:space="preserve"> </w:t>
      </w:r>
    </w:p>
    <w:p w:rsidR="009A487A" w:rsidRPr="00BB788F" w:rsidRDefault="009A487A" w:rsidP="00BD4ED7">
      <w:pPr>
        <w:numPr>
          <w:ilvl w:val="0"/>
          <w:numId w:val="3"/>
        </w:numPr>
        <w:spacing w:after="120" w:line="240" w:lineRule="auto"/>
        <w:ind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eastAsia="Calibri" w:hAnsi="Times New Roman" w:cs="Times New Roman"/>
          <w:spacing w:val="-3"/>
        </w:rPr>
        <w:t>Employer</w:t>
      </w:r>
      <w:r w:rsidRPr="00BB788F">
        <w:rPr>
          <w:rFonts w:ascii="Times New Roman" w:hAnsi="Times New Roman" w:cs="Times New Roman"/>
        </w:rPr>
        <w:t xml:space="preserve"> will timely provide, at no cost to the Consultants, the inputs, relevant project data, and reports required for the preparation of the Consultant’s Proposal as specified in the </w:t>
      </w:r>
      <w:r w:rsidRPr="00BB788F">
        <w:rPr>
          <w:rFonts w:ascii="Times New Roman" w:hAnsi="Times New Roman" w:cs="Times New Roman"/>
          <w:b/>
        </w:rPr>
        <w:t>Data Sheet</w:t>
      </w:r>
      <w:r w:rsidR="00703DD3" w:rsidRPr="00BB788F">
        <w:rPr>
          <w:rFonts w:ascii="Times New Roman" w:hAnsi="Times New Roman" w:cs="Times New Roman"/>
          <w:b/>
        </w:rPr>
        <w:t>.</w:t>
      </w:r>
    </w:p>
    <w:p w:rsidR="009A487A" w:rsidRPr="00BB788F" w:rsidRDefault="009A487A" w:rsidP="00703DD3">
      <w:pPr>
        <w:keepNext/>
        <w:keepLines/>
        <w:numPr>
          <w:ilvl w:val="0"/>
          <w:numId w:val="1"/>
        </w:numPr>
        <w:spacing w:before="120" w:after="120" w:line="240" w:lineRule="auto"/>
        <w:ind w:hanging="720"/>
        <w:outlineLvl w:val="1"/>
        <w:rPr>
          <w:rFonts w:ascii="Times New Roman" w:eastAsia="Times New Roman" w:hAnsi="Times New Roman" w:cs="Times New Roman"/>
          <w:bCs/>
        </w:rPr>
      </w:pPr>
      <w:bookmarkStart w:id="18" w:name="_Toc28100386"/>
      <w:r w:rsidRPr="00BB788F">
        <w:rPr>
          <w:rFonts w:ascii="Times New Roman" w:eastAsia="Times New Roman" w:hAnsi="Times New Roman" w:cs="Times New Roman"/>
          <w:b/>
          <w:bCs/>
        </w:rPr>
        <w:t>Conflict of Interest</w:t>
      </w:r>
      <w:bookmarkEnd w:id="18"/>
    </w:p>
    <w:p w:rsidR="009A487A" w:rsidRPr="00BB788F" w:rsidRDefault="009A487A" w:rsidP="00BD4ED7">
      <w:pPr>
        <w:numPr>
          <w:ilvl w:val="0"/>
          <w:numId w:val="4"/>
        </w:numPr>
        <w:spacing w:after="120" w:line="240" w:lineRule="auto"/>
        <w:ind w:hanging="720"/>
        <w:jc w:val="both"/>
        <w:rPr>
          <w:rFonts w:ascii="Times New Roman" w:eastAsia="Calibri" w:hAnsi="Times New Roman" w:cs="Times New Roman"/>
        </w:rPr>
      </w:pPr>
      <w:bookmarkStart w:id="19" w:name="_Ref323126242"/>
      <w:r w:rsidRPr="00BB788F">
        <w:rPr>
          <w:rFonts w:ascii="Times New Roman" w:hAnsi="Times New Roman" w:cs="Times New Roman"/>
        </w:rPr>
        <w:t xml:space="preserve">The Consultant is required to provide professional, objective, and impartial advice, at all times holding the </w:t>
      </w:r>
      <w:r w:rsidR="002B551E" w:rsidRPr="00BB788F">
        <w:rPr>
          <w:rFonts w:ascii="Times New Roman" w:hAnsi="Times New Roman" w:cs="Times New Roman"/>
        </w:rPr>
        <w:t>Employer</w:t>
      </w:r>
      <w:r w:rsidRPr="00BB788F">
        <w:rPr>
          <w:rFonts w:ascii="Times New Roman" w:hAnsi="Times New Roman" w:cs="Times New Roman"/>
        </w:rPr>
        <w:t>’s interests paramount, strictly avoiding conflicts with other assignments or its own corporate interests, and acting without any consideration for future work</w:t>
      </w:r>
      <w:r w:rsidRPr="00BB788F">
        <w:rPr>
          <w:rFonts w:ascii="Times New Roman" w:eastAsia="Calibri" w:hAnsi="Times New Roman" w:cs="Times New Roman"/>
        </w:rPr>
        <w:t>.</w:t>
      </w:r>
      <w:bookmarkEnd w:id="19"/>
    </w:p>
    <w:p w:rsidR="009A487A" w:rsidRPr="00BB788F" w:rsidRDefault="009A487A" w:rsidP="00BD4ED7">
      <w:pPr>
        <w:numPr>
          <w:ilvl w:val="0"/>
          <w:numId w:val="4"/>
        </w:numPr>
        <w:spacing w:after="120" w:line="240" w:lineRule="auto"/>
        <w:ind w:hanging="720"/>
        <w:jc w:val="both"/>
        <w:rPr>
          <w:rFonts w:ascii="Times New Roman" w:eastAsia="Calibri" w:hAnsi="Times New Roman" w:cs="Times New Roman"/>
        </w:rPr>
      </w:pPr>
      <w:r w:rsidRPr="00BB788F">
        <w:rPr>
          <w:rFonts w:ascii="Times New Roman" w:hAnsi="Times New Roman" w:cs="Times New Roman"/>
        </w:rPr>
        <w:t xml:space="preserve">The Consultant has an obligation to disclose to the </w:t>
      </w:r>
      <w:r w:rsidR="002B551E" w:rsidRPr="00BB788F">
        <w:rPr>
          <w:rFonts w:ascii="Times New Roman" w:hAnsi="Times New Roman" w:cs="Times New Roman"/>
        </w:rPr>
        <w:t>Employer</w:t>
      </w:r>
      <w:r w:rsidRPr="00BB788F">
        <w:rPr>
          <w:rFonts w:ascii="Times New Roman" w:hAnsi="Times New Roman" w:cs="Times New Roman"/>
        </w:rPr>
        <w:t xml:space="preserve"> any situation of actual or potential conflict that impacts its capacity to serve the best interest of its </w:t>
      </w:r>
      <w:r w:rsidR="002B551E" w:rsidRPr="00BB788F">
        <w:rPr>
          <w:rFonts w:ascii="Times New Roman" w:hAnsi="Times New Roman" w:cs="Times New Roman"/>
        </w:rPr>
        <w:t>Employer</w:t>
      </w:r>
      <w:r w:rsidRPr="00BB788F">
        <w:rPr>
          <w:rFonts w:ascii="Times New Roman" w:hAnsi="Times New Roman" w:cs="Times New Roman"/>
        </w:rPr>
        <w:t>. Failure to disclose such situations may lead to the disqualification of the Consultant or the termination of its Contract and/or sanctions by the Bank.</w:t>
      </w:r>
    </w:p>
    <w:p w:rsidR="009A487A" w:rsidRPr="00BB788F" w:rsidRDefault="009A487A" w:rsidP="00BD4ED7">
      <w:pPr>
        <w:numPr>
          <w:ilvl w:val="1"/>
          <w:numId w:val="4"/>
        </w:numPr>
        <w:spacing w:after="120" w:line="240" w:lineRule="auto"/>
        <w:ind w:left="1602" w:hanging="900"/>
        <w:jc w:val="both"/>
        <w:rPr>
          <w:rFonts w:ascii="Times New Roman" w:hAnsi="Times New Roman" w:cs="Times New Roman"/>
        </w:rPr>
      </w:pPr>
      <w:r w:rsidRPr="00BB788F">
        <w:rPr>
          <w:rFonts w:ascii="Times New Roman" w:hAnsi="Times New Roman" w:cs="Times New Roman"/>
        </w:rPr>
        <w:t>Without limitation on the generality of the foregoing</w:t>
      </w:r>
      <w:r w:rsidR="00BE731D" w:rsidRPr="00BB788F">
        <w:rPr>
          <w:rFonts w:ascii="Times New Roman" w:hAnsi="Times New Roman" w:cs="Times New Roman"/>
        </w:rPr>
        <w:t>,</w:t>
      </w:r>
      <w:r w:rsidRPr="00BB788F">
        <w:rPr>
          <w:rFonts w:ascii="Times New Roman" w:hAnsi="Times New Roman" w:cs="Times New Roman"/>
        </w:rPr>
        <w:t xml:space="preserve"> the Consultant shall not be hired under the circumstances set forth below:</w:t>
      </w:r>
    </w:p>
    <w:p w:rsidR="009A487A" w:rsidRPr="00BB788F" w:rsidRDefault="009A487A" w:rsidP="00633FE0">
      <w:pPr>
        <w:pStyle w:val="ListParagraph"/>
        <w:numPr>
          <w:ilvl w:val="0"/>
          <w:numId w:val="36"/>
        </w:numPr>
        <w:spacing w:after="120" w:line="240" w:lineRule="auto"/>
        <w:ind w:left="1980"/>
        <w:contextualSpacing w:val="0"/>
        <w:rPr>
          <w:rFonts w:ascii="Times New Roman" w:hAnsi="Times New Roman" w:cs="Times New Roman"/>
          <w:b/>
        </w:rPr>
      </w:pPr>
      <w:r w:rsidRPr="00BB788F">
        <w:rPr>
          <w:rFonts w:ascii="Times New Roman" w:hAnsi="Times New Roman" w:cs="Times New Roman"/>
          <w:b/>
        </w:rPr>
        <w:t>Conflicting activities</w:t>
      </w:r>
    </w:p>
    <w:p w:rsidR="009A487A" w:rsidRPr="00BB788F" w:rsidRDefault="009A487A" w:rsidP="00633FE0">
      <w:pPr>
        <w:numPr>
          <w:ilvl w:val="0"/>
          <w:numId w:val="5"/>
        </w:numPr>
        <w:tabs>
          <w:tab w:val="clear" w:pos="885"/>
        </w:tabs>
        <w:suppressAutoHyphens/>
        <w:spacing w:after="120" w:line="240" w:lineRule="auto"/>
        <w:ind w:left="2340"/>
        <w:jc w:val="both"/>
        <w:rPr>
          <w:rFonts w:ascii="Times New Roman" w:hAnsi="Times New Roman" w:cs="Times New Roman"/>
        </w:rPr>
      </w:pPr>
      <w:r w:rsidRPr="00BB788F">
        <w:rPr>
          <w:rFonts w:ascii="Times New Roman" w:hAnsi="Times New Roman" w:cs="Times New Roman"/>
          <w:u w:val="single"/>
        </w:rPr>
        <w:t>Conflict between consulting activities and procurement of goods, works or non-consulting services:</w:t>
      </w:r>
      <w:r w:rsidRPr="00BB788F">
        <w:rPr>
          <w:rFonts w:ascii="Times New Roman" w:hAnsi="Times New Roman" w:cs="Times New Roman"/>
        </w:rPr>
        <w:t xml:space="preserve"> a firm that has been engaged by the </w:t>
      </w:r>
      <w:r w:rsidR="002B551E" w:rsidRPr="00BB788F">
        <w:rPr>
          <w:rFonts w:ascii="Times New Roman" w:hAnsi="Times New Roman" w:cs="Times New Roman"/>
        </w:rPr>
        <w:t>Employer</w:t>
      </w:r>
      <w:r w:rsidRPr="00BB788F">
        <w:rPr>
          <w:rFonts w:ascii="Times New Roman" w:hAnsi="Times New Roman" w:cs="Times New Roman"/>
        </w:rPr>
        <w:t xml:space="preserve">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p>
    <w:p w:rsidR="009A487A" w:rsidRPr="00BB788F" w:rsidRDefault="009A487A" w:rsidP="00633FE0">
      <w:pPr>
        <w:pStyle w:val="ListParagraph"/>
        <w:numPr>
          <w:ilvl w:val="0"/>
          <w:numId w:val="36"/>
        </w:numPr>
        <w:spacing w:after="120" w:line="240" w:lineRule="auto"/>
        <w:ind w:left="1980"/>
        <w:contextualSpacing w:val="0"/>
        <w:rPr>
          <w:rFonts w:ascii="Times New Roman" w:hAnsi="Times New Roman" w:cs="Times New Roman"/>
        </w:rPr>
      </w:pPr>
      <w:r w:rsidRPr="00BB788F">
        <w:rPr>
          <w:rFonts w:ascii="Times New Roman" w:hAnsi="Times New Roman" w:cs="Times New Roman"/>
          <w:b/>
        </w:rPr>
        <w:t>Conflicting assignments</w:t>
      </w:r>
    </w:p>
    <w:p w:rsidR="009A487A" w:rsidRPr="00BB788F" w:rsidRDefault="009A487A" w:rsidP="00633FE0">
      <w:pPr>
        <w:numPr>
          <w:ilvl w:val="0"/>
          <w:numId w:val="5"/>
        </w:numPr>
        <w:tabs>
          <w:tab w:val="clear" w:pos="885"/>
        </w:tabs>
        <w:suppressAutoHyphens/>
        <w:spacing w:after="120" w:line="240" w:lineRule="auto"/>
        <w:ind w:left="2340"/>
        <w:jc w:val="both"/>
        <w:rPr>
          <w:rFonts w:ascii="Times New Roman" w:eastAsia="Times New Roman" w:hAnsi="Times New Roman" w:cs="Times New Roman"/>
          <w:b/>
          <w:color w:val="000000"/>
          <w:spacing w:val="14"/>
        </w:rPr>
      </w:pPr>
      <w:r w:rsidRPr="00BB788F">
        <w:rPr>
          <w:rFonts w:ascii="Times New Roman" w:hAnsi="Times New Roman" w:cs="Times New Roman"/>
          <w:u w:val="single"/>
        </w:rPr>
        <w:t>Conflict among consulting assignments:</w:t>
      </w:r>
      <w:r w:rsidRPr="00BB788F">
        <w:rPr>
          <w:rFonts w:ascii="Times New Roman" w:hAnsi="Times New Roman" w:cs="Times New Roman"/>
        </w:rPr>
        <w:t xml:space="preserve"> a Consultant (including its Experts and Sub-consultants) or any of its affiliates shall not be hired for any assignment that, by its nature, may be in conflict with another assignment of the Consultant for the same or for another </w:t>
      </w:r>
      <w:r w:rsidR="002B551E" w:rsidRPr="00BB788F">
        <w:rPr>
          <w:rFonts w:ascii="Times New Roman" w:hAnsi="Times New Roman" w:cs="Times New Roman"/>
        </w:rPr>
        <w:t>Employer</w:t>
      </w:r>
      <w:r w:rsidRPr="00BB788F">
        <w:rPr>
          <w:rFonts w:ascii="Times New Roman" w:hAnsi="Times New Roman" w:cs="Times New Roman"/>
        </w:rPr>
        <w:t>.</w:t>
      </w:r>
    </w:p>
    <w:p w:rsidR="009A487A" w:rsidRPr="00BB788F" w:rsidRDefault="009A487A" w:rsidP="00633FE0">
      <w:pPr>
        <w:pStyle w:val="ListParagraph"/>
        <w:numPr>
          <w:ilvl w:val="0"/>
          <w:numId w:val="36"/>
        </w:numPr>
        <w:spacing w:after="120" w:line="240" w:lineRule="auto"/>
        <w:ind w:left="1980"/>
        <w:contextualSpacing w:val="0"/>
        <w:rPr>
          <w:rFonts w:ascii="Times New Roman" w:hAnsi="Times New Roman" w:cs="Times New Roman"/>
        </w:rPr>
      </w:pPr>
      <w:r w:rsidRPr="00BB788F">
        <w:rPr>
          <w:rFonts w:ascii="Times New Roman" w:hAnsi="Times New Roman" w:cs="Times New Roman"/>
          <w:b/>
        </w:rPr>
        <w:t>Conflicting relationships</w:t>
      </w:r>
    </w:p>
    <w:p w:rsidR="009A487A" w:rsidRPr="00BB788F" w:rsidRDefault="009A487A" w:rsidP="00633FE0">
      <w:pPr>
        <w:numPr>
          <w:ilvl w:val="0"/>
          <w:numId w:val="5"/>
        </w:numPr>
        <w:tabs>
          <w:tab w:val="clear" w:pos="885"/>
        </w:tabs>
        <w:suppressAutoHyphens/>
        <w:spacing w:after="120" w:line="240" w:lineRule="auto"/>
        <w:ind w:left="2340"/>
        <w:jc w:val="both"/>
        <w:rPr>
          <w:rFonts w:ascii="Times New Roman" w:hAnsi="Times New Roman" w:cs="Times New Roman"/>
        </w:rPr>
      </w:pPr>
      <w:r w:rsidRPr="00BB788F">
        <w:rPr>
          <w:rFonts w:ascii="Times New Roman" w:hAnsi="Times New Roman" w:cs="Times New Roman"/>
          <w:u w:val="single"/>
        </w:rPr>
        <w:t xml:space="preserve">Relationship with the </w:t>
      </w:r>
      <w:r w:rsidR="002B551E" w:rsidRPr="00BB788F">
        <w:rPr>
          <w:rFonts w:ascii="Times New Roman" w:hAnsi="Times New Roman" w:cs="Times New Roman"/>
          <w:u w:val="single"/>
        </w:rPr>
        <w:t>Employer</w:t>
      </w:r>
      <w:r w:rsidRPr="00BB788F">
        <w:rPr>
          <w:rFonts w:ascii="Times New Roman" w:hAnsi="Times New Roman" w:cs="Times New Roman"/>
          <w:u w:val="single"/>
        </w:rPr>
        <w:t>’s staff:</w:t>
      </w:r>
      <w:r w:rsidRPr="00BB788F">
        <w:rPr>
          <w:rFonts w:ascii="Times New Roman" w:hAnsi="Times New Roman" w:cs="Times New Roman"/>
        </w:rPr>
        <w:t xml:space="preserve"> a Consultant (including its Experts and Sub-consultants) that has a close business or family relationship with a professional staff  of the Borrower or the </w:t>
      </w:r>
      <w:r w:rsidR="002B551E" w:rsidRPr="00BB788F">
        <w:rPr>
          <w:rFonts w:ascii="Times New Roman" w:hAnsi="Times New Roman" w:cs="Times New Roman"/>
        </w:rPr>
        <w:t>Employer</w:t>
      </w:r>
      <w:r w:rsidRPr="00BB788F">
        <w:rPr>
          <w:rFonts w:ascii="Times New Roman" w:hAnsi="Times New Roman" w:cs="Times New Roman"/>
        </w:rPr>
        <w:t xml:space="preserve"> or of the executing agency or of a beneficiary of a part of </w:t>
      </w:r>
      <w:r w:rsidRPr="00BB788F">
        <w:rPr>
          <w:rFonts w:ascii="Times New Roman" w:hAnsi="Times New Roman" w:cs="Times New Roman"/>
          <w:u w:val="single"/>
        </w:rPr>
        <w:t>the</w:t>
      </w:r>
      <w:r w:rsidRPr="00BB788F">
        <w:rPr>
          <w:rFonts w:ascii="Times New Roman" w:hAnsi="Times New Roman" w:cs="Times New Roman"/>
        </w:rPr>
        <w:t xml:space="preserve"> Bank’s financing who are directly or indirectly involved in any part of (i) the preparation of the Terms of Reference for  the assignment, (ii) </w:t>
      </w:r>
      <w:r w:rsidRPr="00BB788F">
        <w:rPr>
          <w:rFonts w:ascii="Times New Roman" w:hAnsi="Times New Roman" w:cs="Times New Roman"/>
          <w:u w:val="single"/>
        </w:rPr>
        <w:t>the</w:t>
      </w:r>
      <w:r w:rsidRPr="00BB788F">
        <w:rPr>
          <w:rFonts w:ascii="Times New Roman" w:hAnsi="Times New Roman" w:cs="Times New Roman"/>
        </w:rPr>
        <w:t xml:space="preserve"> selection process for the Contract, or (iii) the supervision of the Contract, may not be awarded a Contract, unless the conflict stemming from this relationship has been resolved in a manner acceptable to the Bank throughout the selection process and the execution of the Contract.</w:t>
      </w:r>
    </w:p>
    <w:p w:rsidR="009A487A" w:rsidRPr="00BB788F" w:rsidRDefault="009A487A" w:rsidP="00633FE0">
      <w:pPr>
        <w:numPr>
          <w:ilvl w:val="0"/>
          <w:numId w:val="5"/>
        </w:numPr>
        <w:tabs>
          <w:tab w:val="clear" w:pos="885"/>
        </w:tabs>
        <w:suppressAutoHyphens/>
        <w:spacing w:after="120" w:line="240" w:lineRule="auto"/>
        <w:ind w:left="2340"/>
        <w:jc w:val="both"/>
        <w:rPr>
          <w:rFonts w:ascii="Times New Roman" w:hAnsi="Times New Roman" w:cs="Times New Roman"/>
          <w:u w:val="single"/>
        </w:rPr>
      </w:pPr>
      <w:r w:rsidRPr="00BB788F">
        <w:rPr>
          <w:rFonts w:ascii="Times New Roman" w:hAnsi="Times New Roman" w:cs="Times New Roman"/>
          <w:u w:val="single"/>
        </w:rPr>
        <w:t>Any</w:t>
      </w:r>
      <w:r w:rsidRPr="00BB788F">
        <w:rPr>
          <w:rFonts w:ascii="Times New Roman" w:hAnsi="Times New Roman" w:cs="Times New Roman"/>
        </w:rPr>
        <w:t xml:space="preserve"> </w:t>
      </w:r>
      <w:r w:rsidRPr="00BB788F">
        <w:rPr>
          <w:rFonts w:ascii="Times New Roman" w:hAnsi="Times New Roman" w:cs="Times New Roman"/>
          <w:u w:val="single"/>
        </w:rPr>
        <w:t>other</w:t>
      </w:r>
      <w:r w:rsidRPr="00BB788F">
        <w:rPr>
          <w:rFonts w:ascii="Times New Roman" w:hAnsi="Times New Roman" w:cs="Times New Roman"/>
        </w:rPr>
        <w:t xml:space="preserve"> types of conflicting relationships as indicated in the </w:t>
      </w:r>
      <w:r w:rsidRPr="00BB788F">
        <w:rPr>
          <w:rFonts w:ascii="Times New Roman" w:hAnsi="Times New Roman" w:cs="Times New Roman"/>
          <w:b/>
        </w:rPr>
        <w:t>Data Sheet</w:t>
      </w:r>
      <w:r w:rsidRPr="00BB788F">
        <w:rPr>
          <w:rFonts w:ascii="Times New Roman" w:hAnsi="Times New Roman" w:cs="Times New Roman"/>
        </w:rPr>
        <w:t>.</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Cs/>
        </w:rPr>
      </w:pPr>
      <w:bookmarkStart w:id="20" w:name="_Toc28100387"/>
      <w:bookmarkStart w:id="21" w:name="_Toc323293509"/>
      <w:r w:rsidRPr="00BB788F">
        <w:rPr>
          <w:rFonts w:ascii="Times New Roman" w:eastAsia="Times New Roman" w:hAnsi="Times New Roman" w:cs="Times New Roman"/>
          <w:b/>
          <w:bCs/>
        </w:rPr>
        <w:t>Unfair</w:t>
      </w:r>
      <w:r w:rsidRPr="00BB788F">
        <w:rPr>
          <w:rFonts w:ascii="Times New Roman" w:eastAsia="Times New Roman" w:hAnsi="Times New Roman" w:cs="Times New Roman"/>
          <w:b/>
        </w:rPr>
        <w:t xml:space="preserve"> Competitive Advantage</w:t>
      </w:r>
      <w:bookmarkEnd w:id="20"/>
    </w:p>
    <w:p w:rsidR="009A487A" w:rsidRPr="00BB788F" w:rsidRDefault="009A487A" w:rsidP="00633FE0">
      <w:pPr>
        <w:numPr>
          <w:ilvl w:val="0"/>
          <w:numId w:val="6"/>
        </w:numPr>
        <w:spacing w:before="120" w:after="0" w:line="240" w:lineRule="auto"/>
        <w:ind w:hanging="720"/>
        <w:jc w:val="both"/>
        <w:rPr>
          <w:rFonts w:ascii="Times New Roman" w:hAnsi="Times New Roman" w:cs="Times New Roman"/>
          <w:u w:val="single"/>
        </w:rPr>
      </w:pPr>
      <w:bookmarkStart w:id="22" w:name="_Ref323290737"/>
      <w:bookmarkEnd w:id="21"/>
      <w:r w:rsidRPr="00BB788F">
        <w:rPr>
          <w:rFonts w:ascii="Times New Roman" w:hAnsi="Times New Roman" w:cs="Times New Roman"/>
        </w:rPr>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w:t>
      </w:r>
      <w:r w:rsidR="002B551E" w:rsidRPr="00BB788F">
        <w:rPr>
          <w:rFonts w:ascii="Times New Roman" w:hAnsi="Times New Roman" w:cs="Times New Roman"/>
        </w:rPr>
        <w:t>Employer</w:t>
      </w:r>
      <w:r w:rsidRPr="00BB788F">
        <w:rPr>
          <w:rFonts w:ascii="Times New Roman" w:hAnsi="Times New Roman" w:cs="Times New Roman"/>
        </w:rPr>
        <w:t xml:space="preserve"> shall indicate in the </w:t>
      </w:r>
      <w:r w:rsidRPr="00BB788F">
        <w:rPr>
          <w:rFonts w:ascii="Times New Roman" w:hAnsi="Times New Roman" w:cs="Times New Roman"/>
          <w:b/>
        </w:rPr>
        <w:t>Data Sheet</w:t>
      </w:r>
      <w:r w:rsidRPr="00BB788F">
        <w:rPr>
          <w:rFonts w:ascii="Times New Roman" w:hAnsi="Times New Roman" w:cs="Times New Roman"/>
        </w:rPr>
        <w:t xml:space="preserve"> and make available to all shortlisted Consultants together with this RFP all information that would in that respect give such Consultant any unfair competitive advantage over competing Consultants</w:t>
      </w:r>
      <w:r w:rsidRPr="00BB788F">
        <w:rPr>
          <w:rFonts w:ascii="Times New Roman" w:eastAsia="Calibri" w:hAnsi="Times New Roman" w:cs="Times New Roman"/>
          <w:bCs/>
        </w:rPr>
        <w:t>.</w:t>
      </w:r>
    </w:p>
    <w:p w:rsidR="006124E3" w:rsidRPr="006124E3" w:rsidDel="006124E3" w:rsidRDefault="009A487A" w:rsidP="00327155">
      <w:pPr>
        <w:keepNext/>
        <w:keepLines/>
        <w:numPr>
          <w:ilvl w:val="0"/>
          <w:numId w:val="1"/>
        </w:numPr>
        <w:spacing w:before="120" w:after="120" w:line="240" w:lineRule="auto"/>
        <w:ind w:hanging="720"/>
        <w:outlineLvl w:val="1"/>
        <w:rPr>
          <w:rFonts w:ascii="Times New Roman" w:hAnsi="Times New Roman" w:cs="Times New Roman"/>
          <w:szCs w:val="24"/>
        </w:rPr>
      </w:pPr>
      <w:bookmarkStart w:id="23" w:name="_Toc28100388"/>
      <w:bookmarkEnd w:id="22"/>
      <w:r w:rsidRPr="00BB788F">
        <w:rPr>
          <w:rFonts w:ascii="Times New Roman" w:eastAsia="Times New Roman" w:hAnsi="Times New Roman" w:cs="Times New Roman"/>
          <w:b/>
          <w:bCs/>
        </w:rPr>
        <w:t>Prohibited</w:t>
      </w:r>
      <w:r w:rsidRPr="00BB788F">
        <w:rPr>
          <w:rFonts w:ascii="Times New Roman" w:eastAsia="Times New Roman" w:hAnsi="Times New Roman" w:cs="Times New Roman"/>
          <w:b/>
        </w:rPr>
        <w:t xml:space="preserve"> Practices</w:t>
      </w:r>
      <w:bookmarkEnd w:id="23"/>
      <w:r w:rsidR="00C4275F" w:rsidRPr="006124E3">
        <w:rPr>
          <w:rFonts w:ascii="Times New Roman" w:hAnsi="Times New Roman" w:cs="Times New Roman"/>
          <w:szCs w:val="24"/>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124E3" w:rsidRPr="00A33E76" w:rsidTr="006124E3">
        <w:tc>
          <w:tcPr>
            <w:tcW w:w="5000" w:type="pct"/>
            <w:tcBorders>
              <w:top w:val="nil"/>
              <w:left w:val="nil"/>
              <w:bottom w:val="nil"/>
              <w:right w:val="nil"/>
            </w:tcBorders>
          </w:tcPr>
          <w:p w:rsidR="006124E3" w:rsidRPr="00327155" w:rsidRDefault="006124E3" w:rsidP="00327155">
            <w:pPr>
              <w:pStyle w:val="ListParagraph"/>
              <w:numPr>
                <w:ilvl w:val="0"/>
                <w:numId w:val="265"/>
              </w:numPr>
              <w:spacing w:before="120" w:after="120" w:line="240" w:lineRule="auto"/>
              <w:ind w:left="594" w:hanging="709"/>
              <w:jc w:val="both"/>
              <w:rPr>
                <w:rFonts w:ascii="Times New Roman" w:hAnsi="Times New Roman" w:cs="Times New Roman"/>
                <w:bCs/>
              </w:rPr>
            </w:pPr>
            <w:r w:rsidRPr="00327155">
              <w:rPr>
                <w:rFonts w:ascii="Times New Roman" w:hAnsi="Times New Roman" w:cs="Times New Roman"/>
                <w:bCs/>
              </w:rPr>
              <w:t>The Bank requires that all Borrowers (including grant beneficiaries), Executing Agencies and Contracting Agencies, including members of its personnel, as well as all firms, entities and individuals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F431F4">
              <w:rPr>
                <w:rFonts w:ascii="Times New Roman" w:hAnsi="Times New Roman" w:cs="Times New Roman"/>
                <w:vertAlign w:val="superscript"/>
              </w:rPr>
              <w:footnoteReference w:id="1"/>
            </w:r>
            <w:r w:rsidRPr="00327155">
              <w:rPr>
                <w:rFonts w:ascii="Times New Roman" w:hAnsi="Times New Roman" w:cs="Times New Roman"/>
                <w:bCs/>
              </w:rPr>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 </w:t>
            </w:r>
          </w:p>
        </w:tc>
      </w:tr>
      <w:tr w:rsidR="006124E3" w:rsidRPr="00A33E76" w:rsidTr="005202B2">
        <w:tc>
          <w:tcPr>
            <w:tcW w:w="5000" w:type="pct"/>
            <w:tcBorders>
              <w:top w:val="nil"/>
              <w:left w:val="nil"/>
              <w:bottom w:val="nil"/>
              <w:right w:val="nil"/>
            </w:tcBorders>
          </w:tcPr>
          <w:p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 xml:space="preserve"> For the purposes of this provision, the definitions of Prohibited Practices are as follows:</w:t>
            </w:r>
          </w:p>
          <w:p w:rsidR="006124E3" w:rsidRPr="00A33E76" w:rsidRDefault="006124E3" w:rsidP="005202B2">
            <w:pPr>
              <w:pStyle w:val="StyleHeading4Sub-ClauseSub-paragraphClauseSubSubNoNameAft"/>
              <w:spacing w:after="200"/>
              <w:ind w:left="1526" w:right="0" w:hanging="547"/>
              <w:rPr>
                <w:b w:val="0"/>
                <w:sz w:val="22"/>
                <w:szCs w:val="22"/>
                <w:lang w:val="en-US"/>
              </w:rPr>
            </w:pPr>
            <w:r w:rsidRPr="00A33E76">
              <w:rPr>
                <w:b w:val="0"/>
                <w:sz w:val="22"/>
                <w:szCs w:val="22"/>
                <w:lang w:val="en-US"/>
              </w:rPr>
              <w:t>(i)</w:t>
            </w:r>
            <w:r w:rsidRPr="00A33E76">
              <w:rPr>
                <w:b w:val="0"/>
                <w:sz w:val="22"/>
                <w:szCs w:val="22"/>
                <w:lang w:val="en-US"/>
              </w:rPr>
              <w:tab/>
              <w:t>“</w:t>
            </w:r>
            <w:r w:rsidRPr="00A33E76">
              <w:rPr>
                <w:b w:val="0"/>
                <w:i/>
                <w:sz w:val="22"/>
                <w:szCs w:val="22"/>
                <w:lang w:val="en-US"/>
              </w:rPr>
              <w:t>corrupt practice</w:t>
            </w:r>
            <w:r w:rsidRPr="00A33E76">
              <w:rPr>
                <w:b w:val="0"/>
                <w:sz w:val="22"/>
                <w:szCs w:val="22"/>
                <w:lang w:val="en-US"/>
              </w:rPr>
              <w:t>” is the offering, giving, receiving or soliciting, directly or indirectly, anything of value to influence improperly the actions of another party;</w:t>
            </w:r>
          </w:p>
          <w:p w:rsidR="006124E3" w:rsidRPr="00A33E76" w:rsidRDefault="006124E3" w:rsidP="005202B2">
            <w:pPr>
              <w:pStyle w:val="StyleHeading4Sub-ClauseSub-paragraphClauseSubSubNoNameAft"/>
              <w:spacing w:after="200"/>
              <w:ind w:left="1526" w:right="0" w:hanging="547"/>
              <w:rPr>
                <w:b w:val="0"/>
                <w:sz w:val="22"/>
                <w:szCs w:val="22"/>
                <w:lang w:val="en-US"/>
              </w:rPr>
            </w:pPr>
            <w:r w:rsidRPr="00A33E76">
              <w:rPr>
                <w:b w:val="0"/>
                <w:sz w:val="22"/>
                <w:szCs w:val="22"/>
                <w:lang w:val="en-US"/>
              </w:rPr>
              <w:t>(ii)</w:t>
            </w:r>
            <w:r w:rsidRPr="00A33E76">
              <w:rPr>
                <w:b w:val="0"/>
                <w:sz w:val="22"/>
                <w:szCs w:val="22"/>
                <w:lang w:val="en-US"/>
              </w:rPr>
              <w:tab/>
              <w:t>“</w:t>
            </w:r>
            <w:r w:rsidRPr="00A33E76">
              <w:rPr>
                <w:b w:val="0"/>
                <w:i/>
                <w:sz w:val="22"/>
                <w:szCs w:val="22"/>
                <w:lang w:val="en-US"/>
              </w:rPr>
              <w:t>fraudulent practice</w:t>
            </w:r>
            <w:r w:rsidRPr="00A33E76">
              <w:rPr>
                <w:b w:val="0"/>
                <w:sz w:val="22"/>
                <w:szCs w:val="22"/>
                <w:lang w:val="en-US"/>
              </w:rPr>
              <w:t>” is any act or omission, including a misrepresentation, that knowingly or recklessly misleads, or attempts to mislead, a party to obtain a financial or other benefit or to avoid an obligation;</w:t>
            </w:r>
          </w:p>
          <w:p w:rsidR="006124E3" w:rsidRPr="00A33E76" w:rsidRDefault="006124E3" w:rsidP="005202B2">
            <w:pPr>
              <w:pStyle w:val="StyleHeading4Sub-ClauseSub-paragraphClauseSubSubNoNameAft"/>
              <w:spacing w:after="200"/>
              <w:ind w:left="1526" w:right="0" w:hanging="547"/>
              <w:rPr>
                <w:b w:val="0"/>
                <w:sz w:val="22"/>
                <w:szCs w:val="22"/>
                <w:lang w:val="en-US"/>
              </w:rPr>
            </w:pPr>
            <w:r w:rsidRPr="00A33E76">
              <w:rPr>
                <w:b w:val="0"/>
                <w:sz w:val="22"/>
                <w:szCs w:val="22"/>
                <w:lang w:val="en-US"/>
              </w:rPr>
              <w:t>(iii)</w:t>
            </w:r>
            <w:r w:rsidRPr="00A33E76">
              <w:rPr>
                <w:b w:val="0"/>
                <w:sz w:val="22"/>
                <w:szCs w:val="22"/>
                <w:lang w:val="en-US"/>
              </w:rPr>
              <w:tab/>
              <w:t>“</w:t>
            </w:r>
            <w:r w:rsidRPr="00A33E76">
              <w:rPr>
                <w:b w:val="0"/>
                <w:i/>
                <w:sz w:val="22"/>
                <w:szCs w:val="22"/>
                <w:lang w:val="en-US"/>
              </w:rPr>
              <w:t>collusive practice</w:t>
            </w:r>
            <w:r w:rsidRPr="00A33E76">
              <w:rPr>
                <w:b w:val="0"/>
                <w:sz w:val="22"/>
                <w:szCs w:val="22"/>
                <w:lang w:val="en-US"/>
              </w:rPr>
              <w:t>” is an arrangement between two or more parties designed to achieve an improper purpose, including influencing improperly the actions of another party;</w:t>
            </w:r>
          </w:p>
          <w:p w:rsidR="006124E3" w:rsidRPr="00A33E76" w:rsidRDefault="006124E3" w:rsidP="005202B2">
            <w:pPr>
              <w:keepNext/>
              <w:ind w:left="1526" w:hanging="547"/>
              <w:outlineLvl w:val="4"/>
              <w:rPr>
                <w:rFonts w:ascii="Times New Roman" w:hAnsi="Times New Roman" w:cs="Times New Roman"/>
                <w:bCs/>
              </w:rPr>
            </w:pPr>
            <w:r w:rsidRPr="00A33E76">
              <w:rPr>
                <w:rFonts w:ascii="Times New Roman" w:hAnsi="Times New Roman" w:cs="Times New Roman"/>
                <w:bCs/>
              </w:rPr>
              <w:t>(iv)</w:t>
            </w:r>
            <w:r w:rsidRPr="00A33E76">
              <w:rPr>
                <w:rFonts w:ascii="Times New Roman" w:hAnsi="Times New Roman" w:cs="Times New Roman"/>
                <w:bCs/>
              </w:rPr>
              <w:tab/>
              <w:t>“</w:t>
            </w:r>
            <w:r w:rsidRPr="00A33E76">
              <w:rPr>
                <w:rFonts w:ascii="Times New Roman" w:hAnsi="Times New Roman" w:cs="Times New Roman"/>
                <w:bCs/>
                <w:i/>
              </w:rPr>
              <w:t>coercive practice</w:t>
            </w:r>
            <w:r w:rsidRPr="00A33E76">
              <w:rPr>
                <w:rFonts w:ascii="Times New Roman" w:hAnsi="Times New Roman" w:cs="Times New Roman"/>
                <w:bCs/>
              </w:rPr>
              <w:t>” is impairing or harming, or threatening to impair or harm, directly or indirectly, any party or the property of the party to influence improperly the actions of a party;</w:t>
            </w:r>
          </w:p>
          <w:p w:rsidR="006124E3" w:rsidRPr="00A33E76" w:rsidRDefault="006124E3" w:rsidP="005202B2">
            <w:pPr>
              <w:spacing w:line="240" w:lineRule="atLeast"/>
              <w:ind w:left="1080" w:hanging="108"/>
              <w:rPr>
                <w:rFonts w:ascii="Times New Roman" w:hAnsi="Times New Roman" w:cs="Times New Roman"/>
                <w:bCs/>
                <w:color w:val="000000"/>
              </w:rPr>
            </w:pPr>
            <w:r w:rsidRPr="00A33E76">
              <w:rPr>
                <w:rFonts w:ascii="Times New Roman" w:hAnsi="Times New Roman" w:cs="Times New Roman"/>
                <w:bCs/>
                <w:color w:val="000000"/>
              </w:rPr>
              <w:t>(v)</w:t>
            </w:r>
            <w:r w:rsidRPr="00A33E76">
              <w:rPr>
                <w:rFonts w:ascii="Times New Roman" w:hAnsi="Times New Roman" w:cs="Times New Roman"/>
                <w:bCs/>
                <w:color w:val="000000"/>
              </w:rPr>
              <w:tab/>
              <w:t>“</w:t>
            </w:r>
            <w:r w:rsidRPr="00A33E76">
              <w:rPr>
                <w:rFonts w:ascii="Times New Roman" w:hAnsi="Times New Roman" w:cs="Times New Roman"/>
                <w:bCs/>
                <w:i/>
                <w:color w:val="000000"/>
              </w:rPr>
              <w:t>obstructive practice</w:t>
            </w:r>
            <w:r w:rsidRPr="00A33E76">
              <w:rPr>
                <w:rFonts w:ascii="Times New Roman" w:hAnsi="Times New Roman" w:cs="Times New Roman"/>
                <w:bCs/>
                <w:color w:val="000000"/>
              </w:rPr>
              <w:t>” is</w:t>
            </w:r>
          </w:p>
          <w:p w:rsidR="006124E3" w:rsidRPr="00A33E76" w:rsidRDefault="006124E3" w:rsidP="005202B2">
            <w:pPr>
              <w:keepNext/>
              <w:tabs>
                <w:tab w:val="left" w:pos="2052"/>
              </w:tabs>
              <w:ind w:left="2052" w:hanging="630"/>
              <w:outlineLvl w:val="4"/>
              <w:rPr>
                <w:rFonts w:ascii="Times New Roman" w:hAnsi="Times New Roman" w:cs="Times New Roman"/>
                <w:bCs/>
                <w:color w:val="000000"/>
              </w:rPr>
            </w:pPr>
            <w:r w:rsidRPr="00A33E76">
              <w:rPr>
                <w:rFonts w:ascii="Times New Roman" w:hAnsi="Times New Roman" w:cs="Times New Roman"/>
                <w:bCs/>
                <w:color w:val="000000"/>
              </w:rPr>
              <w:t>(i)</w:t>
            </w:r>
            <w:r w:rsidRPr="00A33E76">
              <w:rPr>
                <w:rFonts w:ascii="Times New Roman" w:hAnsi="Times New Roman" w:cs="Times New Roman"/>
                <w:bCs/>
              </w:rPr>
              <w:t xml:space="preserve"> </w:t>
            </w:r>
            <w:r w:rsidRPr="00A33E76">
              <w:rPr>
                <w:rFonts w:ascii="Times New Roman" w:hAnsi="Times New Roman" w:cs="Times New Roman"/>
                <w:bCs/>
              </w:rPr>
              <w:tab/>
            </w:r>
            <w:r w:rsidRPr="00A33E76">
              <w:rPr>
                <w:rFonts w:ascii="Times New Roman" w:hAnsi="Times New Roman" w:cs="Times New Roman"/>
                <w:bCs/>
                <w:color w:val="000000"/>
              </w:rPr>
              <w:t>destroying, falsifying, altering or concealing of evidence material to an IDB Group investigation, or making false statements to investigators with the intent to  impede an IDB Group  investigation;</w:t>
            </w:r>
          </w:p>
          <w:p w:rsidR="006124E3" w:rsidRPr="00A33E76" w:rsidRDefault="006124E3" w:rsidP="005202B2">
            <w:pPr>
              <w:tabs>
                <w:tab w:val="left" w:pos="2052"/>
              </w:tabs>
              <w:ind w:left="2052" w:hanging="630"/>
              <w:rPr>
                <w:rFonts w:ascii="Times New Roman" w:hAnsi="Times New Roman" w:cs="Times New Roman"/>
                <w:bCs/>
              </w:rPr>
            </w:pPr>
            <w:r w:rsidRPr="00A33E76">
              <w:rPr>
                <w:rFonts w:ascii="Times New Roman" w:hAnsi="Times New Roman" w:cs="Times New Roman"/>
                <w:bCs/>
                <w:color w:val="000000"/>
              </w:rPr>
              <w:t>(ii)    threatening, harassing or intimidating any party to prevent it from disclosing its knowledge of matters relevant to an IDB Group investigation or from pursuing the investigation, or</w:t>
            </w:r>
          </w:p>
          <w:p w:rsidR="006124E3" w:rsidRPr="00A33E76" w:rsidRDefault="006124E3" w:rsidP="005202B2">
            <w:pPr>
              <w:tabs>
                <w:tab w:val="left" w:pos="2052"/>
              </w:tabs>
              <w:ind w:left="2052" w:hanging="630"/>
              <w:rPr>
                <w:rFonts w:ascii="Times New Roman" w:hAnsi="Times New Roman" w:cs="Times New Roman"/>
                <w:bCs/>
                <w:color w:val="000000"/>
              </w:rPr>
            </w:pPr>
            <w:r w:rsidRPr="00A33E76">
              <w:rPr>
                <w:rFonts w:ascii="Times New Roman" w:hAnsi="Times New Roman" w:cs="Times New Roman"/>
                <w:bCs/>
                <w:color w:val="000000"/>
              </w:rPr>
              <w:t>(ii</w:t>
            </w:r>
            <w:r w:rsidRPr="00FC61B4">
              <w:rPr>
                <w:rFonts w:ascii="Times New Roman" w:hAnsi="Times New Roman" w:cs="Times New Roman"/>
                <w:bCs/>
                <w:color w:val="000000"/>
              </w:rPr>
              <w:t xml:space="preserve">i) </w:t>
            </w:r>
            <w:r w:rsidRPr="00FC61B4">
              <w:rPr>
                <w:rFonts w:ascii="Times New Roman" w:hAnsi="Times New Roman" w:cs="Times New Roman"/>
                <w:bCs/>
                <w:color w:val="000000"/>
              </w:rPr>
              <w:tab/>
              <w:t>acts intended to impede the exercise of the IDB Group’s contractual rights of audit or inspection  provided for under ITC 5.</w:t>
            </w:r>
            <w:r w:rsidR="00FC61B4" w:rsidRPr="00FC61B4">
              <w:rPr>
                <w:rFonts w:ascii="Times New Roman" w:hAnsi="Times New Roman" w:cs="Times New Roman"/>
                <w:bCs/>
                <w:color w:val="000000"/>
              </w:rPr>
              <w:t>1</w:t>
            </w:r>
            <w:r w:rsidRPr="00FC61B4">
              <w:rPr>
                <w:rFonts w:ascii="Times New Roman" w:hAnsi="Times New Roman" w:cs="Times New Roman"/>
                <w:bCs/>
                <w:color w:val="000000"/>
              </w:rPr>
              <w:t xml:space="preserve"> (f) below or access to information; and</w:t>
            </w:r>
          </w:p>
          <w:p w:rsidR="006124E3" w:rsidRPr="00A33E76" w:rsidRDefault="006124E3" w:rsidP="005202B2">
            <w:pPr>
              <w:tabs>
                <w:tab w:val="left" w:pos="2052"/>
              </w:tabs>
              <w:ind w:left="1574" w:hanging="567"/>
              <w:rPr>
                <w:rFonts w:ascii="Times New Roman" w:hAnsi="Times New Roman" w:cs="Times New Roman"/>
                <w:bCs/>
              </w:rPr>
            </w:pPr>
            <w:r w:rsidRPr="00A33E76">
              <w:rPr>
                <w:rFonts w:ascii="Times New Roman" w:hAnsi="Times New Roman" w:cs="Times New Roman"/>
                <w:bCs/>
                <w:color w:val="000000"/>
              </w:rPr>
              <w:t>(vi)  “</w:t>
            </w:r>
            <w:r w:rsidRPr="00A33E76">
              <w:rPr>
                <w:rFonts w:ascii="Times New Roman" w:hAnsi="Times New Roman" w:cs="Times New Roman"/>
                <w:bCs/>
                <w:i/>
                <w:iCs/>
                <w:color w:val="000000"/>
              </w:rPr>
              <w:t>misappropriation</w:t>
            </w:r>
            <w:r w:rsidRPr="00A33E76">
              <w:rPr>
                <w:rFonts w:ascii="Times New Roman" w:hAnsi="Times New Roman" w:cs="Times New Roman"/>
                <w:bCs/>
                <w:color w:val="000000"/>
              </w:rPr>
              <w:t>” is the use of IDB Group financing or resources for an improper or unauthorized purpose, committed either intentionally or through reckless disregard.</w:t>
            </w:r>
          </w:p>
        </w:tc>
      </w:tr>
      <w:tr w:rsidR="006124E3" w:rsidRPr="00A33E76" w:rsidTr="005202B2">
        <w:tc>
          <w:tcPr>
            <w:tcW w:w="5000" w:type="pct"/>
            <w:tcBorders>
              <w:top w:val="nil"/>
              <w:left w:val="nil"/>
              <w:bottom w:val="nil"/>
              <w:right w:val="nil"/>
            </w:tcBorders>
          </w:tcPr>
          <w:p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If, the Bank determines that at any stage of the procurement or implementation of a contract the Borrower (including beneficiaries of grants), Executing Agencies, Contracting Agencies, any</w:t>
            </w:r>
            <w:r w:rsidRPr="00A33E76">
              <w:rPr>
                <w:b w:val="0"/>
                <w:bCs/>
                <w:spacing w:val="18"/>
                <w:sz w:val="22"/>
                <w:szCs w:val="22"/>
                <w:lang w:val="en-US"/>
              </w:rPr>
              <w:t xml:space="preserve"> </w:t>
            </w:r>
            <w:r w:rsidRPr="00A33E76">
              <w:rPr>
                <w:b w:val="0"/>
                <w:bCs/>
                <w:spacing w:val="-2"/>
                <w:sz w:val="22"/>
                <w:szCs w:val="22"/>
                <w:lang w:val="en-US"/>
              </w:rPr>
              <w:t>f</w:t>
            </w:r>
            <w:r w:rsidRPr="00A33E76">
              <w:rPr>
                <w:b w:val="0"/>
                <w:bCs/>
                <w:sz w:val="22"/>
                <w:szCs w:val="22"/>
                <w:lang w:val="en-US"/>
              </w:rPr>
              <w:t>ir</w:t>
            </w:r>
            <w:r w:rsidRPr="00A33E76">
              <w:rPr>
                <w:b w:val="0"/>
                <w:bCs/>
                <w:spacing w:val="-3"/>
                <w:sz w:val="22"/>
                <w:szCs w:val="22"/>
                <w:lang w:val="en-US"/>
              </w:rPr>
              <w:t>m</w:t>
            </w:r>
            <w:r w:rsidRPr="00A33E76">
              <w:rPr>
                <w:b w:val="0"/>
                <w:bCs/>
                <w:sz w:val="22"/>
                <w:szCs w:val="22"/>
                <w:lang w:val="en-US"/>
              </w:rPr>
              <w:t>,</w:t>
            </w:r>
            <w:r w:rsidRPr="00A33E76">
              <w:rPr>
                <w:b w:val="0"/>
                <w:bCs/>
                <w:spacing w:val="18"/>
                <w:sz w:val="22"/>
                <w:szCs w:val="22"/>
                <w:lang w:val="en-US"/>
              </w:rPr>
              <w:t xml:space="preserve"> </w:t>
            </w:r>
            <w:r w:rsidRPr="00A33E76">
              <w:rPr>
                <w:b w:val="0"/>
                <w:bCs/>
                <w:sz w:val="22"/>
                <w:szCs w:val="22"/>
                <w:lang w:val="en-US"/>
              </w:rPr>
              <w:t>entity</w:t>
            </w:r>
            <w:r w:rsidRPr="00A33E76">
              <w:rPr>
                <w:b w:val="0"/>
                <w:bCs/>
                <w:spacing w:val="18"/>
                <w:sz w:val="22"/>
                <w:szCs w:val="22"/>
                <w:lang w:val="en-US"/>
              </w:rPr>
              <w:t xml:space="preserve"> </w:t>
            </w:r>
            <w:r w:rsidRPr="00A33E76">
              <w:rPr>
                <w:b w:val="0"/>
                <w:bCs/>
                <w:sz w:val="22"/>
                <w:szCs w:val="22"/>
                <w:lang w:val="en-US"/>
              </w:rPr>
              <w:t>or</w:t>
            </w:r>
            <w:r w:rsidRPr="00A33E76">
              <w:rPr>
                <w:b w:val="0"/>
                <w:bCs/>
                <w:spacing w:val="18"/>
                <w:sz w:val="22"/>
                <w:szCs w:val="22"/>
                <w:lang w:val="en-US"/>
              </w:rPr>
              <w:t xml:space="preserve"> </w:t>
            </w:r>
            <w:r w:rsidRPr="00A33E76">
              <w:rPr>
                <w:b w:val="0"/>
                <w:bCs/>
                <w:sz w:val="22"/>
                <w:szCs w:val="22"/>
                <w:lang w:val="en-US"/>
              </w:rPr>
              <w:t>in</w:t>
            </w:r>
            <w:r w:rsidRPr="00A33E76">
              <w:rPr>
                <w:b w:val="0"/>
                <w:bCs/>
                <w:spacing w:val="-3"/>
                <w:sz w:val="22"/>
                <w:szCs w:val="22"/>
                <w:lang w:val="en-US"/>
              </w:rPr>
              <w:t>d</w:t>
            </w:r>
            <w:r w:rsidRPr="00A33E76">
              <w:rPr>
                <w:b w:val="0"/>
                <w:bCs/>
                <w:sz w:val="22"/>
                <w:szCs w:val="22"/>
                <w:lang w:val="en-US"/>
              </w:rPr>
              <w:t>i</w:t>
            </w:r>
            <w:r w:rsidRPr="00A33E76">
              <w:rPr>
                <w:b w:val="0"/>
                <w:bCs/>
                <w:spacing w:val="-3"/>
                <w:sz w:val="22"/>
                <w:szCs w:val="22"/>
                <w:lang w:val="en-US"/>
              </w:rPr>
              <w:t>v</w:t>
            </w:r>
            <w:r w:rsidRPr="00A33E76">
              <w:rPr>
                <w:b w:val="0"/>
                <w:bCs/>
                <w:sz w:val="22"/>
                <w:szCs w:val="22"/>
                <w:lang w:val="en-US"/>
              </w:rPr>
              <w:t>idual</w:t>
            </w:r>
            <w:r w:rsidRPr="00A33E76">
              <w:rPr>
                <w:b w:val="0"/>
                <w:bCs/>
                <w:spacing w:val="18"/>
                <w:sz w:val="22"/>
                <w:szCs w:val="22"/>
                <w:lang w:val="en-US"/>
              </w:rPr>
              <w:t xml:space="preserve"> </w:t>
            </w:r>
            <w:r w:rsidRPr="00A33E76">
              <w:rPr>
                <w:b w:val="0"/>
                <w:bCs/>
                <w:sz w:val="22"/>
                <w:szCs w:val="22"/>
                <w:lang w:val="en-US"/>
              </w:rPr>
              <w:t>participating</w:t>
            </w:r>
            <w:r w:rsidRPr="00A33E76">
              <w:rPr>
                <w:b w:val="0"/>
                <w:bCs/>
                <w:spacing w:val="12"/>
                <w:sz w:val="22"/>
                <w:szCs w:val="22"/>
                <w:lang w:val="en-US"/>
              </w:rPr>
              <w:t xml:space="preserve"> </w:t>
            </w:r>
            <w:r w:rsidRPr="00A33E76">
              <w:rPr>
                <w:b w:val="0"/>
                <w:bCs/>
                <w:sz w:val="22"/>
                <w:szCs w:val="22"/>
                <w:lang w:val="en-US"/>
              </w:rPr>
              <w:t>in</w:t>
            </w:r>
            <w:r w:rsidRPr="00A33E76">
              <w:rPr>
                <w:b w:val="0"/>
                <w:bCs/>
                <w:spacing w:val="12"/>
                <w:sz w:val="22"/>
                <w:szCs w:val="22"/>
                <w:lang w:val="en-US"/>
              </w:rPr>
              <w:t xml:space="preserve"> </w:t>
            </w:r>
            <w:r w:rsidRPr="00A33E76">
              <w:rPr>
                <w:b w:val="0"/>
                <w:bCs/>
                <w:sz w:val="22"/>
                <w:szCs w:val="22"/>
                <w:lang w:val="en-US"/>
              </w:rPr>
              <w:t>a</w:t>
            </w:r>
            <w:r w:rsidRPr="00A33E76">
              <w:rPr>
                <w:b w:val="0"/>
                <w:bCs/>
                <w:spacing w:val="12"/>
                <w:sz w:val="22"/>
                <w:szCs w:val="22"/>
                <w:lang w:val="en-US"/>
              </w:rPr>
              <w:t xml:space="preserve"> </w:t>
            </w:r>
            <w:r w:rsidRPr="00A33E76">
              <w:rPr>
                <w:b w:val="0"/>
                <w:bCs/>
                <w:sz w:val="22"/>
                <w:szCs w:val="22"/>
                <w:lang w:val="en-US"/>
              </w:rPr>
              <w:t>Bank</w:t>
            </w:r>
            <w:r w:rsidRPr="00A33E76">
              <w:rPr>
                <w:b w:val="0"/>
                <w:bCs/>
                <w:spacing w:val="-2"/>
                <w:sz w:val="22"/>
                <w:szCs w:val="22"/>
                <w:lang w:val="en-US"/>
              </w:rPr>
              <w:t>-</w:t>
            </w:r>
            <w:r w:rsidRPr="00A33E76">
              <w:rPr>
                <w:b w:val="0"/>
                <w:bCs/>
                <w:sz w:val="22"/>
                <w:szCs w:val="22"/>
                <w:lang w:val="en-US"/>
              </w:rPr>
              <w:t>financed</w:t>
            </w:r>
            <w:r w:rsidRPr="00A33E76">
              <w:rPr>
                <w:b w:val="0"/>
                <w:bCs/>
                <w:spacing w:val="13"/>
                <w:sz w:val="22"/>
                <w:szCs w:val="22"/>
                <w:lang w:val="en-US"/>
              </w:rPr>
              <w:t xml:space="preserve"> </w:t>
            </w:r>
            <w:r w:rsidRPr="00A33E76">
              <w:rPr>
                <w:b w:val="0"/>
                <w:bCs/>
                <w:sz w:val="22"/>
                <w:szCs w:val="22"/>
                <w:lang w:val="en-US"/>
              </w:rPr>
              <w:t xml:space="preserve">activity as, </w:t>
            </w:r>
            <w:r w:rsidRPr="00A33E76">
              <w:rPr>
                <w:b w:val="0"/>
                <w:bCs/>
                <w:i/>
                <w:sz w:val="22"/>
                <w:szCs w:val="22"/>
                <w:lang w:val="en-US"/>
              </w:rPr>
              <w:t>inter ali</w:t>
            </w:r>
            <w:r w:rsidRPr="00A33E76">
              <w:rPr>
                <w:b w:val="0"/>
                <w:bCs/>
                <w:i/>
                <w:spacing w:val="-2"/>
                <w:sz w:val="22"/>
                <w:szCs w:val="22"/>
                <w:lang w:val="en-US"/>
              </w:rPr>
              <w:t>a</w:t>
            </w:r>
            <w:r w:rsidRPr="00A33E76">
              <w:rPr>
                <w:b w:val="0"/>
                <w:bCs/>
                <w:spacing w:val="-3"/>
                <w:sz w:val="22"/>
                <w:szCs w:val="22"/>
                <w:lang w:val="en-US"/>
              </w:rPr>
              <w:t>,</w:t>
            </w:r>
            <w:r w:rsidRPr="00A33E76">
              <w:rPr>
                <w:b w:val="0"/>
                <w:bCs/>
                <w:spacing w:val="13"/>
                <w:sz w:val="22"/>
                <w:szCs w:val="22"/>
                <w:lang w:val="en-US"/>
              </w:rPr>
              <w:t xml:space="preserve"> </w:t>
            </w:r>
            <w:r w:rsidRPr="00A33E76">
              <w:rPr>
                <w:b w:val="0"/>
                <w:bCs/>
                <w:sz w:val="22"/>
                <w:szCs w:val="22"/>
                <w:lang w:val="en-US"/>
              </w:rPr>
              <w:t>bidders, proposers, suppliers,</w:t>
            </w:r>
            <w:r w:rsidRPr="00A33E76">
              <w:rPr>
                <w:b w:val="0"/>
                <w:bCs/>
                <w:spacing w:val="20"/>
                <w:sz w:val="22"/>
                <w:szCs w:val="22"/>
                <w:lang w:val="en-US"/>
              </w:rPr>
              <w:t xml:space="preserve"> </w:t>
            </w:r>
            <w:r w:rsidRPr="00A33E76">
              <w:rPr>
                <w:b w:val="0"/>
                <w:bCs/>
                <w:sz w:val="22"/>
                <w:szCs w:val="22"/>
                <w:lang w:val="en-US"/>
              </w:rPr>
              <w:t xml:space="preserve">contractors, </w:t>
            </w:r>
            <w:r w:rsidRPr="00A33E76">
              <w:rPr>
                <w:b w:val="0"/>
                <w:bCs/>
                <w:iCs/>
                <w:sz w:val="22"/>
                <w:szCs w:val="22"/>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A33E76">
              <w:rPr>
                <w:b w:val="0"/>
                <w:bCs/>
                <w:sz w:val="22"/>
                <w:szCs w:val="22"/>
                <w:lang w:val="en-US"/>
              </w:rPr>
              <w:t xml:space="preserve"> </w:t>
            </w:r>
            <w:r w:rsidRPr="00A33E76">
              <w:rPr>
                <w:b w:val="0"/>
                <w:bCs/>
                <w:spacing w:val="-2"/>
                <w:sz w:val="22"/>
                <w:szCs w:val="22"/>
                <w:lang w:val="en-US"/>
              </w:rPr>
              <w:t>Bank</w:t>
            </w:r>
            <w:r w:rsidRPr="00A33E76">
              <w:rPr>
                <w:b w:val="0"/>
                <w:bCs/>
                <w:sz w:val="22"/>
                <w:szCs w:val="22"/>
                <w:lang w:val="en-US"/>
              </w:rPr>
              <w:t xml:space="preserve"> </w:t>
            </w:r>
            <w:r w:rsidRPr="00A33E76">
              <w:rPr>
                <w:b w:val="0"/>
                <w:bCs/>
                <w:spacing w:val="-3"/>
                <w:sz w:val="22"/>
                <w:szCs w:val="22"/>
                <w:lang w:val="en-US"/>
              </w:rPr>
              <w:t>m</w:t>
            </w:r>
            <w:r w:rsidRPr="00A33E76">
              <w:rPr>
                <w:b w:val="0"/>
                <w:bCs/>
                <w:sz w:val="22"/>
                <w:szCs w:val="22"/>
                <w:lang w:val="en-US"/>
              </w:rPr>
              <w:t>a</w:t>
            </w:r>
            <w:r w:rsidRPr="00A33E76">
              <w:rPr>
                <w:b w:val="0"/>
                <w:bCs/>
                <w:spacing w:val="-2"/>
                <w:sz w:val="22"/>
                <w:szCs w:val="22"/>
                <w:lang w:val="en-US"/>
              </w:rPr>
              <w:t>y</w:t>
            </w:r>
            <w:r w:rsidRPr="00A33E76">
              <w:rPr>
                <w:b w:val="0"/>
                <w:bCs/>
                <w:sz w:val="22"/>
                <w:szCs w:val="22"/>
                <w:lang w:val="en-US"/>
              </w:rPr>
              <w:t>:</w:t>
            </w:r>
          </w:p>
          <w:p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     </w:t>
            </w:r>
            <w:r w:rsidRPr="00A33E76">
              <w:rPr>
                <w:rFonts w:ascii="Times New Roman" w:hAnsi="Times New Roman" w:cs="Times New Roman"/>
                <w:bCs/>
                <w:iCs/>
                <w:sz w:val="22"/>
                <w:szCs w:val="22"/>
              </w:rPr>
              <w:t>not finance any proposal to award a contract for works, goods or services, and consulting services</w:t>
            </w:r>
            <w:r w:rsidRPr="00A33E76">
              <w:rPr>
                <w:rFonts w:ascii="Times New Roman" w:hAnsi="Times New Roman" w:cs="Times New Roman"/>
                <w:bCs/>
                <w:sz w:val="22"/>
                <w:szCs w:val="22"/>
              </w:rPr>
              <w:t>;</w:t>
            </w:r>
          </w:p>
          <w:p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    </w:t>
            </w:r>
            <w:r w:rsidRPr="00A33E76">
              <w:rPr>
                <w:rFonts w:ascii="Times New Roman" w:hAnsi="Times New Roman" w:cs="Times New Roman"/>
                <w:bCs/>
                <w:iCs/>
                <w:sz w:val="22"/>
                <w:szCs w:val="22"/>
              </w:rPr>
              <w:t>suspend disbursement of the operation if it is determined at any stage that an employee, agent or representative of the Borrower, Executing Agency or Employer has engaged in a Prohibited Practice</w:t>
            </w:r>
            <w:r w:rsidRPr="00A33E76">
              <w:rPr>
                <w:rFonts w:ascii="Times New Roman" w:hAnsi="Times New Roman" w:cs="Times New Roman"/>
                <w:bCs/>
                <w:sz w:val="22"/>
                <w:szCs w:val="22"/>
              </w:rPr>
              <w:t>;</w:t>
            </w:r>
          </w:p>
          <w:p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(iii)   </w:t>
            </w:r>
            <w:r w:rsidRPr="00A33E76">
              <w:rPr>
                <w:rFonts w:ascii="Times New Roman" w:hAnsi="Times New Roman" w:cs="Times New Roman"/>
                <w:bCs/>
                <w:iCs/>
                <w:sz w:val="22"/>
                <w:szCs w:val="22"/>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A33E76">
              <w:rPr>
                <w:rFonts w:ascii="Times New Roman" w:hAnsi="Times New Roman" w:cs="Times New Roman"/>
                <w:bCs/>
                <w:i/>
                <w:sz w:val="22"/>
                <w:szCs w:val="22"/>
              </w:rPr>
              <w:t>inter alia</w:t>
            </w:r>
            <w:r w:rsidRPr="00A33E76">
              <w:rPr>
                <w:rFonts w:ascii="Times New Roman" w:hAnsi="Times New Roman" w:cs="Times New Roman"/>
                <w:bCs/>
                <w:iCs/>
                <w:sz w:val="22"/>
                <w:szCs w:val="22"/>
              </w:rPr>
              <w:t>, providing adequate notice to the Bank upon learning of the Prohibited Practice) within a time period which the Bank considers reasonable</w:t>
            </w:r>
            <w:r w:rsidRPr="00A33E76">
              <w:rPr>
                <w:rFonts w:ascii="Times New Roman" w:hAnsi="Times New Roman" w:cs="Times New Roman"/>
                <w:bCs/>
                <w:sz w:val="22"/>
                <w:szCs w:val="22"/>
              </w:rPr>
              <w:t>;</w:t>
            </w:r>
          </w:p>
          <w:p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(iv)   </w:t>
            </w:r>
            <w:r w:rsidRPr="00A33E76">
              <w:rPr>
                <w:rFonts w:ascii="Times New Roman" w:hAnsi="Times New Roman" w:cs="Times New Roman"/>
                <w:bCs/>
                <w:iCs/>
                <w:sz w:val="22"/>
                <w:szCs w:val="22"/>
              </w:rPr>
              <w:t>issue the firm, entity or individual a reprimand in the form of a formal letter of censure for its behavior</w:t>
            </w:r>
            <w:r w:rsidRPr="00A33E76">
              <w:rPr>
                <w:rFonts w:ascii="Times New Roman" w:hAnsi="Times New Roman" w:cs="Times New Roman"/>
                <w:bCs/>
                <w:sz w:val="22"/>
                <w:szCs w:val="22"/>
              </w:rPr>
              <w:t>;</w:t>
            </w:r>
          </w:p>
          <w:p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(v)</w:t>
            </w:r>
            <w:r w:rsidRPr="00A33E76">
              <w:rPr>
                <w:rFonts w:ascii="Times New Roman" w:hAnsi="Times New Roman" w:cs="Times New Roman"/>
                <w:bCs/>
                <w:iCs/>
                <w:sz w:val="22"/>
                <w:szCs w:val="22"/>
              </w:rPr>
              <w:t xml:space="preserve">     declare that a firm, entity, or individual is ineligible, either permanently or for a stated period of time, to participate and/or be awarded additional contracts financed with IDB Group resources; </w:t>
            </w:r>
          </w:p>
          <w:p w:rsidR="006124E3" w:rsidRPr="00A33E76" w:rsidRDefault="006124E3" w:rsidP="00327155">
            <w:pPr>
              <w:pStyle w:val="BodyTextIndent3"/>
              <w:spacing w:line="240" w:lineRule="auto"/>
              <w:ind w:left="2153" w:hanging="567"/>
              <w:rPr>
                <w:rFonts w:ascii="Times New Roman" w:hAnsi="Times New Roman" w:cs="Times New Roman"/>
                <w:bCs/>
                <w:sz w:val="22"/>
                <w:szCs w:val="22"/>
              </w:rPr>
            </w:pPr>
            <w:r w:rsidRPr="00A33E76">
              <w:rPr>
                <w:rFonts w:ascii="Times New Roman" w:hAnsi="Times New Roman" w:cs="Times New Roman"/>
                <w:bCs/>
                <w:sz w:val="22"/>
                <w:szCs w:val="22"/>
              </w:rPr>
              <w:t xml:space="preserve">(vi)    </w:t>
            </w:r>
            <w:r w:rsidRPr="00A33E76">
              <w:rPr>
                <w:rFonts w:ascii="Times New Roman" w:hAnsi="Times New Roman" w:cs="Times New Roman"/>
                <w:bCs/>
                <w:iCs/>
                <w:sz w:val="22"/>
                <w:szCs w:val="22"/>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A33E76">
              <w:rPr>
                <w:rFonts w:ascii="Times New Roman" w:hAnsi="Times New Roman" w:cs="Times New Roman"/>
                <w:bCs/>
                <w:sz w:val="22"/>
                <w:szCs w:val="22"/>
              </w:rPr>
              <w:t xml:space="preserve">; </w:t>
            </w:r>
          </w:p>
          <w:p w:rsidR="006124E3" w:rsidRPr="00A33E76" w:rsidRDefault="006124E3" w:rsidP="00327155">
            <w:pPr>
              <w:pStyle w:val="BodyTextIndent3"/>
              <w:spacing w:line="240" w:lineRule="auto"/>
              <w:ind w:left="2153" w:hanging="567"/>
              <w:jc w:val="both"/>
              <w:rPr>
                <w:rFonts w:ascii="Times New Roman" w:hAnsi="Times New Roman" w:cs="Times New Roman"/>
                <w:bCs/>
                <w:sz w:val="22"/>
                <w:szCs w:val="22"/>
              </w:rPr>
            </w:pPr>
            <w:r w:rsidRPr="00A33E76">
              <w:rPr>
                <w:rFonts w:ascii="Times New Roman" w:hAnsi="Times New Roman" w:cs="Times New Roman"/>
                <w:bCs/>
                <w:sz w:val="22"/>
                <w:szCs w:val="22"/>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rsidR="006124E3" w:rsidRPr="00A33E76" w:rsidRDefault="006124E3" w:rsidP="00327155">
            <w:pPr>
              <w:pStyle w:val="BodyTextIndent3"/>
              <w:ind w:left="2153" w:hanging="567"/>
              <w:rPr>
                <w:rFonts w:ascii="Times New Roman" w:hAnsi="Times New Roman" w:cs="Times New Roman"/>
                <w:bCs/>
                <w:sz w:val="22"/>
                <w:szCs w:val="22"/>
              </w:rPr>
            </w:pPr>
            <w:r w:rsidRPr="00A33E76">
              <w:rPr>
                <w:rFonts w:ascii="Times New Roman" w:hAnsi="Times New Roman" w:cs="Times New Roman"/>
                <w:bCs/>
                <w:sz w:val="22"/>
                <w:szCs w:val="22"/>
              </w:rPr>
              <w:t>(viii) refer the matter to appropriate law enforcement authorities.</w:t>
            </w:r>
          </w:p>
        </w:tc>
      </w:tr>
      <w:tr w:rsidR="006124E3" w:rsidRPr="00A33E76" w:rsidTr="005202B2">
        <w:tc>
          <w:tcPr>
            <w:tcW w:w="5000" w:type="pct"/>
            <w:tcBorders>
              <w:top w:val="nil"/>
              <w:left w:val="nil"/>
              <w:bottom w:val="nil"/>
              <w:right w:val="nil"/>
            </w:tcBorders>
          </w:tcPr>
          <w:p w:rsidR="006124E3" w:rsidRPr="00327155" w:rsidRDefault="006124E3" w:rsidP="005202B2">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provisions of ITC 5.1 (b) (i) and (ii) shall also be applicable when such parties have been temporarily suspended from eligibility to be awarded additional contracts pending a final outcome of a sanction proceeding, or otherwise. </w:t>
            </w:r>
          </w:p>
        </w:tc>
      </w:tr>
      <w:tr w:rsidR="006124E3" w:rsidRPr="00A33E76" w:rsidTr="005202B2">
        <w:tc>
          <w:tcPr>
            <w:tcW w:w="5000" w:type="pct"/>
            <w:tcBorders>
              <w:top w:val="nil"/>
              <w:left w:val="nil"/>
              <w:bottom w:val="nil"/>
              <w:right w:val="nil"/>
            </w:tcBorders>
          </w:tcPr>
          <w:p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 xml:space="preserve">The imposition of any action to be taken by the Bank pursuant to the provisions referred to above may be made public. </w:t>
            </w:r>
          </w:p>
          <w:p w:rsidR="006124E3" w:rsidRPr="00A33E76" w:rsidRDefault="006124E3" w:rsidP="005202B2">
            <w:pPr>
              <w:pStyle w:val="P3Header1-Clauses"/>
              <w:numPr>
                <w:ilvl w:val="2"/>
                <w:numId w:val="259"/>
              </w:numPr>
              <w:spacing w:after="200"/>
              <w:ind w:left="969" w:hanging="393"/>
              <w:rPr>
                <w:b w:val="0"/>
                <w:bCs/>
                <w:sz w:val="22"/>
                <w:szCs w:val="22"/>
                <w:lang w:val="en-US"/>
              </w:rPr>
            </w:pPr>
            <w:r w:rsidRPr="00A33E76">
              <w:rPr>
                <w:b w:val="0"/>
                <w:bCs/>
                <w:sz w:val="22"/>
                <w:szCs w:val="22"/>
                <w:lang w:val="en-US"/>
              </w:rPr>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 </w:t>
            </w:r>
          </w:p>
        </w:tc>
      </w:tr>
      <w:tr w:rsidR="006124E3" w:rsidRPr="00A33E76" w:rsidTr="005202B2">
        <w:tc>
          <w:tcPr>
            <w:tcW w:w="5000" w:type="pct"/>
            <w:tcBorders>
              <w:top w:val="nil"/>
              <w:left w:val="nil"/>
              <w:bottom w:val="nil"/>
              <w:right w:val="nil"/>
            </w:tcBorders>
          </w:tcPr>
          <w:p w:rsidR="006124E3" w:rsidRPr="00327155" w:rsidRDefault="006124E3" w:rsidP="005202B2">
            <w:pPr>
              <w:pStyle w:val="P3Header1-Clauses"/>
              <w:numPr>
                <w:ilvl w:val="2"/>
                <w:numId w:val="259"/>
              </w:numPr>
              <w:spacing w:after="200"/>
              <w:ind w:left="969" w:hanging="393"/>
              <w:rPr>
                <w:b w:val="0"/>
                <w:bCs/>
                <w:sz w:val="22"/>
                <w:szCs w:val="22"/>
                <w:lang w:val="en-US"/>
              </w:rPr>
            </w:pPr>
            <w:r w:rsidRPr="00327155">
              <w:rPr>
                <w:b w:val="0"/>
                <w:bCs/>
                <w:sz w:val="22"/>
                <w:szCs w:val="22"/>
                <w:lang w:val="en-US"/>
              </w:rPr>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6124E3" w:rsidRPr="00327155" w:rsidTr="005202B2">
        <w:tc>
          <w:tcPr>
            <w:tcW w:w="5000" w:type="pct"/>
            <w:tcBorders>
              <w:top w:val="nil"/>
              <w:left w:val="nil"/>
              <w:bottom w:val="nil"/>
              <w:right w:val="nil"/>
            </w:tcBorders>
          </w:tcPr>
          <w:p w:rsidR="006124E3" w:rsidRPr="00327155" w:rsidRDefault="006124E3" w:rsidP="005202B2">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bl>
    <w:p w:rsidR="006124E3" w:rsidRPr="00327155" w:rsidRDefault="006124E3" w:rsidP="00327155">
      <w:pPr>
        <w:pStyle w:val="ListParagraph"/>
        <w:numPr>
          <w:ilvl w:val="0"/>
          <w:numId w:val="265"/>
        </w:numPr>
        <w:spacing w:before="120" w:after="120" w:line="240" w:lineRule="auto"/>
        <w:ind w:left="594" w:hanging="709"/>
        <w:jc w:val="both"/>
        <w:rPr>
          <w:rFonts w:ascii="Times New Roman" w:hAnsi="Times New Roman" w:cs="Times New Roman"/>
          <w:bCs/>
        </w:rPr>
      </w:pPr>
      <w:r w:rsidRPr="00327155">
        <w:rPr>
          <w:rFonts w:ascii="Times New Roman" w:hAnsi="Times New Roman" w:cs="Times New Roman"/>
          <w:bCs/>
        </w:rPr>
        <w:t>By submitting their proposals, the Consultants represent and guarantee: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124E3" w:rsidRPr="00327155" w:rsidTr="005202B2">
        <w:tc>
          <w:tcPr>
            <w:tcW w:w="5000" w:type="pct"/>
            <w:tcBorders>
              <w:top w:val="nil"/>
              <w:left w:val="nil"/>
              <w:bottom w:val="nil"/>
              <w:right w:val="nil"/>
            </w:tcBorders>
          </w:tcPr>
          <w:p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w:t>
            </w:r>
            <w:r w:rsidR="00F431F4">
              <w:rPr>
                <w:rFonts w:ascii="Times New Roman" w:hAnsi="Times New Roman" w:cs="Times New Roman"/>
                <w:bCs/>
                <w:iCs/>
              </w:rPr>
              <w:t>have</w:t>
            </w:r>
            <w:r w:rsidRPr="00327155">
              <w:rPr>
                <w:rFonts w:ascii="Times New Roman" w:hAnsi="Times New Roman" w:cs="Times New Roman"/>
                <w:bCs/>
                <w:iCs/>
              </w:rPr>
              <w:t xml:space="preserve"> read and understood the Bank’s definition of Prohibited Practices and the applicable sanctions pursuant to the Sanctions Procedures; </w:t>
            </w:r>
          </w:p>
        </w:tc>
      </w:tr>
      <w:tr w:rsidR="006124E3" w:rsidRPr="00327155" w:rsidTr="005202B2">
        <w:tc>
          <w:tcPr>
            <w:tcW w:w="5000" w:type="pct"/>
            <w:tcBorders>
              <w:top w:val="nil"/>
              <w:left w:val="nil"/>
              <w:bottom w:val="nil"/>
              <w:right w:val="nil"/>
            </w:tcBorders>
          </w:tcPr>
          <w:p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that they have not engaged in any Prohibited Practice as set forth herein during the selection, negotiation, adjudication or execution of this contract;</w:t>
            </w:r>
          </w:p>
        </w:tc>
      </w:tr>
      <w:tr w:rsidR="006124E3" w:rsidRPr="00327155" w:rsidTr="005202B2">
        <w:tc>
          <w:tcPr>
            <w:tcW w:w="5000" w:type="pct"/>
            <w:tcBorders>
              <w:top w:val="nil"/>
              <w:left w:val="nil"/>
              <w:bottom w:val="nil"/>
              <w:right w:val="nil"/>
            </w:tcBorders>
          </w:tcPr>
          <w:p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w:t>
            </w:r>
            <w:r w:rsidR="00F431F4">
              <w:rPr>
                <w:rFonts w:ascii="Times New Roman" w:hAnsi="Times New Roman" w:cs="Times New Roman"/>
                <w:bCs/>
                <w:iCs/>
              </w:rPr>
              <w:t xml:space="preserve">have </w:t>
            </w:r>
            <w:r w:rsidRPr="00327155">
              <w:rPr>
                <w:rFonts w:ascii="Times New Roman" w:hAnsi="Times New Roman" w:cs="Times New Roman"/>
                <w:bCs/>
                <w:iCs/>
              </w:rPr>
              <w:t xml:space="preserve">not misrepresented or concealed any material facts during the procurement or contract negotiation processes or during the performance of the contract; </w:t>
            </w:r>
          </w:p>
        </w:tc>
      </w:tr>
      <w:tr w:rsidR="006124E3" w:rsidRPr="00327155" w:rsidTr="005202B2">
        <w:tc>
          <w:tcPr>
            <w:tcW w:w="5000" w:type="pct"/>
            <w:tcBorders>
              <w:top w:val="nil"/>
              <w:left w:val="nil"/>
              <w:bottom w:val="nil"/>
              <w:right w:val="nil"/>
            </w:tcBorders>
          </w:tcPr>
          <w:p w:rsidR="006124E3" w:rsidRPr="00327155" w:rsidRDefault="006124E3" w:rsidP="005202B2">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neither they nor their representatives or agents, sub-contractors, sub-consultants, directors, key personnel or principal shareholders have been declared ineligible to be awarded a contract by the Bank </w:t>
            </w:r>
          </w:p>
        </w:tc>
      </w:tr>
      <w:tr w:rsidR="006124E3" w:rsidRPr="00A33E76" w:rsidTr="005202B2">
        <w:trPr>
          <w:trHeight w:val="1760"/>
        </w:trPr>
        <w:tc>
          <w:tcPr>
            <w:tcW w:w="5000" w:type="pct"/>
            <w:tcBorders>
              <w:top w:val="nil"/>
              <w:left w:val="nil"/>
              <w:bottom w:val="nil"/>
              <w:right w:val="nil"/>
            </w:tcBorders>
          </w:tcPr>
          <w:p w:rsidR="006124E3" w:rsidRPr="00327155" w:rsidRDefault="006124E3" w:rsidP="005202B2">
            <w:pPr>
              <w:pStyle w:val="P3Header1-Clauses"/>
              <w:numPr>
                <w:ilvl w:val="2"/>
                <w:numId w:val="260"/>
              </w:numPr>
              <w:spacing w:after="200"/>
              <w:ind w:left="1023" w:hanging="425"/>
              <w:rPr>
                <w:b w:val="0"/>
                <w:bCs/>
                <w:iCs/>
                <w:sz w:val="22"/>
                <w:szCs w:val="22"/>
                <w:lang w:val="en-US"/>
              </w:rPr>
            </w:pPr>
            <w:r w:rsidRPr="00327155">
              <w:rPr>
                <w:b w:val="0"/>
                <w:bCs/>
                <w:iCs/>
                <w:spacing w:val="-3"/>
                <w:sz w:val="22"/>
                <w:szCs w:val="22"/>
                <w:lang w:val="en-US" w:eastAsia="ko-KR"/>
              </w:rPr>
              <w:t>that all commissions, representative or agents’ fees, facilitating payments or revenue-sharing agreements related to the Bank-financed activities have been disclosed; and</w:t>
            </w:r>
          </w:p>
          <w:p w:rsidR="006124E3" w:rsidRPr="00327155" w:rsidRDefault="006124E3" w:rsidP="005202B2">
            <w:pPr>
              <w:pStyle w:val="P3Header1-Clauses"/>
              <w:numPr>
                <w:ilvl w:val="2"/>
                <w:numId w:val="260"/>
              </w:numPr>
              <w:spacing w:after="200"/>
              <w:ind w:left="1023" w:hanging="425"/>
              <w:rPr>
                <w:b w:val="0"/>
                <w:bCs/>
                <w:iCs/>
                <w:sz w:val="22"/>
                <w:szCs w:val="22"/>
                <w:lang w:val="en-US"/>
              </w:rPr>
            </w:pPr>
            <w:r w:rsidRPr="00327155">
              <w:rPr>
                <w:b w:val="0"/>
                <w:bCs/>
                <w:iCs/>
                <w:sz w:val="22"/>
                <w:szCs w:val="22"/>
                <w:lang w:val="en-US"/>
              </w:rPr>
              <w:t>that they acknowledge that the breach of any of these representations may constitute a basis for the adoption by the Bank of one or more of the measures set forth in ITC 5.1 (b)</w:t>
            </w:r>
            <w:r w:rsidRPr="00327155">
              <w:rPr>
                <w:b w:val="0"/>
                <w:bCs/>
                <w:sz w:val="22"/>
                <w:szCs w:val="22"/>
                <w:lang w:val="en-US"/>
              </w:rPr>
              <w:t>.</w:t>
            </w:r>
          </w:p>
        </w:tc>
      </w:tr>
    </w:tbl>
    <w:p w:rsidR="009A487A" w:rsidRPr="00327155" w:rsidRDefault="009A487A" w:rsidP="00327155">
      <w:pPr>
        <w:keepNext/>
        <w:keepLines/>
        <w:numPr>
          <w:ilvl w:val="0"/>
          <w:numId w:val="1"/>
        </w:numPr>
        <w:spacing w:before="120" w:after="120" w:line="240" w:lineRule="auto"/>
        <w:ind w:hanging="720"/>
        <w:outlineLvl w:val="1"/>
        <w:rPr>
          <w:rFonts w:ascii="Times New Roman" w:eastAsia="Times New Roman" w:hAnsi="Times New Roman" w:cs="Times New Roman"/>
          <w:b/>
          <w:bCs/>
        </w:rPr>
      </w:pPr>
      <w:bookmarkStart w:id="24" w:name="_Toc28100389"/>
      <w:r w:rsidRPr="009330F5">
        <w:rPr>
          <w:rFonts w:ascii="Times New Roman" w:eastAsia="Times New Roman" w:hAnsi="Times New Roman" w:cs="Times New Roman"/>
          <w:b/>
          <w:bCs/>
        </w:rPr>
        <w:t>Eligibility</w:t>
      </w:r>
      <w:bookmarkEnd w:id="24"/>
    </w:p>
    <w:p w:rsidR="009A487A" w:rsidRPr="00BB788F" w:rsidRDefault="009A487A" w:rsidP="00633FE0">
      <w:pPr>
        <w:numPr>
          <w:ilvl w:val="0"/>
          <w:numId w:val="8"/>
        </w:numPr>
        <w:spacing w:before="120" w:after="0" w:line="240" w:lineRule="auto"/>
        <w:ind w:hanging="720"/>
        <w:jc w:val="both"/>
        <w:rPr>
          <w:rFonts w:ascii="Times New Roman" w:eastAsia="Calibri" w:hAnsi="Times New Roman" w:cs="Times New Roman"/>
        </w:rPr>
      </w:pPr>
      <w:r w:rsidRPr="00BB788F">
        <w:rPr>
          <w:rFonts w:ascii="Times New Roman" w:hAnsi="Times New Roman" w:cs="Times New Roman"/>
        </w:rPr>
        <w:t xml:space="preserve">The Bank permits consultants (individuals and firms, including Joint Ventures and their individual members) from the eligible countries as stated in Section </w:t>
      </w:r>
      <w:r w:rsidR="00B15615" w:rsidRPr="00BB788F">
        <w:rPr>
          <w:rFonts w:ascii="Times New Roman" w:hAnsi="Times New Roman" w:cs="Times New Roman"/>
        </w:rPr>
        <w:t>VI</w:t>
      </w:r>
      <w:r w:rsidRPr="00BB788F">
        <w:rPr>
          <w:rFonts w:ascii="Times New Roman" w:hAnsi="Times New Roman" w:cs="Times New Roman"/>
        </w:rPr>
        <w:t xml:space="preserve"> to offer consulting services for Bank-financed projects.</w:t>
      </w:r>
    </w:p>
    <w:p w:rsidR="009A487A" w:rsidRPr="00BB788F" w:rsidRDefault="009A487A" w:rsidP="00633FE0">
      <w:pPr>
        <w:numPr>
          <w:ilvl w:val="0"/>
          <w:numId w:val="8"/>
        </w:numPr>
        <w:spacing w:before="120" w:after="0" w:line="240" w:lineRule="auto"/>
        <w:ind w:hanging="720"/>
        <w:jc w:val="both"/>
        <w:rPr>
          <w:rFonts w:ascii="Times New Roman" w:eastAsia="Calibri" w:hAnsi="Times New Roman" w:cs="Times New Roman"/>
        </w:rPr>
      </w:pPr>
      <w:r w:rsidRPr="00BB788F">
        <w:rPr>
          <w:rFonts w:ascii="Times New Roman" w:hAnsi="Times New Roman" w:cs="Times New Roman"/>
        </w:rPr>
        <w:t xml:space="preserve">Furthermore, it is the Consultant’s responsibility to ensure that its Experts, Joint Venture members, Sub-consultants, agents (declared or not), sub-contractors, service providers, suppliers and/or their employees meet the eligibility requirements as established by the Inter-American Development Bank policy and in Section </w:t>
      </w:r>
      <w:r w:rsidR="00B15615" w:rsidRPr="00BB788F">
        <w:rPr>
          <w:rFonts w:ascii="Times New Roman" w:hAnsi="Times New Roman" w:cs="Times New Roman"/>
        </w:rPr>
        <w:t>VI</w:t>
      </w:r>
      <w:r w:rsidRPr="00BB788F">
        <w:rPr>
          <w:rFonts w:ascii="Times New Roman" w:hAnsi="Times New Roman" w:cs="Times New Roman"/>
        </w:rPr>
        <w:t xml:space="preserve"> herein.</w:t>
      </w:r>
    </w:p>
    <w:p w:rsidR="009A487A" w:rsidRPr="00BB788F" w:rsidRDefault="009A487A" w:rsidP="00633FE0">
      <w:pPr>
        <w:numPr>
          <w:ilvl w:val="0"/>
          <w:numId w:val="8"/>
        </w:numPr>
        <w:spacing w:before="120" w:after="0" w:line="240" w:lineRule="auto"/>
        <w:ind w:hanging="720"/>
        <w:jc w:val="both"/>
        <w:rPr>
          <w:rFonts w:ascii="Times New Roman" w:hAnsi="Times New Roman" w:cs="Times New Roman"/>
          <w:u w:val="single"/>
        </w:rPr>
      </w:pPr>
      <w:r w:rsidRPr="00BB788F">
        <w:rPr>
          <w:rFonts w:ascii="Times New Roman" w:hAnsi="Times New Roman" w:cs="Times New Roman"/>
        </w:rPr>
        <w:t xml:space="preserve">As an exception to the foregoing </w:t>
      </w:r>
      <w:r w:rsidR="00B15615" w:rsidRPr="00BB788F">
        <w:rPr>
          <w:rFonts w:ascii="Times New Roman" w:hAnsi="Times New Roman" w:cs="Times New Roman"/>
        </w:rPr>
        <w:t>ITC</w:t>
      </w:r>
      <w:r w:rsidRPr="00BB788F">
        <w:rPr>
          <w:rFonts w:ascii="Times New Roman" w:hAnsi="Times New Roman" w:cs="Times New Roman"/>
        </w:rPr>
        <w:t xml:space="preserve"> 6.1 and 6.2 above:</w:t>
      </w:r>
    </w:p>
    <w:p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Sanctions</w:t>
      </w:r>
    </w:p>
    <w:p w:rsidR="009A487A" w:rsidRPr="00BB788F" w:rsidRDefault="009A487A" w:rsidP="00703DD3">
      <w:pPr>
        <w:numPr>
          <w:ilvl w:val="0"/>
          <w:numId w:val="38"/>
        </w:numPr>
        <w:spacing w:before="120" w:after="0" w:line="240" w:lineRule="auto"/>
        <w:ind w:left="1598" w:hanging="900"/>
        <w:jc w:val="both"/>
        <w:rPr>
          <w:rFonts w:ascii="Times New Roman" w:hAnsi="Times New Roman" w:cs="Times New Roman"/>
        </w:rPr>
      </w:pPr>
      <w:r w:rsidRPr="00BB788F">
        <w:rPr>
          <w:rFonts w:ascii="Times New Roman" w:hAnsi="Times New Roman" w:cs="Times New Roman"/>
        </w:rPr>
        <w:t>A Consultant,</w:t>
      </w:r>
      <w:r w:rsidRPr="00BB788F">
        <w:rPr>
          <w:rStyle w:val="DeltaViewInsertion"/>
          <w:rFonts w:ascii="Times New Roman" w:hAnsi="Times New Roman" w:cs="Times New Roman"/>
          <w:color w:val="auto"/>
          <w:u w:val="none"/>
        </w:rPr>
        <w:t xml:space="preserve"> parent company, subsidiary, or previous form of organization constituted by or with any of the same individual(s) as principal(s), declared ineligible  to be awarded a contract by the Bank</w:t>
      </w:r>
      <w:r w:rsidRPr="00BB788F">
        <w:rPr>
          <w:rFonts w:ascii="Times New Roman" w:hAnsi="Times New Roman" w:cs="Times New Roman"/>
        </w:rPr>
        <w:t xml:space="preserve"> </w:t>
      </w:r>
      <w:r w:rsidRPr="00BB788F">
        <w:rPr>
          <w:rStyle w:val="DeltaViewInsertion"/>
          <w:rFonts w:ascii="Times New Roman" w:hAnsi="Times New Roman" w:cs="Times New Roman"/>
          <w:color w:val="auto"/>
          <w:u w:val="none"/>
        </w:rPr>
        <w:t>or by another International Financial Institution (IFI)</w:t>
      </w:r>
      <w:r w:rsidRPr="00BB788F">
        <w:rPr>
          <w:rFonts w:ascii="Times New Roman" w:hAnsi="Times New Roman" w:cs="Times New Roman"/>
        </w:rPr>
        <w:t xml:space="preserve"> with which the Bank may have entered into an agreement for the mutual enforcement of sanctions, and is that is under a declaration of ineligibility during the period of time established by the Bank in accordance with </w:t>
      </w:r>
      <w:r w:rsidR="00F76A6C">
        <w:rPr>
          <w:rFonts w:ascii="Times New Roman" w:hAnsi="Times New Roman" w:cs="Times New Roman"/>
        </w:rPr>
        <w:t>ITC 5</w:t>
      </w:r>
      <w:r w:rsidRPr="00BB788F">
        <w:rPr>
          <w:rFonts w:ascii="Times New Roman" w:hAnsi="Times New Roman" w:cs="Times New Roman"/>
        </w:rPr>
        <w:t>, at the date of contract award, shall be disqualified.</w:t>
      </w:r>
    </w:p>
    <w:p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Prohibitions</w:t>
      </w:r>
    </w:p>
    <w:p w:rsidR="009A487A" w:rsidRPr="00BB788F" w:rsidRDefault="009A487A" w:rsidP="00633FE0">
      <w:pPr>
        <w:numPr>
          <w:ilvl w:val="0"/>
          <w:numId w:val="38"/>
        </w:numPr>
        <w:spacing w:before="120" w:after="0" w:line="240" w:lineRule="auto"/>
        <w:ind w:left="1598" w:hanging="900"/>
        <w:jc w:val="both"/>
        <w:rPr>
          <w:rFonts w:ascii="Times New Roman" w:hAnsi="Times New Roman" w:cs="Times New Roman"/>
          <w:b/>
          <w:i/>
          <w:color w:val="0070C0"/>
        </w:rPr>
      </w:pPr>
      <w:r w:rsidRPr="00BB788F">
        <w:rPr>
          <w:rFonts w:ascii="Times New Roman" w:hAnsi="Times New Roman" w:cs="Times New Roman"/>
          <w:bCs/>
        </w:rPr>
        <w:t xml:space="preserve">Firms and individuals of a country or goods manufactured in a country may be ineligible if so indicated in Section </w:t>
      </w:r>
      <w:r w:rsidR="003F2F28" w:rsidRPr="00BB788F">
        <w:rPr>
          <w:rFonts w:ascii="Times New Roman" w:hAnsi="Times New Roman" w:cs="Times New Roman"/>
          <w:bCs/>
        </w:rPr>
        <w:t>VI</w:t>
      </w:r>
      <w:r w:rsidRPr="00BB788F">
        <w:rPr>
          <w:rFonts w:ascii="Times New Roman" w:hAnsi="Times New Roman" w:cs="Times New Roman"/>
          <w:bCs/>
        </w:rPr>
        <w:t xml:space="preserve"> and:</w:t>
      </w:r>
    </w:p>
    <w:p w:rsidR="009A487A" w:rsidRPr="00BB788F" w:rsidRDefault="009A487A" w:rsidP="00633FE0">
      <w:pPr>
        <w:numPr>
          <w:ilvl w:val="0"/>
          <w:numId w:val="39"/>
        </w:numPr>
        <w:tabs>
          <w:tab w:val="clear" w:pos="885"/>
        </w:tabs>
        <w:suppressAutoHyphens/>
        <w:spacing w:before="120" w:after="0" w:line="240" w:lineRule="auto"/>
        <w:ind w:left="2170" w:hanging="540"/>
        <w:jc w:val="both"/>
        <w:rPr>
          <w:rFonts w:ascii="Times New Roman" w:hAnsi="Times New Roman" w:cs="Times New Roman"/>
        </w:rPr>
      </w:pPr>
      <w:r w:rsidRPr="00BB788F">
        <w:rPr>
          <w:rFonts w:ascii="Times New Roman" w:hAnsi="Times New Roman" w:cs="Times New Roman"/>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9A487A" w:rsidRPr="00BB788F" w:rsidRDefault="009A487A" w:rsidP="00633FE0">
      <w:pPr>
        <w:numPr>
          <w:ilvl w:val="0"/>
          <w:numId w:val="39"/>
        </w:numPr>
        <w:suppressAutoHyphens/>
        <w:spacing w:before="120" w:after="0" w:line="240" w:lineRule="auto"/>
        <w:ind w:left="2142" w:hanging="540"/>
        <w:jc w:val="both"/>
        <w:rPr>
          <w:rFonts w:ascii="Times New Roman" w:hAnsi="Times New Roman" w:cs="Times New Roman"/>
          <w:u w:val="single"/>
        </w:rPr>
      </w:pPr>
      <w:r w:rsidRPr="00BB788F">
        <w:rPr>
          <w:rFonts w:ascii="Times New Roman" w:hAnsi="Times New Roman" w:cs="Times New Roman"/>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Restrictions for Government-owned Enterprises</w:t>
      </w:r>
    </w:p>
    <w:p w:rsidR="009A487A" w:rsidRPr="00BB788F" w:rsidRDefault="009A487A" w:rsidP="00633FE0">
      <w:pPr>
        <w:numPr>
          <w:ilvl w:val="0"/>
          <w:numId w:val="38"/>
        </w:numPr>
        <w:spacing w:before="120" w:after="0" w:line="240" w:lineRule="auto"/>
        <w:ind w:left="1598" w:hanging="907"/>
        <w:jc w:val="both"/>
        <w:rPr>
          <w:rFonts w:ascii="Times New Roman" w:hAnsi="Times New Roman" w:cs="Times New Roman"/>
          <w:bCs/>
        </w:rPr>
      </w:pPr>
      <w:r w:rsidRPr="00BB788F">
        <w:rPr>
          <w:rFonts w:ascii="Times New Roman" w:hAnsi="Times New Roman" w:cs="Times New Roman"/>
          <w:bCs/>
        </w:rPr>
        <w:t xml:space="preserve">Government-owned enterprises or institutions in the Borrower’s country shall be eligible only if they can establish that they (i) are legally and financially autonomous, (ii) operate under commercial law, and (iii) that they are not dependent agencies of the </w:t>
      </w:r>
      <w:r w:rsidR="002B551E" w:rsidRPr="00BB788F">
        <w:rPr>
          <w:rFonts w:ascii="Times New Roman" w:hAnsi="Times New Roman" w:cs="Times New Roman"/>
          <w:bCs/>
        </w:rPr>
        <w:t>Employer</w:t>
      </w:r>
      <w:r w:rsidRPr="00BB788F">
        <w:rPr>
          <w:rFonts w:ascii="Times New Roman" w:hAnsi="Times New Roman" w:cs="Times New Roman"/>
          <w:bCs/>
        </w:rPr>
        <w:t>.</w:t>
      </w:r>
    </w:p>
    <w:p w:rsidR="009A487A" w:rsidRPr="00BB788F" w:rsidRDefault="009A487A" w:rsidP="00633FE0">
      <w:pPr>
        <w:numPr>
          <w:ilvl w:val="0"/>
          <w:numId w:val="38"/>
        </w:numPr>
        <w:spacing w:before="120" w:after="0" w:line="240" w:lineRule="auto"/>
        <w:ind w:left="1598" w:hanging="907"/>
        <w:jc w:val="both"/>
        <w:rPr>
          <w:rFonts w:ascii="Times New Roman" w:hAnsi="Times New Roman" w:cs="Times New Roman"/>
          <w:u w:val="single"/>
        </w:rPr>
      </w:pPr>
      <w:r w:rsidRPr="00BB788F">
        <w:rPr>
          <w:rFonts w:ascii="Times New Roman" w:hAnsi="Times New Roman" w:cs="Times New Roman"/>
        </w:rPr>
        <w:t>As an exception to the above, when the services of government-owned universities or research centers in the Borrower’s country are of a unique and exceptional nature and their participation is critical to project implementation, the Bank may agree on the contracting of those institutions on a case-by-case basis. On the same basis, university professors or scientists from research institutes may be contracted individually under Bank financing.</w:t>
      </w:r>
    </w:p>
    <w:p w:rsidR="009A487A" w:rsidRPr="00BB788F" w:rsidRDefault="009A487A" w:rsidP="00633FE0">
      <w:pPr>
        <w:pStyle w:val="ListParagraph"/>
        <w:numPr>
          <w:ilvl w:val="0"/>
          <w:numId w:val="3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Restrictions for public employees</w:t>
      </w:r>
    </w:p>
    <w:p w:rsidR="007275F5" w:rsidRPr="00BB788F" w:rsidRDefault="009A487A" w:rsidP="00633FE0">
      <w:pPr>
        <w:numPr>
          <w:ilvl w:val="0"/>
          <w:numId w:val="38"/>
        </w:numPr>
        <w:spacing w:before="120" w:after="0" w:line="240" w:lineRule="auto"/>
        <w:ind w:left="1598" w:hanging="907"/>
        <w:jc w:val="both"/>
        <w:rPr>
          <w:rFonts w:ascii="Times New Roman" w:eastAsia="Times New Roman" w:hAnsi="Times New Roman" w:cs="Times New Roman"/>
          <w:b/>
          <w:color w:val="000000"/>
          <w:spacing w:val="14"/>
        </w:rPr>
      </w:pPr>
      <w:r w:rsidRPr="00BB788F">
        <w:rPr>
          <w:rFonts w:ascii="Times New Roman" w:hAnsi="Times New Roman" w:cs="Times New Roman"/>
        </w:rPr>
        <w:t xml:space="preserve">No agency or current employees of the </w:t>
      </w:r>
      <w:r w:rsidR="002B551E" w:rsidRPr="00BB788F">
        <w:rPr>
          <w:rFonts w:ascii="Times New Roman" w:hAnsi="Times New Roman" w:cs="Times New Roman"/>
        </w:rPr>
        <w:t>Employer</w:t>
      </w:r>
      <w:r w:rsidRPr="00BB788F">
        <w:rPr>
          <w:rFonts w:ascii="Times New Roman" w:hAnsi="Times New Roman" w:cs="Times New Roman"/>
        </w:rPr>
        <w:t xml:space="preserve"> shall work as Consultants under their own ministries, departments or agencies. Recruiting former government employees of the </w:t>
      </w:r>
      <w:r w:rsidR="002B551E" w:rsidRPr="00BB788F">
        <w:rPr>
          <w:rFonts w:ascii="Times New Roman" w:hAnsi="Times New Roman" w:cs="Times New Roman"/>
        </w:rPr>
        <w:t>Employer</w:t>
      </w:r>
      <w:r w:rsidRPr="00BB788F">
        <w:rPr>
          <w:rFonts w:ascii="Times New Roman" w:hAnsi="Times New Roman" w:cs="Times New Roman"/>
        </w:rPr>
        <w:t xml:space="preserve"> to work for their former ministries, departments or agencies is acceptable provided no conflict of interest exists. When the Consultant nominates any government employee as Experts in their technical proposal, such Experts must have written certification from their government or employer confirming that they are on leave without pay from their official position and allowed to work full-time outside of their previous official position. Such certification shall be provided to the </w:t>
      </w:r>
      <w:r w:rsidR="002B551E" w:rsidRPr="00BB788F">
        <w:rPr>
          <w:rFonts w:ascii="Times New Roman" w:hAnsi="Times New Roman" w:cs="Times New Roman"/>
        </w:rPr>
        <w:t>Employer</w:t>
      </w:r>
      <w:r w:rsidRPr="00BB788F">
        <w:rPr>
          <w:rFonts w:ascii="Times New Roman" w:hAnsi="Times New Roman" w:cs="Times New Roman"/>
        </w:rPr>
        <w:t xml:space="preserve"> by the Consultant as part of his technical proposal.</w:t>
      </w:r>
    </w:p>
    <w:p w:rsidR="009A487A" w:rsidRPr="00BB788F" w:rsidRDefault="009A487A" w:rsidP="00633FE0">
      <w:pPr>
        <w:numPr>
          <w:ilvl w:val="0"/>
          <w:numId w:val="44"/>
        </w:numPr>
        <w:spacing w:before="120" w:after="120" w:line="240" w:lineRule="auto"/>
        <w:ind w:left="360"/>
        <w:jc w:val="both"/>
        <w:rPr>
          <w:rFonts w:ascii="Times New Roman" w:eastAsia="Calibri" w:hAnsi="Times New Roman" w:cs="Times New Roman"/>
          <w:b/>
          <w:spacing w:val="-3"/>
        </w:rPr>
      </w:pPr>
      <w:r w:rsidRPr="00BB788F">
        <w:rPr>
          <w:rFonts w:ascii="Times New Roman" w:eastAsia="Calibri" w:hAnsi="Times New Roman" w:cs="Times New Roman"/>
          <w:b/>
          <w:spacing w:val="-3"/>
        </w:rPr>
        <w:t xml:space="preserve">Preparation of Proposals </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5" w:name="_Toc28100390"/>
      <w:r w:rsidRPr="00BB788F">
        <w:rPr>
          <w:rFonts w:ascii="Times New Roman" w:eastAsia="Times New Roman" w:hAnsi="Times New Roman" w:cs="Times New Roman"/>
          <w:b/>
        </w:rPr>
        <w:t>General Considerations</w:t>
      </w:r>
      <w:bookmarkEnd w:id="25"/>
      <w:r w:rsidRPr="00BB788F">
        <w:rPr>
          <w:rFonts w:ascii="Times New Roman" w:eastAsia="Times New Roman" w:hAnsi="Times New Roman" w:cs="Times New Roman"/>
          <w:b/>
        </w:rPr>
        <w:t xml:space="preserve"> </w:t>
      </w:r>
    </w:p>
    <w:p w:rsidR="009A487A" w:rsidRPr="00BB788F" w:rsidRDefault="009A487A" w:rsidP="00633FE0">
      <w:pPr>
        <w:numPr>
          <w:ilvl w:val="0"/>
          <w:numId w:val="9"/>
        </w:numPr>
        <w:spacing w:before="120" w:after="0" w:line="240" w:lineRule="auto"/>
        <w:ind w:left="706" w:hanging="706"/>
        <w:jc w:val="both"/>
        <w:rPr>
          <w:rFonts w:ascii="Times New Roman" w:eastAsia="Calibri" w:hAnsi="Times New Roman" w:cs="Times New Roman"/>
          <w:b/>
        </w:rPr>
      </w:pPr>
      <w:bookmarkStart w:id="26" w:name="_Ref323293801"/>
      <w:r w:rsidRPr="00BB788F">
        <w:rPr>
          <w:rFonts w:ascii="Times New Roman" w:hAnsi="Times New Roman" w:cs="Times New Roman"/>
        </w:rPr>
        <w:t>In preparing the Proposal, the Consultant is expected to examine the RFP in detail. Material deficiencies in providing the information requested in the RFP may result in rejection of the Proposal</w:t>
      </w:r>
      <w:r w:rsidRPr="00BB788F">
        <w:rPr>
          <w:rFonts w:ascii="Times New Roman" w:eastAsia="Calibri" w:hAnsi="Times New Roman" w:cs="Times New Roman"/>
        </w:rPr>
        <w:t>.</w:t>
      </w:r>
      <w:bookmarkEnd w:id="26"/>
      <w:r w:rsidRPr="00BB788F">
        <w:rPr>
          <w:rFonts w:ascii="Times New Roman" w:eastAsia="Calibri" w:hAnsi="Times New Roman" w:cs="Times New Roman"/>
        </w:rPr>
        <w:t xml:space="preserve"> </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7" w:name="_Toc28100391"/>
      <w:r w:rsidRPr="00BB788F">
        <w:rPr>
          <w:rFonts w:ascii="Times New Roman" w:eastAsia="Times New Roman" w:hAnsi="Times New Roman" w:cs="Times New Roman"/>
          <w:b/>
        </w:rPr>
        <w:t>Cost of Preparation of Proposal</w:t>
      </w:r>
      <w:bookmarkEnd w:id="27"/>
    </w:p>
    <w:p w:rsidR="009A487A" w:rsidRPr="00BB788F" w:rsidRDefault="009A487A" w:rsidP="00633FE0">
      <w:pPr>
        <w:numPr>
          <w:ilvl w:val="0"/>
          <w:numId w:val="10"/>
        </w:numPr>
        <w:spacing w:before="120" w:after="0" w:line="240" w:lineRule="auto"/>
        <w:ind w:left="706" w:hanging="706"/>
        <w:jc w:val="both"/>
        <w:rPr>
          <w:rFonts w:ascii="Times New Roman" w:eastAsia="Calibri" w:hAnsi="Times New Roman" w:cs="Times New Roman"/>
          <w:b/>
        </w:rPr>
      </w:pPr>
      <w:r w:rsidRPr="00BB788F">
        <w:rPr>
          <w:rFonts w:ascii="Times New Roman" w:hAnsi="Times New Roman" w:cs="Times New Roman"/>
        </w:rPr>
        <w:t xml:space="preserve">The Consultant shall bear all costs associated with the preparation and submission of its Proposal, and the </w:t>
      </w:r>
      <w:r w:rsidR="002B551E" w:rsidRPr="00BB788F">
        <w:rPr>
          <w:rFonts w:ascii="Times New Roman" w:hAnsi="Times New Roman" w:cs="Times New Roman"/>
        </w:rPr>
        <w:t>Employer</w:t>
      </w:r>
      <w:r w:rsidRPr="00BB788F">
        <w:rPr>
          <w:rFonts w:ascii="Times New Roman" w:hAnsi="Times New Roman" w:cs="Times New Roman"/>
        </w:rPr>
        <w:t xml:space="preserve"> shall not be responsible or liable for those costs, regardless of the conduct or outcome of the selection process. The </w:t>
      </w:r>
      <w:r w:rsidR="002B551E" w:rsidRPr="00BB788F">
        <w:rPr>
          <w:rFonts w:ascii="Times New Roman" w:hAnsi="Times New Roman" w:cs="Times New Roman"/>
        </w:rPr>
        <w:t>Employer</w:t>
      </w:r>
      <w:r w:rsidRPr="00BB788F">
        <w:rPr>
          <w:rFonts w:ascii="Times New Roman" w:hAnsi="Times New Roman" w:cs="Times New Roman"/>
        </w:rPr>
        <w:t xml:space="preserve"> is not bound to accept any proposal, and reserves the right to annul the selection process at any time prior to Contract award, without thereby incurring any liability to the Consultant</w:t>
      </w:r>
      <w:r w:rsidRPr="00BB788F">
        <w:rPr>
          <w:rFonts w:ascii="Times New Roman" w:eastAsia="Calibri" w:hAnsi="Times New Roman" w:cs="Times New Roman"/>
        </w:rPr>
        <w:t>.</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8" w:name="_Toc28100392"/>
      <w:r w:rsidRPr="00BB788F">
        <w:rPr>
          <w:rFonts w:ascii="Times New Roman" w:eastAsia="Times New Roman" w:hAnsi="Times New Roman" w:cs="Times New Roman"/>
          <w:b/>
        </w:rPr>
        <w:t>Language</w:t>
      </w:r>
      <w:bookmarkEnd w:id="28"/>
    </w:p>
    <w:p w:rsidR="009A487A" w:rsidRPr="00BB788F" w:rsidRDefault="009A487A" w:rsidP="00633FE0">
      <w:pPr>
        <w:numPr>
          <w:ilvl w:val="0"/>
          <w:numId w:val="11"/>
        </w:numPr>
        <w:spacing w:before="120" w:after="0" w:line="240" w:lineRule="auto"/>
        <w:ind w:left="706" w:hanging="706"/>
        <w:jc w:val="both"/>
        <w:rPr>
          <w:rFonts w:ascii="Times New Roman" w:eastAsia="Calibri" w:hAnsi="Times New Roman" w:cs="Times New Roman"/>
          <w:b/>
        </w:rPr>
      </w:pPr>
      <w:r w:rsidRPr="00BB788F">
        <w:rPr>
          <w:rFonts w:ascii="Times New Roman" w:hAnsi="Times New Roman" w:cs="Times New Roman"/>
        </w:rPr>
        <w:t xml:space="preserve">The Proposal, as well as all correspondence and documents relating to the Proposal exchanged between the Consultant and the </w:t>
      </w:r>
      <w:r w:rsidR="002B551E" w:rsidRPr="00BB788F">
        <w:rPr>
          <w:rFonts w:ascii="Times New Roman" w:hAnsi="Times New Roman" w:cs="Times New Roman"/>
        </w:rPr>
        <w:t>Employer</w:t>
      </w:r>
      <w:r w:rsidRPr="00BB788F">
        <w:rPr>
          <w:rFonts w:ascii="Times New Roman" w:hAnsi="Times New Roman" w:cs="Times New Roman"/>
        </w:rPr>
        <w:t xml:space="preserve">, shall be written in the language(s) specified in the </w:t>
      </w:r>
      <w:r w:rsidRPr="00BB788F">
        <w:rPr>
          <w:rFonts w:ascii="Times New Roman" w:hAnsi="Times New Roman" w:cs="Times New Roman"/>
          <w:b/>
        </w:rPr>
        <w:t>Data Sheet</w:t>
      </w:r>
      <w:r w:rsidRPr="00BB788F">
        <w:rPr>
          <w:rFonts w:ascii="Times New Roman" w:hAnsi="Times New Roman" w:cs="Times New Roman"/>
        </w:rPr>
        <w:t>.</w:t>
      </w:r>
    </w:p>
    <w:p w:rsidR="009A487A" w:rsidRPr="00BB788F" w:rsidRDefault="009A487A" w:rsidP="00BD4ED7">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29" w:name="_Toc28100393"/>
      <w:r w:rsidRPr="00BB788F">
        <w:rPr>
          <w:rFonts w:ascii="Times New Roman" w:eastAsia="Times New Roman" w:hAnsi="Times New Roman" w:cs="Times New Roman"/>
          <w:b/>
        </w:rPr>
        <w:t>Documents Comprising the Proposal</w:t>
      </w:r>
      <w:bookmarkEnd w:id="29"/>
    </w:p>
    <w:p w:rsidR="009A487A" w:rsidRPr="00BB788F" w:rsidRDefault="009A487A" w:rsidP="00633FE0">
      <w:pPr>
        <w:numPr>
          <w:ilvl w:val="0"/>
          <w:numId w:val="12"/>
        </w:numPr>
        <w:spacing w:before="120" w:after="0" w:line="240" w:lineRule="auto"/>
        <w:ind w:left="706" w:hanging="706"/>
        <w:jc w:val="both"/>
        <w:rPr>
          <w:rFonts w:ascii="Times New Roman" w:eastAsia="Calibri" w:hAnsi="Times New Roman" w:cs="Times New Roman"/>
        </w:rPr>
      </w:pPr>
      <w:r w:rsidRPr="00BB788F">
        <w:rPr>
          <w:rFonts w:ascii="Times New Roman" w:hAnsi="Times New Roman" w:cs="Times New Roman"/>
        </w:rPr>
        <w:t xml:space="preserve">The Proposal shall comprise the documents and forms listed in the </w:t>
      </w:r>
      <w:r w:rsidRPr="00BB788F">
        <w:rPr>
          <w:rFonts w:ascii="Times New Roman" w:hAnsi="Times New Roman" w:cs="Times New Roman"/>
          <w:b/>
        </w:rPr>
        <w:t>Data Sheet.</w:t>
      </w:r>
    </w:p>
    <w:p w:rsidR="009A487A" w:rsidRPr="00BB788F" w:rsidRDefault="009A487A" w:rsidP="00633FE0">
      <w:pPr>
        <w:numPr>
          <w:ilvl w:val="0"/>
          <w:numId w:val="12"/>
        </w:numPr>
        <w:spacing w:before="120" w:after="0" w:line="240" w:lineRule="auto"/>
        <w:ind w:left="706" w:hanging="706"/>
        <w:jc w:val="both"/>
        <w:rPr>
          <w:rFonts w:ascii="Times New Roman" w:hAnsi="Times New Roman" w:cs="Times New Roman"/>
        </w:rPr>
      </w:pPr>
      <w:r w:rsidRPr="00BB788F">
        <w:rPr>
          <w:rFonts w:ascii="Times New Roman" w:hAnsi="Times New Roman" w:cs="Times New Roman"/>
        </w:rPr>
        <w:t xml:space="preserve">If specified in the </w:t>
      </w:r>
      <w:r w:rsidRPr="00BB788F">
        <w:rPr>
          <w:rFonts w:ascii="Times New Roman" w:hAnsi="Times New Roman" w:cs="Times New Roman"/>
          <w:b/>
        </w:rPr>
        <w:t>Data Sheet</w:t>
      </w:r>
      <w:r w:rsidRPr="00BB788F">
        <w:rPr>
          <w:rFonts w:ascii="Times New Roman" w:hAnsi="Times New Roman" w:cs="Times New Roman"/>
        </w:rPr>
        <w:t xml:space="preserve">, the Consultant shall include a statement of an undertaking of the Consultant to observe, in competing for and executing a contract, the </w:t>
      </w:r>
      <w:r w:rsidR="002B551E" w:rsidRPr="00BB788F">
        <w:rPr>
          <w:rFonts w:ascii="Times New Roman" w:hAnsi="Times New Roman" w:cs="Times New Roman"/>
        </w:rPr>
        <w:t>Employer</w:t>
      </w:r>
      <w:r w:rsidRPr="00BB788F">
        <w:rPr>
          <w:rFonts w:ascii="Times New Roman" w:hAnsi="Times New Roman" w:cs="Times New Roman"/>
        </w:rPr>
        <w:t xml:space="preserve"> country’s laws against fraud and corruption (including bribery) and prohibited practices.</w:t>
      </w:r>
    </w:p>
    <w:p w:rsidR="009A487A" w:rsidRPr="00BB788F" w:rsidRDefault="009A487A" w:rsidP="00633FE0">
      <w:pPr>
        <w:numPr>
          <w:ilvl w:val="0"/>
          <w:numId w:val="12"/>
        </w:numPr>
        <w:spacing w:before="120" w:after="0" w:line="240" w:lineRule="auto"/>
        <w:ind w:left="706" w:hanging="706"/>
        <w:jc w:val="both"/>
        <w:rPr>
          <w:rFonts w:ascii="Times New Roman" w:eastAsia="Calibri" w:hAnsi="Times New Roman" w:cs="Times New Roman"/>
          <w:b/>
        </w:rPr>
      </w:pPr>
      <w:r w:rsidRPr="00BB788F">
        <w:rPr>
          <w:rFonts w:ascii="Times New Roman" w:hAnsi="Times New Roman" w:cs="Times New Roman"/>
        </w:rPr>
        <w:t xml:space="preserve">The Consultant shall furnish information on commissions, gratuities and fees, if any, paid or to be paid to agents or any other party relating to this Proposal and, if awarded, Contract execution, as requested in the Financial Proposal submission form (Section </w:t>
      </w:r>
      <w:r w:rsidR="003F2F28" w:rsidRPr="00BB788F">
        <w:rPr>
          <w:rFonts w:ascii="Times New Roman" w:hAnsi="Times New Roman" w:cs="Times New Roman"/>
        </w:rPr>
        <w:t>V</w:t>
      </w:r>
      <w:r w:rsidRPr="00BB788F">
        <w:rPr>
          <w:rFonts w:ascii="Times New Roman" w:hAnsi="Times New Roman" w:cs="Times New Roman"/>
        </w:rPr>
        <w:t>).</w:t>
      </w:r>
    </w:p>
    <w:p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0" w:name="_Toc28100394"/>
      <w:r w:rsidRPr="00BB788F">
        <w:rPr>
          <w:rFonts w:ascii="Times New Roman" w:eastAsia="Times New Roman" w:hAnsi="Times New Roman" w:cs="Times New Roman"/>
          <w:b/>
        </w:rPr>
        <w:t>Only one Proposal</w:t>
      </w:r>
      <w:bookmarkEnd w:id="30"/>
    </w:p>
    <w:p w:rsidR="009A487A" w:rsidRPr="00BB788F" w:rsidRDefault="009A487A" w:rsidP="00633FE0">
      <w:pPr>
        <w:numPr>
          <w:ilvl w:val="0"/>
          <w:numId w:val="13"/>
        </w:numPr>
        <w:spacing w:before="120" w:after="0" w:line="240" w:lineRule="auto"/>
        <w:ind w:left="706" w:hanging="706"/>
        <w:jc w:val="both"/>
        <w:rPr>
          <w:rFonts w:ascii="Times New Roman" w:eastAsia="Calibri" w:hAnsi="Times New Roman" w:cs="Times New Roman"/>
          <w:b/>
        </w:rPr>
      </w:pPr>
      <w:bookmarkStart w:id="31" w:name="_Ref323293850"/>
      <w:r w:rsidRPr="00BB788F">
        <w:rPr>
          <w:rFonts w:ascii="Times New Roman" w:hAnsi="Times New Roman" w:cs="Times New Roman"/>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BB788F">
        <w:rPr>
          <w:rFonts w:ascii="Times New Roman" w:hAnsi="Times New Roman" w:cs="Times New Roman"/>
          <w:b/>
        </w:rPr>
        <w:t>Data Sheet</w:t>
      </w:r>
      <w:bookmarkEnd w:id="31"/>
      <w:r w:rsidRPr="00BB788F">
        <w:rPr>
          <w:rFonts w:ascii="Times New Roman" w:hAnsi="Times New Roman" w:cs="Times New Roman"/>
          <w:b/>
        </w:rPr>
        <w:t xml:space="preserve">. </w:t>
      </w:r>
    </w:p>
    <w:p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2" w:name="_Toc28100395"/>
      <w:bookmarkStart w:id="33" w:name="_Ref323135324"/>
      <w:r w:rsidRPr="00BB788F">
        <w:rPr>
          <w:rFonts w:ascii="Times New Roman" w:eastAsia="Times New Roman" w:hAnsi="Times New Roman" w:cs="Times New Roman"/>
          <w:b/>
        </w:rPr>
        <w:t>Proposal Validity</w:t>
      </w:r>
      <w:bookmarkEnd w:id="32"/>
    </w:p>
    <w:p w:rsidR="009A487A" w:rsidRPr="00BB788F" w:rsidRDefault="009A487A" w:rsidP="00633FE0">
      <w:pPr>
        <w:numPr>
          <w:ilvl w:val="0"/>
          <w:numId w:val="14"/>
        </w:numPr>
        <w:spacing w:before="120" w:after="0" w:line="240" w:lineRule="auto"/>
        <w:ind w:left="720" w:hanging="720"/>
        <w:jc w:val="both"/>
        <w:rPr>
          <w:rFonts w:ascii="Times New Roman" w:eastAsia="Calibri" w:hAnsi="Times New Roman" w:cs="Times New Roman"/>
        </w:rPr>
      </w:pPr>
      <w:bookmarkStart w:id="34" w:name="_Ref323196147"/>
      <w:bookmarkEnd w:id="33"/>
      <w:r w:rsidRPr="00BB788F">
        <w:rPr>
          <w:rFonts w:ascii="Times New Roman" w:hAnsi="Times New Roman" w:cs="Times New Roman"/>
        </w:rPr>
        <w:t>The</w:t>
      </w:r>
      <w:r w:rsidRPr="00BB788F">
        <w:rPr>
          <w:rFonts w:ascii="Times New Roman" w:hAnsi="Times New Roman" w:cs="Times New Roman"/>
          <w:b/>
        </w:rPr>
        <w:t xml:space="preserve"> Data Sheet</w:t>
      </w:r>
      <w:r w:rsidRPr="00BB788F">
        <w:rPr>
          <w:rFonts w:ascii="Times New Roman" w:hAnsi="Times New Roman" w:cs="Times New Roman"/>
        </w:rPr>
        <w:t xml:space="preserve"> indicates the period during which the Consultant’s Proposal must remain valid after the Proposal submission deadline</w:t>
      </w:r>
      <w:r w:rsidRPr="00BB788F">
        <w:rPr>
          <w:rFonts w:ascii="Times New Roman" w:eastAsia="Calibri" w:hAnsi="Times New Roman" w:cs="Times New Roman"/>
        </w:rPr>
        <w:t>.</w:t>
      </w:r>
      <w:bookmarkEnd w:id="34"/>
    </w:p>
    <w:p w:rsidR="009A487A" w:rsidRPr="00BB788F" w:rsidRDefault="009A487A" w:rsidP="00633FE0">
      <w:pPr>
        <w:numPr>
          <w:ilvl w:val="0"/>
          <w:numId w:val="14"/>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During this period, the Consultant shall maintain its original Proposal without any change, including the availability of the Key Experts, the proposed rates and the total price. </w:t>
      </w:r>
    </w:p>
    <w:p w:rsidR="009A487A" w:rsidRPr="00BB788F" w:rsidRDefault="009A487A" w:rsidP="00633FE0">
      <w:pPr>
        <w:numPr>
          <w:ilvl w:val="0"/>
          <w:numId w:val="14"/>
        </w:numPr>
        <w:spacing w:before="120" w:after="0" w:line="240" w:lineRule="auto"/>
        <w:ind w:left="720" w:hanging="720"/>
        <w:jc w:val="both"/>
        <w:rPr>
          <w:rFonts w:ascii="Times New Roman" w:eastAsia="Calibri" w:hAnsi="Times New Roman" w:cs="Times New Roman"/>
          <w:b/>
        </w:rPr>
      </w:pPr>
      <w:r w:rsidRPr="00BB788F">
        <w:rPr>
          <w:rFonts w:ascii="Times New Roman" w:hAnsi="Times New Roman" w:cs="Times New Roman"/>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w:t>
      </w:r>
      <w:r w:rsidR="0081137A">
        <w:rPr>
          <w:rFonts w:ascii="Times New Roman" w:hAnsi="Times New Roman" w:cs="Times New Roman"/>
        </w:rPr>
        <w:t>ITC 5</w:t>
      </w:r>
      <w:r w:rsidRPr="00BB788F">
        <w:rPr>
          <w:rFonts w:ascii="Times New Roman" w:hAnsi="Times New Roman" w:cs="Times New Roman"/>
        </w:rPr>
        <w:t>.</w:t>
      </w:r>
    </w:p>
    <w:p w:rsidR="009A487A" w:rsidRPr="00BB788F" w:rsidRDefault="009A487A" w:rsidP="00633FE0">
      <w:pPr>
        <w:pStyle w:val="ListParagraph"/>
        <w:numPr>
          <w:ilvl w:val="0"/>
          <w:numId w:val="40"/>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Extension of Validity Period</w:t>
      </w:r>
    </w:p>
    <w:p w:rsidR="009A487A" w:rsidRPr="00BB788F" w:rsidRDefault="009A487A" w:rsidP="00633FE0">
      <w:pPr>
        <w:numPr>
          <w:ilvl w:val="0"/>
          <w:numId w:val="14"/>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will make its best effort to complete the negotiations within the proposal’s validity period. However, should the need arise, the </w:t>
      </w:r>
      <w:r w:rsidR="002B551E" w:rsidRPr="00BB788F">
        <w:rPr>
          <w:rFonts w:ascii="Times New Roman" w:hAnsi="Times New Roman" w:cs="Times New Roman"/>
        </w:rPr>
        <w:t>Employer</w:t>
      </w:r>
      <w:r w:rsidRPr="00BB788F">
        <w:rPr>
          <w:rFonts w:ascii="Times New Roman" w:hAnsi="Times New Roman" w:cs="Times New Roman"/>
        </w:rPr>
        <w:t xml:space="preserve"> may request, in writing, all Consultants who submitted Proposals prior to the submission deadline to extend the Proposals’ validity.</w:t>
      </w:r>
    </w:p>
    <w:p w:rsidR="009A487A" w:rsidRPr="00BB788F" w:rsidRDefault="009A487A" w:rsidP="00633FE0">
      <w:pPr>
        <w:numPr>
          <w:ilvl w:val="0"/>
          <w:numId w:val="14"/>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If the Consultant agrees to extend the validity of its Proposal, it shall be done without any change in the original Proposal and with the confirmation of the availability of the Key Experts.</w:t>
      </w:r>
    </w:p>
    <w:p w:rsidR="009A487A" w:rsidRPr="00BB788F" w:rsidRDefault="009A487A" w:rsidP="00633FE0">
      <w:pPr>
        <w:numPr>
          <w:ilvl w:val="0"/>
          <w:numId w:val="14"/>
        </w:numPr>
        <w:spacing w:before="120" w:after="0" w:line="240" w:lineRule="auto"/>
        <w:ind w:left="720" w:hanging="720"/>
        <w:jc w:val="both"/>
        <w:rPr>
          <w:rFonts w:ascii="Times New Roman" w:eastAsia="Calibri" w:hAnsi="Times New Roman" w:cs="Times New Roman"/>
          <w:b/>
        </w:rPr>
      </w:pPr>
      <w:r w:rsidRPr="00BB788F">
        <w:rPr>
          <w:rFonts w:ascii="Times New Roman" w:hAnsi="Times New Roman" w:cs="Times New Roman"/>
        </w:rPr>
        <w:t>The Consultant has the right to refuse to extend the validity of its Proposal in which case such Proposal will not be further evaluated.</w:t>
      </w:r>
    </w:p>
    <w:p w:rsidR="009A487A" w:rsidRPr="00BB788F" w:rsidRDefault="009A487A" w:rsidP="00633FE0">
      <w:pPr>
        <w:pStyle w:val="ListParagraph"/>
        <w:numPr>
          <w:ilvl w:val="0"/>
          <w:numId w:val="40"/>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Substitution of Key Experts</w:t>
      </w:r>
    </w:p>
    <w:p w:rsidR="009A487A" w:rsidRPr="00BB788F" w:rsidRDefault="009A487A" w:rsidP="00633FE0">
      <w:pPr>
        <w:numPr>
          <w:ilvl w:val="0"/>
          <w:numId w:val="14"/>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If any of the Key Experts become unavailable for the extended validity period, the Consultant shall provide a written adequate justification and evidence satisfactory to the </w:t>
      </w:r>
      <w:r w:rsidR="002B551E" w:rsidRPr="00BB788F">
        <w:rPr>
          <w:rFonts w:ascii="Times New Roman" w:hAnsi="Times New Roman" w:cs="Times New Roman"/>
        </w:rPr>
        <w:t>Employer</w:t>
      </w:r>
      <w:r w:rsidRPr="00BB788F">
        <w:rPr>
          <w:rFonts w:ascii="Times New Roman" w:hAnsi="Times New Roman" w:cs="Times New Roman"/>
        </w:rPr>
        <w:t xml:space="preserve">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9A487A" w:rsidRPr="00BB788F" w:rsidRDefault="009A487A" w:rsidP="00633FE0">
      <w:pPr>
        <w:numPr>
          <w:ilvl w:val="0"/>
          <w:numId w:val="14"/>
        </w:numPr>
        <w:spacing w:before="120" w:after="0" w:line="240" w:lineRule="auto"/>
        <w:ind w:left="720" w:hanging="720"/>
        <w:jc w:val="both"/>
        <w:rPr>
          <w:rFonts w:ascii="Times New Roman" w:eastAsia="Calibri" w:hAnsi="Times New Roman" w:cs="Times New Roman"/>
          <w:b/>
        </w:rPr>
      </w:pPr>
      <w:r w:rsidRPr="00BB788F">
        <w:rPr>
          <w:rFonts w:ascii="Times New Roman" w:hAnsi="Times New Roman" w:cs="Times New Roman"/>
        </w:rPr>
        <w:t xml:space="preserve">If the Consultant fails to provide a replacement Key Expert with equal or better qualifications, or if the provided reasons for the replacement or justification are unacceptable to the </w:t>
      </w:r>
      <w:r w:rsidR="002B551E" w:rsidRPr="00BB788F">
        <w:rPr>
          <w:rFonts w:ascii="Times New Roman" w:hAnsi="Times New Roman" w:cs="Times New Roman"/>
        </w:rPr>
        <w:t>Employer</w:t>
      </w:r>
      <w:r w:rsidRPr="00BB788F">
        <w:rPr>
          <w:rFonts w:ascii="Times New Roman" w:hAnsi="Times New Roman" w:cs="Times New Roman"/>
        </w:rPr>
        <w:t>, such Proposal will be rejected with the prior Bank’s no objection.</w:t>
      </w:r>
    </w:p>
    <w:p w:rsidR="009A487A" w:rsidRPr="00BB788F" w:rsidRDefault="009A487A" w:rsidP="00633FE0">
      <w:pPr>
        <w:pStyle w:val="ListParagraph"/>
        <w:numPr>
          <w:ilvl w:val="0"/>
          <w:numId w:val="40"/>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Sub-Contracting</w:t>
      </w:r>
    </w:p>
    <w:p w:rsidR="009A487A" w:rsidRPr="00BB788F" w:rsidRDefault="009A487A" w:rsidP="00633FE0">
      <w:pPr>
        <w:numPr>
          <w:ilvl w:val="0"/>
          <w:numId w:val="14"/>
        </w:numPr>
        <w:spacing w:before="120" w:after="0" w:line="240" w:lineRule="auto"/>
        <w:ind w:left="720" w:hanging="720"/>
        <w:jc w:val="both"/>
        <w:rPr>
          <w:rFonts w:ascii="Times New Roman" w:eastAsia="Calibri" w:hAnsi="Times New Roman" w:cs="Times New Roman"/>
          <w:b/>
        </w:rPr>
      </w:pPr>
      <w:r w:rsidRPr="00BB788F">
        <w:rPr>
          <w:rFonts w:ascii="Times New Roman" w:hAnsi="Times New Roman" w:cs="Times New Roman"/>
        </w:rPr>
        <w:t>The Consultant shall not subcontract the whole of the Services</w:t>
      </w:r>
      <w:r w:rsidRPr="00BB788F">
        <w:rPr>
          <w:rFonts w:ascii="Times New Roman" w:hAnsi="Times New Roman" w:cs="Times New Roman"/>
          <w:i/>
        </w:rPr>
        <w:t xml:space="preserve"> </w:t>
      </w:r>
      <w:r w:rsidRPr="00BB788F">
        <w:rPr>
          <w:rFonts w:ascii="Times New Roman" w:hAnsi="Times New Roman" w:cs="Times New Roman"/>
        </w:rPr>
        <w:t xml:space="preserve">unless otherwise indicated in the </w:t>
      </w:r>
      <w:r w:rsidRPr="00BB788F">
        <w:rPr>
          <w:rFonts w:ascii="Times New Roman" w:hAnsi="Times New Roman" w:cs="Times New Roman"/>
          <w:b/>
        </w:rPr>
        <w:t>Data Sheet</w:t>
      </w:r>
      <w:r w:rsidRPr="00BB788F">
        <w:rPr>
          <w:rFonts w:ascii="Times New Roman" w:hAnsi="Times New Roman" w:cs="Times New Roman"/>
        </w:rPr>
        <w:t>.</w:t>
      </w:r>
    </w:p>
    <w:p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5" w:name="_Toc28100396"/>
      <w:bookmarkStart w:id="36" w:name="_Ref323135353"/>
      <w:r w:rsidRPr="00BB788F">
        <w:rPr>
          <w:rFonts w:ascii="Times New Roman" w:eastAsia="Times New Roman" w:hAnsi="Times New Roman" w:cs="Times New Roman"/>
          <w:b/>
        </w:rPr>
        <w:t>Clarification and Amendment of RFP</w:t>
      </w:r>
      <w:bookmarkEnd w:id="35"/>
    </w:p>
    <w:p w:rsidR="009A487A" w:rsidRPr="00BB788F" w:rsidRDefault="009A487A" w:rsidP="00633FE0">
      <w:pPr>
        <w:numPr>
          <w:ilvl w:val="0"/>
          <w:numId w:val="15"/>
        </w:numPr>
        <w:spacing w:before="120" w:after="0" w:line="240" w:lineRule="auto"/>
        <w:ind w:left="702" w:hanging="702"/>
        <w:jc w:val="both"/>
        <w:rPr>
          <w:rFonts w:ascii="Times New Roman" w:eastAsia="Calibri" w:hAnsi="Times New Roman" w:cs="Times New Roman"/>
        </w:rPr>
      </w:pPr>
      <w:bookmarkStart w:id="37" w:name="_Ref323135901"/>
      <w:bookmarkEnd w:id="36"/>
      <w:r w:rsidRPr="00BB788F">
        <w:rPr>
          <w:rFonts w:ascii="Times New Roman" w:hAnsi="Times New Roman" w:cs="Times New Roman"/>
        </w:rPr>
        <w:t xml:space="preserve">The Consultant may request a clarification of any part of the RFP during the period indicated in the </w:t>
      </w:r>
      <w:r w:rsidRPr="00BB788F">
        <w:rPr>
          <w:rFonts w:ascii="Times New Roman" w:hAnsi="Times New Roman" w:cs="Times New Roman"/>
          <w:b/>
        </w:rPr>
        <w:t>Data Sheet</w:t>
      </w:r>
      <w:r w:rsidRPr="00BB788F">
        <w:rPr>
          <w:rFonts w:ascii="Times New Roman" w:hAnsi="Times New Roman" w:cs="Times New Roman"/>
        </w:rPr>
        <w:t xml:space="preserve"> before the Proposals’ submission deadline. Any request for clarification must be sent in writing, or by standard electronic means, to the </w:t>
      </w:r>
      <w:r w:rsidR="002B551E" w:rsidRPr="00BB788F">
        <w:rPr>
          <w:rFonts w:ascii="Times New Roman" w:hAnsi="Times New Roman" w:cs="Times New Roman"/>
        </w:rPr>
        <w:t>Employer</w:t>
      </w:r>
      <w:r w:rsidRPr="00BB788F">
        <w:rPr>
          <w:rFonts w:ascii="Times New Roman" w:hAnsi="Times New Roman" w:cs="Times New Roman"/>
        </w:rPr>
        <w:t xml:space="preserve">’s address indicated in the </w:t>
      </w:r>
      <w:r w:rsidRPr="00BB788F">
        <w:rPr>
          <w:rFonts w:ascii="Times New Roman" w:hAnsi="Times New Roman" w:cs="Times New Roman"/>
          <w:b/>
        </w:rPr>
        <w:t>Data Sheet</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will respond in writing, or by standard electronic means, and will send written copies of the response (including an explanation of the query but without identifying its source) to all shortlisted Consultants. Should the </w:t>
      </w:r>
      <w:r w:rsidR="002B551E" w:rsidRPr="00BB788F">
        <w:rPr>
          <w:rFonts w:ascii="Times New Roman" w:hAnsi="Times New Roman" w:cs="Times New Roman"/>
        </w:rPr>
        <w:t>Employer</w:t>
      </w:r>
      <w:r w:rsidRPr="00BB788F">
        <w:rPr>
          <w:rFonts w:ascii="Times New Roman" w:hAnsi="Times New Roman" w:cs="Times New Roman"/>
        </w:rPr>
        <w:t xml:space="preserve"> deem it necessary to amend the RFP as a result of a clarification, it shall do so following the procedure described below</w:t>
      </w:r>
      <w:bookmarkEnd w:id="37"/>
      <w:r w:rsidRPr="00BB788F">
        <w:rPr>
          <w:rFonts w:ascii="Times New Roman" w:hAnsi="Times New Roman" w:cs="Times New Roman"/>
        </w:rPr>
        <w:t>:</w:t>
      </w:r>
    </w:p>
    <w:p w:rsidR="009A487A" w:rsidRPr="00BB788F" w:rsidRDefault="009A487A" w:rsidP="00633FE0">
      <w:pPr>
        <w:numPr>
          <w:ilvl w:val="0"/>
          <w:numId w:val="41"/>
        </w:numPr>
        <w:spacing w:before="120" w:after="0" w:line="240" w:lineRule="auto"/>
        <w:ind w:left="1598" w:hanging="878"/>
        <w:jc w:val="both"/>
        <w:rPr>
          <w:rFonts w:ascii="Times New Roman" w:eastAsia="Calibri" w:hAnsi="Times New Roman" w:cs="Times New Roman"/>
        </w:rPr>
      </w:pPr>
      <w:r w:rsidRPr="00BB788F">
        <w:rPr>
          <w:rFonts w:ascii="Times New Roman" w:hAnsi="Times New Roman" w:cs="Times New Roman"/>
        </w:rPr>
        <w:t xml:space="preserve">At any time before the proposal submission deadline, the </w:t>
      </w:r>
      <w:r w:rsidR="002B551E" w:rsidRPr="00BB788F">
        <w:rPr>
          <w:rFonts w:ascii="Times New Roman" w:hAnsi="Times New Roman" w:cs="Times New Roman"/>
        </w:rPr>
        <w:t>Employer</w:t>
      </w:r>
      <w:r w:rsidRPr="00BB788F">
        <w:rPr>
          <w:rFonts w:ascii="Times New Roman" w:hAnsi="Times New Roman" w:cs="Times New Roman"/>
        </w:rPr>
        <w:t xml:space="preserve"> may amend the RFP by issuing an amendment in writing or by standard electronic means. The amendment shall be sent to all shortlisted Consultants and will be binding on them. The shortlisted Consultants shall acknowledge receipt of all amendments in writing.</w:t>
      </w:r>
    </w:p>
    <w:p w:rsidR="009A487A" w:rsidRPr="00BB788F" w:rsidRDefault="009A487A" w:rsidP="00633FE0">
      <w:pPr>
        <w:numPr>
          <w:ilvl w:val="0"/>
          <w:numId w:val="41"/>
        </w:numPr>
        <w:spacing w:before="120" w:after="0" w:line="240" w:lineRule="auto"/>
        <w:ind w:left="1598" w:hanging="878"/>
        <w:jc w:val="both"/>
        <w:rPr>
          <w:rFonts w:ascii="Times New Roman" w:eastAsia="Calibri" w:hAnsi="Times New Roman" w:cs="Times New Roman"/>
        </w:rPr>
      </w:pPr>
      <w:r w:rsidRPr="00BB788F">
        <w:rPr>
          <w:rFonts w:ascii="Times New Roman" w:hAnsi="Times New Roman" w:cs="Times New Roman"/>
        </w:rPr>
        <w:t xml:space="preserve">If the amendment is substantial, the </w:t>
      </w:r>
      <w:r w:rsidR="002B551E" w:rsidRPr="00BB788F">
        <w:rPr>
          <w:rFonts w:ascii="Times New Roman" w:hAnsi="Times New Roman" w:cs="Times New Roman"/>
        </w:rPr>
        <w:t>Employer</w:t>
      </w:r>
      <w:r w:rsidRPr="00BB788F">
        <w:rPr>
          <w:rFonts w:ascii="Times New Roman" w:hAnsi="Times New Roman" w:cs="Times New Roman"/>
        </w:rPr>
        <w:t xml:space="preserve"> may extend the proposal submission deadline to give the shortlisted Consultants reasonable time to take an amendment into account in their Proposals.</w:t>
      </w:r>
    </w:p>
    <w:p w:rsidR="009A487A" w:rsidRPr="00BB788F" w:rsidRDefault="009A487A" w:rsidP="00633FE0">
      <w:pPr>
        <w:numPr>
          <w:ilvl w:val="0"/>
          <w:numId w:val="15"/>
        </w:numPr>
        <w:spacing w:before="120" w:after="0" w:line="240" w:lineRule="auto"/>
        <w:ind w:left="702" w:hanging="702"/>
        <w:jc w:val="both"/>
        <w:rPr>
          <w:rFonts w:ascii="Times New Roman" w:eastAsia="Calibri" w:hAnsi="Times New Roman" w:cs="Times New Roman"/>
          <w:b/>
        </w:rPr>
      </w:pPr>
      <w:bookmarkStart w:id="38" w:name="_Ref323293961"/>
      <w:r w:rsidRPr="00BB788F">
        <w:rPr>
          <w:rFonts w:ascii="Times New Roman" w:hAnsi="Times New Roman" w:cs="Times New Roman"/>
        </w:rPr>
        <w:t>The Consultant may submit a modified Proposal or a modification to any part of it at any time prior to the proposal submission deadline. No modifications to the Technical or Financial Proposal shall be accepted after the deadline</w:t>
      </w:r>
      <w:r w:rsidRPr="00BB788F">
        <w:rPr>
          <w:rFonts w:ascii="Times New Roman" w:eastAsia="Calibri" w:hAnsi="Times New Roman" w:cs="Times New Roman"/>
        </w:rPr>
        <w:t>.</w:t>
      </w:r>
    </w:p>
    <w:p w:rsidR="009A487A" w:rsidRPr="00BB788F" w:rsidRDefault="009A487A"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39" w:name="_Toc28100397"/>
      <w:bookmarkStart w:id="40" w:name="_Ref323135335"/>
      <w:bookmarkEnd w:id="38"/>
      <w:r w:rsidRPr="00BB788F">
        <w:rPr>
          <w:rFonts w:ascii="Times New Roman" w:eastAsia="Times New Roman" w:hAnsi="Times New Roman" w:cs="Times New Roman"/>
          <w:b/>
        </w:rPr>
        <w:t>Preparation of Proposals – Specific Considerations</w:t>
      </w:r>
      <w:bookmarkEnd w:id="39"/>
    </w:p>
    <w:bookmarkEnd w:id="40"/>
    <w:p w:rsidR="009A487A" w:rsidRPr="00BB788F" w:rsidRDefault="009A487A" w:rsidP="00633FE0">
      <w:pPr>
        <w:numPr>
          <w:ilvl w:val="0"/>
          <w:numId w:val="16"/>
        </w:numPr>
        <w:spacing w:before="120" w:after="0" w:line="240" w:lineRule="auto"/>
        <w:ind w:left="702" w:hanging="702"/>
        <w:jc w:val="both"/>
        <w:rPr>
          <w:rFonts w:ascii="Times New Roman" w:eastAsia="Calibri" w:hAnsi="Times New Roman" w:cs="Times New Roman"/>
        </w:rPr>
      </w:pPr>
      <w:r w:rsidRPr="00BB788F">
        <w:rPr>
          <w:rFonts w:ascii="Times New Roman" w:hAnsi="Times New Roman" w:cs="Times New Roman"/>
        </w:rPr>
        <w:t>While preparing the Proposal, the Consultant must give particular attention to the following</w:t>
      </w:r>
      <w:r w:rsidRPr="00BB788F">
        <w:rPr>
          <w:rFonts w:ascii="Times New Roman" w:eastAsia="Calibri" w:hAnsi="Times New Roman" w:cs="Times New Roman"/>
        </w:rPr>
        <w:t>:</w:t>
      </w:r>
    </w:p>
    <w:p w:rsidR="009A487A" w:rsidRPr="00BB788F" w:rsidRDefault="009A487A" w:rsidP="00633FE0">
      <w:pPr>
        <w:numPr>
          <w:ilvl w:val="0"/>
          <w:numId w:val="42"/>
        </w:numPr>
        <w:spacing w:before="120" w:after="0" w:line="240" w:lineRule="auto"/>
        <w:ind w:left="1620" w:hanging="900"/>
        <w:jc w:val="both"/>
        <w:rPr>
          <w:rFonts w:ascii="Times New Roman" w:eastAsia="Calibri" w:hAnsi="Times New Roman" w:cs="Times New Roman"/>
        </w:rPr>
      </w:pPr>
      <w:r w:rsidRPr="00BB788F">
        <w:rPr>
          <w:rFonts w:ascii="Times New Roman" w:hAnsi="Times New Roman" w:cs="Times New Roman"/>
        </w:rPr>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BB788F">
        <w:rPr>
          <w:rFonts w:ascii="Times New Roman" w:hAnsi="Times New Roman" w:cs="Times New Roman"/>
          <w:b/>
        </w:rPr>
        <w:t>Data Sheet</w:t>
      </w:r>
      <w:r w:rsidRPr="00BB788F">
        <w:rPr>
          <w:rFonts w:ascii="Times New Roman" w:hAnsi="Times New Roman" w:cs="Times New Roman"/>
        </w:rPr>
        <w:t xml:space="preserve">. In all such cases a shortlisted Consultant must obtain the written approval of the </w:t>
      </w:r>
      <w:r w:rsidR="002B551E" w:rsidRPr="00BB788F">
        <w:rPr>
          <w:rFonts w:ascii="Times New Roman" w:hAnsi="Times New Roman" w:cs="Times New Roman"/>
        </w:rPr>
        <w:t>Employer</w:t>
      </w:r>
      <w:r w:rsidRPr="00BB788F">
        <w:rPr>
          <w:rFonts w:ascii="Times New Roman" w:hAnsi="Times New Roman" w:cs="Times New Roman"/>
        </w:rPr>
        <w:t xml:space="preserve"> prior to the submission of the Proposal. When associating with non-shortlisted firms in the form of a joint venture or a sub-consultancy, the shortlisted Consultant shall be a lead member. If shortlisted Consultants associate with each other, any of them can be a lead member</w:t>
      </w:r>
    </w:p>
    <w:p w:rsidR="009A487A" w:rsidRPr="00BB788F" w:rsidRDefault="009A487A" w:rsidP="00633FE0">
      <w:pPr>
        <w:numPr>
          <w:ilvl w:val="0"/>
          <w:numId w:val="42"/>
        </w:numPr>
        <w:spacing w:before="120" w:after="0" w:line="240" w:lineRule="auto"/>
        <w:ind w:left="1620" w:hanging="900"/>
        <w:jc w:val="both"/>
        <w:rPr>
          <w:rFonts w:ascii="Times New Roman" w:eastAsia="Calibri"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indicate in the </w:t>
      </w:r>
      <w:r w:rsidRPr="00BB788F">
        <w:rPr>
          <w:rFonts w:ascii="Times New Roman" w:hAnsi="Times New Roman" w:cs="Times New Roman"/>
          <w:b/>
        </w:rPr>
        <w:t>Data Sheet</w:t>
      </w:r>
      <w:r w:rsidRPr="00BB788F">
        <w:rPr>
          <w:rFonts w:ascii="Times New Roman" w:hAnsi="Times New Roman" w:cs="Times New Roman"/>
        </w:rPr>
        <w:t xml:space="preserve"> the estimated Key Experts’ time input (expressed in person-month) or the </w:t>
      </w:r>
      <w:r w:rsidR="002B551E" w:rsidRPr="00BB788F">
        <w:rPr>
          <w:rFonts w:ascii="Times New Roman" w:hAnsi="Times New Roman" w:cs="Times New Roman"/>
        </w:rPr>
        <w:t>Employer</w:t>
      </w:r>
      <w:r w:rsidRPr="00BB788F">
        <w:rPr>
          <w:rFonts w:ascii="Times New Roman" w:hAnsi="Times New Roman" w:cs="Times New Roman"/>
        </w:rPr>
        <w:t>’s estimated total cost of the assignment, but not both. This estimate is indicative and the Proposal shall be based on the Consultant’s own estimates for the same.</w:t>
      </w:r>
    </w:p>
    <w:p w:rsidR="009A487A" w:rsidRPr="00BB788F" w:rsidRDefault="009A487A" w:rsidP="00633FE0">
      <w:pPr>
        <w:numPr>
          <w:ilvl w:val="0"/>
          <w:numId w:val="42"/>
        </w:numPr>
        <w:spacing w:before="120" w:after="0" w:line="240" w:lineRule="auto"/>
        <w:ind w:left="1620" w:hanging="900"/>
        <w:jc w:val="both"/>
        <w:rPr>
          <w:rFonts w:ascii="Times New Roman" w:eastAsia="Calibri" w:hAnsi="Times New Roman" w:cs="Times New Roman"/>
        </w:rPr>
      </w:pPr>
      <w:r w:rsidRPr="00BB788F">
        <w:rPr>
          <w:rFonts w:ascii="Times New Roman" w:hAnsi="Times New Roman" w:cs="Times New Roman"/>
        </w:rPr>
        <w:t xml:space="preserve">If stated in the </w:t>
      </w:r>
      <w:r w:rsidRPr="00BB788F">
        <w:rPr>
          <w:rFonts w:ascii="Times New Roman" w:hAnsi="Times New Roman" w:cs="Times New Roman"/>
          <w:b/>
        </w:rPr>
        <w:t>Data Sheet</w:t>
      </w:r>
      <w:r w:rsidRPr="00BB788F">
        <w:rPr>
          <w:rFonts w:ascii="Times New Roman" w:hAnsi="Times New Roman" w:cs="Times New Roman"/>
        </w:rPr>
        <w:t xml:space="preserve">, the Consultant shall include in its Proposal at least the same time input (in the same unit as indicated in the </w:t>
      </w:r>
      <w:r w:rsidRPr="00BB788F">
        <w:rPr>
          <w:rFonts w:ascii="Times New Roman" w:hAnsi="Times New Roman" w:cs="Times New Roman"/>
          <w:b/>
        </w:rPr>
        <w:t>Data Sheet</w:t>
      </w:r>
      <w:r w:rsidRPr="00BB788F">
        <w:rPr>
          <w:rFonts w:ascii="Times New Roman" w:hAnsi="Times New Roman" w:cs="Times New Roman"/>
        </w:rPr>
        <w:t xml:space="preserve">) of Key Experts, failing which the Financial Proposal will be adjusted for the purpose of comparison of proposals and decision for award in accordance with the procedure in the </w:t>
      </w:r>
      <w:r w:rsidRPr="00BB788F">
        <w:rPr>
          <w:rFonts w:ascii="Times New Roman" w:hAnsi="Times New Roman" w:cs="Times New Roman"/>
          <w:b/>
        </w:rPr>
        <w:t>Data Sheet</w:t>
      </w:r>
      <w:r w:rsidRPr="00BB788F">
        <w:rPr>
          <w:rFonts w:ascii="Times New Roman" w:hAnsi="Times New Roman" w:cs="Times New Roman"/>
        </w:rPr>
        <w:t>.</w:t>
      </w:r>
    </w:p>
    <w:p w:rsidR="009A487A" w:rsidRPr="00BB788F" w:rsidRDefault="009A487A" w:rsidP="00633FE0">
      <w:pPr>
        <w:numPr>
          <w:ilvl w:val="0"/>
          <w:numId w:val="42"/>
        </w:numPr>
        <w:spacing w:before="120" w:after="0" w:line="240" w:lineRule="auto"/>
        <w:ind w:left="1620" w:hanging="900"/>
        <w:jc w:val="both"/>
        <w:rPr>
          <w:rFonts w:ascii="Times New Roman" w:eastAsia="Times New Roman" w:hAnsi="Times New Roman" w:cs="Times New Roman"/>
          <w:b/>
          <w:color w:val="000000"/>
          <w:spacing w:val="14"/>
        </w:rPr>
      </w:pPr>
      <w:r w:rsidRPr="00BB788F">
        <w:rPr>
          <w:rFonts w:ascii="Times New Roman" w:hAnsi="Times New Roman" w:cs="Times New Roman"/>
        </w:rPr>
        <w:t>For assignments under the Fixed-Budget selection method, the estimated Key Experts’ time input is not disclosed. Total available budget, exclusive of taxes</w:t>
      </w:r>
      <w:r w:rsidRPr="00BB788F">
        <w:rPr>
          <w:rFonts w:ascii="Times New Roman" w:hAnsi="Times New Roman" w:cs="Times New Roman"/>
          <w:i/>
        </w:rPr>
        <w:t xml:space="preserve">, </w:t>
      </w:r>
      <w:r w:rsidRPr="00BB788F">
        <w:rPr>
          <w:rFonts w:ascii="Times New Roman" w:hAnsi="Times New Roman" w:cs="Times New Roman"/>
        </w:rPr>
        <w:t xml:space="preserve">is given in the </w:t>
      </w:r>
      <w:r w:rsidRPr="00BB788F">
        <w:rPr>
          <w:rFonts w:ascii="Times New Roman" w:hAnsi="Times New Roman" w:cs="Times New Roman"/>
          <w:b/>
        </w:rPr>
        <w:t>Data Sheet</w:t>
      </w:r>
      <w:r w:rsidRPr="00BB788F">
        <w:rPr>
          <w:rFonts w:ascii="Times New Roman" w:hAnsi="Times New Roman" w:cs="Times New Roman"/>
        </w:rPr>
        <w:t>, and the Financial Proposal shall not exceed this budget.</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1" w:name="_Toc28100398"/>
      <w:r w:rsidRPr="00BB788F">
        <w:rPr>
          <w:rFonts w:ascii="Times New Roman" w:eastAsia="Times New Roman" w:hAnsi="Times New Roman" w:cs="Times New Roman"/>
          <w:b/>
        </w:rPr>
        <w:t>Technical Proposal Format and Content</w:t>
      </w:r>
      <w:bookmarkEnd w:id="41"/>
    </w:p>
    <w:p w:rsidR="00615160" w:rsidRPr="00BB788F" w:rsidRDefault="00615160" w:rsidP="00633FE0">
      <w:pPr>
        <w:numPr>
          <w:ilvl w:val="0"/>
          <w:numId w:val="17"/>
        </w:numPr>
        <w:spacing w:before="120" w:after="0" w:line="240" w:lineRule="auto"/>
        <w:ind w:left="706" w:hanging="706"/>
        <w:jc w:val="both"/>
        <w:rPr>
          <w:rFonts w:ascii="Times New Roman" w:eastAsia="Calibri" w:hAnsi="Times New Roman" w:cs="Times New Roman"/>
        </w:rPr>
      </w:pPr>
      <w:bookmarkStart w:id="42" w:name="_Ref323294218"/>
      <w:r w:rsidRPr="00BB788F">
        <w:rPr>
          <w:rFonts w:ascii="Times New Roman" w:hAnsi="Times New Roman" w:cs="Times New Roman"/>
        </w:rPr>
        <w:t>The Technical Proposal shall not include any financial information. A Technical Proposal containing material financial information shall be declared non-responsive</w:t>
      </w:r>
      <w:r w:rsidRPr="00BB788F">
        <w:rPr>
          <w:rFonts w:ascii="Times New Roman" w:eastAsia="Calibri" w:hAnsi="Times New Roman" w:cs="Times New Roman"/>
        </w:rPr>
        <w:t>.</w:t>
      </w:r>
      <w:bookmarkEnd w:id="42"/>
    </w:p>
    <w:p w:rsidR="00615160" w:rsidRPr="00BB788F" w:rsidRDefault="00615160" w:rsidP="00633FE0">
      <w:pPr>
        <w:numPr>
          <w:ilvl w:val="0"/>
          <w:numId w:val="17"/>
        </w:numPr>
        <w:spacing w:before="120" w:after="0" w:line="240" w:lineRule="auto"/>
        <w:ind w:left="706" w:hanging="706"/>
        <w:jc w:val="both"/>
        <w:rPr>
          <w:rFonts w:ascii="Times New Roman" w:eastAsia="Calibri" w:hAnsi="Times New Roman" w:cs="Times New Roman"/>
        </w:rPr>
      </w:pPr>
      <w:r w:rsidRPr="00BB788F">
        <w:rPr>
          <w:rFonts w:ascii="Times New Roman" w:hAnsi="Times New Roman" w:cs="Times New Roman"/>
        </w:rPr>
        <w:t>Depending</w:t>
      </w:r>
      <w:r w:rsidRPr="00BB788F">
        <w:rPr>
          <w:rFonts w:ascii="Times New Roman" w:hAnsi="Times New Roman" w:cs="Times New Roman"/>
          <w:color w:val="000000"/>
        </w:rPr>
        <w:t xml:space="preserve"> on the nature of the assignment, the </w:t>
      </w:r>
      <w:r w:rsidRPr="00BB788F">
        <w:rPr>
          <w:rFonts w:ascii="Times New Roman" w:hAnsi="Times New Roman" w:cs="Times New Roman"/>
        </w:rPr>
        <w:t>Consultant</w:t>
      </w:r>
      <w:r w:rsidRPr="00BB788F">
        <w:rPr>
          <w:rFonts w:ascii="Times New Roman" w:hAnsi="Times New Roman" w:cs="Times New Roman"/>
          <w:color w:val="000000"/>
        </w:rPr>
        <w:t xml:space="preserve"> is required to submit a Full Technical Proposal (FTP</w:t>
      </w:r>
      <w:r w:rsidR="00CC0F47" w:rsidRPr="00BB788F">
        <w:rPr>
          <w:rFonts w:ascii="Times New Roman" w:hAnsi="Times New Roman" w:cs="Times New Roman"/>
          <w:color w:val="000000"/>
        </w:rPr>
        <w:t>)</w:t>
      </w:r>
      <w:r w:rsidRPr="00BB788F">
        <w:rPr>
          <w:rFonts w:ascii="Times New Roman" w:hAnsi="Times New Roman" w:cs="Times New Roman"/>
          <w:i/>
          <w:color w:val="000000"/>
        </w:rPr>
        <w:t xml:space="preserve"> </w:t>
      </w:r>
      <w:r w:rsidRPr="00BB788F">
        <w:rPr>
          <w:rFonts w:ascii="Times New Roman" w:hAnsi="Times New Roman" w:cs="Times New Roman"/>
          <w:color w:val="000000"/>
        </w:rPr>
        <w:t xml:space="preserve">or a Simplified Technical Proposal (STP) as indicated in the </w:t>
      </w:r>
      <w:r w:rsidRPr="00BB788F">
        <w:rPr>
          <w:rFonts w:ascii="Times New Roman" w:hAnsi="Times New Roman" w:cs="Times New Roman"/>
          <w:b/>
          <w:color w:val="000000"/>
        </w:rPr>
        <w:t>Data Sheet</w:t>
      </w:r>
      <w:r w:rsidRPr="00BB788F">
        <w:rPr>
          <w:rFonts w:ascii="Times New Roman" w:hAnsi="Times New Roman" w:cs="Times New Roman"/>
          <w:color w:val="000000"/>
        </w:rPr>
        <w:t xml:space="preserve"> and using the Standard Forms provided in Section </w:t>
      </w:r>
      <w:r w:rsidR="003F2F28" w:rsidRPr="00BB788F">
        <w:rPr>
          <w:rFonts w:ascii="Times New Roman" w:hAnsi="Times New Roman" w:cs="Times New Roman"/>
          <w:color w:val="000000"/>
        </w:rPr>
        <w:t xml:space="preserve">III </w:t>
      </w:r>
      <w:r w:rsidRPr="00BB788F">
        <w:rPr>
          <w:rFonts w:ascii="Times New Roman" w:hAnsi="Times New Roman" w:cs="Times New Roman"/>
          <w:color w:val="000000"/>
        </w:rPr>
        <w:t>of the RFP</w:t>
      </w:r>
      <w:r w:rsidRPr="00BB788F">
        <w:rPr>
          <w:rFonts w:ascii="Times New Roman" w:eastAsia="Calibri" w:hAnsi="Times New Roman" w:cs="Times New Roman"/>
        </w:rPr>
        <w:t>.</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3" w:name="_Toc28100399"/>
      <w:bookmarkStart w:id="44" w:name="_Ref323135383"/>
      <w:r w:rsidRPr="00BB788F">
        <w:rPr>
          <w:rFonts w:ascii="Times New Roman" w:eastAsia="Times New Roman" w:hAnsi="Times New Roman" w:cs="Times New Roman"/>
          <w:b/>
        </w:rPr>
        <w:t>Financial Proposal</w:t>
      </w:r>
      <w:bookmarkEnd w:id="43"/>
    </w:p>
    <w:bookmarkEnd w:id="44"/>
    <w:p w:rsidR="00615160" w:rsidRPr="00BB788F" w:rsidRDefault="00615160" w:rsidP="00633FE0">
      <w:pPr>
        <w:numPr>
          <w:ilvl w:val="0"/>
          <w:numId w:val="18"/>
        </w:numPr>
        <w:spacing w:before="120" w:after="0" w:line="240" w:lineRule="auto"/>
        <w:ind w:left="720" w:hanging="702"/>
        <w:jc w:val="both"/>
        <w:rPr>
          <w:rFonts w:ascii="Times New Roman" w:eastAsia="Calibri" w:hAnsi="Times New Roman" w:cs="Times New Roman"/>
        </w:rPr>
      </w:pPr>
      <w:r w:rsidRPr="00BB788F">
        <w:rPr>
          <w:rFonts w:ascii="Times New Roman" w:hAnsi="Times New Roman" w:cs="Times New Roman"/>
        </w:rPr>
        <w:t xml:space="preserve">The Financial Proposal shall be prepared using the Standard Forms provided in Section </w:t>
      </w:r>
      <w:r w:rsidR="003F2F28" w:rsidRPr="00BB788F">
        <w:rPr>
          <w:rFonts w:ascii="Times New Roman" w:hAnsi="Times New Roman" w:cs="Times New Roman"/>
        </w:rPr>
        <w:t>IV</w:t>
      </w:r>
      <w:r w:rsidRPr="00BB788F">
        <w:rPr>
          <w:rFonts w:ascii="Times New Roman" w:hAnsi="Times New Roman" w:cs="Times New Roman"/>
        </w:rPr>
        <w:t xml:space="preserve"> of the RFP. It shall list all costs associated with the assignment, including (a) remuneration for Key Experts and Non-Key Experts, (b) reimbursable expenses indicated in the </w:t>
      </w:r>
      <w:r w:rsidRPr="00BB788F">
        <w:rPr>
          <w:rFonts w:ascii="Times New Roman" w:hAnsi="Times New Roman" w:cs="Times New Roman"/>
          <w:b/>
        </w:rPr>
        <w:t>Data Sheet</w:t>
      </w:r>
      <w:r w:rsidRPr="00BB788F">
        <w:rPr>
          <w:rFonts w:ascii="Times New Roman" w:eastAsia="Calibri" w:hAnsi="Times New Roman" w:cs="Times New Roman"/>
        </w:rPr>
        <w:t>.</w:t>
      </w:r>
    </w:p>
    <w:p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Price Adjustment</w:t>
      </w:r>
    </w:p>
    <w:p w:rsidR="00615160" w:rsidRPr="00BB788F" w:rsidRDefault="00615160" w:rsidP="00633FE0">
      <w:pPr>
        <w:numPr>
          <w:ilvl w:val="0"/>
          <w:numId w:val="18"/>
        </w:numPr>
        <w:spacing w:before="120" w:after="0" w:line="240" w:lineRule="auto"/>
        <w:ind w:left="720" w:hanging="702"/>
        <w:jc w:val="both"/>
        <w:rPr>
          <w:rFonts w:ascii="Times New Roman" w:eastAsia="Calibri" w:hAnsi="Times New Roman" w:cs="Times New Roman"/>
        </w:rPr>
      </w:pPr>
      <w:r w:rsidRPr="00BB788F">
        <w:rPr>
          <w:rFonts w:ascii="Times New Roman" w:hAnsi="Times New Roman" w:cs="Times New Roman"/>
        </w:rPr>
        <w:t xml:space="preserve">For assignments with a duration exceeding 18 months, a price adjustment provision for foreign and/or local inflation for remuneration rates applies if so stated in the </w:t>
      </w:r>
      <w:r w:rsidRPr="00BB788F">
        <w:rPr>
          <w:rFonts w:ascii="Times New Roman" w:hAnsi="Times New Roman" w:cs="Times New Roman"/>
          <w:b/>
        </w:rPr>
        <w:t>Data Sheet.</w:t>
      </w:r>
    </w:p>
    <w:p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Taxes</w:t>
      </w:r>
    </w:p>
    <w:p w:rsidR="00615160" w:rsidRPr="00BB788F" w:rsidRDefault="00615160" w:rsidP="00633FE0">
      <w:pPr>
        <w:numPr>
          <w:ilvl w:val="0"/>
          <w:numId w:val="18"/>
        </w:numPr>
        <w:spacing w:before="120" w:after="0" w:line="240" w:lineRule="auto"/>
        <w:ind w:left="720" w:hanging="702"/>
        <w:jc w:val="both"/>
        <w:rPr>
          <w:rFonts w:ascii="Times New Roman" w:hAnsi="Times New Roman" w:cs="Times New Roman"/>
        </w:rPr>
      </w:pPr>
      <w:r w:rsidRPr="00BB788F">
        <w:rPr>
          <w:rFonts w:ascii="Times New Roman" w:hAnsi="Times New Roman" w:cs="Times New Roman"/>
        </w:rPr>
        <w:t xml:space="preserve">The Consultant and its Sub-consultants and Experts are responsible for meeting all tax liabilities arising out of the Contract unless stated otherwise in the </w:t>
      </w:r>
      <w:r w:rsidRPr="00BB788F">
        <w:rPr>
          <w:rFonts w:ascii="Times New Roman" w:hAnsi="Times New Roman" w:cs="Times New Roman"/>
          <w:b/>
        </w:rPr>
        <w:t>Data Sheet</w:t>
      </w:r>
      <w:r w:rsidRPr="00BB788F">
        <w:rPr>
          <w:rFonts w:ascii="Times New Roman" w:hAnsi="Times New Roman" w:cs="Times New Roman"/>
        </w:rPr>
        <w:t xml:space="preserve">. Information on taxes in the </w:t>
      </w:r>
      <w:r w:rsidR="002B551E" w:rsidRPr="00BB788F">
        <w:rPr>
          <w:rFonts w:ascii="Times New Roman" w:hAnsi="Times New Roman" w:cs="Times New Roman"/>
        </w:rPr>
        <w:t>Employer</w:t>
      </w:r>
      <w:r w:rsidRPr="00BB788F">
        <w:rPr>
          <w:rFonts w:ascii="Times New Roman" w:hAnsi="Times New Roman" w:cs="Times New Roman"/>
        </w:rPr>
        <w:t xml:space="preserve">’s country is provided in the </w:t>
      </w:r>
      <w:r w:rsidRPr="00BB788F">
        <w:rPr>
          <w:rFonts w:ascii="Times New Roman" w:hAnsi="Times New Roman" w:cs="Times New Roman"/>
          <w:b/>
        </w:rPr>
        <w:t>Data Sheet.</w:t>
      </w:r>
    </w:p>
    <w:p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Currency of Proposal</w:t>
      </w:r>
    </w:p>
    <w:p w:rsidR="00615160" w:rsidRPr="00BB788F" w:rsidRDefault="00615160" w:rsidP="00633FE0">
      <w:pPr>
        <w:numPr>
          <w:ilvl w:val="0"/>
          <w:numId w:val="18"/>
        </w:numPr>
        <w:spacing w:before="120" w:after="0" w:line="240" w:lineRule="auto"/>
        <w:ind w:left="720" w:hanging="702"/>
        <w:jc w:val="both"/>
        <w:rPr>
          <w:rFonts w:ascii="Times New Roman" w:hAnsi="Times New Roman" w:cs="Times New Roman"/>
        </w:rPr>
      </w:pPr>
      <w:r w:rsidRPr="00BB788F">
        <w:rPr>
          <w:rFonts w:ascii="Times New Roman" w:hAnsi="Times New Roman" w:cs="Times New Roman"/>
        </w:rPr>
        <w:t xml:space="preserve">The Consultant may express the price for its Services in the currency or currencies as stated in the </w:t>
      </w:r>
      <w:r w:rsidRPr="00BB788F">
        <w:rPr>
          <w:rFonts w:ascii="Times New Roman" w:hAnsi="Times New Roman" w:cs="Times New Roman"/>
          <w:b/>
        </w:rPr>
        <w:t>Data Sheet</w:t>
      </w:r>
      <w:r w:rsidRPr="00BB788F">
        <w:rPr>
          <w:rFonts w:ascii="Times New Roman" w:hAnsi="Times New Roman" w:cs="Times New Roman"/>
        </w:rPr>
        <w:t xml:space="preserve">. If indicated in the </w:t>
      </w:r>
      <w:r w:rsidRPr="00BB788F">
        <w:rPr>
          <w:rFonts w:ascii="Times New Roman" w:hAnsi="Times New Roman" w:cs="Times New Roman"/>
          <w:b/>
        </w:rPr>
        <w:t>Data Sheet</w:t>
      </w:r>
      <w:r w:rsidRPr="00BB788F">
        <w:rPr>
          <w:rFonts w:ascii="Times New Roman" w:hAnsi="Times New Roman" w:cs="Times New Roman"/>
        </w:rPr>
        <w:t>, the portion of the price representing local cost shall be stated in the national currency.</w:t>
      </w:r>
    </w:p>
    <w:p w:rsidR="00615160" w:rsidRPr="00BB788F" w:rsidRDefault="00615160" w:rsidP="00633FE0">
      <w:pPr>
        <w:pStyle w:val="ListParagraph"/>
        <w:numPr>
          <w:ilvl w:val="0"/>
          <w:numId w:val="43"/>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Currency of Payment</w:t>
      </w:r>
    </w:p>
    <w:p w:rsidR="00615160" w:rsidRPr="00BB788F" w:rsidRDefault="00615160" w:rsidP="00633FE0">
      <w:pPr>
        <w:numPr>
          <w:ilvl w:val="0"/>
          <w:numId w:val="18"/>
        </w:numPr>
        <w:spacing w:before="120" w:after="0" w:line="240" w:lineRule="auto"/>
        <w:ind w:left="720" w:hanging="702"/>
        <w:jc w:val="both"/>
        <w:rPr>
          <w:rFonts w:ascii="Times New Roman" w:eastAsia="Calibri" w:hAnsi="Times New Roman" w:cs="Times New Roman"/>
        </w:rPr>
      </w:pPr>
      <w:r w:rsidRPr="00BB788F">
        <w:rPr>
          <w:rFonts w:ascii="Times New Roman" w:hAnsi="Times New Roman" w:cs="Times New Roman"/>
        </w:rPr>
        <w:t>Payment under the Contract shall be made in the currency or currencies in which the payment is requested in the Proposal.</w:t>
      </w:r>
    </w:p>
    <w:p w:rsidR="00615160" w:rsidRPr="00BB788F" w:rsidRDefault="00615160" w:rsidP="00633FE0">
      <w:pPr>
        <w:numPr>
          <w:ilvl w:val="0"/>
          <w:numId w:val="44"/>
        </w:numPr>
        <w:spacing w:before="120" w:after="120" w:line="240" w:lineRule="auto"/>
        <w:ind w:left="360"/>
        <w:jc w:val="both"/>
        <w:rPr>
          <w:rFonts w:ascii="Times New Roman" w:eastAsia="Calibri" w:hAnsi="Times New Roman" w:cs="Times New Roman"/>
          <w:b/>
          <w:spacing w:val="-3"/>
        </w:rPr>
      </w:pPr>
      <w:r w:rsidRPr="00BB788F">
        <w:rPr>
          <w:rFonts w:ascii="Times New Roman" w:eastAsia="Calibri" w:hAnsi="Times New Roman" w:cs="Times New Roman"/>
          <w:b/>
          <w:spacing w:val="-3"/>
        </w:rPr>
        <w:t xml:space="preserve">Submission, Opening and Evaluation  </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5" w:name="_Toc28100400"/>
      <w:bookmarkStart w:id="46" w:name="_Ref323135373"/>
      <w:r w:rsidRPr="00BB788F">
        <w:rPr>
          <w:rFonts w:ascii="Times New Roman" w:eastAsia="Times New Roman" w:hAnsi="Times New Roman" w:cs="Times New Roman"/>
          <w:b/>
        </w:rPr>
        <w:t>Submission, Sealing, and Marking of Proposals</w:t>
      </w:r>
      <w:bookmarkEnd w:id="45"/>
    </w:p>
    <w:bookmarkEnd w:id="46"/>
    <w:p w:rsidR="00615160" w:rsidRPr="00BB788F" w:rsidRDefault="00615160" w:rsidP="00633FE0">
      <w:pPr>
        <w:numPr>
          <w:ilvl w:val="0"/>
          <w:numId w:val="19"/>
        </w:numPr>
        <w:spacing w:before="120" w:after="0" w:line="240" w:lineRule="auto"/>
        <w:ind w:left="720" w:hanging="706"/>
        <w:jc w:val="both"/>
        <w:rPr>
          <w:rFonts w:ascii="Times New Roman" w:eastAsia="Calibri" w:hAnsi="Times New Roman" w:cs="Times New Roman"/>
        </w:rPr>
      </w:pPr>
      <w:r w:rsidRPr="00BB788F">
        <w:rPr>
          <w:rFonts w:ascii="Times New Roman" w:hAnsi="Times New Roman" w:cs="Times New Roman"/>
        </w:rPr>
        <w:t xml:space="preserve">The Consultant shall submit a signed and complete Proposal comprising the documents and forms in accordance with </w:t>
      </w:r>
      <w:r w:rsidR="0081137A">
        <w:rPr>
          <w:rFonts w:ascii="Times New Roman" w:hAnsi="Times New Roman" w:cs="Times New Roman"/>
        </w:rPr>
        <w:t>ITC 10</w:t>
      </w:r>
      <w:r w:rsidRPr="00BB788F">
        <w:rPr>
          <w:rFonts w:ascii="Times New Roman" w:hAnsi="Times New Roman" w:cs="Times New Roman"/>
        </w:rPr>
        <w:t xml:space="preserve"> (Documents Comprising Proposal). The submission can be done by mail or by hand. If specified in the </w:t>
      </w:r>
      <w:r w:rsidRPr="00BB788F">
        <w:rPr>
          <w:rFonts w:ascii="Times New Roman" w:hAnsi="Times New Roman" w:cs="Times New Roman"/>
          <w:b/>
        </w:rPr>
        <w:t>Data Sheet</w:t>
      </w:r>
      <w:r w:rsidRPr="00BB788F">
        <w:rPr>
          <w:rFonts w:ascii="Times New Roman" w:hAnsi="Times New Roman" w:cs="Times New Roman"/>
        </w:rPr>
        <w:t>, the Consultant has the option of submitting its Proposals electronically</w:t>
      </w:r>
      <w:r w:rsidRPr="00BB788F">
        <w:rPr>
          <w:rFonts w:ascii="Times New Roman" w:eastAsia="Calibri" w:hAnsi="Times New Roman" w:cs="Times New Roman"/>
        </w:rPr>
        <w:t>.</w:t>
      </w:r>
    </w:p>
    <w:p w:rsidR="00615160" w:rsidRPr="00BB788F" w:rsidRDefault="00615160" w:rsidP="00633FE0">
      <w:pPr>
        <w:numPr>
          <w:ilvl w:val="0"/>
          <w:numId w:val="19"/>
        </w:numPr>
        <w:spacing w:before="120" w:after="0" w:line="240" w:lineRule="auto"/>
        <w:ind w:left="720" w:hanging="706"/>
        <w:jc w:val="both"/>
        <w:rPr>
          <w:rFonts w:ascii="Times New Roman" w:hAnsi="Times New Roman" w:cs="Times New Roman"/>
        </w:rPr>
      </w:pPr>
      <w:r w:rsidRPr="00BB788F">
        <w:rPr>
          <w:rFonts w:ascii="Times New Roman" w:hAnsi="Times New Roman" w:cs="Times New Roman"/>
        </w:rPr>
        <w:t>An authorized representative of the Consultant shall sign the original submission letters in the required format for both the Technical Proposal and, if applicable, the Financial Proposals and shall initial all pages of both. The authorization shall be in the form of a written power of attorney attached to the Technical Proposal.</w:t>
      </w:r>
    </w:p>
    <w:p w:rsidR="00615160" w:rsidRPr="00BB788F" w:rsidRDefault="00615160" w:rsidP="00633FE0">
      <w:pPr>
        <w:numPr>
          <w:ilvl w:val="0"/>
          <w:numId w:val="19"/>
        </w:numPr>
        <w:spacing w:before="120" w:after="0" w:line="240" w:lineRule="auto"/>
        <w:ind w:left="720" w:hanging="706"/>
        <w:jc w:val="both"/>
        <w:rPr>
          <w:rFonts w:ascii="Times New Roman" w:hAnsi="Times New Roman" w:cs="Times New Roman"/>
        </w:rPr>
      </w:pPr>
      <w:r w:rsidRPr="00BB788F">
        <w:rPr>
          <w:rFonts w:ascii="Times New Roman" w:hAnsi="Times New Roman" w:cs="Times New Roman"/>
        </w:rPr>
        <w:t>A Proposal submitted by a Joint Venture shall be signed by all members so as to be legally binding on all members, or by an authorized representative who has a written power of attorney signed by each member’s authorized representative.</w:t>
      </w:r>
    </w:p>
    <w:p w:rsidR="00615160" w:rsidRPr="00BB788F" w:rsidRDefault="00615160" w:rsidP="00633FE0">
      <w:pPr>
        <w:numPr>
          <w:ilvl w:val="0"/>
          <w:numId w:val="19"/>
        </w:numPr>
        <w:spacing w:before="120" w:after="0" w:line="240" w:lineRule="auto"/>
        <w:ind w:left="720" w:hanging="706"/>
        <w:jc w:val="both"/>
        <w:rPr>
          <w:rFonts w:ascii="Times New Roman" w:hAnsi="Times New Roman" w:cs="Times New Roman"/>
        </w:rPr>
      </w:pPr>
      <w:r w:rsidRPr="00BB788F">
        <w:rPr>
          <w:rFonts w:ascii="Times New Roman" w:hAnsi="Times New Roman" w:cs="Times New Roman"/>
        </w:rPr>
        <w:t>Any modifications, revisions, interlineations, erasures, or overwriting shall be valid only if they are signed or initialed by the person signing the Proposal.</w:t>
      </w:r>
    </w:p>
    <w:p w:rsidR="00615160" w:rsidRPr="00BB788F" w:rsidRDefault="00615160" w:rsidP="00633FE0">
      <w:pPr>
        <w:numPr>
          <w:ilvl w:val="0"/>
          <w:numId w:val="19"/>
        </w:numPr>
        <w:spacing w:before="120" w:after="0" w:line="240" w:lineRule="auto"/>
        <w:ind w:left="720" w:hanging="706"/>
        <w:jc w:val="both"/>
        <w:rPr>
          <w:rFonts w:ascii="Times New Roman" w:eastAsia="Calibri" w:hAnsi="Times New Roman" w:cs="Times New Roman"/>
        </w:rPr>
      </w:pPr>
      <w:r w:rsidRPr="00BB788F">
        <w:rPr>
          <w:rFonts w:ascii="Times New Roman" w:hAnsi="Times New Roman" w:cs="Times New Roman"/>
        </w:rPr>
        <w:t>The signed Proposal shall be marked “</w:t>
      </w:r>
      <w:r w:rsidRPr="00BB788F">
        <w:rPr>
          <w:rFonts w:ascii="Times New Roman" w:hAnsi="Times New Roman" w:cs="Times New Roman"/>
          <w:smallCaps/>
        </w:rPr>
        <w:t>Original</w:t>
      </w:r>
      <w:r w:rsidRPr="00BB788F">
        <w:rPr>
          <w:rFonts w:ascii="Times New Roman" w:hAnsi="Times New Roman" w:cs="Times New Roman"/>
        </w:rPr>
        <w:t>”, and its copies marked “</w:t>
      </w:r>
      <w:r w:rsidRPr="00BB788F">
        <w:rPr>
          <w:rFonts w:ascii="Times New Roman" w:hAnsi="Times New Roman" w:cs="Times New Roman"/>
          <w:smallCaps/>
        </w:rPr>
        <w:t>Copy</w:t>
      </w:r>
      <w:r w:rsidRPr="00BB788F">
        <w:rPr>
          <w:rFonts w:ascii="Times New Roman" w:hAnsi="Times New Roman" w:cs="Times New Roman"/>
        </w:rPr>
        <w:t xml:space="preserve">” as appropriate. The number of copies is indicated in the </w:t>
      </w:r>
      <w:r w:rsidRPr="00BB788F">
        <w:rPr>
          <w:rFonts w:ascii="Times New Roman" w:hAnsi="Times New Roman" w:cs="Times New Roman"/>
          <w:b/>
        </w:rPr>
        <w:t>Data Sheet</w:t>
      </w:r>
      <w:r w:rsidRPr="00BB788F">
        <w:rPr>
          <w:rFonts w:ascii="Times New Roman" w:hAnsi="Times New Roman" w:cs="Times New Roman"/>
        </w:rPr>
        <w:t>. All copies shall be made from the signed original. If there are discrepancies between the original and the copies, the original shall prevail</w:t>
      </w:r>
    </w:p>
    <w:p w:rsidR="00615160" w:rsidRPr="00BB788F" w:rsidRDefault="00615160" w:rsidP="00633FE0">
      <w:pPr>
        <w:numPr>
          <w:ilvl w:val="0"/>
          <w:numId w:val="19"/>
        </w:numPr>
        <w:spacing w:before="120" w:after="0" w:line="240" w:lineRule="auto"/>
        <w:ind w:left="720" w:hanging="706"/>
        <w:jc w:val="both"/>
        <w:rPr>
          <w:rFonts w:ascii="Times New Roman" w:eastAsia="Calibri" w:hAnsi="Times New Roman" w:cs="Times New Roman"/>
        </w:rPr>
      </w:pPr>
      <w:r w:rsidRPr="00BB788F">
        <w:rPr>
          <w:rFonts w:ascii="Times New Roman" w:hAnsi="Times New Roman" w:cs="Times New Roman"/>
        </w:rPr>
        <w:t>The original and all the copies of the Technical Proposal shall be placed inside of a sealed envelope clearly marked “</w:t>
      </w:r>
      <w:r w:rsidRPr="00BB788F">
        <w:rPr>
          <w:rFonts w:ascii="Times New Roman" w:hAnsi="Times New Roman" w:cs="Times New Roman"/>
          <w:b/>
          <w:smallCaps/>
        </w:rPr>
        <w:t>Technical Proposal</w:t>
      </w:r>
      <w:r w:rsidRPr="00BB788F">
        <w:rPr>
          <w:rFonts w:ascii="Times New Roman" w:hAnsi="Times New Roman" w:cs="Times New Roman"/>
        </w:rPr>
        <w:t xml:space="preserve">”, </w:t>
      </w:r>
      <w:r w:rsidRPr="00BB788F">
        <w:rPr>
          <w:rFonts w:ascii="Times New Roman" w:hAnsi="Times New Roman" w:cs="Times New Roman"/>
          <w:i/>
          <w:color w:val="0070C0"/>
        </w:rPr>
        <w:t>“[Name of the Assignment]</w:t>
      </w:r>
      <w:r w:rsidRPr="00BB788F">
        <w:rPr>
          <w:rFonts w:ascii="Times New Roman" w:hAnsi="Times New Roman" w:cs="Times New Roman"/>
        </w:rPr>
        <w:t>”, reference number, name and address of the Consultant, and with a warning “</w:t>
      </w:r>
      <w:r w:rsidRPr="00BB788F">
        <w:rPr>
          <w:rFonts w:ascii="Times New Roman" w:hAnsi="Times New Roman" w:cs="Times New Roman"/>
          <w:b/>
          <w:bCs/>
          <w:smallCaps/>
        </w:rPr>
        <w:t xml:space="preserve">Do Not Open until </w:t>
      </w:r>
      <w:r w:rsidRPr="00BB788F">
        <w:rPr>
          <w:rFonts w:ascii="Times New Roman" w:hAnsi="Times New Roman" w:cs="Times New Roman"/>
          <w:i/>
          <w:color w:val="0070C0"/>
        </w:rPr>
        <w:t>[insert the date and the time of the Technical Proposal submission deadline</w:t>
      </w:r>
      <w:r w:rsidRPr="00BB788F">
        <w:rPr>
          <w:rFonts w:ascii="Times New Roman" w:hAnsi="Times New Roman" w:cs="Times New Roman"/>
          <w:bCs/>
          <w:i/>
          <w:smallCaps/>
          <w:color w:val="0066FF"/>
        </w:rPr>
        <w:t>]</w:t>
      </w:r>
      <w:r w:rsidRPr="00BB788F">
        <w:rPr>
          <w:rFonts w:ascii="Times New Roman" w:hAnsi="Times New Roman" w:cs="Times New Roman"/>
        </w:rPr>
        <w:t>.”</w:t>
      </w:r>
    </w:p>
    <w:p w:rsidR="00615160" w:rsidRPr="00BB788F" w:rsidRDefault="00615160" w:rsidP="00633FE0">
      <w:pPr>
        <w:numPr>
          <w:ilvl w:val="0"/>
          <w:numId w:val="19"/>
        </w:numPr>
        <w:spacing w:before="120" w:after="0" w:line="240" w:lineRule="auto"/>
        <w:ind w:left="720" w:hanging="706"/>
        <w:jc w:val="both"/>
        <w:rPr>
          <w:rFonts w:ascii="Times New Roman" w:eastAsia="Calibri" w:hAnsi="Times New Roman" w:cs="Times New Roman"/>
        </w:rPr>
      </w:pPr>
      <w:r w:rsidRPr="00BB788F">
        <w:rPr>
          <w:rFonts w:ascii="Times New Roman" w:hAnsi="Times New Roman" w:cs="Times New Roman"/>
        </w:rPr>
        <w:t>Similarly, the original Financial Proposal (if required for the applicable selection method) shall be placed inside of a sealed envelope clearly marked “</w:t>
      </w:r>
      <w:r w:rsidRPr="00BB788F">
        <w:rPr>
          <w:rFonts w:ascii="Times New Roman" w:hAnsi="Times New Roman" w:cs="Times New Roman"/>
          <w:b/>
          <w:smallCaps/>
        </w:rPr>
        <w:t>Financial Proposal</w:t>
      </w:r>
      <w:r w:rsidRPr="00BB788F">
        <w:rPr>
          <w:rFonts w:ascii="Times New Roman" w:hAnsi="Times New Roman" w:cs="Times New Roman"/>
        </w:rPr>
        <w:t>” followed by the name of the assignment, reference number, name and address of the Consultant, and with a warning “</w:t>
      </w:r>
      <w:r w:rsidRPr="00BB788F">
        <w:rPr>
          <w:rFonts w:ascii="Times New Roman" w:hAnsi="Times New Roman" w:cs="Times New Roman"/>
          <w:b/>
          <w:bCs/>
          <w:smallCaps/>
        </w:rPr>
        <w:t>Do Not Open With The Technical Proposal</w:t>
      </w:r>
      <w:r w:rsidRPr="00BB788F">
        <w:rPr>
          <w:rFonts w:ascii="Times New Roman" w:hAnsi="Times New Roman" w:cs="Times New Roman"/>
        </w:rPr>
        <w:t>.”</w:t>
      </w:r>
    </w:p>
    <w:p w:rsidR="00615160" w:rsidRPr="00BB788F" w:rsidRDefault="00615160" w:rsidP="00633FE0">
      <w:pPr>
        <w:numPr>
          <w:ilvl w:val="0"/>
          <w:numId w:val="19"/>
        </w:numPr>
        <w:spacing w:before="120" w:after="0" w:line="240" w:lineRule="auto"/>
        <w:ind w:left="720" w:hanging="706"/>
        <w:jc w:val="both"/>
        <w:rPr>
          <w:rFonts w:ascii="Times New Roman" w:hAnsi="Times New Roman" w:cs="Times New Roman"/>
        </w:rPr>
      </w:pPr>
      <w:r w:rsidRPr="00BB788F">
        <w:rPr>
          <w:rFonts w:ascii="Times New Roman" w:hAnsi="Times New Roman" w:cs="Times New Roman"/>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BB788F">
        <w:rPr>
          <w:rFonts w:ascii="Times New Roman" w:hAnsi="Times New Roman" w:cs="Times New Roman"/>
          <w:b/>
          <w:bCs/>
          <w:smallCaps/>
        </w:rPr>
        <w:t>Do Not Open Before</w:t>
      </w:r>
      <w:r w:rsidRPr="00BB788F">
        <w:rPr>
          <w:rFonts w:ascii="Times New Roman" w:hAnsi="Times New Roman" w:cs="Times New Roman"/>
          <w:smallCaps/>
        </w:rPr>
        <w:t xml:space="preserve"> </w:t>
      </w:r>
      <w:r w:rsidRPr="00BB788F">
        <w:rPr>
          <w:rFonts w:ascii="Times New Roman" w:hAnsi="Times New Roman" w:cs="Times New Roman"/>
          <w:i/>
          <w:color w:val="0070C0"/>
        </w:rPr>
        <w:t>[insert the time and date of the submission deadline indicated in the Data Sheet]</w:t>
      </w:r>
      <w:r w:rsidRPr="00BB788F">
        <w:rPr>
          <w:rFonts w:ascii="Times New Roman" w:hAnsi="Times New Roman" w:cs="Times New Roman"/>
        </w:rPr>
        <w:t>”.</w:t>
      </w:r>
    </w:p>
    <w:p w:rsidR="00615160" w:rsidRPr="00BB788F" w:rsidRDefault="00615160" w:rsidP="00633FE0">
      <w:pPr>
        <w:numPr>
          <w:ilvl w:val="0"/>
          <w:numId w:val="19"/>
        </w:numPr>
        <w:spacing w:before="120" w:after="0" w:line="240" w:lineRule="auto"/>
        <w:ind w:left="720" w:hanging="706"/>
        <w:jc w:val="both"/>
        <w:rPr>
          <w:rFonts w:ascii="Times New Roman" w:hAnsi="Times New Roman" w:cs="Times New Roman"/>
        </w:rPr>
      </w:pPr>
      <w:r w:rsidRPr="00BB788F">
        <w:rPr>
          <w:rFonts w:ascii="Times New Roman" w:hAnsi="Times New Roman" w:cs="Times New Roman"/>
        </w:rPr>
        <w:t xml:space="preserve">If the envelopes and packages with the Proposal are not sealed and marked as required, the </w:t>
      </w:r>
      <w:r w:rsidR="002B551E" w:rsidRPr="00BB788F">
        <w:rPr>
          <w:rFonts w:ascii="Times New Roman" w:hAnsi="Times New Roman" w:cs="Times New Roman"/>
        </w:rPr>
        <w:t>Employer</w:t>
      </w:r>
      <w:r w:rsidRPr="00BB788F">
        <w:rPr>
          <w:rFonts w:ascii="Times New Roman" w:hAnsi="Times New Roman" w:cs="Times New Roman"/>
        </w:rPr>
        <w:t xml:space="preserve"> will assume no responsibility for the misplacement, loss, or premature opening of the Proposal. </w:t>
      </w:r>
    </w:p>
    <w:p w:rsidR="00615160" w:rsidRPr="00BB788F" w:rsidRDefault="00615160" w:rsidP="00633FE0">
      <w:pPr>
        <w:numPr>
          <w:ilvl w:val="0"/>
          <w:numId w:val="19"/>
        </w:numPr>
        <w:spacing w:before="120" w:after="0" w:line="240" w:lineRule="auto"/>
        <w:ind w:left="720" w:hanging="706"/>
        <w:jc w:val="both"/>
        <w:rPr>
          <w:rFonts w:ascii="Times New Roman" w:eastAsia="Calibri" w:hAnsi="Times New Roman" w:cs="Times New Roman"/>
        </w:rPr>
      </w:pPr>
      <w:r w:rsidRPr="00BB788F">
        <w:rPr>
          <w:rFonts w:ascii="Times New Roman" w:hAnsi="Times New Roman" w:cs="Times New Roman"/>
        </w:rPr>
        <w:t xml:space="preserve">The Proposal or its modifications must be sent to the address indicated in the </w:t>
      </w:r>
      <w:r w:rsidRPr="00BB788F">
        <w:rPr>
          <w:rFonts w:ascii="Times New Roman" w:hAnsi="Times New Roman" w:cs="Times New Roman"/>
          <w:b/>
        </w:rPr>
        <w:t>Data Sheet</w:t>
      </w:r>
      <w:r w:rsidRPr="00BB788F">
        <w:rPr>
          <w:rFonts w:ascii="Times New Roman" w:hAnsi="Times New Roman" w:cs="Times New Roman"/>
        </w:rPr>
        <w:t xml:space="preserve"> and received by the </w:t>
      </w:r>
      <w:r w:rsidR="002B551E" w:rsidRPr="00BB788F">
        <w:rPr>
          <w:rFonts w:ascii="Times New Roman" w:hAnsi="Times New Roman" w:cs="Times New Roman"/>
        </w:rPr>
        <w:t>Employer</w:t>
      </w:r>
      <w:r w:rsidRPr="00BB788F">
        <w:rPr>
          <w:rFonts w:ascii="Times New Roman" w:hAnsi="Times New Roman" w:cs="Times New Roman"/>
        </w:rPr>
        <w:t xml:space="preserve"> no later than the deadline indicated in the </w:t>
      </w:r>
      <w:r w:rsidRPr="00BB788F">
        <w:rPr>
          <w:rFonts w:ascii="Times New Roman" w:hAnsi="Times New Roman" w:cs="Times New Roman"/>
          <w:b/>
        </w:rPr>
        <w:t>Data Sheet</w:t>
      </w:r>
      <w:r w:rsidRPr="00BB788F">
        <w:rPr>
          <w:rFonts w:ascii="Times New Roman" w:hAnsi="Times New Roman" w:cs="Times New Roman"/>
        </w:rPr>
        <w:t xml:space="preserve">, or any extension to this deadline. Any Proposal or its modification received by the </w:t>
      </w:r>
      <w:r w:rsidR="002B551E" w:rsidRPr="00BB788F">
        <w:rPr>
          <w:rFonts w:ascii="Times New Roman" w:hAnsi="Times New Roman" w:cs="Times New Roman"/>
        </w:rPr>
        <w:t>Employer</w:t>
      </w:r>
      <w:r w:rsidRPr="00BB788F">
        <w:rPr>
          <w:rFonts w:ascii="Times New Roman" w:hAnsi="Times New Roman" w:cs="Times New Roman"/>
        </w:rPr>
        <w:t xml:space="preserve"> after the deadline shall be declared late and rejected, and promptly returned unopened.</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47" w:name="_Toc28100401"/>
      <w:r w:rsidRPr="00BB788F">
        <w:rPr>
          <w:rFonts w:ascii="Times New Roman" w:eastAsia="Times New Roman" w:hAnsi="Times New Roman" w:cs="Times New Roman"/>
          <w:b/>
        </w:rPr>
        <w:t>Confidentiality</w:t>
      </w:r>
      <w:bookmarkEnd w:id="47"/>
    </w:p>
    <w:p w:rsidR="00615160" w:rsidRPr="00BB788F" w:rsidRDefault="00615160" w:rsidP="00633FE0">
      <w:pPr>
        <w:numPr>
          <w:ilvl w:val="0"/>
          <w:numId w:val="20"/>
        </w:numPr>
        <w:spacing w:before="120" w:after="0" w:line="240" w:lineRule="auto"/>
        <w:ind w:left="720" w:hanging="720"/>
        <w:jc w:val="both"/>
        <w:rPr>
          <w:rFonts w:ascii="Times New Roman" w:eastAsia="Calibri" w:hAnsi="Times New Roman" w:cs="Times New Roman"/>
        </w:rPr>
      </w:pPr>
      <w:bookmarkStart w:id="48" w:name="_Ref323294229"/>
      <w:r w:rsidRPr="00BB788F">
        <w:rPr>
          <w:rFonts w:ascii="Times New Roman" w:hAnsi="Times New Roman" w:cs="Times New Roman"/>
        </w:rPr>
        <w:t xml:space="preserve">From the time the Proposals are opened to the time the Contract is awarded, the Consultant should not contact the </w:t>
      </w:r>
      <w:r w:rsidR="002B551E" w:rsidRPr="00BB788F">
        <w:rPr>
          <w:rFonts w:ascii="Times New Roman" w:hAnsi="Times New Roman" w:cs="Times New Roman"/>
        </w:rPr>
        <w:t>Employer</w:t>
      </w:r>
      <w:r w:rsidRPr="00BB788F">
        <w:rPr>
          <w:rFonts w:ascii="Times New Roman" w:hAnsi="Times New Roman" w:cs="Times New Roman"/>
        </w:rPr>
        <w:t xml:space="preserve">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w:t>
      </w:r>
      <w:bookmarkEnd w:id="48"/>
      <w:r w:rsidR="00C4275F" w:rsidRPr="00C4275F">
        <w:rPr>
          <w:rFonts w:ascii="Times New Roman" w:eastAsia="Calibri" w:hAnsi="Times New Roman" w:cs="Times New Roman"/>
        </w:rPr>
        <w:t xml:space="preserve">the information on the Intention to Award the Contract has been communicated to all </w:t>
      </w:r>
      <w:r w:rsidR="00C4275F">
        <w:rPr>
          <w:rFonts w:ascii="Times New Roman" w:eastAsia="Calibri" w:hAnsi="Times New Roman" w:cs="Times New Roman"/>
        </w:rPr>
        <w:t>C</w:t>
      </w:r>
      <w:r w:rsidR="00C4275F" w:rsidRPr="00C4275F">
        <w:rPr>
          <w:rFonts w:ascii="Times New Roman" w:eastAsia="Calibri" w:hAnsi="Times New Roman" w:cs="Times New Roman"/>
        </w:rPr>
        <w:t>onsultants on the short list, subject to I</w:t>
      </w:r>
      <w:r w:rsidR="00C4275F">
        <w:rPr>
          <w:rFonts w:ascii="Times New Roman" w:eastAsia="Calibri" w:hAnsi="Times New Roman" w:cs="Times New Roman"/>
        </w:rPr>
        <w:t>T</w:t>
      </w:r>
      <w:r w:rsidR="00C4275F" w:rsidRPr="00C4275F">
        <w:rPr>
          <w:rFonts w:ascii="Times New Roman" w:eastAsia="Calibri" w:hAnsi="Times New Roman" w:cs="Times New Roman"/>
        </w:rPr>
        <w:t>C 31.</w:t>
      </w:r>
    </w:p>
    <w:p w:rsidR="00615160" w:rsidRPr="00BB788F" w:rsidRDefault="00615160" w:rsidP="00633FE0">
      <w:pPr>
        <w:numPr>
          <w:ilvl w:val="0"/>
          <w:numId w:val="20"/>
        </w:numPr>
        <w:spacing w:before="120" w:after="0" w:line="240" w:lineRule="auto"/>
        <w:ind w:left="720" w:hanging="720"/>
        <w:jc w:val="both"/>
        <w:rPr>
          <w:rFonts w:ascii="Times New Roman" w:eastAsia="Calibri" w:hAnsi="Times New Roman" w:cs="Times New Roman"/>
        </w:rPr>
      </w:pPr>
      <w:bookmarkStart w:id="49" w:name="_Ref323290575"/>
      <w:r w:rsidRPr="00BB788F">
        <w:rPr>
          <w:rFonts w:ascii="Times New Roman" w:hAnsi="Times New Roman" w:cs="Times New Roman"/>
        </w:rPr>
        <w:t xml:space="preserve">Any attempt by shortlisted Consultants or anyone on behalf of the Consultant to influence improperly the </w:t>
      </w:r>
      <w:r w:rsidR="002B551E" w:rsidRPr="00BB788F">
        <w:rPr>
          <w:rFonts w:ascii="Times New Roman" w:hAnsi="Times New Roman" w:cs="Times New Roman"/>
        </w:rPr>
        <w:t>Employer</w:t>
      </w:r>
      <w:r w:rsidRPr="00BB788F">
        <w:rPr>
          <w:rFonts w:ascii="Times New Roman" w:hAnsi="Times New Roman" w:cs="Times New Roman"/>
        </w:rPr>
        <w:t xml:space="preserve"> in the evaluation of the Proposals or Contract award decisions may result in the rejection of its Proposal, and may be subject to the application of </w:t>
      </w:r>
      <w:r w:rsidR="00C4275F">
        <w:rPr>
          <w:rFonts w:ascii="Times New Roman" w:hAnsi="Times New Roman" w:cs="Times New Roman"/>
        </w:rPr>
        <w:t>current</w:t>
      </w:r>
      <w:r w:rsidR="00C4275F" w:rsidRPr="00BB788F">
        <w:rPr>
          <w:rFonts w:ascii="Times New Roman" w:hAnsi="Times New Roman" w:cs="Times New Roman"/>
        </w:rPr>
        <w:t xml:space="preserve"> </w:t>
      </w:r>
      <w:r w:rsidRPr="00BB788F">
        <w:rPr>
          <w:rFonts w:ascii="Times New Roman" w:hAnsi="Times New Roman" w:cs="Times New Roman"/>
        </w:rPr>
        <w:t>Bank’s sanctions procedures</w:t>
      </w:r>
      <w:r w:rsidRPr="00BB788F">
        <w:rPr>
          <w:rFonts w:ascii="Times New Roman" w:eastAsia="Calibri" w:hAnsi="Times New Roman" w:cs="Times New Roman"/>
        </w:rPr>
        <w:t>.</w:t>
      </w:r>
      <w:bookmarkEnd w:id="49"/>
    </w:p>
    <w:p w:rsidR="00615160" w:rsidRPr="00BB788F" w:rsidRDefault="00615160" w:rsidP="00633FE0">
      <w:pPr>
        <w:numPr>
          <w:ilvl w:val="0"/>
          <w:numId w:val="20"/>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Notwithstanding the above provisions, from the time of the Proposals’ opening to the time of Contract award publication, if a Consultant wishes to contact the </w:t>
      </w:r>
      <w:r w:rsidR="002B551E" w:rsidRPr="00BB788F">
        <w:rPr>
          <w:rFonts w:ascii="Times New Roman" w:hAnsi="Times New Roman" w:cs="Times New Roman"/>
        </w:rPr>
        <w:t>Employer</w:t>
      </w:r>
      <w:r w:rsidRPr="00BB788F">
        <w:rPr>
          <w:rFonts w:ascii="Times New Roman" w:hAnsi="Times New Roman" w:cs="Times New Roman"/>
        </w:rPr>
        <w:t xml:space="preserve"> or the Bank on any matter related to the selection process, it should do so only in writing</w:t>
      </w:r>
      <w:r w:rsidRPr="00BB788F">
        <w:rPr>
          <w:rFonts w:ascii="Times New Roman" w:eastAsia="Calibri" w:hAnsi="Times New Roman" w:cs="Times New Roman"/>
        </w:rPr>
        <w:t>.</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0" w:name="_Toc28100402"/>
      <w:bookmarkStart w:id="51" w:name="_Ref323135345"/>
      <w:r w:rsidRPr="00BB788F">
        <w:rPr>
          <w:rFonts w:ascii="Times New Roman" w:eastAsia="Times New Roman" w:hAnsi="Times New Roman" w:cs="Times New Roman"/>
          <w:b/>
        </w:rPr>
        <w:t>Opening of Technical Proposals</w:t>
      </w:r>
      <w:bookmarkEnd w:id="50"/>
      <w:r w:rsidRPr="00BB788F">
        <w:rPr>
          <w:rFonts w:ascii="Times New Roman" w:eastAsia="Times New Roman" w:hAnsi="Times New Roman" w:cs="Times New Roman"/>
          <w:b/>
        </w:rPr>
        <w:t xml:space="preserve"> </w:t>
      </w:r>
    </w:p>
    <w:p w:rsidR="00615160" w:rsidRPr="00BB788F" w:rsidRDefault="00615160" w:rsidP="00633FE0">
      <w:pPr>
        <w:numPr>
          <w:ilvl w:val="0"/>
          <w:numId w:val="21"/>
        </w:numPr>
        <w:spacing w:before="120" w:after="0" w:line="240" w:lineRule="auto"/>
        <w:ind w:left="720" w:hanging="720"/>
        <w:jc w:val="both"/>
        <w:rPr>
          <w:rFonts w:ascii="Times New Roman" w:eastAsia="Calibri" w:hAnsi="Times New Roman" w:cs="Times New Roman"/>
        </w:rPr>
      </w:pPr>
      <w:bookmarkStart w:id="52" w:name="_Ref323290527"/>
      <w:bookmarkEnd w:id="51"/>
      <w:r w:rsidRPr="00BB788F">
        <w:rPr>
          <w:rFonts w:ascii="Times New Roman" w:hAnsi="Times New Roman" w:cs="Times New Roman"/>
        </w:rPr>
        <w:t xml:space="preserve">The </w:t>
      </w:r>
      <w:r w:rsidR="002B551E" w:rsidRPr="00BB788F">
        <w:rPr>
          <w:rFonts w:ascii="Times New Roman" w:hAnsi="Times New Roman" w:cs="Times New Roman"/>
          <w:spacing w:val="-2"/>
        </w:rPr>
        <w:t>Employer</w:t>
      </w:r>
      <w:r w:rsidRPr="00BB788F">
        <w:rPr>
          <w:rFonts w:ascii="Times New Roman" w:hAnsi="Times New Roman" w:cs="Times New Roman"/>
          <w:spacing w:val="-2"/>
        </w:rPr>
        <w:t>’s evaluation committee</w:t>
      </w:r>
      <w:r w:rsidRPr="00BB788F">
        <w:rPr>
          <w:rFonts w:ascii="Times New Roman" w:hAnsi="Times New Roman" w:cs="Times New Roman"/>
        </w:rPr>
        <w:t xml:space="preserve"> shall conduct the opening of the Technical Proposals in the presence of the shortlisted Consultants’ authorized representatives who choose to attend (in person, or online if this option is offered in the </w:t>
      </w:r>
      <w:r w:rsidRPr="00BB788F">
        <w:rPr>
          <w:rFonts w:ascii="Times New Roman" w:hAnsi="Times New Roman" w:cs="Times New Roman"/>
          <w:b/>
        </w:rPr>
        <w:t>Data Sheet</w:t>
      </w:r>
      <w:r w:rsidRPr="00BB788F">
        <w:rPr>
          <w:rFonts w:ascii="Times New Roman" w:hAnsi="Times New Roman" w:cs="Times New Roman"/>
        </w:rPr>
        <w:t xml:space="preserve">). The opening date, time and the address are stated in the </w:t>
      </w:r>
      <w:r w:rsidRPr="00BB788F">
        <w:rPr>
          <w:rFonts w:ascii="Times New Roman" w:hAnsi="Times New Roman" w:cs="Times New Roman"/>
          <w:b/>
        </w:rPr>
        <w:t>Data Sheet</w:t>
      </w:r>
      <w:r w:rsidRPr="00BB788F">
        <w:rPr>
          <w:rFonts w:ascii="Times New Roman" w:hAnsi="Times New Roman" w:cs="Times New Roman"/>
        </w:rPr>
        <w:t xml:space="preserve">. The envelopes with the Financial Proposal shall remain sealed and shall be securely stored with a reputable public auditor or independent authority until they are opened in accordance with </w:t>
      </w:r>
      <w:r w:rsidR="0081137A">
        <w:rPr>
          <w:rFonts w:ascii="Times New Roman" w:hAnsi="Times New Roman" w:cs="Times New Roman"/>
        </w:rPr>
        <w:t>ITC 23</w:t>
      </w:r>
      <w:r w:rsidRPr="00BB788F">
        <w:rPr>
          <w:rFonts w:ascii="Times New Roman" w:eastAsia="Calibri" w:hAnsi="Times New Roman" w:cs="Times New Roman"/>
        </w:rPr>
        <w:t>.</w:t>
      </w:r>
      <w:bookmarkEnd w:id="52"/>
    </w:p>
    <w:p w:rsidR="009A487A" w:rsidRPr="00BB788F" w:rsidRDefault="00615160" w:rsidP="00633FE0">
      <w:pPr>
        <w:numPr>
          <w:ilvl w:val="0"/>
          <w:numId w:val="21"/>
        </w:numPr>
        <w:spacing w:before="120" w:after="0" w:line="240" w:lineRule="auto"/>
        <w:ind w:left="720" w:hanging="720"/>
        <w:jc w:val="both"/>
        <w:rPr>
          <w:rFonts w:ascii="Times New Roman" w:eastAsia="Times New Roman" w:hAnsi="Times New Roman" w:cs="Times New Roman"/>
          <w:b/>
          <w:color w:val="000000"/>
          <w:spacing w:val="14"/>
        </w:rPr>
      </w:pPr>
      <w:r w:rsidRPr="00BB788F">
        <w:rPr>
          <w:rFonts w:ascii="Times New Roman" w:hAnsi="Times New Roman" w:cs="Times New Roman"/>
        </w:rPr>
        <w:t xml:space="preserve">At the opening of the Technical Proposals the following shall be read out: (i) the name and the country of the Consultant or, in case of a Joint Venture, the name of the Joint Venture, the </w:t>
      </w:r>
      <w:r w:rsidRPr="00BB788F">
        <w:rPr>
          <w:rFonts w:ascii="Times New Roman" w:hAnsi="Times New Roman" w:cs="Times New Roman"/>
          <w:spacing w:val="-2"/>
        </w:rPr>
        <w:t>name</w:t>
      </w:r>
      <w:r w:rsidRPr="00BB788F">
        <w:rPr>
          <w:rFonts w:ascii="Times New Roman" w:hAnsi="Times New Roman" w:cs="Times New Roman"/>
        </w:rPr>
        <w:t xml:space="preserv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BB788F">
        <w:rPr>
          <w:rFonts w:ascii="Times New Roman" w:hAnsi="Times New Roman" w:cs="Times New Roman"/>
          <w:b/>
        </w:rPr>
        <w:t>Data Sheet</w:t>
      </w:r>
      <w:r w:rsidRPr="00BB788F">
        <w:rPr>
          <w:rFonts w:ascii="Times New Roman" w:hAnsi="Times New Roman" w:cs="Times New Roman"/>
        </w:rPr>
        <w:t>.</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3" w:name="_Toc28100403"/>
      <w:r w:rsidRPr="00BB788F">
        <w:rPr>
          <w:rFonts w:ascii="Times New Roman" w:eastAsia="Times New Roman" w:hAnsi="Times New Roman" w:cs="Times New Roman"/>
          <w:b/>
        </w:rPr>
        <w:t>Proposals Evaluation</w:t>
      </w:r>
      <w:bookmarkEnd w:id="53"/>
    </w:p>
    <w:p w:rsidR="00615160" w:rsidRPr="00BB788F" w:rsidRDefault="00615160" w:rsidP="00633FE0">
      <w:pPr>
        <w:numPr>
          <w:ilvl w:val="0"/>
          <w:numId w:val="22"/>
        </w:numPr>
        <w:spacing w:before="120" w:after="0" w:line="240" w:lineRule="auto"/>
        <w:ind w:left="720" w:hanging="720"/>
        <w:jc w:val="both"/>
        <w:rPr>
          <w:rFonts w:ascii="Times New Roman" w:eastAsia="Calibri" w:hAnsi="Times New Roman" w:cs="Times New Roman"/>
        </w:rPr>
      </w:pPr>
      <w:bookmarkStart w:id="54" w:name="_Ref323294340"/>
      <w:r w:rsidRPr="00BB788F">
        <w:rPr>
          <w:rFonts w:ascii="Times New Roman" w:hAnsi="Times New Roman" w:cs="Times New Roman"/>
        </w:rPr>
        <w:t xml:space="preserve">Subject to provision of </w:t>
      </w:r>
      <w:r w:rsidR="0081137A">
        <w:rPr>
          <w:rFonts w:ascii="Times New Roman" w:hAnsi="Times New Roman" w:cs="Times New Roman"/>
        </w:rPr>
        <w:t>ITC 15.1</w:t>
      </w:r>
      <w:r w:rsidRPr="00BB788F">
        <w:rPr>
          <w:rFonts w:ascii="Times New Roman" w:hAnsi="Times New Roman" w:cs="Times New Roman"/>
        </w:rPr>
        <w:t xml:space="preserve">, the evaluators of the Technical Proposals shall have no access to the </w:t>
      </w:r>
      <w:r w:rsidRPr="00BB788F">
        <w:rPr>
          <w:rFonts w:ascii="Times New Roman" w:hAnsi="Times New Roman" w:cs="Times New Roman"/>
          <w:spacing w:val="-2"/>
        </w:rPr>
        <w:t>Financial</w:t>
      </w:r>
      <w:r w:rsidRPr="00BB788F">
        <w:rPr>
          <w:rFonts w:ascii="Times New Roman" w:hAnsi="Times New Roman" w:cs="Times New Roman"/>
        </w:rPr>
        <w:t xml:space="preserve"> Proposals until the technical evaluation is concluded and the Bank issues its “no objection”, if applicable</w:t>
      </w:r>
      <w:r w:rsidRPr="00BB788F">
        <w:rPr>
          <w:rFonts w:ascii="Times New Roman" w:eastAsia="Calibri" w:hAnsi="Times New Roman" w:cs="Times New Roman"/>
        </w:rPr>
        <w:t>.</w:t>
      </w:r>
      <w:bookmarkEnd w:id="54"/>
    </w:p>
    <w:p w:rsidR="00615160" w:rsidRPr="00BB788F" w:rsidRDefault="00615160" w:rsidP="00633FE0">
      <w:pPr>
        <w:numPr>
          <w:ilvl w:val="0"/>
          <w:numId w:val="22"/>
        </w:numPr>
        <w:spacing w:before="120" w:after="0" w:line="240" w:lineRule="auto"/>
        <w:ind w:left="720" w:hanging="720"/>
        <w:jc w:val="both"/>
        <w:rPr>
          <w:rFonts w:ascii="Times New Roman" w:eastAsia="Calibri" w:hAnsi="Times New Roman" w:cs="Times New Roman"/>
        </w:rPr>
      </w:pPr>
      <w:bookmarkStart w:id="55" w:name="_Ref323294351"/>
      <w:r w:rsidRPr="00BB788F">
        <w:rPr>
          <w:rFonts w:ascii="Times New Roman" w:hAnsi="Times New Roman" w:cs="Times New Roman"/>
        </w:rPr>
        <w:t xml:space="preserve">The Consultant is not permitted to alter or modify its Proposal in any way after the proposal submission deadline except as </w:t>
      </w:r>
      <w:r w:rsidRPr="00BB788F">
        <w:rPr>
          <w:rFonts w:ascii="Times New Roman" w:hAnsi="Times New Roman" w:cs="Times New Roman"/>
          <w:spacing w:val="-2"/>
        </w:rPr>
        <w:t>permitted</w:t>
      </w:r>
      <w:r w:rsidRPr="00BB788F">
        <w:rPr>
          <w:rFonts w:ascii="Times New Roman" w:hAnsi="Times New Roman" w:cs="Times New Roman"/>
        </w:rPr>
        <w:t xml:space="preserve"> under </w:t>
      </w:r>
      <w:r w:rsidR="0081137A">
        <w:rPr>
          <w:rFonts w:ascii="Times New Roman" w:hAnsi="Times New Roman" w:cs="Times New Roman"/>
        </w:rPr>
        <w:t>ITC 12.7</w:t>
      </w:r>
      <w:r w:rsidRPr="00BB788F">
        <w:rPr>
          <w:rFonts w:ascii="Times New Roman" w:hAnsi="Times New Roman" w:cs="Times New Roman"/>
        </w:rPr>
        <w:t xml:space="preserve">. While evaluating the Proposals, the </w:t>
      </w:r>
      <w:r w:rsidR="002B551E" w:rsidRPr="00BB788F">
        <w:rPr>
          <w:rFonts w:ascii="Times New Roman" w:hAnsi="Times New Roman" w:cs="Times New Roman"/>
        </w:rPr>
        <w:t>Employer</w:t>
      </w:r>
      <w:r w:rsidRPr="00BB788F">
        <w:rPr>
          <w:rFonts w:ascii="Times New Roman" w:hAnsi="Times New Roman" w:cs="Times New Roman"/>
        </w:rPr>
        <w:t xml:space="preserve"> will conduct the evaluation solely on the basis of the submitted Technical and Financial Proposals</w:t>
      </w:r>
      <w:r w:rsidRPr="00BB788F">
        <w:rPr>
          <w:rFonts w:ascii="Times New Roman" w:eastAsia="Calibri" w:hAnsi="Times New Roman" w:cs="Times New Roman"/>
        </w:rPr>
        <w:t>.</w:t>
      </w:r>
      <w:bookmarkEnd w:id="55"/>
      <w:r w:rsidRPr="00BB788F">
        <w:rPr>
          <w:rFonts w:ascii="Times New Roman" w:eastAsia="Calibri" w:hAnsi="Times New Roman" w:cs="Times New Roman"/>
        </w:rPr>
        <w:t xml:space="preserve"> </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6" w:name="_Toc28100404"/>
      <w:r w:rsidRPr="00BB788F">
        <w:rPr>
          <w:rFonts w:ascii="Times New Roman" w:eastAsia="Times New Roman" w:hAnsi="Times New Roman" w:cs="Times New Roman"/>
          <w:b/>
        </w:rPr>
        <w:t>Evaluation of Technical Proposals</w:t>
      </w:r>
      <w:bookmarkEnd w:id="56"/>
    </w:p>
    <w:p w:rsidR="00615160" w:rsidRPr="00BB788F" w:rsidRDefault="00615160" w:rsidP="00633FE0">
      <w:pPr>
        <w:numPr>
          <w:ilvl w:val="0"/>
          <w:numId w:val="23"/>
        </w:numPr>
        <w:spacing w:before="120" w:after="0" w:line="240" w:lineRule="auto"/>
        <w:ind w:left="720" w:hanging="720"/>
        <w:jc w:val="both"/>
        <w:rPr>
          <w:rFonts w:ascii="Times New Roman" w:eastAsia="Calibri" w:hAnsi="Times New Roman" w:cs="Times New Roman"/>
        </w:rPr>
      </w:pPr>
      <w:bookmarkStart w:id="57" w:name="_Ref323294364"/>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’s evaluation committee shall evaluate the Technical Proposals on the basis of their responsiveness to the Terms of Reference and the RFP, applying the evaluation criteria, sub-criteri</w:t>
      </w:r>
      <w:r w:rsidRPr="00BB788F">
        <w:rPr>
          <w:rFonts w:ascii="Times New Roman" w:hAnsi="Times New Roman" w:cs="Times New Roman"/>
          <w:spacing w:val="-2"/>
        </w:rPr>
        <w:t>a</w:t>
      </w:r>
      <w:r w:rsidRPr="00BB788F">
        <w:rPr>
          <w:rFonts w:ascii="Times New Roman" w:hAnsi="Times New Roman" w:cs="Times New Roman"/>
        </w:rPr>
        <w:t xml:space="preserve">, and point system specified in the </w:t>
      </w:r>
      <w:r w:rsidRPr="00BB788F">
        <w:rPr>
          <w:rFonts w:ascii="Times New Roman" w:hAnsi="Times New Roman" w:cs="Times New Roman"/>
          <w:b/>
        </w:rPr>
        <w:t>Data Sheet</w:t>
      </w:r>
      <w:r w:rsidRPr="00BB788F">
        <w:rPr>
          <w:rFonts w:ascii="Times New Roman" w:hAnsi="Times New Roman" w:cs="Times New Roman"/>
        </w:rPr>
        <w:t xml:space="preserve">. Each responsive Proposal will be given a technical score. A Proposal shall be rejected at this stage if it does not respond to important aspects of the RFP or if it fails to achieve the minimum technical score indicated in the </w:t>
      </w:r>
      <w:r w:rsidRPr="00BB788F">
        <w:rPr>
          <w:rFonts w:ascii="Times New Roman" w:hAnsi="Times New Roman" w:cs="Times New Roman"/>
          <w:b/>
        </w:rPr>
        <w:t>Data Sheet</w:t>
      </w:r>
      <w:bookmarkEnd w:id="57"/>
      <w:r w:rsidRPr="00BB788F">
        <w:rPr>
          <w:rFonts w:ascii="Times New Roman" w:hAnsi="Times New Roman" w:cs="Times New Roman"/>
          <w:b/>
        </w:rPr>
        <w:t>.</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8" w:name="_Toc28100405"/>
      <w:r w:rsidRPr="00BB788F">
        <w:rPr>
          <w:rFonts w:ascii="Times New Roman" w:eastAsia="Times New Roman" w:hAnsi="Times New Roman" w:cs="Times New Roman"/>
          <w:b/>
        </w:rPr>
        <w:t>Financial Proposals for QBS</w:t>
      </w:r>
      <w:bookmarkEnd w:id="58"/>
    </w:p>
    <w:p w:rsidR="00615160" w:rsidRPr="00BB788F" w:rsidRDefault="00615160" w:rsidP="00633FE0">
      <w:pPr>
        <w:numPr>
          <w:ilvl w:val="0"/>
          <w:numId w:val="24"/>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Following the ranking of the Technical Proposals, when the selection is based on quality only (QBS), the top-ranked Consultant is invited to negotiate the Contract.</w:t>
      </w:r>
    </w:p>
    <w:p w:rsidR="00615160" w:rsidRPr="00BB788F" w:rsidRDefault="00615160" w:rsidP="00633FE0">
      <w:pPr>
        <w:numPr>
          <w:ilvl w:val="0"/>
          <w:numId w:val="24"/>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If Financial Proposals were invited together with the Technical Proposals, only the Financial Proposal of the technically top-ranked Consultant is opened by the </w:t>
      </w:r>
      <w:r w:rsidR="002B551E" w:rsidRPr="00BB788F">
        <w:rPr>
          <w:rFonts w:ascii="Times New Roman" w:hAnsi="Times New Roman" w:cs="Times New Roman"/>
        </w:rPr>
        <w:t>Employer</w:t>
      </w:r>
      <w:r w:rsidRPr="00BB788F">
        <w:rPr>
          <w:rFonts w:ascii="Times New Roman" w:hAnsi="Times New Roman" w:cs="Times New Roman"/>
        </w:rPr>
        <w:t>’s evaluation committee. All other Financial Proposals are returned unopened after the Contract negotiations are successfully concluded and the Contract is signed.</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59" w:name="_Toc28100406"/>
      <w:r w:rsidRPr="00BB788F">
        <w:rPr>
          <w:rFonts w:ascii="Times New Roman" w:eastAsia="Times New Roman" w:hAnsi="Times New Roman" w:cs="Times New Roman"/>
          <w:b/>
        </w:rPr>
        <w:t>Public Opening of Financial Proposals (for QCBS, FBS, and LCS methods)</w:t>
      </w:r>
      <w:bookmarkEnd w:id="59"/>
    </w:p>
    <w:p w:rsidR="00615160" w:rsidRPr="00327155" w:rsidRDefault="00641C9B" w:rsidP="00633FE0">
      <w:pPr>
        <w:numPr>
          <w:ilvl w:val="0"/>
          <w:numId w:val="25"/>
        </w:numPr>
        <w:spacing w:before="120" w:after="0" w:line="240" w:lineRule="auto"/>
        <w:ind w:left="720" w:hanging="720"/>
        <w:jc w:val="both"/>
        <w:rPr>
          <w:rFonts w:ascii="Times New Roman" w:eastAsia="Calibri" w:hAnsi="Times New Roman" w:cs="Times New Roman"/>
        </w:rPr>
      </w:pPr>
      <w:r w:rsidRPr="00327155">
        <w:rPr>
          <w:rFonts w:ascii="Times New Roman" w:hAnsi="Times New Roman" w:cs="Times New Roman"/>
          <w:szCs w:val="24"/>
        </w:rPr>
        <w:t xml:space="preserve">After the technical evaluation is completed and the Bank has issued its no objection (if applicable), the </w:t>
      </w:r>
      <w:r w:rsidR="0033796E">
        <w:rPr>
          <w:rFonts w:ascii="Times New Roman" w:hAnsi="Times New Roman" w:cs="Times New Roman"/>
          <w:szCs w:val="24"/>
        </w:rPr>
        <w:t>Employer</w:t>
      </w:r>
      <w:r w:rsidRPr="00327155">
        <w:rPr>
          <w:rFonts w:ascii="Times New Roman" w:hAnsi="Times New Roman" w:cs="Times New Roman"/>
          <w:szCs w:val="24"/>
        </w:rPr>
        <w:t xml:space="preserve"> shall notify those Consultants whose Proposals were considered non-responsive to the RFP and TOR or did not meet the minimum qualifying technical score, advising them the following</w:t>
      </w:r>
      <w:r w:rsidRPr="007540EA">
        <w:rPr>
          <w:rFonts w:ascii="Times New Roman" w:hAnsi="Times New Roman" w:cs="Times New Roman"/>
        </w:rPr>
        <w:t>:</w:t>
      </w:r>
    </w:p>
    <w:p w:rsidR="007540EA" w:rsidRPr="00327155" w:rsidRDefault="007540EA" w:rsidP="00327155">
      <w:pPr>
        <w:spacing w:before="120" w:after="0" w:line="240" w:lineRule="auto"/>
        <w:jc w:val="both"/>
        <w:rPr>
          <w:rFonts w:ascii="Times New Roman" w:eastAsia="Calibri" w:hAnsi="Times New Roman" w:cs="Times New Roman"/>
        </w:rPr>
      </w:pPr>
    </w:p>
    <w:p w:rsidR="00DB0685" w:rsidRPr="00327155" w:rsidRDefault="00DB0685" w:rsidP="00327155">
      <w:pPr>
        <w:spacing w:after="201"/>
        <w:ind w:left="1276" w:right="50" w:hanging="556"/>
        <w:jc w:val="both"/>
        <w:rPr>
          <w:rFonts w:ascii="Times New Roman" w:hAnsi="Times New Roman" w:cs="Times New Roman"/>
          <w:color w:val="000000" w:themeColor="text1"/>
        </w:rPr>
      </w:pPr>
      <w:bookmarkStart w:id="60" w:name="OLE_LINK1"/>
      <w:r w:rsidRPr="00327155">
        <w:rPr>
          <w:rFonts w:ascii="Times New Roman" w:hAnsi="Times New Roman" w:cs="Times New Roman"/>
          <w:color w:val="000000" w:themeColor="text1"/>
        </w:rPr>
        <w:t>(i)</w:t>
      </w:r>
      <w:r w:rsidRPr="00327155">
        <w:rPr>
          <w:rFonts w:ascii="Times New Roman" w:hAnsi="Times New Roman" w:cs="Times New Roman"/>
          <w:color w:val="000000" w:themeColor="text1"/>
        </w:rPr>
        <w:tab/>
        <w:t>their Proposal was not responsive to the RFP and TOR or did not meet the minimum qualifying technical score;</w:t>
      </w:r>
    </w:p>
    <w:p w:rsidR="00DB0685" w:rsidRPr="00327155" w:rsidRDefault="00DB0685" w:rsidP="00327155">
      <w:pPr>
        <w:spacing w:after="201"/>
        <w:ind w:left="1276" w:right="50" w:hanging="556"/>
        <w:jc w:val="both"/>
        <w:rPr>
          <w:rFonts w:ascii="Times New Roman" w:hAnsi="Times New Roman" w:cs="Times New Roman"/>
          <w:color w:val="000000" w:themeColor="text1"/>
        </w:rPr>
      </w:pPr>
      <w:r w:rsidRPr="00327155">
        <w:rPr>
          <w:rFonts w:ascii="Times New Roman" w:hAnsi="Times New Roman" w:cs="Times New Roman"/>
          <w:color w:val="000000" w:themeColor="text1"/>
        </w:rPr>
        <w:t>(ii)</w:t>
      </w:r>
      <w:r w:rsidRPr="00327155">
        <w:rPr>
          <w:rFonts w:ascii="Times New Roman" w:hAnsi="Times New Roman" w:cs="Times New Roman"/>
          <w:color w:val="000000" w:themeColor="text1"/>
        </w:rPr>
        <w:tab/>
        <w:t>provide information relating to the Consultant’s overall technical score, as well as scores obtained for each criterion and sub-criterion;</w:t>
      </w:r>
    </w:p>
    <w:p w:rsidR="00DB0685" w:rsidRPr="00327155" w:rsidRDefault="00DB0685" w:rsidP="00327155">
      <w:pPr>
        <w:spacing w:after="201"/>
        <w:ind w:left="1276" w:right="50" w:hanging="556"/>
        <w:jc w:val="both"/>
        <w:rPr>
          <w:rFonts w:ascii="Times New Roman" w:hAnsi="Times New Roman" w:cs="Times New Roman"/>
          <w:color w:val="000000" w:themeColor="text1"/>
        </w:rPr>
      </w:pPr>
      <w:r w:rsidRPr="00327155">
        <w:rPr>
          <w:rFonts w:ascii="Times New Roman" w:hAnsi="Times New Roman" w:cs="Times New Roman"/>
          <w:color w:val="000000" w:themeColor="text1"/>
        </w:rPr>
        <w:t>(iii)</w:t>
      </w:r>
      <w:r w:rsidRPr="00327155">
        <w:rPr>
          <w:rFonts w:ascii="Times New Roman" w:hAnsi="Times New Roman" w:cs="Times New Roman"/>
          <w:color w:val="000000" w:themeColor="text1"/>
        </w:rPr>
        <w:tab/>
        <w:t>their Financial Proposals will be returned unopened after completing the selection process and Contract signing; and</w:t>
      </w:r>
    </w:p>
    <w:p w:rsidR="00DB0685" w:rsidRPr="00327155" w:rsidRDefault="00DB0685" w:rsidP="00327155">
      <w:pPr>
        <w:spacing w:after="201"/>
        <w:ind w:left="1276" w:right="50" w:hanging="556"/>
        <w:jc w:val="both"/>
        <w:rPr>
          <w:rFonts w:ascii="Times New Roman" w:hAnsi="Times New Roman" w:cs="Times New Roman"/>
          <w:color w:val="000000" w:themeColor="text1"/>
        </w:rPr>
      </w:pPr>
      <w:r w:rsidRPr="00327155">
        <w:rPr>
          <w:rFonts w:ascii="Times New Roman" w:hAnsi="Times New Roman" w:cs="Times New Roman"/>
          <w:color w:val="000000" w:themeColor="text1"/>
        </w:rPr>
        <w:t>(iv)</w:t>
      </w:r>
      <w:r w:rsidRPr="00327155">
        <w:rPr>
          <w:rFonts w:ascii="Times New Roman" w:hAnsi="Times New Roman" w:cs="Times New Roman"/>
          <w:color w:val="000000" w:themeColor="text1"/>
        </w:rPr>
        <w:tab/>
        <w:t>notify them of the date, time and location of the public opening of the Financial Proposals and invite them to attend.</w:t>
      </w:r>
    </w:p>
    <w:bookmarkEnd w:id="60"/>
    <w:p w:rsidR="00DB0685" w:rsidRPr="00327155" w:rsidRDefault="00DB0685" w:rsidP="00327155">
      <w:pPr>
        <w:numPr>
          <w:ilvl w:val="0"/>
          <w:numId w:val="25"/>
        </w:numPr>
        <w:spacing w:before="120" w:after="0" w:line="240" w:lineRule="auto"/>
        <w:ind w:left="720" w:hanging="720"/>
        <w:jc w:val="both"/>
        <w:rPr>
          <w:rFonts w:ascii="Times New Roman" w:hAnsi="Times New Roman" w:cs="Times New Roman"/>
          <w:szCs w:val="24"/>
        </w:rPr>
      </w:pPr>
      <w:r w:rsidRPr="00327155">
        <w:rPr>
          <w:rFonts w:ascii="Times New Roman" w:hAnsi="Times New Roman" w:cs="Times New Roman"/>
          <w:szCs w:val="24"/>
        </w:rPr>
        <w:t xml:space="preserve">The </w:t>
      </w:r>
      <w:r w:rsidR="0033796E">
        <w:rPr>
          <w:rFonts w:ascii="Times New Roman" w:hAnsi="Times New Roman" w:cs="Times New Roman"/>
          <w:szCs w:val="24"/>
        </w:rPr>
        <w:t>Employer</w:t>
      </w:r>
      <w:r w:rsidRPr="00327155">
        <w:rPr>
          <w:rFonts w:ascii="Times New Roman" w:hAnsi="Times New Roman" w:cs="Times New Roman"/>
          <w:szCs w:val="24"/>
        </w:rPr>
        <w:t xml:space="preserve"> shall simultaneously notify in writing those Consultants whose Proposals were considered responsive to the RFP and TOR, and that have achieved the minimum qualifying technical score, advising them the following:</w:t>
      </w:r>
    </w:p>
    <w:p w:rsidR="00641C9B" w:rsidRPr="00327155" w:rsidRDefault="00641C9B" w:rsidP="00327155">
      <w:pPr>
        <w:spacing w:before="120" w:after="0" w:line="240" w:lineRule="auto"/>
        <w:jc w:val="both"/>
        <w:rPr>
          <w:rFonts w:ascii="Times New Roman" w:eastAsia="Calibri" w:hAnsi="Times New Roman" w:cs="Times New Roman"/>
        </w:rPr>
      </w:pPr>
    </w:p>
    <w:p w:rsidR="00DB0685" w:rsidRPr="00327155" w:rsidRDefault="00DB0685" w:rsidP="00DB068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their Proposal was responsive to the RFP and TOR and met the minimum qualifying technical score;</w:t>
      </w:r>
    </w:p>
    <w:p w:rsidR="00DB0685" w:rsidRPr="00327155" w:rsidRDefault="00DB0685" w:rsidP="00DB068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provide information relating to the Consultant’s overall technical score, as well as scores obtained for each criterion and sub-criterion;</w:t>
      </w:r>
    </w:p>
    <w:p w:rsidR="00DB0685" w:rsidRPr="00327155" w:rsidRDefault="00DB0685" w:rsidP="00DB068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their Financial Proposal will be opened at the public opening of Financial Proposals; and</w:t>
      </w:r>
    </w:p>
    <w:p w:rsidR="00641C9B" w:rsidRPr="00327155" w:rsidRDefault="00DB0685" w:rsidP="00327155">
      <w:pPr>
        <w:pStyle w:val="ListParagraph"/>
        <w:numPr>
          <w:ilvl w:val="0"/>
          <w:numId w:val="258"/>
        </w:numPr>
        <w:spacing w:after="201" w:line="240" w:lineRule="auto"/>
        <w:ind w:left="1308" w:right="51" w:hanging="588"/>
        <w:contextualSpacing w:val="0"/>
        <w:jc w:val="both"/>
        <w:rPr>
          <w:rFonts w:ascii="Times New Roman" w:hAnsi="Times New Roman" w:cs="Times New Roman"/>
          <w:color w:val="000000" w:themeColor="text1"/>
        </w:rPr>
      </w:pPr>
      <w:r w:rsidRPr="00327155">
        <w:rPr>
          <w:rFonts w:ascii="Times New Roman" w:hAnsi="Times New Roman" w:cs="Times New Roman"/>
          <w:color w:val="000000" w:themeColor="text1"/>
        </w:rPr>
        <w:t>notify them of the date, time and location of the public opening and invite them for the opening of the Financial Proposals.</w:t>
      </w:r>
    </w:p>
    <w:p w:rsidR="00DB0685" w:rsidRPr="00327155" w:rsidRDefault="00DB0685" w:rsidP="00327155">
      <w:pPr>
        <w:numPr>
          <w:ilvl w:val="0"/>
          <w:numId w:val="25"/>
        </w:numPr>
        <w:spacing w:before="120" w:after="0" w:line="240" w:lineRule="auto"/>
        <w:ind w:left="720" w:hanging="720"/>
        <w:jc w:val="both"/>
        <w:rPr>
          <w:rFonts w:ascii="Times New Roman" w:hAnsi="Times New Roman" w:cs="Times New Roman"/>
          <w:szCs w:val="24"/>
        </w:rPr>
      </w:pPr>
      <w:r w:rsidRPr="00327155">
        <w:rPr>
          <w:rFonts w:ascii="Times New Roman" w:hAnsi="Times New Roman" w:cs="Times New Roman"/>
          <w:szCs w:val="24"/>
        </w:rPr>
        <w:t xml:space="preserve">The opening date should allow the Consultants sufficient time to make arrangements for attending the opening and shall be no less than seven (7) Business Days from the date of notification of the results of the technical evaluation, described in ITC 23.1 and 23.2. </w:t>
      </w:r>
    </w:p>
    <w:p w:rsidR="00DB0685" w:rsidRPr="00327155" w:rsidRDefault="00DB0685" w:rsidP="00327155">
      <w:pPr>
        <w:numPr>
          <w:ilvl w:val="0"/>
          <w:numId w:val="25"/>
        </w:numPr>
        <w:spacing w:before="120" w:after="0" w:line="240" w:lineRule="auto"/>
        <w:ind w:left="720" w:hanging="720"/>
        <w:jc w:val="both"/>
        <w:rPr>
          <w:rFonts w:ascii="Times New Roman" w:hAnsi="Times New Roman" w:cs="Times New Roman"/>
          <w:szCs w:val="24"/>
        </w:rPr>
      </w:pPr>
      <w:r w:rsidRPr="00327155">
        <w:rPr>
          <w:rFonts w:ascii="Times New Roman" w:hAnsi="Times New Roman" w:cs="Times New Roman"/>
          <w:szCs w:val="24"/>
        </w:rPr>
        <w:t xml:space="preserve">The Consultant’s attendance at the opening of the Financial Proposals (in person, or online if such option is indicated in the </w:t>
      </w:r>
      <w:r w:rsidRPr="00327155">
        <w:rPr>
          <w:rFonts w:ascii="Times New Roman" w:hAnsi="Times New Roman" w:cs="Times New Roman"/>
          <w:b/>
          <w:bCs/>
          <w:szCs w:val="24"/>
        </w:rPr>
        <w:t>Data Sheet</w:t>
      </w:r>
      <w:r w:rsidRPr="00327155">
        <w:rPr>
          <w:rFonts w:ascii="Times New Roman" w:hAnsi="Times New Roman" w:cs="Times New Roman"/>
          <w:szCs w:val="24"/>
        </w:rPr>
        <w:t xml:space="preserve">) is optional and is at the Consultant’s choice. </w:t>
      </w:r>
    </w:p>
    <w:p w:rsidR="00641C9B" w:rsidRPr="00785F20" w:rsidRDefault="00DB0685" w:rsidP="00785F20">
      <w:pPr>
        <w:numPr>
          <w:ilvl w:val="0"/>
          <w:numId w:val="25"/>
        </w:numPr>
        <w:spacing w:before="120" w:after="0" w:line="240" w:lineRule="auto"/>
        <w:ind w:left="720" w:hanging="720"/>
        <w:jc w:val="both"/>
        <w:rPr>
          <w:rFonts w:ascii="Times New Roman" w:eastAsia="Calibri" w:hAnsi="Times New Roman" w:cs="Times New Roman"/>
        </w:rPr>
      </w:pPr>
      <w:r w:rsidRPr="00327155">
        <w:rPr>
          <w:rFonts w:ascii="Times New Roman" w:hAnsi="Times New Roman" w:cs="Times New Roman"/>
          <w:szCs w:val="24"/>
        </w:rPr>
        <w:t xml:space="preserve">The </w:t>
      </w:r>
      <w:r w:rsidRPr="00327155">
        <w:rPr>
          <w:rFonts w:ascii="Times New Roman" w:hAnsi="Times New Roman" w:cs="Times New Roman"/>
        </w:rPr>
        <w:t xml:space="preserve">Financial Proposals shall be opened publicly by the </w:t>
      </w:r>
      <w:r w:rsidR="0033796E">
        <w:rPr>
          <w:rFonts w:ascii="Times New Roman" w:hAnsi="Times New Roman" w:cs="Times New Roman"/>
        </w:rPr>
        <w:t>Employer</w:t>
      </w:r>
      <w:r w:rsidRPr="00327155">
        <w:rPr>
          <w:rFonts w:ascii="Times New Roman" w:hAnsi="Times New Roman" w:cs="Times New Roman"/>
        </w:rPr>
        <w:t xml:space="preserve">’s evaluation committee in the presence of the representatives of the Consultants and anyone else who chooses to attend. Any interested party who wishes to attend this public opening should contact the </w:t>
      </w:r>
      <w:r w:rsidR="0033796E">
        <w:rPr>
          <w:rFonts w:ascii="Times New Roman" w:hAnsi="Times New Roman" w:cs="Times New Roman"/>
        </w:rPr>
        <w:t>Employer</w:t>
      </w:r>
      <w:r w:rsidRPr="00327155">
        <w:rPr>
          <w:rFonts w:ascii="Times New Roman" w:hAnsi="Times New Roman" w:cs="Times New Roman"/>
        </w:rPr>
        <w:t xml:space="preserve"> as indicated in the</w:t>
      </w:r>
      <w:r w:rsidRPr="00327155">
        <w:rPr>
          <w:rFonts w:ascii="Times New Roman" w:hAnsi="Times New Roman" w:cs="Times New Roman"/>
          <w:b/>
        </w:rPr>
        <w:t xml:space="preserve"> Data Sheet</w:t>
      </w:r>
      <w:r w:rsidRPr="00327155">
        <w:rPr>
          <w:rFonts w:ascii="Times New Roman" w:hAnsi="Times New Roman" w:cs="Times New Roman"/>
        </w:rPr>
        <w:t xml:space="preserve">. </w:t>
      </w:r>
      <w:r w:rsidRPr="00327155">
        <w:rPr>
          <w:rFonts w:ascii="Times New Roman" w:hAnsi="Times New Roman" w:cs="Times New Roman"/>
          <w:spacing w:val="-4"/>
        </w:rPr>
        <w:t xml:space="preserve">Alternatively, a notice of the public opening of </w:t>
      </w:r>
      <w:r w:rsidRPr="00327155">
        <w:rPr>
          <w:rFonts w:ascii="Times New Roman" w:hAnsi="Times New Roman" w:cs="Times New Roman"/>
          <w:szCs w:val="24"/>
        </w:rPr>
        <w:t>Financial</w:t>
      </w:r>
      <w:r w:rsidRPr="00327155">
        <w:rPr>
          <w:rFonts w:ascii="Times New Roman" w:hAnsi="Times New Roman" w:cs="Times New Roman"/>
          <w:spacing w:val="-4"/>
        </w:rPr>
        <w:t xml:space="preserve"> Proposals may be published on the </w:t>
      </w:r>
      <w:r w:rsidR="0033796E">
        <w:rPr>
          <w:rFonts w:ascii="Times New Roman" w:hAnsi="Times New Roman" w:cs="Times New Roman"/>
          <w:spacing w:val="-4"/>
        </w:rPr>
        <w:t>Employer</w:t>
      </w:r>
      <w:r w:rsidRPr="00327155">
        <w:rPr>
          <w:rFonts w:ascii="Times New Roman" w:hAnsi="Times New Roman" w:cs="Times New Roman"/>
          <w:spacing w:val="-4"/>
        </w:rPr>
        <w:t>’s website, if available.</w:t>
      </w:r>
      <w:r w:rsidRPr="00327155">
        <w:rPr>
          <w:rFonts w:ascii="Times New Roman" w:hAnsi="Times New Roman" w:cs="Times New Roman"/>
        </w:rPr>
        <w:t xml:space="preserv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 Bank.</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1" w:name="_Toc28100407"/>
      <w:bookmarkStart w:id="62" w:name="_Toc28100408"/>
      <w:bookmarkEnd w:id="61"/>
      <w:r w:rsidRPr="00BB788F">
        <w:rPr>
          <w:rFonts w:ascii="Times New Roman" w:eastAsia="Times New Roman" w:hAnsi="Times New Roman" w:cs="Times New Roman"/>
          <w:b/>
        </w:rPr>
        <w:t>Correction of Errors</w:t>
      </w:r>
      <w:bookmarkEnd w:id="62"/>
    </w:p>
    <w:p w:rsidR="00615160" w:rsidRPr="00BB788F" w:rsidRDefault="00615160" w:rsidP="00633FE0">
      <w:pPr>
        <w:numPr>
          <w:ilvl w:val="0"/>
          <w:numId w:val="26"/>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Activities and items described in the Technical Proposal but not priced in the Financial Proposal, shall be assumed to be included in the prices of other activities or items, and no corrections are made to the Financial Proposal.</w:t>
      </w:r>
    </w:p>
    <w:p w:rsidR="00615160" w:rsidRPr="00BB788F" w:rsidRDefault="00615160" w:rsidP="00633FE0">
      <w:pPr>
        <w:pStyle w:val="ListParagraph"/>
        <w:numPr>
          <w:ilvl w:val="0"/>
          <w:numId w:val="45"/>
        </w:numPr>
        <w:spacing w:before="120" w:after="12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Time-Based Contracts</w:t>
      </w:r>
    </w:p>
    <w:p w:rsidR="00615160" w:rsidRPr="00BB788F" w:rsidRDefault="00615160" w:rsidP="00633FE0">
      <w:pPr>
        <w:numPr>
          <w:ilvl w:val="0"/>
          <w:numId w:val="46"/>
        </w:numPr>
        <w:spacing w:before="120" w:after="0" w:line="240" w:lineRule="auto"/>
        <w:ind w:left="1600" w:hanging="900"/>
        <w:jc w:val="both"/>
        <w:rPr>
          <w:rFonts w:ascii="Times New Roman" w:eastAsia="Calibri" w:hAnsi="Times New Roman" w:cs="Times New Roman"/>
        </w:rPr>
      </w:pPr>
      <w:r w:rsidRPr="00BB788F">
        <w:rPr>
          <w:rFonts w:ascii="Times New Roman" w:hAnsi="Times New Roman" w:cs="Times New Roman"/>
          <w:bCs/>
        </w:rPr>
        <w:t xml:space="preserve">If a Time-Based contract form is included in the RFP, the </w:t>
      </w:r>
      <w:r w:rsidR="002B551E" w:rsidRPr="00BB788F">
        <w:rPr>
          <w:rFonts w:ascii="Times New Roman" w:hAnsi="Times New Roman" w:cs="Times New Roman"/>
          <w:bCs/>
        </w:rPr>
        <w:t>Employer</w:t>
      </w:r>
      <w:r w:rsidRPr="00BB788F">
        <w:rPr>
          <w:rFonts w:ascii="Times New Roman" w:hAnsi="Times New Roman" w:cs="Times New Roman"/>
          <w:bCs/>
        </w:rPr>
        <w:t xml:space="preserve">’s evaluation committee will (a) correct </w:t>
      </w:r>
      <w:r w:rsidRPr="00BB788F">
        <w:rPr>
          <w:rFonts w:ascii="Times New Roman" w:hAnsi="Times New Roman" w:cs="Times New Roman"/>
        </w:rPr>
        <w:t>any</w:t>
      </w:r>
      <w:r w:rsidRPr="00BB788F">
        <w:rPr>
          <w:rFonts w:ascii="Times New Roman" w:hAnsi="Times New Roman" w:cs="Times New Roman"/>
          <w:bCs/>
        </w:rPr>
        <w:t xml:space="preserve">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w:t>
      </w:r>
      <w:r w:rsidR="002B551E" w:rsidRPr="00BB788F">
        <w:rPr>
          <w:rFonts w:ascii="Times New Roman" w:hAnsi="Times New Roman" w:cs="Times New Roman"/>
          <w:bCs/>
        </w:rPr>
        <w:t>Employer</w:t>
      </w:r>
      <w:r w:rsidRPr="00BB788F">
        <w:rPr>
          <w:rFonts w:ascii="Times New Roman" w:hAnsi="Times New Roman" w:cs="Times New Roman"/>
          <w:bCs/>
        </w:rPr>
        <w: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p w:rsidR="00615160" w:rsidRPr="00BB788F" w:rsidRDefault="00615160" w:rsidP="00633FE0">
      <w:pPr>
        <w:pStyle w:val="ListParagraph"/>
        <w:numPr>
          <w:ilvl w:val="0"/>
          <w:numId w:val="45"/>
        </w:numPr>
        <w:spacing w:before="120" w:after="12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Lump Sum Contracts</w:t>
      </w:r>
    </w:p>
    <w:p w:rsidR="00615160" w:rsidRPr="00BB788F" w:rsidRDefault="00615160" w:rsidP="00633FE0">
      <w:pPr>
        <w:numPr>
          <w:ilvl w:val="0"/>
          <w:numId w:val="46"/>
        </w:numPr>
        <w:spacing w:before="120" w:after="0" w:line="240" w:lineRule="auto"/>
        <w:ind w:left="1600" w:hanging="900"/>
        <w:jc w:val="both"/>
        <w:rPr>
          <w:rFonts w:ascii="Times New Roman" w:eastAsia="Calibri" w:hAnsi="Times New Roman" w:cs="Times New Roman"/>
        </w:rPr>
      </w:pPr>
      <w:r w:rsidRPr="00BB788F">
        <w:rPr>
          <w:rFonts w:ascii="Times New Roman" w:hAnsi="Times New Roman" w:cs="Times New Roman"/>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81137A">
        <w:rPr>
          <w:rFonts w:ascii="Times New Roman" w:hAnsi="Times New Roman" w:cs="Times New Roman"/>
          <w:bCs/>
        </w:rPr>
        <w:t>ITC 25</w:t>
      </w:r>
      <w:r w:rsidRPr="00BB788F">
        <w:rPr>
          <w:rFonts w:ascii="Times New Roman" w:hAnsi="Times New Roman" w:cs="Times New Roman"/>
          <w:bCs/>
        </w:rPr>
        <w:t xml:space="preserve"> below, specified in the Financial Proposal (Form FIN-1) shall be considered as the offered price.</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3" w:name="_Toc28100409"/>
      <w:r w:rsidRPr="00BB788F">
        <w:rPr>
          <w:rFonts w:ascii="Times New Roman" w:eastAsia="Times New Roman" w:hAnsi="Times New Roman" w:cs="Times New Roman"/>
          <w:b/>
        </w:rPr>
        <w:t>Taxes</w:t>
      </w:r>
      <w:bookmarkEnd w:id="63"/>
    </w:p>
    <w:p w:rsidR="00615160" w:rsidRPr="00BB788F" w:rsidRDefault="00615160" w:rsidP="00633FE0">
      <w:pPr>
        <w:numPr>
          <w:ilvl w:val="0"/>
          <w:numId w:val="27"/>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’s evaluation of the Consultant’s Financial Proposal shall exclude taxes and duties in the </w:t>
      </w:r>
      <w:r w:rsidR="002B551E" w:rsidRPr="00BB788F">
        <w:rPr>
          <w:rFonts w:ascii="Times New Roman" w:hAnsi="Times New Roman" w:cs="Times New Roman"/>
        </w:rPr>
        <w:t>Employer</w:t>
      </w:r>
      <w:r w:rsidRPr="00BB788F">
        <w:rPr>
          <w:rFonts w:ascii="Times New Roman" w:hAnsi="Times New Roman" w:cs="Times New Roman"/>
        </w:rPr>
        <w:t xml:space="preserve">’s country in accordance with the instructions in the </w:t>
      </w:r>
      <w:r w:rsidRPr="00BB788F">
        <w:rPr>
          <w:rFonts w:ascii="Times New Roman" w:hAnsi="Times New Roman" w:cs="Times New Roman"/>
          <w:b/>
        </w:rPr>
        <w:t>Data Sheet</w:t>
      </w:r>
      <w:r w:rsidRPr="00BB788F">
        <w:rPr>
          <w:rFonts w:ascii="Times New Roman" w:hAnsi="Times New Roman" w:cs="Times New Roman"/>
        </w:rPr>
        <w:t>.</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4" w:name="_Toc28100410"/>
      <w:r w:rsidRPr="00BB788F">
        <w:rPr>
          <w:rFonts w:ascii="Times New Roman" w:eastAsia="Times New Roman" w:hAnsi="Times New Roman" w:cs="Times New Roman"/>
          <w:b/>
        </w:rPr>
        <w:t>Conversion to a Single Currency</w:t>
      </w:r>
      <w:bookmarkEnd w:id="64"/>
    </w:p>
    <w:p w:rsidR="00615160" w:rsidRPr="00BB788F" w:rsidRDefault="00615160" w:rsidP="00633FE0">
      <w:pPr>
        <w:numPr>
          <w:ilvl w:val="0"/>
          <w:numId w:val="28"/>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bCs/>
        </w:rPr>
        <w:t xml:space="preserve">For the evaluation purposes, prices shall be converted to a single currency using the selling rates of exchange, source and date </w:t>
      </w:r>
      <w:r w:rsidRPr="00BB788F">
        <w:rPr>
          <w:rFonts w:ascii="Times New Roman" w:hAnsi="Times New Roman" w:cs="Times New Roman"/>
        </w:rPr>
        <w:t>indicated</w:t>
      </w:r>
      <w:r w:rsidRPr="00BB788F">
        <w:rPr>
          <w:rFonts w:ascii="Times New Roman" w:hAnsi="Times New Roman" w:cs="Times New Roman"/>
          <w:bCs/>
        </w:rPr>
        <w:t xml:space="preserve"> in the </w:t>
      </w:r>
      <w:r w:rsidRPr="00BB788F">
        <w:rPr>
          <w:rFonts w:ascii="Times New Roman" w:hAnsi="Times New Roman" w:cs="Times New Roman"/>
          <w:b/>
          <w:bCs/>
        </w:rPr>
        <w:t>Data Sheet</w:t>
      </w:r>
      <w:r w:rsidRPr="00BB788F">
        <w:rPr>
          <w:rFonts w:ascii="Times New Roman" w:hAnsi="Times New Roman" w:cs="Times New Roman"/>
          <w:bCs/>
        </w:rPr>
        <w:t>.</w:t>
      </w:r>
    </w:p>
    <w:p w:rsidR="00615160" w:rsidRPr="00BB788F" w:rsidRDefault="00615160" w:rsidP="00B8746D">
      <w:pPr>
        <w:keepNext/>
        <w:keepLines/>
        <w:numPr>
          <w:ilvl w:val="0"/>
          <w:numId w:val="1"/>
        </w:numPr>
        <w:spacing w:before="120" w:after="120" w:line="240" w:lineRule="auto"/>
        <w:ind w:hanging="720"/>
        <w:outlineLvl w:val="1"/>
        <w:rPr>
          <w:rFonts w:ascii="Times New Roman" w:eastAsia="Calibri" w:hAnsi="Times New Roman" w:cs="Times New Roman"/>
        </w:rPr>
      </w:pPr>
      <w:bookmarkStart w:id="65" w:name="_Toc28100411"/>
      <w:r w:rsidRPr="00BB788F">
        <w:rPr>
          <w:rFonts w:ascii="Times New Roman" w:eastAsia="Times New Roman" w:hAnsi="Times New Roman" w:cs="Times New Roman"/>
          <w:b/>
        </w:rPr>
        <w:t>Combined Quality and cost Evaluation</w:t>
      </w:r>
      <w:bookmarkEnd w:id="65"/>
    </w:p>
    <w:p w:rsidR="00615160" w:rsidRPr="00BB788F" w:rsidRDefault="00615160" w:rsidP="00633FE0">
      <w:pPr>
        <w:pStyle w:val="ListParagraph"/>
        <w:numPr>
          <w:ilvl w:val="0"/>
          <w:numId w:val="4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Quality-and-Cost-Based Selection (QCBS)</w:t>
      </w:r>
    </w:p>
    <w:p w:rsidR="00615160" w:rsidRPr="00BB788F" w:rsidRDefault="00615160" w:rsidP="00633FE0">
      <w:pPr>
        <w:numPr>
          <w:ilvl w:val="0"/>
          <w:numId w:val="29"/>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In the case of QCBS, the total score is calculated by weighting the technical and financial scores and adding them as per the formula and instructions in the </w:t>
      </w:r>
      <w:r w:rsidRPr="00BB788F">
        <w:rPr>
          <w:rFonts w:ascii="Times New Roman" w:hAnsi="Times New Roman" w:cs="Times New Roman"/>
          <w:b/>
        </w:rPr>
        <w:t>Data Sheet</w:t>
      </w:r>
      <w:r w:rsidRPr="00BB788F">
        <w:rPr>
          <w:rFonts w:ascii="Times New Roman" w:hAnsi="Times New Roman" w:cs="Times New Roman"/>
        </w:rPr>
        <w:t>. The Consultant achieving the highest combined technical and financial score will be invited for negotiations.</w:t>
      </w:r>
    </w:p>
    <w:p w:rsidR="00615160" w:rsidRPr="00BB788F" w:rsidRDefault="00615160" w:rsidP="00633FE0">
      <w:pPr>
        <w:pStyle w:val="ListParagraph"/>
        <w:numPr>
          <w:ilvl w:val="0"/>
          <w:numId w:val="4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Fixed-Budget Selection (FBS)</w:t>
      </w:r>
    </w:p>
    <w:p w:rsidR="00615160" w:rsidRPr="00BB788F" w:rsidRDefault="00615160" w:rsidP="00633FE0">
      <w:pPr>
        <w:numPr>
          <w:ilvl w:val="0"/>
          <w:numId w:val="29"/>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In the case of FBS, those Proposals that exceed the budget indicated in </w:t>
      </w:r>
      <w:r w:rsidRPr="00BB788F">
        <w:rPr>
          <w:rFonts w:ascii="Times New Roman" w:hAnsi="Times New Roman" w:cs="Times New Roman"/>
          <w:b/>
        </w:rPr>
        <w:t>Data Sheet</w:t>
      </w:r>
      <w:r w:rsidRPr="00BB788F">
        <w:rPr>
          <w:rFonts w:ascii="Times New Roman" w:hAnsi="Times New Roman" w:cs="Times New Roman"/>
        </w:rPr>
        <w:t xml:space="preserve"> </w:t>
      </w:r>
      <w:r w:rsidR="0081137A">
        <w:rPr>
          <w:rFonts w:ascii="Times New Roman" w:hAnsi="Times New Roman" w:cs="Times New Roman"/>
        </w:rPr>
        <w:t xml:space="preserve">14.1.4 </w:t>
      </w:r>
      <w:r w:rsidRPr="00BB788F">
        <w:rPr>
          <w:rFonts w:ascii="Times New Roman" w:hAnsi="Times New Roman" w:cs="Times New Roman"/>
        </w:rPr>
        <w:t>shall be rejected.</w:t>
      </w:r>
    </w:p>
    <w:p w:rsidR="00615160" w:rsidRPr="00BB788F" w:rsidRDefault="00615160" w:rsidP="00633FE0">
      <w:pPr>
        <w:numPr>
          <w:ilvl w:val="0"/>
          <w:numId w:val="29"/>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will select the Consultant that submitted the highest-ranked Technical Proposal that does not exceed the budget indicated in the RFP, and invite such Consultant to negotiate the Contract.</w:t>
      </w:r>
    </w:p>
    <w:p w:rsidR="00615160" w:rsidRPr="00BB788F" w:rsidRDefault="00615160" w:rsidP="00633FE0">
      <w:pPr>
        <w:pStyle w:val="ListParagraph"/>
        <w:numPr>
          <w:ilvl w:val="0"/>
          <w:numId w:val="47"/>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Least-Cost Selection</w:t>
      </w:r>
    </w:p>
    <w:p w:rsidR="00615160" w:rsidRPr="00BB788F" w:rsidRDefault="00615160" w:rsidP="00633FE0">
      <w:pPr>
        <w:numPr>
          <w:ilvl w:val="0"/>
          <w:numId w:val="29"/>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In the case of Least-Cost Selection (LCS), the </w:t>
      </w:r>
      <w:r w:rsidR="002B551E" w:rsidRPr="00BB788F">
        <w:rPr>
          <w:rFonts w:ascii="Times New Roman" w:hAnsi="Times New Roman" w:cs="Times New Roman"/>
        </w:rPr>
        <w:t>Employer</w:t>
      </w:r>
      <w:r w:rsidRPr="00BB788F">
        <w:rPr>
          <w:rFonts w:ascii="Times New Roman" w:hAnsi="Times New Roman" w:cs="Times New Roman"/>
        </w:rPr>
        <w:t xml:space="preserve"> will select the Consultant with the lowest evaluated total price among those consultants that achieved the minimum technical score, and invite such Consultant to negotiate the Contract.</w:t>
      </w:r>
    </w:p>
    <w:p w:rsidR="00615160" w:rsidRPr="00BB788F" w:rsidRDefault="00615160" w:rsidP="00633FE0">
      <w:pPr>
        <w:numPr>
          <w:ilvl w:val="0"/>
          <w:numId w:val="44"/>
        </w:numPr>
        <w:spacing w:before="120" w:after="120" w:line="240" w:lineRule="auto"/>
        <w:ind w:left="360"/>
        <w:jc w:val="both"/>
        <w:rPr>
          <w:rFonts w:ascii="Times New Roman" w:eastAsia="Calibri" w:hAnsi="Times New Roman" w:cs="Times New Roman"/>
          <w:b/>
          <w:spacing w:val="-3"/>
        </w:rPr>
      </w:pPr>
      <w:r w:rsidRPr="00BB788F">
        <w:rPr>
          <w:rFonts w:ascii="Times New Roman" w:eastAsia="Calibri" w:hAnsi="Times New Roman" w:cs="Times New Roman"/>
          <w:b/>
          <w:spacing w:val="-3"/>
        </w:rPr>
        <w:t xml:space="preserve">Negotiations and Award  </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6" w:name="_Toc28100412"/>
      <w:r w:rsidRPr="00BB788F">
        <w:rPr>
          <w:rFonts w:ascii="Times New Roman" w:eastAsia="Times New Roman" w:hAnsi="Times New Roman" w:cs="Times New Roman"/>
          <w:b/>
        </w:rPr>
        <w:t>Negotiations</w:t>
      </w:r>
      <w:bookmarkEnd w:id="66"/>
    </w:p>
    <w:p w:rsidR="00615160" w:rsidRPr="00BB788F" w:rsidRDefault="00615160" w:rsidP="00633FE0">
      <w:pPr>
        <w:numPr>
          <w:ilvl w:val="0"/>
          <w:numId w:val="30"/>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The negotiations will be held at the date and address indicated in the </w:t>
      </w:r>
      <w:r w:rsidRPr="00BB788F">
        <w:rPr>
          <w:rFonts w:ascii="Times New Roman" w:hAnsi="Times New Roman" w:cs="Times New Roman"/>
          <w:b/>
        </w:rPr>
        <w:t>Data Sheet</w:t>
      </w:r>
      <w:r w:rsidRPr="00BB788F">
        <w:rPr>
          <w:rFonts w:ascii="Times New Roman" w:hAnsi="Times New Roman" w:cs="Times New Roman"/>
        </w:rPr>
        <w:t xml:space="preserve"> with the Consultant’s representative(s)  who must have written power of attorney to negotiate and sign a Contract on behalf of the Consultant.</w:t>
      </w:r>
    </w:p>
    <w:p w:rsidR="00615160" w:rsidRPr="00BB788F" w:rsidRDefault="00615160" w:rsidP="00633FE0">
      <w:pPr>
        <w:numPr>
          <w:ilvl w:val="0"/>
          <w:numId w:val="30"/>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prepare minutes of negotiations that are signed by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Consultant’s authorized representative.</w:t>
      </w:r>
    </w:p>
    <w:p w:rsidR="00615160" w:rsidRPr="00BB788F" w:rsidRDefault="00615160" w:rsidP="00633FE0">
      <w:pPr>
        <w:pStyle w:val="ListParagraph"/>
        <w:numPr>
          <w:ilvl w:val="0"/>
          <w:numId w:val="48"/>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Availability of Key Experts</w:t>
      </w:r>
    </w:p>
    <w:p w:rsidR="00615160" w:rsidRPr="00BB788F" w:rsidRDefault="00615160" w:rsidP="00633FE0">
      <w:pPr>
        <w:numPr>
          <w:ilvl w:val="0"/>
          <w:numId w:val="30"/>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The invited Consultant shall confirm the availability of all Key Experts included in the Proposal as a pre-requisite to the negotiations, or, if applicable, a replacement in accordance with </w:t>
      </w:r>
      <w:r w:rsidR="0081137A">
        <w:rPr>
          <w:rFonts w:ascii="Times New Roman" w:hAnsi="Times New Roman" w:cs="Times New Roman"/>
        </w:rPr>
        <w:t>ITC 12</w:t>
      </w:r>
      <w:r w:rsidRPr="00BB788F">
        <w:rPr>
          <w:rFonts w:ascii="Times New Roman" w:hAnsi="Times New Roman" w:cs="Times New Roman"/>
        </w:rPr>
        <w:t xml:space="preserve">. Failure to confirm the Key Experts’ availability may result in the rejection of the Consultant’s Proposal and the </w:t>
      </w:r>
      <w:r w:rsidR="002B551E" w:rsidRPr="00BB788F">
        <w:rPr>
          <w:rFonts w:ascii="Times New Roman" w:hAnsi="Times New Roman" w:cs="Times New Roman"/>
        </w:rPr>
        <w:t>Employer</w:t>
      </w:r>
      <w:r w:rsidRPr="00BB788F">
        <w:rPr>
          <w:rFonts w:ascii="Times New Roman" w:hAnsi="Times New Roman" w:cs="Times New Roman"/>
        </w:rPr>
        <w:t xml:space="preserve"> proceeding to negotiate the Contract with the next-ranked Consultant.</w:t>
      </w:r>
    </w:p>
    <w:p w:rsidR="00615160" w:rsidRPr="00BB788F" w:rsidRDefault="00615160" w:rsidP="00633FE0">
      <w:pPr>
        <w:numPr>
          <w:ilvl w:val="0"/>
          <w:numId w:val="30"/>
        </w:numPr>
        <w:spacing w:before="120" w:after="0" w:line="240" w:lineRule="auto"/>
        <w:ind w:left="720" w:hanging="720"/>
        <w:jc w:val="both"/>
        <w:rPr>
          <w:rFonts w:ascii="Times New Roman" w:eastAsia="Times New Roman" w:hAnsi="Times New Roman" w:cs="Times New Roman"/>
          <w:b/>
        </w:rPr>
      </w:pPr>
      <w:r w:rsidRPr="00BB788F">
        <w:rPr>
          <w:rFonts w:ascii="Times New Roman" w:hAnsi="Times New Roman" w:cs="Times New Roman"/>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r w:rsidRPr="00BB788F">
        <w:rPr>
          <w:rFonts w:ascii="Times New Roman" w:eastAsia="Times New Roman" w:hAnsi="Times New Roman" w:cs="Times New Roman"/>
          <w:b/>
        </w:rPr>
        <w:t xml:space="preserve"> </w:t>
      </w:r>
    </w:p>
    <w:p w:rsidR="00615160" w:rsidRPr="00BB788F" w:rsidRDefault="00615160" w:rsidP="00633FE0">
      <w:pPr>
        <w:pStyle w:val="ListParagraph"/>
        <w:numPr>
          <w:ilvl w:val="0"/>
          <w:numId w:val="48"/>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Technical negotiations</w:t>
      </w:r>
    </w:p>
    <w:p w:rsidR="00615160" w:rsidRPr="00BB788F" w:rsidRDefault="00615160" w:rsidP="00633FE0">
      <w:pPr>
        <w:numPr>
          <w:ilvl w:val="0"/>
          <w:numId w:val="30"/>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The negotiations include discussions of the Terms of Reference (TORs), the proposed methodology, the </w:t>
      </w:r>
      <w:r w:rsidR="002B551E" w:rsidRPr="00BB788F">
        <w:rPr>
          <w:rFonts w:ascii="Times New Roman" w:hAnsi="Times New Roman" w:cs="Times New Roman"/>
        </w:rPr>
        <w:t>Employer</w:t>
      </w:r>
      <w:r w:rsidRPr="00BB788F">
        <w:rPr>
          <w:rFonts w:ascii="Times New Roman" w:hAnsi="Times New Roman" w:cs="Times New Roman"/>
        </w:rPr>
        <w: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p w:rsidR="00615160" w:rsidRPr="00BB788F" w:rsidRDefault="00615160" w:rsidP="00633FE0">
      <w:pPr>
        <w:pStyle w:val="ListParagraph"/>
        <w:numPr>
          <w:ilvl w:val="0"/>
          <w:numId w:val="48"/>
        </w:numPr>
        <w:spacing w:before="120" w:after="0" w:line="240" w:lineRule="auto"/>
        <w:ind w:left="1080"/>
        <w:contextualSpacing w:val="0"/>
        <w:rPr>
          <w:rFonts w:ascii="Times New Roman" w:eastAsia="Times New Roman" w:hAnsi="Times New Roman" w:cs="Times New Roman"/>
          <w:b/>
        </w:rPr>
      </w:pPr>
      <w:r w:rsidRPr="00BB788F">
        <w:rPr>
          <w:rFonts w:ascii="Times New Roman" w:eastAsia="Times New Roman" w:hAnsi="Times New Roman" w:cs="Times New Roman"/>
          <w:b/>
        </w:rPr>
        <w:t>Financial negotiations</w:t>
      </w:r>
    </w:p>
    <w:p w:rsidR="00615160" w:rsidRPr="00BB788F" w:rsidRDefault="00615160" w:rsidP="00633FE0">
      <w:pPr>
        <w:numPr>
          <w:ilvl w:val="0"/>
          <w:numId w:val="30"/>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The negotiations include the clarification of the Consultant’s tax liability in the </w:t>
      </w:r>
      <w:r w:rsidR="002B551E" w:rsidRPr="00BB788F">
        <w:rPr>
          <w:rFonts w:ascii="Times New Roman" w:hAnsi="Times New Roman" w:cs="Times New Roman"/>
        </w:rPr>
        <w:t>Employer</w:t>
      </w:r>
      <w:r w:rsidRPr="00BB788F">
        <w:rPr>
          <w:rFonts w:ascii="Times New Roman" w:hAnsi="Times New Roman" w:cs="Times New Roman"/>
        </w:rPr>
        <w:t>’s country and how it should be reflected in the Contract.</w:t>
      </w:r>
    </w:p>
    <w:p w:rsidR="00615160" w:rsidRPr="00BB788F" w:rsidRDefault="00615160" w:rsidP="00633FE0">
      <w:pPr>
        <w:numPr>
          <w:ilvl w:val="0"/>
          <w:numId w:val="30"/>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If the selection method included cost as a factor in the evaluation, the total price stated in the Financial Proposal for a Lump-Sum contract shall not be negotiated. </w:t>
      </w:r>
    </w:p>
    <w:p w:rsidR="00615160" w:rsidRPr="00BB788F" w:rsidRDefault="00615160" w:rsidP="00633FE0">
      <w:pPr>
        <w:numPr>
          <w:ilvl w:val="0"/>
          <w:numId w:val="30"/>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In the case of a Time-Based contract, unit rates negotiations shall not take place, except when the offered Key Experts and Non-Key Experts’ remuneration rates are much higher than the typically charged rates by consultants in similar contracts. In such case, the </w:t>
      </w:r>
      <w:r w:rsidR="002B551E" w:rsidRPr="00BB788F">
        <w:rPr>
          <w:rFonts w:ascii="Times New Roman" w:hAnsi="Times New Roman" w:cs="Times New Roman"/>
        </w:rPr>
        <w:t>Employer</w:t>
      </w:r>
      <w:r w:rsidRPr="00BB788F">
        <w:rPr>
          <w:rFonts w:ascii="Times New Roman" w:hAnsi="Times New Roman" w:cs="Times New Roman"/>
        </w:rPr>
        <w:t xml:space="preserve"> may ask for clarifications and, if the fees are very high, ask to change the rates after consultation with the Bank</w:t>
      </w:r>
    </w:p>
    <w:p w:rsidR="00615160" w:rsidRPr="00BB788F" w:rsidRDefault="00615160"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67" w:name="_Toc28100413"/>
      <w:r w:rsidRPr="00BB788F">
        <w:rPr>
          <w:rFonts w:ascii="Times New Roman" w:eastAsia="Times New Roman" w:hAnsi="Times New Roman" w:cs="Times New Roman"/>
          <w:b/>
        </w:rPr>
        <w:t>Conclusion of Negotiations</w:t>
      </w:r>
      <w:bookmarkEnd w:id="67"/>
    </w:p>
    <w:p w:rsidR="00615160" w:rsidRPr="00BB788F" w:rsidRDefault="00615160" w:rsidP="00633FE0">
      <w:pPr>
        <w:numPr>
          <w:ilvl w:val="0"/>
          <w:numId w:val="31"/>
        </w:numPr>
        <w:spacing w:before="120" w:after="0" w:line="240" w:lineRule="auto"/>
        <w:ind w:left="720" w:hanging="720"/>
        <w:jc w:val="both"/>
        <w:rPr>
          <w:rFonts w:ascii="Times New Roman" w:eastAsia="Calibri" w:hAnsi="Times New Roman" w:cs="Times New Roman"/>
        </w:rPr>
      </w:pPr>
      <w:r w:rsidRPr="00BB788F">
        <w:rPr>
          <w:rFonts w:ascii="Times New Roman" w:hAnsi="Times New Roman" w:cs="Times New Roman"/>
        </w:rPr>
        <w:t xml:space="preserve">The negotiations are concluded with a review of the finalized draft Contract, which then shall be initialed by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Consultant’s authorized representative.</w:t>
      </w:r>
    </w:p>
    <w:p w:rsidR="00615160" w:rsidRDefault="00615160" w:rsidP="00633FE0">
      <w:pPr>
        <w:numPr>
          <w:ilvl w:val="0"/>
          <w:numId w:val="31"/>
        </w:num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 xml:space="preserve">If the negotiations fail, the </w:t>
      </w:r>
      <w:r w:rsidR="002B551E" w:rsidRPr="00BB788F">
        <w:rPr>
          <w:rFonts w:ascii="Times New Roman" w:hAnsi="Times New Roman" w:cs="Times New Roman"/>
        </w:rPr>
        <w:t>Employer</w:t>
      </w:r>
      <w:r w:rsidRPr="00BB788F">
        <w:rPr>
          <w:rFonts w:ascii="Times New Roman" w:hAnsi="Times New Roman" w:cs="Times New Roman"/>
        </w:rPr>
        <w:t xml:space="preserve"> shall inform the Consultant in writing of all pending issues and disagreements and provide a final opportunity to the Consultant to respond. If disagreement persists, the </w:t>
      </w:r>
      <w:r w:rsidR="002B551E" w:rsidRPr="00BB788F">
        <w:rPr>
          <w:rFonts w:ascii="Times New Roman" w:hAnsi="Times New Roman" w:cs="Times New Roman"/>
        </w:rPr>
        <w:t>Employer</w:t>
      </w:r>
      <w:r w:rsidRPr="00BB788F">
        <w:rPr>
          <w:rFonts w:ascii="Times New Roman" w:hAnsi="Times New Roman" w:cs="Times New Roman"/>
        </w:rPr>
        <w:t xml:space="preserve"> shall terminate the negotiations informing the Consultant of the reasons for doing so. After having obtained the Bank’s no objection, the </w:t>
      </w:r>
      <w:r w:rsidR="002B551E" w:rsidRPr="00BB788F">
        <w:rPr>
          <w:rFonts w:ascii="Times New Roman" w:hAnsi="Times New Roman" w:cs="Times New Roman"/>
        </w:rPr>
        <w:t>Employer</w:t>
      </w:r>
      <w:r w:rsidRPr="00BB788F">
        <w:rPr>
          <w:rFonts w:ascii="Times New Roman" w:hAnsi="Times New Roman" w:cs="Times New Roman"/>
        </w:rPr>
        <w:t xml:space="preserve"> will invite the next-ranked Consultant to negotiate a Contract. Once the </w:t>
      </w:r>
      <w:r w:rsidR="002B551E" w:rsidRPr="00BB788F">
        <w:rPr>
          <w:rFonts w:ascii="Times New Roman" w:hAnsi="Times New Roman" w:cs="Times New Roman"/>
        </w:rPr>
        <w:t>Employer</w:t>
      </w:r>
      <w:r w:rsidRPr="00BB788F">
        <w:rPr>
          <w:rFonts w:ascii="Times New Roman" w:hAnsi="Times New Roman" w:cs="Times New Roman"/>
        </w:rPr>
        <w:t xml:space="preserve"> commences negotiations with the next-ranked Consultant, the </w:t>
      </w:r>
      <w:r w:rsidR="002B551E" w:rsidRPr="00BB788F">
        <w:rPr>
          <w:rFonts w:ascii="Times New Roman" w:hAnsi="Times New Roman" w:cs="Times New Roman"/>
        </w:rPr>
        <w:t>Employer</w:t>
      </w:r>
      <w:r w:rsidRPr="00BB788F">
        <w:rPr>
          <w:rFonts w:ascii="Times New Roman" w:hAnsi="Times New Roman" w:cs="Times New Roman"/>
        </w:rPr>
        <w:t xml:space="preserve"> shall not reopen the earlier negotiations.</w:t>
      </w:r>
    </w:p>
    <w:p w:rsidR="00C4275F" w:rsidRPr="0020048C" w:rsidRDefault="00C4275F" w:rsidP="00C4275F">
      <w:pPr>
        <w:keepNext/>
        <w:keepLines/>
        <w:numPr>
          <w:ilvl w:val="0"/>
          <w:numId w:val="1"/>
        </w:numPr>
        <w:spacing w:before="120" w:after="120" w:line="240" w:lineRule="auto"/>
        <w:ind w:hanging="720"/>
        <w:outlineLvl w:val="1"/>
        <w:rPr>
          <w:rFonts w:ascii="Times New Roman" w:hAnsi="Times New Roman" w:cs="Times New Roman"/>
          <w:b/>
          <w:bCs/>
        </w:rPr>
      </w:pPr>
      <w:bookmarkStart w:id="68" w:name="_Toc28100414"/>
      <w:r w:rsidRPr="0020048C">
        <w:rPr>
          <w:rFonts w:ascii="Times New Roman" w:hAnsi="Times New Roman" w:cs="Times New Roman"/>
          <w:b/>
          <w:bCs/>
        </w:rPr>
        <w:t>Standstill Period</w:t>
      </w:r>
      <w:bookmarkEnd w:id="68"/>
    </w:p>
    <w:p w:rsidR="00C4275F" w:rsidRPr="0020048C" w:rsidRDefault="00C4275F" w:rsidP="00C4275F">
      <w:pPr>
        <w:pStyle w:val="BodyTextIndent2"/>
        <w:numPr>
          <w:ilvl w:val="1"/>
          <w:numId w:val="244"/>
        </w:numPr>
        <w:suppressAutoHyphens w:val="0"/>
        <w:spacing w:after="200"/>
        <w:ind w:left="709" w:hanging="709"/>
        <w:rPr>
          <w:i w:val="0"/>
          <w:iCs w:val="0"/>
          <w:sz w:val="22"/>
          <w:szCs w:val="22"/>
          <w:lang w:val="en-US"/>
        </w:rPr>
      </w:pPr>
      <w:r w:rsidRPr="0020048C">
        <w:rPr>
          <w:i w:val="0"/>
          <w:iCs w:val="0"/>
          <w:sz w:val="22"/>
          <w:szCs w:val="22"/>
          <w:lang w:val="en-US"/>
        </w:rPr>
        <w:t xml:space="preserve">The Contract shall not be awarded earlier than the expiry of the Standstill Period. The Standstill Period shall be ten (10) Business Days unless extended in accordance with ITC 33. The Standstill Period commences </w:t>
      </w:r>
      <w:r w:rsidR="008570EE">
        <w:rPr>
          <w:i w:val="0"/>
          <w:iCs w:val="0"/>
          <w:sz w:val="22"/>
          <w:szCs w:val="22"/>
          <w:lang w:val="en-US"/>
        </w:rPr>
        <w:t xml:space="preserve">when the </w:t>
      </w:r>
      <w:r w:rsidR="00D352A1" w:rsidRPr="0020048C">
        <w:rPr>
          <w:i w:val="0"/>
          <w:iCs w:val="0"/>
          <w:sz w:val="22"/>
          <w:szCs w:val="22"/>
          <w:lang w:val="en-US"/>
        </w:rPr>
        <w:t>Employer</w:t>
      </w:r>
      <w:r w:rsidRPr="0020048C">
        <w:rPr>
          <w:i w:val="0"/>
          <w:iCs w:val="0"/>
          <w:sz w:val="22"/>
          <w:szCs w:val="22"/>
          <w:lang w:val="en-US"/>
        </w:rPr>
        <w:t xml:space="preserve"> has transmitted to each Consultant (that has not already been notified that it has been unsuccessful) the Notification of Intention to Award the Contract. Where only one Proposal is submitted, or if this contract is in response to an emergency situation recognized by the Bank, the Standstill Period shall not apply. </w:t>
      </w:r>
    </w:p>
    <w:p w:rsidR="00A03AD8" w:rsidRPr="0020048C" w:rsidRDefault="00A03AD8" w:rsidP="00D352A1">
      <w:pPr>
        <w:keepNext/>
        <w:keepLines/>
        <w:numPr>
          <w:ilvl w:val="0"/>
          <w:numId w:val="1"/>
        </w:numPr>
        <w:spacing w:before="120" w:after="120" w:line="240" w:lineRule="auto"/>
        <w:ind w:hanging="720"/>
        <w:outlineLvl w:val="1"/>
        <w:rPr>
          <w:rFonts w:ascii="Times New Roman" w:hAnsi="Times New Roman" w:cs="Times New Roman"/>
          <w:b/>
          <w:bCs/>
        </w:rPr>
      </w:pPr>
      <w:bookmarkStart w:id="69" w:name="_Toc28100415"/>
      <w:r w:rsidRPr="0020048C">
        <w:rPr>
          <w:rFonts w:ascii="Times New Roman" w:hAnsi="Times New Roman" w:cs="Times New Roman"/>
          <w:b/>
          <w:bCs/>
        </w:rPr>
        <w:t>Notification of Intention to Award</w:t>
      </w:r>
      <w:bookmarkEnd w:id="69"/>
    </w:p>
    <w:p w:rsidR="00A03AD8" w:rsidRPr="0020048C" w:rsidRDefault="00A03AD8" w:rsidP="00D352A1">
      <w:pPr>
        <w:pStyle w:val="BodyTextIndent2"/>
        <w:numPr>
          <w:ilvl w:val="1"/>
          <w:numId w:val="246"/>
        </w:numPr>
        <w:suppressAutoHyphens w:val="0"/>
        <w:spacing w:after="200"/>
        <w:ind w:left="709" w:hanging="709"/>
        <w:rPr>
          <w:i w:val="0"/>
          <w:iCs w:val="0"/>
          <w:color w:val="000000" w:themeColor="text1"/>
          <w:sz w:val="22"/>
          <w:szCs w:val="22"/>
          <w:lang w:val="en-US"/>
        </w:rPr>
      </w:pPr>
      <w:r w:rsidRPr="0020048C">
        <w:rPr>
          <w:i w:val="0"/>
          <w:iCs w:val="0"/>
          <w:sz w:val="22"/>
          <w:szCs w:val="22"/>
          <w:lang w:val="en-US"/>
        </w:rPr>
        <w:t xml:space="preserve">The Employer  shall send to each Consultant (that has not already been notified that it has been unsuccessful) the Notification of Intention to Award the Contract to the successful Consultant. </w:t>
      </w:r>
      <w:r w:rsidRPr="0020048C">
        <w:rPr>
          <w:i w:val="0"/>
          <w:iCs w:val="0"/>
          <w:color w:val="000000" w:themeColor="text1"/>
          <w:sz w:val="22"/>
          <w:szCs w:val="22"/>
          <w:lang w:val="en-US"/>
        </w:rPr>
        <w:t>The Notification of Intention to Award shall contain, at a minimum, the following information:</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name and address of the Consultant with whom the </w:t>
      </w:r>
      <w:r w:rsidR="00D352A1" w:rsidRPr="0020048C">
        <w:rPr>
          <w:rFonts w:ascii="Times New Roman" w:eastAsia="Calibri" w:hAnsi="Times New Roman" w:cs="Times New Roman"/>
          <w:color w:val="000000"/>
        </w:rPr>
        <w:t>Employer</w:t>
      </w:r>
      <w:r w:rsidRPr="0020048C">
        <w:rPr>
          <w:rFonts w:ascii="Times New Roman" w:eastAsia="Calibri" w:hAnsi="Times New Roman" w:cs="Times New Roman"/>
          <w:color w:val="000000"/>
        </w:rPr>
        <w:t xml:space="preserve"> successfully negotiated a contract;</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the contract price of the successful Proposal;</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names of all Consultants included in the short list, indicating those that submitted Proposals; </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where the selection method requires, the price offered by each Consultant as read out and as evaluated;</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overall technical scores and scores assigned for each criterion and sub-criterion to each Consultant; </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 xml:space="preserve">the final combined scores and the final ranking of the Consultants; </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eastAsia="Calibri" w:hAnsi="Times New Roman" w:cs="Times New Roman"/>
          <w:color w:val="000000"/>
        </w:rPr>
      </w:pPr>
      <w:r w:rsidRPr="0020048C">
        <w:rPr>
          <w:rFonts w:ascii="Times New Roman" w:eastAsia="Calibri" w:hAnsi="Times New Roman" w:cs="Times New Roman"/>
          <w:color w:val="000000"/>
        </w:rPr>
        <w:t>a statement of the reason(s) why the recipient’s Proposal was unsuccessful, unless the combined score in (f) above already reveals the reason;</w:t>
      </w:r>
    </w:p>
    <w:p w:rsidR="00A03AD8"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hAnsi="Times New Roman" w:cs="Times New Roman"/>
        </w:rPr>
      </w:pPr>
      <w:r w:rsidRPr="0020048C">
        <w:rPr>
          <w:rFonts w:ascii="Times New Roman" w:hAnsi="Times New Roman" w:cs="Times New Roman"/>
        </w:rPr>
        <w:t>the expiry date of the Standstill Period; and</w:t>
      </w:r>
    </w:p>
    <w:p w:rsidR="00C4275F" w:rsidRPr="0020048C" w:rsidRDefault="00A03AD8" w:rsidP="00D352A1">
      <w:pPr>
        <w:pStyle w:val="ListParagraph"/>
        <w:numPr>
          <w:ilvl w:val="2"/>
          <w:numId w:val="245"/>
        </w:numPr>
        <w:tabs>
          <w:tab w:val="num" w:pos="1267"/>
        </w:tabs>
        <w:spacing w:after="120" w:line="240" w:lineRule="auto"/>
        <w:ind w:left="1267"/>
        <w:contextualSpacing w:val="0"/>
        <w:jc w:val="both"/>
        <w:rPr>
          <w:rFonts w:ascii="Times New Roman" w:hAnsi="Times New Roman" w:cs="Times New Roman"/>
        </w:rPr>
      </w:pPr>
      <w:r w:rsidRPr="0020048C">
        <w:rPr>
          <w:rFonts w:ascii="Times New Roman" w:hAnsi="Times New Roman" w:cs="Times New Roman"/>
        </w:rPr>
        <w:t>instructions on how to request a debriefing and/or submit a complaint during the Standstill Period</w:t>
      </w:r>
    </w:p>
    <w:p w:rsidR="00D352A1" w:rsidRPr="0020048C" w:rsidRDefault="00D352A1" w:rsidP="00D352A1">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0" w:name="_Toc28100416"/>
      <w:r w:rsidRPr="0020048C">
        <w:rPr>
          <w:rFonts w:ascii="Times New Roman" w:eastAsia="Times New Roman" w:hAnsi="Times New Roman" w:cs="Times New Roman"/>
          <w:b/>
        </w:rPr>
        <w:t>Notification of Intention to Award</w:t>
      </w:r>
      <w:bookmarkEnd w:id="70"/>
    </w:p>
    <w:p w:rsidR="00D352A1" w:rsidRPr="0020048C" w:rsidRDefault="00D352A1" w:rsidP="00D352A1">
      <w:pPr>
        <w:pStyle w:val="BodyTextIndent2"/>
        <w:numPr>
          <w:ilvl w:val="0"/>
          <w:numId w:val="248"/>
        </w:numPr>
        <w:tabs>
          <w:tab w:val="left" w:pos="774"/>
        </w:tabs>
        <w:suppressAutoHyphens w:val="0"/>
        <w:spacing w:after="120"/>
        <w:ind w:left="709" w:hanging="709"/>
        <w:rPr>
          <w:b/>
          <w:i w:val="0"/>
          <w:iCs w:val="0"/>
          <w:sz w:val="22"/>
          <w:szCs w:val="22"/>
          <w:lang w:val="en-US"/>
        </w:rPr>
      </w:pPr>
      <w:r w:rsidRPr="0020048C">
        <w:rPr>
          <w:i w:val="0"/>
          <w:iCs w:val="0"/>
          <w:sz w:val="22"/>
          <w:szCs w:val="22"/>
          <w:lang w:val="en-US"/>
        </w:rPr>
        <w:t xml:space="preserve">Upon expiry of the Standstill Period, specified in ITC 30.1 or any extension thereof, and upon satisfactorily addressing any complaint that has been filed within the Standstill Period, the Employer shall, send a notification of award to the successful Consultant, confirming the Employer’s intention to award the Contract to the successful Consultant and requesting the successful Consultant to sign and return the draft negotiated Contract within eight (8) Business Days from the date of receipt of such notification. </w:t>
      </w:r>
      <w:r w:rsidR="00E461E4" w:rsidRPr="0020048C">
        <w:rPr>
          <w:i w:val="0"/>
          <w:iCs w:val="0"/>
          <w:sz w:val="22"/>
          <w:szCs w:val="22"/>
          <w:lang w:val="en-US"/>
        </w:rPr>
        <w:t xml:space="preserve"> </w:t>
      </w:r>
      <w:r w:rsidRPr="0020048C">
        <w:rPr>
          <w:i w:val="0"/>
          <w:iCs w:val="0"/>
          <w:sz w:val="22"/>
          <w:szCs w:val="22"/>
          <w:lang w:val="en-US"/>
        </w:rPr>
        <w:t xml:space="preserve">If specified in the </w:t>
      </w:r>
      <w:r w:rsidRPr="0020048C">
        <w:rPr>
          <w:b/>
          <w:i w:val="0"/>
          <w:iCs w:val="0"/>
          <w:color w:val="000000" w:themeColor="text1"/>
          <w:sz w:val="22"/>
          <w:szCs w:val="22"/>
          <w:lang w:val="en-US"/>
        </w:rPr>
        <w:t>Data Sheet</w:t>
      </w:r>
      <w:r w:rsidRPr="0020048C">
        <w:rPr>
          <w:i w:val="0"/>
          <w:iCs w:val="0"/>
          <w:sz w:val="22"/>
          <w:szCs w:val="22"/>
          <w:lang w:val="en-US"/>
        </w:rPr>
        <w:t>, the Employer shall simultaneously request the successful Consultant to submit, within eight (8) Business Days, the Beneficial Ownership Disclosure Form.</w:t>
      </w:r>
    </w:p>
    <w:p w:rsidR="00D352A1" w:rsidRPr="0020048C" w:rsidRDefault="00D352A1" w:rsidP="00D352A1">
      <w:pPr>
        <w:pStyle w:val="BodyTextIndent2"/>
        <w:numPr>
          <w:ilvl w:val="0"/>
          <w:numId w:val="248"/>
        </w:numPr>
        <w:tabs>
          <w:tab w:val="left" w:pos="774"/>
        </w:tabs>
        <w:suppressAutoHyphens w:val="0"/>
        <w:spacing w:after="120"/>
        <w:ind w:left="709" w:hanging="709"/>
        <w:rPr>
          <w:b/>
          <w:i w:val="0"/>
          <w:iCs w:val="0"/>
          <w:sz w:val="22"/>
          <w:szCs w:val="22"/>
          <w:lang w:val="en-US"/>
        </w:rPr>
      </w:pPr>
      <w:r w:rsidRPr="0020048C">
        <w:rPr>
          <w:i w:val="0"/>
          <w:iCs w:val="0"/>
          <w:sz w:val="22"/>
          <w:szCs w:val="22"/>
          <w:lang w:val="en-US"/>
        </w:rPr>
        <w:t xml:space="preserve">Within ten (10) Business Days from the date of notification of award such request, the Employer shall publish the Contract Award Notice which shall contain, at a minimum, the following information: </w:t>
      </w:r>
    </w:p>
    <w:p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name and address of the Employer;</w:t>
      </w:r>
    </w:p>
    <w:p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 and reference number of the contract being awarded, and the selection method used; </w:t>
      </w:r>
    </w:p>
    <w:p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names of the consultants that submitted proposals, and their proposal prices as read out at financial proposal opening, and as evaluated; </w:t>
      </w:r>
    </w:p>
    <w:p w:rsidR="00D352A1" w:rsidRPr="0020048C" w:rsidRDefault="00D352A1" w:rsidP="00D352A1">
      <w:pPr>
        <w:pStyle w:val="ListParagraph"/>
        <w:numPr>
          <w:ilvl w:val="0"/>
          <w:numId w:val="249"/>
        </w:numPr>
        <w:spacing w:after="120" w:line="240" w:lineRule="auto"/>
        <w:contextualSpacing w:val="0"/>
        <w:jc w:val="both"/>
        <w:rPr>
          <w:rFonts w:ascii="Times New Roman" w:eastAsia="Calibri" w:hAnsi="Times New Roman" w:cs="Times New Roman"/>
        </w:rPr>
      </w:pPr>
      <w:r w:rsidRPr="0020048C">
        <w:rPr>
          <w:rFonts w:ascii="Times New Roman" w:eastAsia="Calibri" w:hAnsi="Times New Roman" w:cs="Times New Roman"/>
        </w:rPr>
        <w:t xml:space="preserve">names of all Consultants whose Proposals were rejected or were not evaluated, with the reasons therefor; </w:t>
      </w:r>
    </w:p>
    <w:p w:rsidR="00D352A1" w:rsidRPr="0020048C" w:rsidRDefault="00D352A1" w:rsidP="00D352A1">
      <w:pPr>
        <w:pStyle w:val="ListParagraph"/>
        <w:numPr>
          <w:ilvl w:val="0"/>
          <w:numId w:val="249"/>
        </w:numPr>
        <w:spacing w:after="120" w:line="240" w:lineRule="auto"/>
        <w:contextualSpacing w:val="0"/>
        <w:jc w:val="both"/>
        <w:rPr>
          <w:rFonts w:ascii="Times New Roman" w:hAnsi="Times New Roman" w:cs="Times New Roman"/>
        </w:rPr>
      </w:pPr>
      <w:r w:rsidRPr="0020048C">
        <w:rPr>
          <w:rFonts w:ascii="Times New Roman" w:eastAsia="Calibri" w:hAnsi="Times New Roman" w:cs="Times New Roman"/>
        </w:rPr>
        <w:t>the name of the successful consultant, the final total contract price, the contract duration and a summary of its scope; and.</w:t>
      </w:r>
    </w:p>
    <w:p w:rsidR="00D352A1" w:rsidRPr="0020048C" w:rsidRDefault="00D352A1" w:rsidP="00D352A1">
      <w:pPr>
        <w:pStyle w:val="ListParagraph"/>
        <w:numPr>
          <w:ilvl w:val="0"/>
          <w:numId w:val="249"/>
        </w:numPr>
        <w:spacing w:after="120" w:line="240" w:lineRule="auto"/>
        <w:contextualSpacing w:val="0"/>
        <w:jc w:val="both"/>
        <w:rPr>
          <w:rFonts w:ascii="Times New Roman" w:hAnsi="Times New Roman" w:cs="Times New Roman"/>
        </w:rPr>
      </w:pPr>
      <w:r w:rsidRPr="0020048C">
        <w:rPr>
          <w:rFonts w:ascii="Times New Roman" w:hAnsi="Times New Roman" w:cs="Times New Roman"/>
          <w:color w:val="000000" w:themeColor="text1"/>
        </w:rPr>
        <w:t>successful Consultant’s Beneficial Ownership Disclosure Form, if specified in Data Sheet ITC 32.1</w:t>
      </w:r>
      <w:r w:rsidRPr="0020048C">
        <w:rPr>
          <w:rFonts w:ascii="Times New Roman" w:eastAsia="Calibri" w:hAnsi="Times New Roman" w:cs="Times New Roman"/>
        </w:rPr>
        <w:t>.</w:t>
      </w:r>
    </w:p>
    <w:p w:rsidR="00D352A1" w:rsidRPr="0020048C" w:rsidRDefault="00D352A1" w:rsidP="00D352A1">
      <w:pPr>
        <w:pStyle w:val="BodyTextIndent2"/>
        <w:numPr>
          <w:ilvl w:val="0"/>
          <w:numId w:val="248"/>
        </w:numPr>
        <w:suppressAutoHyphens w:val="0"/>
        <w:spacing w:after="200"/>
        <w:ind w:left="709" w:hanging="709"/>
        <w:rPr>
          <w:i w:val="0"/>
          <w:iCs w:val="0"/>
          <w:sz w:val="22"/>
          <w:szCs w:val="22"/>
          <w:lang w:val="en-US"/>
        </w:rPr>
      </w:pPr>
      <w:r w:rsidRPr="0020048C">
        <w:rPr>
          <w:i w:val="0"/>
          <w:iCs w:val="0"/>
          <w:sz w:val="22"/>
          <w:szCs w:val="22"/>
          <w:lang w:val="en-US"/>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r w:rsidR="009924F5" w:rsidRPr="0020048C">
        <w:rPr>
          <w:i w:val="0"/>
          <w:iCs w:val="0"/>
          <w:sz w:val="22"/>
          <w:szCs w:val="22"/>
          <w:lang w:val="en-US"/>
        </w:rPr>
        <w:t>.</w:t>
      </w:r>
    </w:p>
    <w:p w:rsidR="00615160" w:rsidRPr="0020048C" w:rsidRDefault="00D4342D" w:rsidP="00B8746D">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1" w:name="_Toc28100417"/>
      <w:r w:rsidRPr="0020048C">
        <w:rPr>
          <w:rFonts w:ascii="Times New Roman" w:eastAsia="Times New Roman" w:hAnsi="Times New Roman" w:cs="Times New Roman"/>
          <w:b/>
        </w:rPr>
        <w:t>Debriefing by the Employer</w:t>
      </w:r>
      <w:bookmarkEnd w:id="71"/>
    </w:p>
    <w:p w:rsidR="00615160" w:rsidRPr="0020048C" w:rsidRDefault="00D4342D" w:rsidP="00686680">
      <w:pPr>
        <w:numPr>
          <w:ilvl w:val="0"/>
          <w:numId w:val="32"/>
        </w:numPr>
        <w:spacing w:before="120" w:after="0" w:line="240" w:lineRule="auto"/>
        <w:ind w:hanging="720"/>
        <w:jc w:val="both"/>
        <w:rPr>
          <w:rFonts w:ascii="Times New Roman" w:eastAsia="Calibri" w:hAnsi="Times New Roman" w:cs="Times New Roman"/>
        </w:rPr>
      </w:pPr>
      <w:r w:rsidRPr="0020048C">
        <w:rPr>
          <w:rFonts w:ascii="Times New Roman" w:hAnsi="Times New Roman" w:cs="Times New Roman"/>
        </w:rPr>
        <w:t xml:space="preserve">On receipt of the </w:t>
      </w:r>
      <w:r w:rsidR="00C87DA6" w:rsidRPr="0020048C">
        <w:rPr>
          <w:rFonts w:ascii="Times New Roman" w:hAnsi="Times New Roman" w:cs="Times New Roman"/>
        </w:rPr>
        <w:t>Employer</w:t>
      </w:r>
      <w:r w:rsidRPr="0020048C">
        <w:rPr>
          <w:rFonts w:ascii="Times New Roman" w:hAnsi="Times New Roman" w:cs="Times New Roman"/>
        </w:rPr>
        <w:t xml:space="preserve">’s Notification of Intention to Award referred to in ITC 31.1, an unsuccessful Consultant has three (3) Business Days to make a written request to the </w:t>
      </w:r>
      <w:r w:rsidR="00C87DA6" w:rsidRPr="0020048C">
        <w:rPr>
          <w:rFonts w:ascii="Times New Roman" w:hAnsi="Times New Roman" w:cs="Times New Roman"/>
        </w:rPr>
        <w:t>Employer</w:t>
      </w:r>
      <w:r w:rsidRPr="0020048C">
        <w:rPr>
          <w:rFonts w:ascii="Times New Roman" w:hAnsi="Times New Roman" w:cs="Times New Roman"/>
        </w:rPr>
        <w:t xml:space="preserve"> for a debriefing. The </w:t>
      </w:r>
      <w:r w:rsidR="00C87DA6" w:rsidRPr="0020048C">
        <w:rPr>
          <w:rFonts w:ascii="Times New Roman" w:hAnsi="Times New Roman" w:cs="Times New Roman"/>
        </w:rPr>
        <w:t>Employer</w:t>
      </w:r>
      <w:r w:rsidRPr="0020048C">
        <w:rPr>
          <w:rFonts w:ascii="Times New Roman" w:hAnsi="Times New Roman" w:cs="Times New Roman"/>
        </w:rPr>
        <w:t xml:space="preserve"> shall provide a debriefing to all unsuccessful Consultants whose request is received within this deadline</w:t>
      </w:r>
      <w:r w:rsidR="00615160" w:rsidRPr="0020048C">
        <w:rPr>
          <w:rFonts w:ascii="Times New Roman" w:hAnsi="Times New Roman" w:cs="Times New Roman"/>
        </w:rPr>
        <w:t>.</w:t>
      </w:r>
    </w:p>
    <w:p w:rsidR="00D4342D" w:rsidRPr="0020048C" w:rsidRDefault="00D4342D" w:rsidP="00686680">
      <w:pPr>
        <w:numPr>
          <w:ilvl w:val="0"/>
          <w:numId w:val="32"/>
        </w:numPr>
        <w:spacing w:before="120" w:after="0" w:line="240" w:lineRule="auto"/>
        <w:ind w:hanging="720"/>
        <w:jc w:val="both"/>
        <w:rPr>
          <w:rFonts w:ascii="Times New Roman" w:hAnsi="Times New Roman" w:cs="Times New Roman"/>
        </w:rPr>
      </w:pPr>
      <w:r w:rsidRPr="0020048C">
        <w:rPr>
          <w:rFonts w:ascii="Times New Roman" w:hAnsi="Times New Roman" w:cs="Times New Roman"/>
        </w:rPr>
        <w:t xml:space="preserve">Where a request for debriefing is received within the deadline, the </w:t>
      </w:r>
      <w:r w:rsidR="00C87DA6" w:rsidRPr="0020048C">
        <w:rPr>
          <w:rFonts w:ascii="Times New Roman" w:hAnsi="Times New Roman" w:cs="Times New Roman"/>
        </w:rPr>
        <w:t>Employer</w:t>
      </w:r>
      <w:r w:rsidRPr="0020048C">
        <w:rPr>
          <w:rFonts w:ascii="Times New Roman" w:hAnsi="Times New Roman" w:cs="Times New Roman"/>
        </w:rPr>
        <w:t xml:space="preserve"> shall provide a debriefing within five (5) Business Days, unless the </w:t>
      </w:r>
      <w:r w:rsidR="00C87DA6" w:rsidRPr="0020048C">
        <w:rPr>
          <w:rFonts w:ascii="Times New Roman" w:hAnsi="Times New Roman" w:cs="Times New Roman"/>
        </w:rPr>
        <w:t>Employer</w:t>
      </w:r>
      <w:r w:rsidRPr="0020048C">
        <w:rPr>
          <w:rFonts w:ascii="Times New Roman" w:hAnsi="Times New Roman"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C87DA6" w:rsidRPr="0020048C">
        <w:rPr>
          <w:rFonts w:ascii="Times New Roman" w:hAnsi="Times New Roman" w:cs="Times New Roman"/>
        </w:rPr>
        <w:t>Employer</w:t>
      </w:r>
      <w:r w:rsidRPr="0020048C">
        <w:rPr>
          <w:rFonts w:ascii="Times New Roman" w:hAnsi="Times New Roman" w:cs="Times New Roman"/>
        </w:rPr>
        <w:t xml:space="preserve"> shall promptly inform, by the quickest means available, all Consultants of the extended standstill period.</w:t>
      </w:r>
    </w:p>
    <w:p w:rsidR="00D4342D" w:rsidRPr="0020048C" w:rsidRDefault="009924F5" w:rsidP="00686680">
      <w:pPr>
        <w:numPr>
          <w:ilvl w:val="0"/>
          <w:numId w:val="32"/>
        </w:numPr>
        <w:spacing w:before="120" w:after="0" w:line="240" w:lineRule="auto"/>
        <w:ind w:hanging="720"/>
        <w:jc w:val="both"/>
        <w:rPr>
          <w:rFonts w:ascii="Times New Roman" w:hAnsi="Times New Roman" w:cs="Times New Roman"/>
        </w:rPr>
      </w:pPr>
      <w:r w:rsidRPr="0020048C">
        <w:rPr>
          <w:rFonts w:ascii="Times New Roman" w:hAnsi="Times New Roman" w:cs="Times New Roman"/>
        </w:rPr>
        <w:t xml:space="preserve">Where a request for debriefing is received by the </w:t>
      </w:r>
      <w:r w:rsidR="00C87DA6" w:rsidRPr="0020048C">
        <w:rPr>
          <w:rFonts w:ascii="Times New Roman" w:hAnsi="Times New Roman" w:cs="Times New Roman"/>
        </w:rPr>
        <w:t>Employer</w:t>
      </w:r>
      <w:r w:rsidRPr="0020048C">
        <w:rPr>
          <w:rFonts w:ascii="Times New Roman" w:hAnsi="Times New Roman" w:cs="Times New Roman"/>
        </w:rPr>
        <w:t xml:space="preserve"> later than the three (3)-Business Day deadline, the </w:t>
      </w:r>
      <w:r w:rsidR="00C87DA6" w:rsidRPr="0020048C">
        <w:rPr>
          <w:rFonts w:ascii="Times New Roman" w:hAnsi="Times New Roman" w:cs="Times New Roman"/>
        </w:rPr>
        <w:t>Employer</w:t>
      </w:r>
      <w:r w:rsidRPr="0020048C">
        <w:rPr>
          <w:rFonts w:ascii="Times New Roman" w:hAnsi="Times New Roman"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rsidR="00F91742" w:rsidRPr="00695099" w:rsidRDefault="00695099" w:rsidP="00327155">
      <w:pPr>
        <w:numPr>
          <w:ilvl w:val="0"/>
          <w:numId w:val="32"/>
        </w:numPr>
        <w:spacing w:before="120" w:after="0" w:line="240" w:lineRule="auto"/>
        <w:ind w:hanging="720"/>
        <w:jc w:val="both"/>
        <w:rPr>
          <w:rFonts w:ascii="Times New Roman" w:eastAsia="Calibri" w:hAnsi="Times New Roman" w:cs="Times New Roman"/>
        </w:rPr>
      </w:pPr>
      <w:bookmarkStart w:id="72" w:name="_Toc323293536"/>
      <w:bookmarkEnd w:id="1"/>
      <w:bookmarkEnd w:id="2"/>
      <w:bookmarkEnd w:id="72"/>
      <w:r w:rsidRPr="00695099">
        <w:rPr>
          <w:rFonts w:ascii="Times New Roman" w:hAnsi="Times New Roman" w:cs="Times New Roman"/>
        </w:rPr>
        <w:t xml:space="preserve">Debriefing of unsuccessful </w:t>
      </w:r>
      <w:r w:rsidR="008E21F9">
        <w:rPr>
          <w:rFonts w:ascii="Times New Roman" w:hAnsi="Times New Roman" w:cs="Times New Roman"/>
        </w:rPr>
        <w:t>Consultants</w:t>
      </w:r>
      <w:r w:rsidRPr="00695099">
        <w:rPr>
          <w:rFonts w:ascii="Times New Roman" w:hAnsi="Times New Roman" w:cs="Times New Roman"/>
        </w:rPr>
        <w:t xml:space="preserve"> may be done in writing or through an information meeting, or both, at the option of the Employer. The </w:t>
      </w:r>
      <w:r w:rsidR="008E21F9">
        <w:rPr>
          <w:rFonts w:ascii="Times New Roman" w:hAnsi="Times New Roman" w:cs="Times New Roman"/>
        </w:rPr>
        <w:t>Consultants</w:t>
      </w:r>
      <w:r w:rsidRPr="00695099">
        <w:rPr>
          <w:rFonts w:ascii="Times New Roman" w:hAnsi="Times New Roman" w:cs="Times New Roman"/>
        </w:rPr>
        <w:t xml:space="preserve"> shall bear their own costs of attending such a meeting.</w:t>
      </w:r>
    </w:p>
    <w:p w:rsidR="009924F5" w:rsidRPr="00106342" w:rsidRDefault="009924F5" w:rsidP="00106342">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3" w:name="_Toc28100418"/>
      <w:r w:rsidRPr="00893BA5">
        <w:rPr>
          <w:rFonts w:ascii="Times New Roman" w:eastAsia="Times New Roman" w:hAnsi="Times New Roman" w:cs="Times New Roman"/>
          <w:b/>
        </w:rPr>
        <w:t>Signing of  Contract</w:t>
      </w:r>
      <w:bookmarkEnd w:id="73"/>
    </w:p>
    <w:p w:rsidR="009924F5" w:rsidRPr="00893BA5" w:rsidRDefault="009924F5" w:rsidP="00893BA5">
      <w:pPr>
        <w:pStyle w:val="BodyTextIndent2"/>
        <w:numPr>
          <w:ilvl w:val="0"/>
          <w:numId w:val="250"/>
        </w:numPr>
        <w:tabs>
          <w:tab w:val="left" w:pos="774"/>
        </w:tabs>
        <w:suppressAutoHyphens w:val="0"/>
        <w:spacing w:after="120"/>
        <w:ind w:hanging="720"/>
        <w:rPr>
          <w:b/>
          <w:i w:val="0"/>
          <w:iCs w:val="0"/>
          <w:sz w:val="22"/>
          <w:szCs w:val="22"/>
          <w:lang w:val="en-US"/>
        </w:rPr>
      </w:pPr>
      <w:r w:rsidRPr="00893BA5">
        <w:rPr>
          <w:i w:val="0"/>
          <w:iCs w:val="0"/>
          <w:sz w:val="22"/>
          <w:szCs w:val="22"/>
          <w:lang w:val="en-US"/>
        </w:rPr>
        <w:t xml:space="preserve">The Contract shall be signed prior to the expiration of the Proposal Validity Period and promptly after expiry of the Standstill Period, specified in ITC 30.1 or any extension thereof, and upon satisfactorily addressing any complaint that has been filed within the Standstill Period. </w:t>
      </w:r>
    </w:p>
    <w:p w:rsidR="009924F5" w:rsidRPr="002B7766" w:rsidRDefault="0048003D" w:rsidP="002B7766">
      <w:pPr>
        <w:ind w:left="709" w:hanging="709"/>
        <w:rPr>
          <w:i/>
          <w:iCs/>
        </w:rPr>
      </w:pPr>
      <w:r>
        <w:rPr>
          <w:rFonts w:ascii="Times New Roman" w:hAnsi="Times New Roman" w:cs="Times New Roman"/>
        </w:rPr>
        <w:t xml:space="preserve">34.2 </w:t>
      </w:r>
      <w:r>
        <w:rPr>
          <w:rFonts w:ascii="Times New Roman" w:hAnsi="Times New Roman" w:cs="Times New Roman"/>
        </w:rPr>
        <w:tab/>
      </w:r>
      <w:r w:rsidR="009924F5" w:rsidRPr="002B7766">
        <w:rPr>
          <w:rFonts w:ascii="Times New Roman" w:hAnsi="Times New Roman" w:cs="Times New Roman"/>
        </w:rPr>
        <w:t xml:space="preserve">The Consultant is expected to commence the assignment on the date and at the location specified </w:t>
      </w:r>
      <w:r w:rsidR="009924F5" w:rsidRPr="00327155">
        <w:rPr>
          <w:rFonts w:ascii="Times New Roman" w:hAnsi="Times New Roman" w:cs="Times New Roman"/>
          <w:b/>
          <w:bCs/>
        </w:rPr>
        <w:t>in the Data Sheet</w:t>
      </w:r>
      <w:r w:rsidR="009924F5" w:rsidRPr="002B7766">
        <w:rPr>
          <w:rFonts w:ascii="Times New Roman" w:hAnsi="Times New Roman" w:cs="Times New Roman"/>
        </w:rPr>
        <w:t>.</w:t>
      </w:r>
    </w:p>
    <w:p w:rsidR="00C87DA6" w:rsidRPr="00785F20" w:rsidRDefault="00C87DA6" w:rsidP="00327155">
      <w:pPr>
        <w:keepNext/>
        <w:keepLines/>
        <w:numPr>
          <w:ilvl w:val="0"/>
          <w:numId w:val="1"/>
        </w:numPr>
        <w:spacing w:before="120" w:after="120" w:line="240" w:lineRule="auto"/>
        <w:ind w:hanging="720"/>
        <w:outlineLvl w:val="1"/>
        <w:rPr>
          <w:rFonts w:ascii="Times New Roman" w:eastAsia="Times New Roman" w:hAnsi="Times New Roman" w:cs="Times New Roman"/>
          <w:b/>
        </w:rPr>
      </w:pPr>
      <w:bookmarkStart w:id="74" w:name="_Toc28100419"/>
      <w:r w:rsidRPr="0020048C">
        <w:rPr>
          <w:rFonts w:ascii="Times New Roman" w:eastAsia="Times New Roman" w:hAnsi="Times New Roman" w:cs="Times New Roman"/>
          <w:b/>
        </w:rPr>
        <w:t>Complaint</w:t>
      </w:r>
      <w:r w:rsidR="00B51B2B">
        <w:rPr>
          <w:rFonts w:ascii="Times New Roman" w:eastAsia="Times New Roman" w:hAnsi="Times New Roman" w:cs="Times New Roman"/>
          <w:b/>
        </w:rPr>
        <w:t>s related to the Selection and Contracting of Consultants</w:t>
      </w:r>
      <w:bookmarkStart w:id="75" w:name="_Toc28100420"/>
      <w:bookmarkEnd w:id="74"/>
      <w:bookmarkEnd w:id="75"/>
    </w:p>
    <w:p w:rsidR="00C87DA6" w:rsidRPr="00FE0C67" w:rsidRDefault="00FE0C67" w:rsidP="00FE0C67">
      <w:r w:rsidRPr="00327155">
        <w:rPr>
          <w:rFonts w:ascii="Times New Roman" w:hAnsi="Times New Roman" w:cs="Times New Roman"/>
        </w:rPr>
        <w:t>35.1</w:t>
      </w:r>
      <w:r>
        <w:t xml:space="preserve"> </w:t>
      </w:r>
      <w:r>
        <w:tab/>
      </w:r>
      <w:r w:rsidR="00C87DA6" w:rsidRPr="00FE0C67">
        <w:rPr>
          <w:rFonts w:ascii="Times New Roman" w:hAnsi="Times New Roman" w:cs="Times New Roman"/>
        </w:rPr>
        <w:t xml:space="preserve">The procedures for making a Procurement-related Complaint are as specified </w:t>
      </w:r>
      <w:r w:rsidR="00C87DA6" w:rsidRPr="00327155">
        <w:rPr>
          <w:rFonts w:ascii="Times New Roman" w:hAnsi="Times New Roman" w:cs="Times New Roman"/>
          <w:b/>
          <w:bCs/>
        </w:rPr>
        <w:t>in the Data Sheet</w:t>
      </w:r>
      <w:r w:rsidR="00C87DA6" w:rsidRPr="00FE0C67">
        <w:rPr>
          <w:rFonts w:ascii="Times New Roman" w:hAnsi="Times New Roman" w:cs="Times New Roman"/>
        </w:rPr>
        <w:t>.</w:t>
      </w:r>
    </w:p>
    <w:p w:rsidR="00C87DA6" w:rsidRPr="00893BA5" w:rsidRDefault="00C87DA6" w:rsidP="00893BA5">
      <w:pPr>
        <w:keepNext/>
        <w:keepLines/>
        <w:spacing w:before="120" w:after="120" w:line="240" w:lineRule="auto"/>
        <w:outlineLvl w:val="1"/>
        <w:rPr>
          <w:rFonts w:ascii="Times New Roman" w:eastAsia="Times New Roman" w:hAnsi="Times New Roman" w:cs="Times New Roman"/>
          <w:b/>
        </w:rPr>
      </w:pPr>
    </w:p>
    <w:p w:rsidR="005202B2" w:rsidRPr="00327155" w:rsidRDefault="005202B2" w:rsidP="00327155">
      <w:pPr>
        <w:pStyle w:val="ListParagraph"/>
        <w:keepNext/>
        <w:keepLines/>
        <w:numPr>
          <w:ilvl w:val="0"/>
          <w:numId w:val="250"/>
        </w:numPr>
        <w:spacing w:before="120" w:after="120" w:line="240" w:lineRule="auto"/>
        <w:ind w:hanging="720"/>
        <w:outlineLvl w:val="1"/>
        <w:rPr>
          <w:rFonts w:ascii="Times New Roman" w:eastAsia="Times New Roman" w:hAnsi="Times New Roman" w:cs="Times New Roman"/>
          <w:b/>
        </w:rPr>
        <w:sectPr w:rsidR="005202B2" w:rsidRPr="00327155" w:rsidSect="007F7DD6">
          <w:headerReference w:type="default" r:id="rId21"/>
          <w:pgSz w:w="12240" w:h="15840"/>
          <w:pgMar w:top="1440" w:right="1440" w:bottom="1440" w:left="1440" w:header="720" w:footer="720" w:gutter="0"/>
          <w:pgNumType w:start="0"/>
          <w:cols w:space="720"/>
          <w:docGrid w:linePitch="360"/>
        </w:sectPr>
      </w:pPr>
    </w:p>
    <w:p w:rsidR="00F91742" w:rsidRPr="00BB788F" w:rsidRDefault="00F91742" w:rsidP="00F91742">
      <w:pPr>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1364"/>
        <w:gridCol w:w="7986"/>
      </w:tblGrid>
      <w:tr w:rsidR="00F91742" w:rsidRPr="00BB788F" w:rsidTr="00994A22">
        <w:tc>
          <w:tcPr>
            <w:tcW w:w="1364" w:type="dxa"/>
          </w:tcPr>
          <w:p w:rsidR="00F91742" w:rsidRPr="00BB788F" w:rsidRDefault="00F91742" w:rsidP="00F91742">
            <w:pPr>
              <w:rPr>
                <w:rFonts w:ascii="Times New Roman" w:eastAsia="Calibri" w:hAnsi="Times New Roman" w:cs="Times New Roman"/>
                <w:b/>
                <w:sz w:val="24"/>
                <w:szCs w:val="24"/>
              </w:rPr>
            </w:pPr>
          </w:p>
        </w:tc>
        <w:tc>
          <w:tcPr>
            <w:tcW w:w="7986" w:type="dxa"/>
          </w:tcPr>
          <w:p w:rsidR="00F91742" w:rsidRDefault="0078412A" w:rsidP="0078412A">
            <w:pPr>
              <w:pStyle w:val="Heading1"/>
              <w:jc w:val="center"/>
              <w:outlineLvl w:val="0"/>
              <w:rPr>
                <w:rFonts w:ascii="Times New Roman" w:hAnsi="Times New Roman"/>
                <w:color w:val="auto"/>
                <w:lang w:val="en-US"/>
              </w:rPr>
            </w:pPr>
            <w:bookmarkStart w:id="76" w:name="_Toc28100421"/>
            <w:r w:rsidRPr="00BB788F">
              <w:rPr>
                <w:rFonts w:ascii="Times New Roman" w:hAnsi="Times New Roman"/>
                <w:color w:val="auto"/>
                <w:lang w:val="en-US"/>
              </w:rPr>
              <w:t xml:space="preserve">Section </w:t>
            </w:r>
            <w:r w:rsidR="00E77025" w:rsidRPr="00BB788F">
              <w:rPr>
                <w:rFonts w:ascii="Times New Roman" w:hAnsi="Times New Roman"/>
                <w:color w:val="auto"/>
                <w:lang w:val="en-US"/>
              </w:rPr>
              <w:t>III</w:t>
            </w:r>
            <w:r w:rsidRPr="00BB788F">
              <w:rPr>
                <w:rFonts w:ascii="Times New Roman" w:hAnsi="Times New Roman"/>
                <w:color w:val="auto"/>
                <w:lang w:val="en-US"/>
              </w:rPr>
              <w:t>. Data Sheet</w:t>
            </w:r>
            <w:bookmarkEnd w:id="76"/>
            <w:r w:rsidRPr="00BB788F">
              <w:rPr>
                <w:rFonts w:ascii="Times New Roman" w:hAnsi="Times New Roman"/>
                <w:color w:val="auto"/>
                <w:lang w:val="en-US"/>
              </w:rPr>
              <w:t xml:space="preserve"> </w:t>
            </w:r>
          </w:p>
          <w:p w:rsidR="00F431F4" w:rsidRPr="00F431F4" w:rsidRDefault="00F431F4" w:rsidP="00F431F4"/>
          <w:p w:rsidR="00E97B3F" w:rsidRDefault="00E97B3F" w:rsidP="00E97B3F">
            <w:pPr>
              <w:rPr>
                <w:rFonts w:ascii="Times New Roman" w:hAnsi="Times New Roman" w:cs="Times New Roman"/>
                <w:i/>
                <w:color w:val="0070C0"/>
              </w:rPr>
            </w:pPr>
            <w:r w:rsidRPr="00BB788F">
              <w:rPr>
                <w:rFonts w:ascii="Times New Roman" w:hAnsi="Times New Roman" w:cs="Times New Roman"/>
                <w:i/>
                <w:color w:val="0070C0"/>
              </w:rPr>
              <w:t xml:space="preserve">[Notes to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 xml:space="preserve">: insert the country if it is other than the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’s country. Please note that the country of the Applicable Law in the contract form should then be the same]</w:t>
            </w:r>
          </w:p>
          <w:p w:rsidR="00C87DA6" w:rsidRDefault="00C87DA6" w:rsidP="00E97B3F">
            <w:pPr>
              <w:rPr>
                <w:rFonts w:ascii="Times New Roman" w:hAnsi="Times New Roman" w:cs="Times New Roman"/>
                <w:i/>
                <w:color w:val="0070C0"/>
              </w:rPr>
            </w:pPr>
          </w:p>
          <w:p w:rsidR="00C87DA6" w:rsidRPr="002B7766" w:rsidRDefault="00C87DA6" w:rsidP="002B7766">
            <w:pPr>
              <w:pStyle w:val="BodyText"/>
              <w:rPr>
                <w:rFonts w:ascii="Times New Roman" w:hAnsi="Times New Roman" w:cs="Times New Roman"/>
                <w:bCs/>
                <w:i/>
                <w:szCs w:val="24"/>
                <w:u w:val="single"/>
                <w:lang w:eastAsia="it-IT"/>
              </w:rPr>
            </w:pPr>
            <w:r w:rsidRPr="002B7766">
              <w:rPr>
                <w:rFonts w:ascii="Times New Roman" w:hAnsi="Times New Roman" w:cs="Times New Roman"/>
                <w:i/>
              </w:rPr>
              <w:t>[Where an e-procurement system is used, modify the relevant parts of the DS to reflect the e-procurement process.</w:t>
            </w:r>
            <w:r w:rsidRPr="002B7766">
              <w:rPr>
                <w:rFonts w:ascii="Times New Roman" w:hAnsi="Times New Roman" w:cs="Times New Roman"/>
                <w:bCs/>
                <w:i/>
                <w:szCs w:val="24"/>
                <w:u w:val="single"/>
                <w:lang w:eastAsia="it-IT"/>
              </w:rPr>
              <w:t>]</w:t>
            </w:r>
          </w:p>
          <w:p w:rsidR="00C87DA6" w:rsidRPr="00BB788F" w:rsidRDefault="00C87DA6" w:rsidP="00E97B3F">
            <w:pPr>
              <w:rPr>
                <w:rFonts w:ascii="Times New Roman" w:hAnsi="Times New Roman" w:cs="Times New Roman"/>
                <w:i/>
              </w:rPr>
            </w:pPr>
          </w:p>
        </w:tc>
      </w:tr>
      <w:tr w:rsidR="00F91742" w:rsidRPr="00BB788F" w:rsidTr="00994A22">
        <w:tc>
          <w:tcPr>
            <w:tcW w:w="1364" w:type="dxa"/>
          </w:tcPr>
          <w:p w:rsidR="00F91742" w:rsidRPr="00BB788F" w:rsidRDefault="00F91742" w:rsidP="00947B11">
            <w:pPr>
              <w:spacing w:before="120" w:after="120"/>
              <w:jc w:val="center"/>
              <w:rPr>
                <w:rFonts w:ascii="Times New Roman" w:eastAsia="Calibri" w:hAnsi="Times New Roman" w:cs="Times New Roman"/>
                <w:b/>
              </w:rPr>
            </w:pPr>
          </w:p>
        </w:tc>
        <w:tc>
          <w:tcPr>
            <w:tcW w:w="7986" w:type="dxa"/>
          </w:tcPr>
          <w:p w:rsidR="00F91742" w:rsidRPr="00BB788F" w:rsidRDefault="00BD54BB" w:rsidP="00633FE0">
            <w:pPr>
              <w:numPr>
                <w:ilvl w:val="0"/>
                <w:numId w:val="33"/>
              </w:numPr>
              <w:spacing w:before="120" w:after="120"/>
              <w:jc w:val="center"/>
              <w:rPr>
                <w:rFonts w:ascii="Times New Roman" w:eastAsia="Calibri" w:hAnsi="Times New Roman" w:cs="Times New Roman"/>
                <w:b/>
              </w:rPr>
            </w:pPr>
            <w:r w:rsidRPr="00BB788F">
              <w:rPr>
                <w:rFonts w:ascii="Times New Roman" w:eastAsia="Calibri" w:hAnsi="Times New Roman" w:cs="Times New Roman"/>
                <w:b/>
              </w:rPr>
              <w:t>General Provisions</w:t>
            </w:r>
          </w:p>
        </w:tc>
      </w:tr>
      <w:tr w:rsidR="00F91742" w:rsidRPr="00BB788F" w:rsidTr="00994A22">
        <w:tc>
          <w:tcPr>
            <w:tcW w:w="1364" w:type="dxa"/>
          </w:tcPr>
          <w:p w:rsidR="00F91742" w:rsidRPr="00BB788F" w:rsidRDefault="00F9174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w:t>
            </w:r>
            <w:r w:rsidR="00BD54BB" w:rsidRPr="00BB788F">
              <w:rPr>
                <w:rFonts w:ascii="Times New Roman" w:eastAsia="Calibri" w:hAnsi="Times New Roman" w:cs="Times New Roman"/>
                <w:b/>
              </w:rPr>
              <w:t>TC 1</w:t>
            </w:r>
            <w:r w:rsidR="007F6451" w:rsidRPr="00BB788F">
              <w:rPr>
                <w:rFonts w:ascii="Times New Roman" w:eastAsia="Calibri" w:hAnsi="Times New Roman" w:cs="Times New Roman"/>
                <w:b/>
              </w:rPr>
              <w:t>(c)</w:t>
            </w:r>
          </w:p>
        </w:tc>
        <w:tc>
          <w:tcPr>
            <w:tcW w:w="7986" w:type="dxa"/>
          </w:tcPr>
          <w:p w:rsidR="00F91742" w:rsidRPr="00BB788F" w:rsidRDefault="007F6451" w:rsidP="00947B11">
            <w:pPr>
              <w:spacing w:before="120" w:after="120"/>
              <w:rPr>
                <w:rFonts w:ascii="Times New Roman" w:eastAsia="Calibri" w:hAnsi="Times New Roman" w:cs="Times New Roman"/>
              </w:rPr>
            </w:pPr>
            <w:r w:rsidRPr="00BB788F">
              <w:rPr>
                <w:rFonts w:ascii="Times New Roman" w:hAnsi="Times New Roman" w:cs="Times New Roman"/>
                <w:i/>
                <w:color w:val="0070C0"/>
                <w:lang w:val="en-GB"/>
              </w:rPr>
              <w:t xml:space="preserve">[Insert the country if it is other than the </w:t>
            </w:r>
            <w:r w:rsidR="002B551E" w:rsidRPr="00BB788F">
              <w:rPr>
                <w:rFonts w:ascii="Times New Roman" w:hAnsi="Times New Roman" w:cs="Times New Roman"/>
                <w:i/>
                <w:color w:val="0070C0"/>
                <w:lang w:val="en-GB"/>
              </w:rPr>
              <w:t>Employer</w:t>
            </w:r>
            <w:r w:rsidRPr="00BB788F">
              <w:rPr>
                <w:rFonts w:ascii="Times New Roman" w:hAnsi="Times New Roman" w:cs="Times New Roman"/>
                <w:i/>
                <w:color w:val="0070C0"/>
                <w:lang w:val="en-GB"/>
              </w:rPr>
              <w:t>’s country. Please note that the country of the Applicable Law in the contract form should then be the same]</w:t>
            </w:r>
          </w:p>
        </w:tc>
      </w:tr>
      <w:tr w:rsidR="006F1E1C" w:rsidRPr="006F1E1C" w:rsidTr="00994A22">
        <w:tc>
          <w:tcPr>
            <w:tcW w:w="1364" w:type="dxa"/>
          </w:tcPr>
          <w:p w:rsidR="006F1E1C" w:rsidRPr="00BB788F" w:rsidRDefault="006F1E1C" w:rsidP="006F1E1C">
            <w:pPr>
              <w:spacing w:before="120" w:after="120"/>
              <w:rPr>
                <w:rFonts w:ascii="Times New Roman" w:eastAsia="Calibri" w:hAnsi="Times New Roman" w:cs="Times New Roman"/>
                <w:b/>
              </w:rPr>
            </w:pPr>
            <w:r>
              <w:rPr>
                <w:rFonts w:ascii="Times New Roman" w:eastAsia="Calibri" w:hAnsi="Times New Roman" w:cs="Times New Roman"/>
                <w:b/>
              </w:rPr>
              <w:t>ITC (e)</w:t>
            </w:r>
          </w:p>
        </w:tc>
        <w:tc>
          <w:tcPr>
            <w:tcW w:w="7986" w:type="dxa"/>
          </w:tcPr>
          <w:p w:rsidR="006F1E1C" w:rsidRPr="00327155" w:rsidRDefault="006F1E1C" w:rsidP="006F1E1C">
            <w:pPr>
              <w:tabs>
                <w:tab w:val="right" w:pos="4872"/>
              </w:tabs>
              <w:spacing w:before="80" w:after="80"/>
              <w:rPr>
                <w:rFonts w:ascii="Times New Roman" w:hAnsi="Times New Roman" w:cs="Times New Roman"/>
                <w:color w:val="000000"/>
              </w:rPr>
            </w:pPr>
            <w:r w:rsidRPr="00327155">
              <w:rPr>
                <w:rFonts w:ascii="Times New Roman" w:hAnsi="Times New Roman" w:cs="Times New Roman"/>
                <w:color w:val="000000"/>
              </w:rPr>
              <w:t>The Employer [</w:t>
            </w:r>
            <w:r w:rsidRPr="00327155">
              <w:rPr>
                <w:rFonts w:ascii="Times New Roman" w:hAnsi="Times New Roman" w:cs="Times New Roman"/>
                <w:bCs/>
                <w:i/>
                <w:color w:val="4F81BD" w:themeColor="accent1"/>
              </w:rPr>
              <w:t>insert "shall use a" or "shall not use any"</w:t>
            </w:r>
            <w:r w:rsidRPr="00327155" w:rsidDel="00AF3CFF">
              <w:rPr>
                <w:rFonts w:ascii="Times New Roman" w:hAnsi="Times New Roman" w:cs="Times New Roman"/>
                <w:color w:val="4F81BD" w:themeColor="accent1"/>
              </w:rPr>
              <w:t xml:space="preserve"> </w:t>
            </w:r>
            <w:r w:rsidRPr="00327155">
              <w:rPr>
                <w:rFonts w:ascii="Times New Roman" w:hAnsi="Times New Roman" w:cs="Times New Roman"/>
                <w:color w:val="000000"/>
              </w:rPr>
              <w:t>] electronic-procurement system to manage this RFB:</w:t>
            </w:r>
          </w:p>
          <w:p w:rsidR="006F1E1C" w:rsidRPr="00327155" w:rsidRDefault="006F1E1C" w:rsidP="006F1E1C">
            <w:pPr>
              <w:tabs>
                <w:tab w:val="right" w:pos="4872"/>
              </w:tabs>
              <w:spacing w:before="80" w:after="80"/>
              <w:rPr>
                <w:rFonts w:ascii="Times New Roman" w:hAnsi="Times New Roman" w:cs="Times New Roman"/>
                <w:bCs/>
                <w:i/>
                <w:color w:val="4F81BD" w:themeColor="accent1"/>
              </w:rPr>
            </w:pPr>
            <w:r w:rsidRPr="00327155">
              <w:rPr>
                <w:rFonts w:ascii="Times New Roman" w:hAnsi="Times New Roman" w:cs="Times New Roman"/>
                <w:bCs/>
                <w:i/>
                <w:color w:val="4F81BD" w:themeColor="accent1"/>
              </w:rPr>
              <w:t>[If an e</w:t>
            </w:r>
            <w:r w:rsidRPr="00785F20">
              <w:rPr>
                <w:rFonts w:ascii="Times New Roman" w:hAnsi="Times New Roman" w:cs="Times New Roman"/>
                <w:bCs/>
                <w:i/>
                <w:color w:val="4F81BD" w:themeColor="accent1"/>
              </w:rPr>
              <w:t>-</w:t>
            </w:r>
            <w:r w:rsidRPr="00327155">
              <w:rPr>
                <w:rFonts w:ascii="Times New Roman" w:hAnsi="Times New Roman" w:cs="Times New Roman"/>
                <w:bCs/>
                <w:i/>
                <w:color w:val="4F81BD" w:themeColor="accent1"/>
              </w:rPr>
              <w:t>procurement system is used, insert name of the e-system and url address or link; if not used delete this and the next text]</w:t>
            </w:r>
          </w:p>
          <w:p w:rsidR="006F1E1C" w:rsidRPr="00327155" w:rsidRDefault="006F1E1C" w:rsidP="006F1E1C">
            <w:pPr>
              <w:tabs>
                <w:tab w:val="right" w:pos="4872"/>
              </w:tabs>
              <w:spacing w:before="80" w:after="80"/>
              <w:rPr>
                <w:rFonts w:ascii="Times New Roman" w:hAnsi="Times New Roman" w:cs="Times New Roman"/>
                <w:color w:val="000000"/>
              </w:rPr>
            </w:pPr>
            <w:r w:rsidRPr="00327155">
              <w:rPr>
                <w:rFonts w:ascii="Times New Roman" w:hAnsi="Times New Roman" w:cs="Times New Roman"/>
                <w:color w:val="000000"/>
              </w:rPr>
              <w:t>The electronic-procurement system shall be used to manage the following aspects of the procurement process:</w:t>
            </w:r>
          </w:p>
          <w:p w:rsidR="006F1E1C" w:rsidRPr="00327155" w:rsidRDefault="006F1E1C" w:rsidP="006F1E1C">
            <w:pPr>
              <w:spacing w:before="120" w:after="120"/>
              <w:rPr>
                <w:rFonts w:ascii="Times New Roman" w:hAnsi="Times New Roman" w:cs="Times New Roman"/>
                <w:bCs/>
                <w:i/>
                <w:color w:val="0070C0"/>
              </w:rPr>
            </w:pPr>
            <w:r w:rsidRPr="00327155">
              <w:rPr>
                <w:rFonts w:ascii="Times New Roman" w:hAnsi="Times New Roman" w:cs="Times New Roman"/>
                <w:bCs/>
                <w:i/>
                <w:color w:val="4F81BD" w:themeColor="accent1"/>
              </w:rPr>
              <w:t>[list the aspects here and modify the relevant parts of the BDS accordingly e.g., issuing Bidding document, issuing amendments to the bidding documents, submissions of Bids, opening of Bids, etc.]</w:t>
            </w:r>
          </w:p>
        </w:tc>
      </w:tr>
      <w:tr w:rsidR="00F91742" w:rsidRPr="00BB788F" w:rsidTr="00994A22">
        <w:tc>
          <w:tcPr>
            <w:tcW w:w="1364" w:type="dxa"/>
          </w:tcPr>
          <w:p w:rsidR="00F91742" w:rsidRPr="00BB788F" w:rsidRDefault="00BD54BB"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2.1</w:t>
            </w:r>
          </w:p>
        </w:tc>
        <w:tc>
          <w:tcPr>
            <w:tcW w:w="7986" w:type="dxa"/>
          </w:tcPr>
          <w:p w:rsidR="00BD54BB" w:rsidRPr="00BB788F" w:rsidRDefault="00BD54BB" w:rsidP="00947B11">
            <w:pPr>
              <w:tabs>
                <w:tab w:val="left" w:pos="567"/>
                <w:tab w:val="right" w:pos="7306"/>
              </w:tabs>
              <w:spacing w:before="120" w:after="120"/>
              <w:ind w:left="567" w:hanging="567"/>
              <w:rPr>
                <w:rFonts w:ascii="Times New Roman" w:hAnsi="Times New Roman" w:cs="Times New Roman"/>
                <w:u w:val="single"/>
              </w:rPr>
            </w:pPr>
            <w:r w:rsidRPr="00BB788F">
              <w:rPr>
                <w:rFonts w:ascii="Times New Roman" w:hAnsi="Times New Roman" w:cs="Times New Roman"/>
              </w:rPr>
              <w:t xml:space="preserve">Name of the </w:t>
            </w:r>
            <w:r w:rsidR="002B551E" w:rsidRPr="00BB788F">
              <w:rPr>
                <w:rFonts w:ascii="Times New Roman" w:hAnsi="Times New Roman" w:cs="Times New Roman"/>
              </w:rPr>
              <w:t>Employer</w:t>
            </w:r>
            <w:r w:rsidRPr="00BB788F">
              <w:rPr>
                <w:rFonts w:ascii="Times New Roman" w:hAnsi="Times New Roman" w:cs="Times New Roman"/>
              </w:rPr>
              <w:t xml:space="preserve">: </w:t>
            </w:r>
            <w:r w:rsidRPr="00BB788F">
              <w:rPr>
                <w:rFonts w:ascii="Times New Roman" w:hAnsi="Times New Roman" w:cs="Times New Roman"/>
                <w:u w:val="single"/>
              </w:rPr>
              <w:tab/>
            </w:r>
          </w:p>
          <w:p w:rsidR="00BD54BB" w:rsidRPr="00BB788F" w:rsidRDefault="00BD54BB"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u w:val="single"/>
              </w:rPr>
              <w:tab/>
            </w:r>
          </w:p>
          <w:p w:rsidR="00F91742" w:rsidRPr="00BB788F" w:rsidRDefault="00BD54BB" w:rsidP="00327155">
            <w:pPr>
              <w:tabs>
                <w:tab w:val="left" w:pos="567"/>
                <w:tab w:val="right" w:pos="7306"/>
              </w:tabs>
              <w:spacing w:before="120" w:after="120"/>
              <w:ind w:left="567" w:hanging="567"/>
              <w:jc w:val="both"/>
              <w:rPr>
                <w:rFonts w:ascii="Times New Roman" w:eastAsia="Calibri" w:hAnsi="Times New Roman" w:cs="Times New Roman"/>
              </w:rPr>
            </w:pPr>
            <w:r w:rsidRPr="00BB788F">
              <w:rPr>
                <w:rFonts w:ascii="Times New Roman" w:hAnsi="Times New Roman" w:cs="Times New Roman"/>
              </w:rPr>
              <w:t xml:space="preserve">Method of selection: </w:t>
            </w:r>
            <w:r w:rsidRPr="00BB788F">
              <w:rPr>
                <w:rFonts w:ascii="Times New Roman" w:hAnsi="Times New Roman" w:cs="Times New Roman"/>
                <w:u w:val="single"/>
              </w:rPr>
              <w:tab/>
            </w:r>
            <w:r w:rsidRPr="00BB788F">
              <w:rPr>
                <w:rFonts w:ascii="Times New Roman" w:hAnsi="Times New Roman" w:cs="Times New Roman"/>
              </w:rPr>
              <w:t xml:space="preserve"> </w:t>
            </w:r>
          </w:p>
        </w:tc>
      </w:tr>
      <w:tr w:rsidR="00F91742" w:rsidRPr="00BB788F" w:rsidTr="00994A22">
        <w:tc>
          <w:tcPr>
            <w:tcW w:w="1364" w:type="dxa"/>
          </w:tcPr>
          <w:p w:rsidR="00F91742" w:rsidRPr="00BB788F" w:rsidRDefault="00BD54BB"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w:t>
            </w:r>
            <w:r w:rsidR="00F91742" w:rsidRPr="00BB788F">
              <w:rPr>
                <w:rFonts w:ascii="Times New Roman" w:eastAsia="Calibri" w:hAnsi="Times New Roman" w:cs="Times New Roman"/>
                <w:b/>
              </w:rPr>
              <w:t xml:space="preserve"> </w:t>
            </w:r>
            <w:r w:rsidRPr="00BB788F">
              <w:rPr>
                <w:rFonts w:ascii="Times New Roman" w:eastAsia="Calibri" w:hAnsi="Times New Roman" w:cs="Times New Roman"/>
                <w:b/>
              </w:rPr>
              <w:t>2.2</w:t>
            </w:r>
          </w:p>
        </w:tc>
        <w:tc>
          <w:tcPr>
            <w:tcW w:w="7986" w:type="dxa"/>
          </w:tcPr>
          <w:p w:rsidR="00BD54BB" w:rsidRPr="00BB788F" w:rsidRDefault="00BD54BB" w:rsidP="00947B11">
            <w:pPr>
              <w:tabs>
                <w:tab w:val="right" w:pos="7218"/>
              </w:tabs>
              <w:spacing w:before="120" w:after="120"/>
              <w:jc w:val="both"/>
              <w:rPr>
                <w:rFonts w:ascii="Times New Roman" w:hAnsi="Times New Roman" w:cs="Times New Roman"/>
              </w:rPr>
            </w:pPr>
            <w:r w:rsidRPr="00BB788F">
              <w:rPr>
                <w:rFonts w:ascii="Times New Roman" w:hAnsi="Times New Roman" w:cs="Times New Roman"/>
              </w:rPr>
              <w:t>Financial Proposal to be submitted together with Technical Proposal:</w:t>
            </w:r>
          </w:p>
          <w:p w:rsidR="00BD54BB" w:rsidRPr="00BB788F" w:rsidRDefault="00BD54BB" w:rsidP="00947B11">
            <w:pPr>
              <w:tabs>
                <w:tab w:val="left" w:pos="826"/>
                <w:tab w:val="left" w:pos="1726"/>
                <w:tab w:val="right" w:pos="7218"/>
              </w:tabs>
              <w:spacing w:before="120" w:after="120"/>
              <w:rPr>
                <w:rFonts w:ascii="Times New Roman" w:hAnsi="Times New Roman" w:cs="Times New Roman"/>
              </w:rPr>
            </w:pPr>
            <w:r w:rsidRPr="00BB788F">
              <w:rPr>
                <w:rFonts w:ascii="Times New Roman" w:hAnsi="Times New Roman" w:cs="Times New Roman"/>
              </w:rPr>
              <w:t xml:space="preserve">Yes </w:t>
            </w:r>
            <w:r w:rsidRPr="00BB788F">
              <w:rPr>
                <w:rFonts w:ascii="Times New Roman" w:hAnsi="Times New Roman" w:cs="Times New Roman"/>
                <w:u w:val="single"/>
              </w:rPr>
              <w:tab/>
            </w:r>
            <w:r w:rsidRPr="00BB788F">
              <w:rPr>
                <w:rFonts w:ascii="Times New Roman" w:hAnsi="Times New Roman" w:cs="Times New Roman"/>
              </w:rPr>
              <w:t xml:space="preserve">   No </w:t>
            </w:r>
            <w:r w:rsidRPr="00BB788F">
              <w:rPr>
                <w:rFonts w:ascii="Times New Roman" w:hAnsi="Times New Roman" w:cs="Times New Roman"/>
                <w:u w:val="single"/>
              </w:rPr>
              <w:tab/>
            </w:r>
          </w:p>
          <w:p w:rsidR="00F91742" w:rsidRPr="00BB788F" w:rsidRDefault="00BD54BB" w:rsidP="00947B11">
            <w:pPr>
              <w:spacing w:before="120" w:after="120"/>
              <w:rPr>
                <w:rFonts w:ascii="Times New Roman" w:eastAsia="Calibri" w:hAnsi="Times New Roman" w:cs="Times New Roman"/>
              </w:rPr>
            </w:pPr>
            <w:r w:rsidRPr="00BB788F">
              <w:rPr>
                <w:rFonts w:ascii="Times New Roman" w:hAnsi="Times New Roman" w:cs="Times New Roman"/>
              </w:rPr>
              <w:t xml:space="preserve">The name of the assignment is: </w:t>
            </w:r>
            <w:r w:rsidRPr="00BB788F">
              <w:rPr>
                <w:rFonts w:ascii="Times New Roman" w:hAnsi="Times New Roman" w:cs="Times New Roman"/>
                <w:u w:val="single"/>
              </w:rPr>
              <w:tab/>
              <w:t>_________________________________</w:t>
            </w:r>
          </w:p>
        </w:tc>
      </w:tr>
      <w:tr w:rsidR="00F91742" w:rsidRPr="00BB788F" w:rsidTr="00994A22">
        <w:tc>
          <w:tcPr>
            <w:tcW w:w="1364" w:type="dxa"/>
          </w:tcPr>
          <w:p w:rsidR="00F91742" w:rsidRPr="00BB788F" w:rsidRDefault="00BD54BB"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w:t>
            </w:r>
            <w:r w:rsidR="00F91742" w:rsidRPr="00BB788F">
              <w:rPr>
                <w:rFonts w:ascii="Times New Roman" w:eastAsia="Calibri" w:hAnsi="Times New Roman" w:cs="Times New Roman"/>
                <w:b/>
              </w:rPr>
              <w:t xml:space="preserve"> </w:t>
            </w:r>
            <w:r w:rsidRPr="00BB788F">
              <w:rPr>
                <w:rFonts w:ascii="Times New Roman" w:eastAsia="Calibri" w:hAnsi="Times New Roman" w:cs="Times New Roman"/>
                <w:b/>
              </w:rPr>
              <w:t>2.3</w:t>
            </w:r>
          </w:p>
        </w:tc>
        <w:tc>
          <w:tcPr>
            <w:tcW w:w="7986" w:type="dxa"/>
          </w:tcPr>
          <w:p w:rsidR="00BD54BB" w:rsidRPr="00BB788F" w:rsidRDefault="00BD54BB" w:rsidP="00947B11">
            <w:pPr>
              <w:tabs>
                <w:tab w:val="left" w:pos="567"/>
                <w:tab w:val="left" w:pos="4786"/>
                <w:tab w:val="left" w:pos="5686"/>
                <w:tab w:val="right" w:pos="7306"/>
              </w:tabs>
              <w:spacing w:before="120" w:after="120"/>
              <w:rPr>
                <w:rFonts w:ascii="Times New Roman" w:hAnsi="Times New Roman" w:cs="Times New Roman"/>
              </w:rPr>
            </w:pPr>
            <w:r w:rsidRPr="00BB788F">
              <w:rPr>
                <w:rFonts w:ascii="Times New Roman" w:hAnsi="Times New Roman" w:cs="Times New Roman"/>
              </w:rPr>
              <w:t xml:space="preserve">A pre-proposal conference will be held:  Yes </w:t>
            </w:r>
            <w:r w:rsidRPr="00BB788F">
              <w:rPr>
                <w:rFonts w:ascii="Times New Roman" w:hAnsi="Times New Roman" w:cs="Times New Roman"/>
                <w:u w:val="single"/>
              </w:rPr>
              <w:tab/>
            </w:r>
            <w:r w:rsidRPr="00BB788F">
              <w:rPr>
                <w:rFonts w:ascii="Times New Roman" w:hAnsi="Times New Roman" w:cs="Times New Roman"/>
              </w:rPr>
              <w:t xml:space="preserve">  or No </w:t>
            </w:r>
            <w:r w:rsidRPr="00BB788F">
              <w:rPr>
                <w:rFonts w:ascii="Times New Roman" w:hAnsi="Times New Roman" w:cs="Times New Roman"/>
                <w:u w:val="single"/>
              </w:rPr>
              <w:tab/>
              <w:t>_</w:t>
            </w:r>
            <w:r w:rsidRPr="00BB788F">
              <w:rPr>
                <w:rFonts w:ascii="Times New Roman" w:hAnsi="Times New Roman" w:cs="Times New Roman"/>
              </w:rPr>
              <w:t xml:space="preserve">  </w:t>
            </w:r>
          </w:p>
          <w:p w:rsidR="00BD54BB" w:rsidRPr="00BB788F" w:rsidRDefault="00BD54BB" w:rsidP="00947B11">
            <w:pPr>
              <w:tabs>
                <w:tab w:val="left" w:pos="567"/>
                <w:tab w:val="left" w:pos="4786"/>
                <w:tab w:val="left" w:pos="5686"/>
                <w:tab w:val="right" w:pos="7306"/>
              </w:tabs>
              <w:spacing w:before="120" w:after="120"/>
              <w:rPr>
                <w:rFonts w:ascii="Times New Roman" w:hAnsi="Times New Roman" w:cs="Times New Roman"/>
                <w:i/>
                <w:color w:val="0066FF"/>
                <w:u w:val="single"/>
              </w:rPr>
            </w:pPr>
            <w:r w:rsidRPr="00BB788F">
              <w:rPr>
                <w:rFonts w:ascii="Times New Roman" w:hAnsi="Times New Roman" w:cs="Times New Roman"/>
                <w:i/>
                <w:color w:val="0066FF"/>
              </w:rPr>
              <w:t>[If “Yes”, fill in the following:]</w:t>
            </w:r>
          </w:p>
          <w:p w:rsidR="00BD54BB" w:rsidRPr="00BB788F" w:rsidRDefault="00BD54BB" w:rsidP="00947B11">
            <w:pPr>
              <w:pStyle w:val="BodyText"/>
              <w:tabs>
                <w:tab w:val="right" w:pos="7306"/>
              </w:tabs>
              <w:spacing w:before="120"/>
              <w:rPr>
                <w:rFonts w:ascii="Times New Roman" w:hAnsi="Times New Roman" w:cs="Times New Roman"/>
              </w:rPr>
            </w:pPr>
            <w:r w:rsidRPr="00BB788F">
              <w:rPr>
                <w:rFonts w:ascii="Times New Roman" w:hAnsi="Times New Roman" w:cs="Times New Roman"/>
              </w:rPr>
              <w:t>Date of pre-proposal conference:____________________________</w:t>
            </w:r>
            <w:r w:rsidRPr="00BB788F">
              <w:rPr>
                <w:rFonts w:ascii="Times New Roman" w:hAnsi="Times New Roman" w:cs="Times New Roman"/>
              </w:rPr>
              <w:tab/>
            </w:r>
          </w:p>
          <w:p w:rsidR="00BD54BB" w:rsidRPr="00BB788F" w:rsidRDefault="00BD54BB" w:rsidP="00947B11">
            <w:pPr>
              <w:pStyle w:val="BankNormal"/>
              <w:tabs>
                <w:tab w:val="right" w:pos="7218"/>
              </w:tabs>
              <w:spacing w:before="120" w:after="120"/>
              <w:rPr>
                <w:sz w:val="22"/>
                <w:szCs w:val="22"/>
                <w:lang w:eastAsia="it-IT"/>
              </w:rPr>
            </w:pPr>
            <w:r w:rsidRPr="00BB788F">
              <w:rPr>
                <w:sz w:val="22"/>
                <w:szCs w:val="22"/>
                <w:lang w:eastAsia="it-IT"/>
              </w:rPr>
              <w:t>Time: _________________________________________________</w:t>
            </w:r>
          </w:p>
          <w:p w:rsidR="00BD54BB" w:rsidRPr="00BB788F" w:rsidRDefault="00BD54BB"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rPr>
              <w:t xml:space="preserve">Address: </w:t>
            </w:r>
            <w:r w:rsidRPr="00BB788F">
              <w:rPr>
                <w:rFonts w:ascii="Times New Roman" w:hAnsi="Times New Roman" w:cs="Times New Roman"/>
                <w:u w:val="single"/>
              </w:rPr>
              <w:tab/>
            </w:r>
          </w:p>
          <w:p w:rsidR="00BD54BB" w:rsidRPr="00BB788F" w:rsidRDefault="00BD54BB" w:rsidP="00947B11">
            <w:pPr>
              <w:pStyle w:val="BankNormal"/>
              <w:tabs>
                <w:tab w:val="left" w:pos="3346"/>
                <w:tab w:val="right" w:pos="7306"/>
              </w:tabs>
              <w:spacing w:before="120" w:after="120"/>
              <w:rPr>
                <w:sz w:val="22"/>
                <w:szCs w:val="22"/>
                <w:u w:val="single"/>
              </w:rPr>
            </w:pPr>
            <w:r w:rsidRPr="00BB788F">
              <w:rPr>
                <w:sz w:val="22"/>
                <w:szCs w:val="22"/>
              </w:rPr>
              <w:t xml:space="preserve">Telephone: </w:t>
            </w:r>
            <w:r w:rsidRPr="00BB788F">
              <w:rPr>
                <w:sz w:val="22"/>
                <w:szCs w:val="22"/>
                <w:u w:val="single"/>
              </w:rPr>
              <w:tab/>
            </w:r>
            <w:r w:rsidRPr="00BB788F">
              <w:rPr>
                <w:sz w:val="22"/>
                <w:szCs w:val="22"/>
              </w:rPr>
              <w:t xml:space="preserve">  </w:t>
            </w:r>
          </w:p>
          <w:p w:rsidR="00BD54BB" w:rsidRPr="00BB788F" w:rsidRDefault="00BD54BB" w:rsidP="00947B11">
            <w:pPr>
              <w:pStyle w:val="BankNormal"/>
              <w:tabs>
                <w:tab w:val="right" w:pos="3346"/>
              </w:tabs>
              <w:spacing w:before="120" w:after="120"/>
              <w:rPr>
                <w:sz w:val="22"/>
                <w:szCs w:val="22"/>
                <w:u w:val="single"/>
              </w:rPr>
            </w:pPr>
            <w:r w:rsidRPr="00BB788F">
              <w:rPr>
                <w:sz w:val="22"/>
                <w:szCs w:val="22"/>
              </w:rPr>
              <w:t xml:space="preserve">E-mail: </w:t>
            </w:r>
            <w:r w:rsidRPr="00BB788F">
              <w:rPr>
                <w:sz w:val="22"/>
                <w:szCs w:val="22"/>
                <w:u w:val="single"/>
              </w:rPr>
              <w:tab/>
            </w:r>
          </w:p>
          <w:p w:rsidR="00F91742" w:rsidRPr="00BB788F" w:rsidRDefault="00BD54BB" w:rsidP="00947B11">
            <w:pPr>
              <w:spacing w:before="120" w:after="120"/>
              <w:rPr>
                <w:rFonts w:ascii="Times New Roman" w:eastAsia="Calibri" w:hAnsi="Times New Roman" w:cs="Times New Roman"/>
              </w:rPr>
            </w:pPr>
            <w:r w:rsidRPr="00BB788F">
              <w:rPr>
                <w:rFonts w:ascii="Times New Roman" w:hAnsi="Times New Roman" w:cs="Times New Roman"/>
              </w:rPr>
              <w:t xml:space="preserve">Contact person/conference coordinator: </w:t>
            </w:r>
            <w:r w:rsidRPr="00BB788F">
              <w:rPr>
                <w:rFonts w:ascii="Times New Roman" w:hAnsi="Times New Roman" w:cs="Times New Roman"/>
                <w:i/>
                <w:color w:val="0066FF"/>
              </w:rPr>
              <w:t>[insert name and title]</w:t>
            </w:r>
            <w:r w:rsidRPr="00BB788F">
              <w:rPr>
                <w:rFonts w:ascii="Times New Roman" w:hAnsi="Times New Roman" w:cs="Times New Roman"/>
                <w:color w:val="1F497D" w:themeColor="text2"/>
              </w:rPr>
              <w:t xml:space="preserve"> </w:t>
            </w:r>
            <w:r w:rsidRPr="00BB788F">
              <w:rPr>
                <w:rFonts w:ascii="Times New Roman" w:hAnsi="Times New Roman" w:cs="Times New Roman"/>
              </w:rPr>
              <w:t>_____________________________</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2.4</w:t>
            </w:r>
          </w:p>
        </w:tc>
        <w:tc>
          <w:tcPr>
            <w:tcW w:w="7986" w:type="dxa"/>
          </w:tcPr>
          <w:p w:rsidR="00C82322" w:rsidRPr="00BB788F" w:rsidRDefault="00C82322" w:rsidP="00947B11">
            <w:pPr>
              <w:tabs>
                <w:tab w:val="left" w:pos="567"/>
                <w:tab w:val="right" w:pos="7306"/>
              </w:tabs>
              <w:spacing w:before="120" w:after="120"/>
              <w:jc w:val="both"/>
              <w:rPr>
                <w:rFonts w:ascii="Times New Roman" w:hAnsi="Times New Roman" w:cs="Times New Roman"/>
                <w:u w:val="single"/>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will provide the following inputs, project data, reports, etc. to facilitate the preparation of the Proposals: </w:t>
            </w:r>
            <w:r w:rsidRPr="00BB788F">
              <w:rPr>
                <w:rFonts w:ascii="Times New Roman" w:hAnsi="Times New Roman" w:cs="Times New Roman"/>
                <w:u w:val="single"/>
              </w:rPr>
              <w:tab/>
            </w:r>
          </w:p>
          <w:p w:rsidR="00C82322" w:rsidRPr="00BB788F" w:rsidRDefault="00C82322" w:rsidP="00947B11">
            <w:pPr>
              <w:pStyle w:val="BodyText"/>
              <w:tabs>
                <w:tab w:val="right" w:pos="7306"/>
              </w:tabs>
              <w:spacing w:before="120"/>
              <w:rPr>
                <w:rFonts w:ascii="Times New Roman" w:hAnsi="Times New Roman" w:cs="Times New Roman"/>
                <w:i/>
                <w:color w:val="0066FF"/>
                <w:u w:val="single"/>
              </w:rPr>
            </w:pPr>
            <w:r w:rsidRPr="00BB788F">
              <w:rPr>
                <w:rFonts w:ascii="Times New Roman" w:hAnsi="Times New Roman" w:cs="Times New Roman"/>
                <w:i/>
                <w:color w:val="0066FF"/>
                <w:u w:val="single"/>
              </w:rPr>
              <w:t>[list or state “N/A” if none]</w:t>
            </w:r>
            <w:r w:rsidRPr="00BB788F">
              <w:rPr>
                <w:rFonts w:ascii="Times New Roman" w:hAnsi="Times New Roman" w:cs="Times New Roman"/>
                <w:i/>
                <w:u w:val="single"/>
              </w:rPr>
              <w:tab/>
            </w:r>
          </w:p>
          <w:p w:rsidR="00C82322" w:rsidRPr="00BB788F" w:rsidRDefault="00C82322"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u w:val="single"/>
              </w:rPr>
              <w:tab/>
            </w:r>
          </w:p>
        </w:tc>
      </w:tr>
      <w:tr w:rsidR="00EB1F8D" w:rsidRPr="00BB788F" w:rsidTr="00994A22">
        <w:tc>
          <w:tcPr>
            <w:tcW w:w="1364" w:type="dxa"/>
          </w:tcPr>
          <w:p w:rsidR="00EB1F8D" w:rsidRPr="00BB788F" w:rsidRDefault="00EB1F8D"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3.2.1 (d)</w:t>
            </w:r>
          </w:p>
        </w:tc>
        <w:tc>
          <w:tcPr>
            <w:tcW w:w="7986" w:type="dxa"/>
          </w:tcPr>
          <w:p w:rsidR="00EB1F8D" w:rsidRPr="00BB788F" w:rsidRDefault="00EB1F8D" w:rsidP="00947B11">
            <w:pPr>
              <w:pStyle w:val="BodyText"/>
              <w:tabs>
                <w:tab w:val="left" w:pos="826"/>
                <w:tab w:val="left" w:pos="1726"/>
              </w:tabs>
              <w:spacing w:before="120"/>
              <w:rPr>
                <w:rFonts w:ascii="Times New Roman" w:hAnsi="Times New Roman" w:cs="Times New Roman"/>
                <w:i/>
                <w:color w:val="0066FF"/>
              </w:rPr>
            </w:pPr>
            <w:r w:rsidRPr="00BB788F">
              <w:rPr>
                <w:rFonts w:ascii="Times New Roman" w:hAnsi="Times New Roman" w:cs="Times New Roman"/>
                <w:i/>
                <w:color w:val="0066FF"/>
              </w:rPr>
              <w:t>[Indicate if there are additional conflicting relationships]</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4.1</w:t>
            </w:r>
          </w:p>
        </w:tc>
        <w:tc>
          <w:tcPr>
            <w:tcW w:w="7986" w:type="dxa"/>
          </w:tcPr>
          <w:p w:rsidR="00C82322" w:rsidRPr="00BB788F" w:rsidRDefault="00C82322" w:rsidP="00947B11">
            <w:pPr>
              <w:pStyle w:val="BodyText"/>
              <w:tabs>
                <w:tab w:val="left" w:pos="826"/>
                <w:tab w:val="left" w:pos="1726"/>
              </w:tabs>
              <w:spacing w:before="120"/>
              <w:rPr>
                <w:rFonts w:ascii="Times New Roman" w:hAnsi="Times New Roman" w:cs="Times New Roman"/>
                <w:i/>
                <w:color w:val="0066FF"/>
              </w:rPr>
            </w:pPr>
            <w:r w:rsidRPr="00BB788F">
              <w:rPr>
                <w:rFonts w:ascii="Times New Roman" w:hAnsi="Times New Roman" w:cs="Times New Roman"/>
                <w:i/>
                <w:color w:val="0066FF"/>
              </w:rPr>
              <w:t>[If “Unfair Competitive Advantage” applies to the selection, explain how it is mitigated, including listing the reports, information, documents, etc. and indicating the sources where these can be downloaded or obtained by the shortlisted Consultants]</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6.3.1</w:t>
            </w:r>
          </w:p>
        </w:tc>
        <w:tc>
          <w:tcPr>
            <w:tcW w:w="7986" w:type="dxa"/>
          </w:tcPr>
          <w:p w:rsidR="00C82322" w:rsidRPr="00BB788F" w:rsidRDefault="00C82322" w:rsidP="00947B11">
            <w:pPr>
              <w:pStyle w:val="BodyText"/>
              <w:tabs>
                <w:tab w:val="left" w:pos="826"/>
                <w:tab w:val="left" w:pos="1726"/>
              </w:tabs>
              <w:spacing w:before="120"/>
              <w:rPr>
                <w:rFonts w:ascii="Times New Roman" w:hAnsi="Times New Roman" w:cs="Times New Roman"/>
                <w:i/>
              </w:rPr>
            </w:pPr>
            <w:r w:rsidRPr="00BB788F">
              <w:rPr>
                <w:rFonts w:ascii="Times New Roman" w:hAnsi="Times New Roman" w:cs="Times New Roman"/>
              </w:rPr>
              <w:t xml:space="preserve">A list of debarred firms and individuals is available at the Bank’s external website </w:t>
            </w:r>
            <w:r w:rsidRPr="00BB788F">
              <w:rPr>
                <w:rFonts w:ascii="Times New Roman" w:hAnsi="Times New Roman" w:cs="Times New Roman"/>
                <w:i/>
              </w:rPr>
              <w:t xml:space="preserve"> </w:t>
            </w:r>
            <w:hyperlink r:id="rId22" w:history="1">
              <w:r w:rsidRPr="00BB788F">
                <w:rPr>
                  <w:rStyle w:val="Hyperlink"/>
                  <w:rFonts w:ascii="Times New Roman" w:hAnsi="Times New Roman" w:cs="Times New Roman"/>
                </w:rPr>
                <w:t>http://www.iadb.org/integrity</w:t>
              </w:r>
            </w:hyperlink>
            <w:r w:rsidRPr="00BB788F">
              <w:rPr>
                <w:rFonts w:ascii="Times New Roman" w:hAnsi="Times New Roman" w:cs="Times New Roman"/>
                <w:i/>
              </w:rPr>
              <w:t xml:space="preserve"> </w:t>
            </w:r>
          </w:p>
        </w:tc>
      </w:tr>
      <w:tr w:rsidR="00F91742" w:rsidRPr="00BB788F" w:rsidTr="00994A22">
        <w:tc>
          <w:tcPr>
            <w:tcW w:w="1364" w:type="dxa"/>
          </w:tcPr>
          <w:p w:rsidR="00F91742" w:rsidRPr="00BB788F" w:rsidRDefault="00F91742" w:rsidP="00947B11">
            <w:pPr>
              <w:spacing w:before="120" w:after="120"/>
              <w:jc w:val="center"/>
              <w:rPr>
                <w:rFonts w:ascii="Times New Roman" w:eastAsia="Calibri" w:hAnsi="Times New Roman" w:cs="Times New Roman"/>
                <w:b/>
              </w:rPr>
            </w:pPr>
          </w:p>
        </w:tc>
        <w:tc>
          <w:tcPr>
            <w:tcW w:w="7986" w:type="dxa"/>
          </w:tcPr>
          <w:p w:rsidR="00F91742" w:rsidRPr="00BB788F" w:rsidRDefault="00BD54BB" w:rsidP="00633FE0">
            <w:pPr>
              <w:numPr>
                <w:ilvl w:val="0"/>
                <w:numId w:val="33"/>
              </w:numPr>
              <w:spacing w:before="120" w:after="120"/>
              <w:jc w:val="center"/>
              <w:rPr>
                <w:rFonts w:ascii="Times New Roman" w:eastAsia="Calibri" w:hAnsi="Times New Roman" w:cs="Times New Roman"/>
              </w:rPr>
            </w:pPr>
            <w:r w:rsidRPr="00BB788F">
              <w:rPr>
                <w:rFonts w:ascii="Times New Roman" w:eastAsia="Calibri" w:hAnsi="Times New Roman" w:cs="Times New Roman"/>
                <w:b/>
              </w:rPr>
              <w:t>Preparation of Proposals</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9.1</w:t>
            </w:r>
          </w:p>
        </w:tc>
        <w:tc>
          <w:tcPr>
            <w:tcW w:w="7986" w:type="dxa"/>
          </w:tcPr>
          <w:p w:rsidR="00C82322" w:rsidRPr="00BB788F" w:rsidRDefault="00C82322" w:rsidP="00947B11">
            <w:pPr>
              <w:pStyle w:val="CommentText"/>
              <w:spacing w:before="120" w:after="120"/>
              <w:jc w:val="both"/>
              <w:rPr>
                <w:sz w:val="22"/>
                <w:szCs w:val="22"/>
                <w:lang w:val="en-US"/>
              </w:rPr>
            </w:pPr>
            <w:r w:rsidRPr="00BB788F">
              <w:rPr>
                <w:sz w:val="22"/>
                <w:szCs w:val="22"/>
                <w:lang w:val="en-US"/>
              </w:rPr>
              <w:t xml:space="preserve">This RFP has been issued in the ________________ language. </w:t>
            </w:r>
          </w:p>
          <w:p w:rsidR="00C82322" w:rsidRPr="00BB788F" w:rsidRDefault="00C82322" w:rsidP="00947B11">
            <w:pPr>
              <w:pStyle w:val="CommentText"/>
              <w:spacing w:before="120" w:after="120"/>
              <w:jc w:val="both"/>
              <w:rPr>
                <w:i/>
                <w:sz w:val="22"/>
                <w:szCs w:val="22"/>
                <w:lang w:val="en-US"/>
              </w:rPr>
            </w:pPr>
            <w:r w:rsidRPr="00BB788F">
              <w:rPr>
                <w:i/>
                <w:color w:val="0066FF"/>
                <w:sz w:val="22"/>
                <w:szCs w:val="22"/>
                <w:lang w:val="en-US"/>
              </w:rPr>
              <w:t>[The choice of languages is: Spanish, English, French, or Portuguese.]</w:t>
            </w:r>
          </w:p>
          <w:p w:rsidR="00C82322" w:rsidRPr="00BB788F" w:rsidRDefault="00C82322" w:rsidP="00947B11">
            <w:pPr>
              <w:pStyle w:val="CommentText"/>
              <w:spacing w:before="120" w:after="120"/>
              <w:jc w:val="both"/>
              <w:rPr>
                <w:i/>
                <w:color w:val="0070C0"/>
                <w:sz w:val="22"/>
                <w:szCs w:val="22"/>
                <w:lang w:val="en-US"/>
              </w:rPr>
            </w:pPr>
            <w:r w:rsidRPr="00BB788F">
              <w:rPr>
                <w:i/>
                <w:color w:val="0070C0"/>
                <w:sz w:val="22"/>
                <w:szCs w:val="22"/>
                <w:lang w:val="en-US"/>
              </w:rPr>
              <w:t>[If  the RFP is issued in two languages as agreed with the Bank, add the following text:</w:t>
            </w:r>
          </w:p>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In addition, the RFP is translated into the_____________________</w:t>
            </w:r>
            <w:r w:rsidRPr="00BB788F">
              <w:rPr>
                <w:rFonts w:ascii="Times New Roman" w:hAnsi="Times New Roman" w:cs="Times New Roman"/>
                <w:i/>
              </w:rPr>
              <w:t xml:space="preserve"> </w:t>
            </w:r>
            <w:r w:rsidRPr="00BB788F">
              <w:rPr>
                <w:rFonts w:ascii="Times New Roman" w:hAnsi="Times New Roman" w:cs="Times New Roman"/>
                <w:i/>
                <w:color w:val="0066FF"/>
              </w:rPr>
              <w:t>[insert national or nation-wide used]</w:t>
            </w:r>
            <w:r w:rsidRPr="00BB788F">
              <w:rPr>
                <w:rFonts w:ascii="Times New Roman" w:hAnsi="Times New Roman" w:cs="Times New Roman"/>
                <w:color w:val="1F497D" w:themeColor="text2"/>
              </w:rPr>
              <w:t xml:space="preserve"> </w:t>
            </w:r>
            <w:r w:rsidRPr="00BB788F">
              <w:rPr>
                <w:rFonts w:ascii="Times New Roman" w:hAnsi="Times New Roman" w:cs="Times New Roman"/>
              </w:rPr>
              <w:t xml:space="preserve">language </w:t>
            </w:r>
            <w:r w:rsidRPr="00BB788F">
              <w:rPr>
                <w:rFonts w:ascii="Times New Roman" w:hAnsi="Times New Roman" w:cs="Times New Roman"/>
                <w:i/>
                <w:color w:val="0066FF"/>
              </w:rPr>
              <w:t>[if there are more than one national language, add</w:t>
            </w:r>
            <w:r w:rsidRPr="00BB788F">
              <w:rPr>
                <w:rFonts w:ascii="Times New Roman" w:hAnsi="Times New Roman" w:cs="Times New Roman"/>
              </w:rPr>
              <w:t xml:space="preserve"> “and in the ____________” </w:t>
            </w:r>
            <w:r w:rsidRPr="00BB788F">
              <w:rPr>
                <w:rFonts w:ascii="Times New Roman" w:hAnsi="Times New Roman" w:cs="Times New Roman"/>
                <w:i/>
                <w:color w:val="0066FF"/>
              </w:rPr>
              <w:t>[insert the second national language]</w:t>
            </w:r>
            <w:r w:rsidRPr="00BB788F">
              <w:rPr>
                <w:rFonts w:ascii="Times New Roman" w:hAnsi="Times New Roman" w:cs="Times New Roman"/>
              </w:rPr>
              <w:t xml:space="preserve">. Consultant has a choice of submitting the Proposal in any of the languages stated above. In case of winning, the Contract will be signed in the language of the Proposal which shall be the governing language of the Contract. </w:t>
            </w:r>
          </w:p>
          <w:p w:rsidR="00C82322" w:rsidRPr="00BB788F" w:rsidRDefault="00C82322" w:rsidP="00947B11">
            <w:pPr>
              <w:pStyle w:val="BodyText"/>
              <w:tabs>
                <w:tab w:val="left" w:pos="3346"/>
                <w:tab w:val="right" w:pos="7486"/>
              </w:tabs>
              <w:spacing w:before="120"/>
              <w:rPr>
                <w:rFonts w:ascii="Times New Roman" w:hAnsi="Times New Roman" w:cs="Times New Roman"/>
                <w:i/>
                <w:color w:val="0066FF"/>
              </w:rPr>
            </w:pPr>
            <w:r w:rsidRPr="00BB788F">
              <w:rPr>
                <w:rFonts w:ascii="Times New Roman" w:hAnsi="Times New Roman" w:cs="Times New Roman"/>
                <w:i/>
                <w:color w:val="0066FF"/>
              </w:rPr>
              <w:t xml:space="preserve">[If the </w:t>
            </w:r>
            <w:r w:rsidR="002B551E" w:rsidRPr="00BB788F">
              <w:rPr>
                <w:rFonts w:ascii="Times New Roman" w:hAnsi="Times New Roman" w:cs="Times New Roman"/>
                <w:i/>
                <w:color w:val="0066FF"/>
              </w:rPr>
              <w:t>Employer</w:t>
            </w:r>
            <w:r w:rsidRPr="00BB788F">
              <w:rPr>
                <w:rFonts w:ascii="Times New Roman" w:hAnsi="Times New Roman" w:cs="Times New Roman"/>
                <w:i/>
                <w:color w:val="0066FF"/>
              </w:rPr>
              <w:t>’s country requires that contracts with local firms are signed in the national language only, add the following text:</w:t>
            </w:r>
          </w:p>
          <w:p w:rsidR="00C82322" w:rsidRPr="00BB788F" w:rsidRDefault="00C82322" w:rsidP="00947B11">
            <w:pPr>
              <w:pStyle w:val="BodyText"/>
              <w:tabs>
                <w:tab w:val="left" w:pos="3346"/>
                <w:tab w:val="right" w:pos="7486"/>
              </w:tabs>
              <w:spacing w:before="120"/>
              <w:rPr>
                <w:rFonts w:ascii="Times New Roman" w:hAnsi="Times New Roman" w:cs="Times New Roman"/>
                <w:color w:val="0066FF"/>
              </w:rPr>
            </w:pPr>
            <w:r w:rsidRPr="00BB788F">
              <w:rPr>
                <w:rFonts w:ascii="Times New Roman" w:hAnsi="Times New Roman" w:cs="Times New Roman"/>
              </w:rPr>
              <w:t>National Consultants should submit Proposal in ___________</w:t>
            </w:r>
            <w:r w:rsidRPr="00BB788F">
              <w:rPr>
                <w:rFonts w:ascii="Times New Roman" w:hAnsi="Times New Roman" w:cs="Times New Roman"/>
                <w:i/>
                <w:color w:val="0066FF"/>
              </w:rPr>
              <w:t>[national]</w:t>
            </w:r>
            <w:r w:rsidRPr="00BB788F">
              <w:rPr>
                <w:rFonts w:ascii="Times New Roman" w:hAnsi="Times New Roman" w:cs="Times New Roman"/>
                <w:color w:val="0066FF"/>
              </w:rPr>
              <w:t xml:space="preserve"> </w:t>
            </w:r>
            <w:r w:rsidRPr="00BB788F">
              <w:rPr>
                <w:rFonts w:ascii="Times New Roman" w:hAnsi="Times New Roman" w:cs="Times New Roman"/>
              </w:rPr>
              <w:t xml:space="preserve">language in order to have the Contract signed (if awarded) in accordance with the requirements of </w:t>
            </w:r>
            <w:r w:rsidRPr="00BB788F">
              <w:rPr>
                <w:rFonts w:ascii="Times New Roman" w:hAnsi="Times New Roman" w:cs="Times New Roman"/>
                <w:i/>
                <w:color w:val="0066FF"/>
              </w:rPr>
              <w:t>[include referen</w:t>
            </w:r>
            <w:r w:rsidR="00351A43" w:rsidRPr="00BB788F">
              <w:rPr>
                <w:rFonts w:ascii="Times New Roman" w:hAnsi="Times New Roman" w:cs="Times New Roman"/>
                <w:i/>
                <w:color w:val="0066FF"/>
              </w:rPr>
              <w:t>ce to the national legislation/</w:t>
            </w:r>
            <w:r w:rsidRPr="00BB788F">
              <w:rPr>
                <w:rFonts w:ascii="Times New Roman" w:hAnsi="Times New Roman" w:cs="Times New Roman"/>
                <w:i/>
                <w:color w:val="0066FF"/>
              </w:rPr>
              <w:t>regulation/law]</w:t>
            </w:r>
          </w:p>
          <w:p w:rsidR="00C82322" w:rsidRPr="00BB788F" w:rsidRDefault="00C82322" w:rsidP="00947B11">
            <w:pPr>
              <w:pStyle w:val="CommentText"/>
              <w:spacing w:before="120" w:after="120"/>
              <w:rPr>
                <w:i/>
                <w:color w:val="0066FF"/>
                <w:sz w:val="22"/>
                <w:szCs w:val="22"/>
                <w:lang w:val="en-US"/>
              </w:rPr>
            </w:pPr>
            <w:r w:rsidRPr="00BB788F">
              <w:rPr>
                <w:i/>
                <w:color w:val="0066FF"/>
                <w:sz w:val="22"/>
                <w:szCs w:val="22"/>
                <w:lang w:val="en-US"/>
              </w:rPr>
              <w:t xml:space="preserve">[If RFP is issued in one language only use the following text: </w:t>
            </w:r>
          </w:p>
          <w:p w:rsidR="00C82322" w:rsidRPr="00BB788F" w:rsidRDefault="00C82322" w:rsidP="00947B11">
            <w:pPr>
              <w:pStyle w:val="CommentText"/>
              <w:spacing w:before="120" w:after="120"/>
              <w:rPr>
                <w:sz w:val="22"/>
                <w:szCs w:val="22"/>
                <w:lang w:val="en-US"/>
              </w:rPr>
            </w:pPr>
            <w:r w:rsidRPr="00BB788F">
              <w:rPr>
                <w:sz w:val="22"/>
                <w:szCs w:val="22"/>
                <w:lang w:val="en-US"/>
              </w:rPr>
              <w:t>Proposals shall be submitted in __________ language.</w:t>
            </w:r>
          </w:p>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All correspondence exchange shall be in ____________ language.</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10.1</w:t>
            </w:r>
          </w:p>
        </w:tc>
        <w:tc>
          <w:tcPr>
            <w:tcW w:w="7986" w:type="dxa"/>
          </w:tcPr>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 xml:space="preserve">The Proposal shall comprise the following: </w:t>
            </w:r>
          </w:p>
          <w:p w:rsidR="00C82322" w:rsidRPr="00BB788F" w:rsidRDefault="00C82322" w:rsidP="00947B11">
            <w:pPr>
              <w:pStyle w:val="BodyText"/>
              <w:tabs>
                <w:tab w:val="left" w:pos="3346"/>
                <w:tab w:val="right" w:pos="7486"/>
              </w:tabs>
              <w:spacing w:before="120"/>
              <w:ind w:left="376"/>
              <w:rPr>
                <w:rFonts w:ascii="Times New Roman" w:hAnsi="Times New Roman" w:cs="Times New Roman"/>
                <w:u w:val="single"/>
              </w:rPr>
            </w:pPr>
            <w:r w:rsidRPr="00BB788F">
              <w:rPr>
                <w:rFonts w:ascii="Times New Roman" w:hAnsi="Times New Roman" w:cs="Times New Roman"/>
                <w:u w:val="single"/>
              </w:rPr>
              <w:t xml:space="preserve">For FULL TECHNICAL PROPOSAL (FTP): </w:t>
            </w:r>
          </w:p>
          <w:p w:rsidR="00C82322" w:rsidRPr="00BB788F" w:rsidRDefault="00C82322" w:rsidP="00947B11">
            <w:pPr>
              <w:pStyle w:val="BodyText"/>
              <w:tabs>
                <w:tab w:val="left" w:pos="3346"/>
                <w:tab w:val="right" w:pos="7486"/>
              </w:tabs>
              <w:spacing w:before="120"/>
              <w:ind w:left="720"/>
              <w:rPr>
                <w:rFonts w:ascii="Times New Roman" w:hAnsi="Times New Roman" w:cs="Times New Roman"/>
              </w:rPr>
            </w:pPr>
            <w:r w:rsidRPr="00BB788F">
              <w:rPr>
                <w:rFonts w:ascii="Times New Roman" w:hAnsi="Times New Roman" w:cs="Times New Roman"/>
              </w:rPr>
              <w:t>1</w:t>
            </w:r>
            <w:r w:rsidRPr="00BB788F">
              <w:rPr>
                <w:rFonts w:ascii="Times New Roman" w:hAnsi="Times New Roman" w:cs="Times New Roman"/>
                <w:vertAlign w:val="superscript"/>
              </w:rPr>
              <w:t>st</w:t>
            </w:r>
            <w:r w:rsidRPr="00BB788F">
              <w:rPr>
                <w:rFonts w:ascii="Times New Roman" w:hAnsi="Times New Roman" w:cs="Times New Roman"/>
              </w:rPr>
              <w:t xml:space="preserve"> Inner Envelope with the Technical Proposal:</w:t>
            </w:r>
          </w:p>
          <w:p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 xml:space="preserve">Power of Attorney to sign the Proposal   </w:t>
            </w:r>
          </w:p>
          <w:p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TECH-1</w:t>
            </w:r>
          </w:p>
          <w:p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TECH-2</w:t>
            </w:r>
          </w:p>
          <w:p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TECH-3</w:t>
            </w:r>
          </w:p>
          <w:p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TECH-4</w:t>
            </w:r>
          </w:p>
          <w:p w:rsidR="00C82322" w:rsidRPr="00BB788F"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TECH-5</w:t>
            </w:r>
          </w:p>
          <w:p w:rsidR="00C82322" w:rsidRDefault="00C82322" w:rsidP="00633FE0">
            <w:pPr>
              <w:pStyle w:val="BodyText"/>
              <w:numPr>
                <w:ilvl w:val="4"/>
                <w:numId w:val="50"/>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TECH-6</w:t>
            </w:r>
          </w:p>
          <w:p w:rsidR="00DF0FFD" w:rsidRPr="00327155" w:rsidRDefault="00DF0FFD">
            <w:pPr>
              <w:pStyle w:val="BodyText"/>
              <w:numPr>
                <w:ilvl w:val="4"/>
                <w:numId w:val="50"/>
              </w:numPr>
              <w:tabs>
                <w:tab w:val="left" w:pos="3346"/>
                <w:tab w:val="right" w:pos="7486"/>
              </w:tabs>
              <w:suppressAutoHyphens/>
              <w:spacing w:before="120"/>
              <w:ind w:left="720"/>
              <w:jc w:val="both"/>
            </w:pPr>
            <w:r w:rsidRPr="00DF0FFD">
              <w:rPr>
                <w:rFonts w:ascii="Times New Roman" w:hAnsi="Times New Roman" w:cs="Times New Roman"/>
              </w:rPr>
              <w:t xml:space="preserve">TECH-7: </w:t>
            </w:r>
            <w:r w:rsidRPr="00327155">
              <w:rPr>
                <w:rFonts w:ascii="Times New Roman" w:hAnsi="Times New Roman" w:cs="Times New Roman"/>
              </w:rPr>
              <w:t>Code of Conduct (ESHS) [</w:t>
            </w:r>
            <w:r w:rsidRPr="00327155">
              <w:rPr>
                <w:rFonts w:ascii="Times New Roman" w:hAnsi="Times New Roman" w:cs="Times New Roman"/>
                <w:b/>
                <w:i/>
                <w:color w:val="4F81BD" w:themeColor="accent1"/>
              </w:rPr>
              <w:t>Note to the Employer: include this for supervision of civil works contracts:</w:t>
            </w:r>
            <w:r w:rsidRPr="00327155">
              <w:rPr>
                <w:rFonts w:ascii="Times New Roman" w:hAnsi="Times New Roman" w:cs="Times New Roman"/>
                <w:i/>
                <w:color w:val="4F81BD" w:themeColor="accent1"/>
              </w:rPr>
              <w:t xml:space="preserve"> The Consultant shall submit the Code of Conduct that will apply to the Consultant’s Key Experts and Non-Key Experts, to ensure compliance with good Environmental, Social, Health and Safety (ESHS) practice. In addition, the Consultant shall submit an outline of how this Code of Conduct will be implemented. The successful Consultant shall be required to implement the agreed Code of Conduct upon contract award</w:t>
            </w:r>
            <w:r w:rsidRPr="00327155">
              <w:rPr>
                <w:i/>
                <w:color w:val="4F81BD" w:themeColor="accent1"/>
              </w:rPr>
              <w:t>.</w:t>
            </w:r>
            <w:r w:rsidRPr="004D7901">
              <w:rPr>
                <w:i/>
              </w:rPr>
              <w:t>]</w:t>
            </w:r>
          </w:p>
          <w:p w:rsidR="00C82322" w:rsidRPr="00BB788F" w:rsidRDefault="00C82322" w:rsidP="00947B11">
            <w:pPr>
              <w:pStyle w:val="BodyText"/>
              <w:tabs>
                <w:tab w:val="left" w:pos="3346"/>
                <w:tab w:val="right" w:pos="7486"/>
              </w:tabs>
              <w:spacing w:before="120"/>
              <w:ind w:left="720"/>
              <w:rPr>
                <w:rFonts w:ascii="Times New Roman" w:hAnsi="Times New Roman" w:cs="Times New Roman"/>
                <w:color w:val="0070C0"/>
              </w:rPr>
            </w:pPr>
            <w:r w:rsidRPr="00BB788F">
              <w:rPr>
                <w:rFonts w:ascii="Times New Roman" w:hAnsi="Times New Roman" w:cs="Times New Roman"/>
                <w:color w:val="0070C0"/>
              </w:rPr>
              <w:t>OR</w:t>
            </w:r>
          </w:p>
          <w:p w:rsidR="00C82322" w:rsidRPr="00BB788F" w:rsidRDefault="00C82322" w:rsidP="00947B11">
            <w:pPr>
              <w:pStyle w:val="BodyText"/>
              <w:tabs>
                <w:tab w:val="left" w:pos="3346"/>
                <w:tab w:val="right" w:pos="7486"/>
              </w:tabs>
              <w:spacing w:before="120"/>
              <w:ind w:left="376"/>
              <w:rPr>
                <w:rFonts w:ascii="Times New Roman" w:hAnsi="Times New Roman" w:cs="Times New Roman"/>
                <w:u w:val="single"/>
              </w:rPr>
            </w:pPr>
            <w:r w:rsidRPr="00BB788F">
              <w:rPr>
                <w:rFonts w:ascii="Times New Roman" w:hAnsi="Times New Roman" w:cs="Times New Roman"/>
                <w:u w:val="single"/>
              </w:rPr>
              <w:t xml:space="preserve">For SIMPLIFIED TECHNICAL PROPOSAL (STP): </w:t>
            </w:r>
          </w:p>
          <w:p w:rsidR="00C82322" w:rsidRPr="00BB788F" w:rsidRDefault="00C82322" w:rsidP="00947B11">
            <w:pPr>
              <w:pStyle w:val="BodyText"/>
              <w:tabs>
                <w:tab w:val="left" w:pos="3346"/>
                <w:tab w:val="right" w:pos="7486"/>
              </w:tabs>
              <w:spacing w:before="120"/>
              <w:ind w:left="720"/>
              <w:rPr>
                <w:rFonts w:ascii="Times New Roman" w:hAnsi="Times New Roman" w:cs="Times New Roman"/>
              </w:rPr>
            </w:pPr>
            <w:r w:rsidRPr="00BB788F">
              <w:rPr>
                <w:rFonts w:ascii="Times New Roman" w:hAnsi="Times New Roman" w:cs="Times New Roman"/>
              </w:rPr>
              <w:t>1</w:t>
            </w:r>
            <w:r w:rsidRPr="00BB788F">
              <w:rPr>
                <w:rFonts w:ascii="Times New Roman" w:hAnsi="Times New Roman" w:cs="Times New Roman"/>
                <w:vertAlign w:val="superscript"/>
              </w:rPr>
              <w:t>st</w:t>
            </w:r>
            <w:r w:rsidRPr="00BB788F">
              <w:rPr>
                <w:rFonts w:ascii="Times New Roman" w:hAnsi="Times New Roman" w:cs="Times New Roman"/>
              </w:rPr>
              <w:t xml:space="preserve"> Inner Envelope with the Technical Proposal:</w:t>
            </w:r>
          </w:p>
          <w:p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 xml:space="preserve">Power of Attorney to sign the Proposal </w:t>
            </w:r>
          </w:p>
          <w:p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TECH-1</w:t>
            </w:r>
          </w:p>
          <w:p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TECH-4</w:t>
            </w:r>
          </w:p>
          <w:p w:rsidR="00C82322" w:rsidRPr="00BB788F"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TECH-5</w:t>
            </w:r>
          </w:p>
          <w:p w:rsidR="00C82322" w:rsidRDefault="00C82322" w:rsidP="00633FE0">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BB788F">
              <w:rPr>
                <w:rFonts w:ascii="Times New Roman" w:hAnsi="Times New Roman" w:cs="Times New Roman"/>
              </w:rPr>
              <w:t>TECH-6</w:t>
            </w:r>
          </w:p>
          <w:p w:rsidR="00DF0FFD" w:rsidRPr="00DF0FFD" w:rsidDel="00726EDC" w:rsidRDefault="00DF0FFD">
            <w:pPr>
              <w:pStyle w:val="BodyText"/>
              <w:numPr>
                <w:ilvl w:val="0"/>
                <w:numId w:val="49"/>
              </w:numPr>
              <w:tabs>
                <w:tab w:val="left" w:pos="3346"/>
                <w:tab w:val="right" w:pos="7486"/>
              </w:tabs>
              <w:suppressAutoHyphens/>
              <w:spacing w:before="120"/>
              <w:ind w:left="720"/>
              <w:jc w:val="both"/>
              <w:rPr>
                <w:rFonts w:ascii="Times New Roman" w:hAnsi="Times New Roman" w:cs="Times New Roman"/>
              </w:rPr>
            </w:pPr>
            <w:r w:rsidRPr="00DF0FFD">
              <w:rPr>
                <w:rFonts w:ascii="Times New Roman" w:hAnsi="Times New Roman" w:cs="Times New Roman"/>
              </w:rPr>
              <w:t>TECH-7: Code of Conduct (ESHS) [</w:t>
            </w:r>
            <w:r w:rsidRPr="00327155">
              <w:rPr>
                <w:rFonts w:ascii="Times New Roman" w:hAnsi="Times New Roman" w:cs="Times New Roman"/>
                <w:b/>
                <w:bCs/>
                <w:i/>
                <w:iCs/>
                <w:color w:val="4F81BD" w:themeColor="accent1"/>
              </w:rPr>
              <w:t>Note to the Employer: include this for supervision of civil works contracts</w:t>
            </w:r>
            <w:r w:rsidRPr="00327155">
              <w:rPr>
                <w:rFonts w:ascii="Times New Roman" w:hAnsi="Times New Roman" w:cs="Times New Roman"/>
                <w:i/>
                <w:iCs/>
                <w:color w:val="4F81BD" w:themeColor="accent1"/>
              </w:rPr>
              <w:t xml:space="preserve">: </w:t>
            </w:r>
            <w:r w:rsidR="003736AF" w:rsidRPr="00327155">
              <w:rPr>
                <w:rFonts w:ascii="Times New Roman" w:hAnsi="Times New Roman" w:cs="Times New Roman"/>
                <w:i/>
                <w:iCs/>
                <w:color w:val="4F81BD" w:themeColor="accent1"/>
              </w:rPr>
              <w:t>"</w:t>
            </w:r>
            <w:r w:rsidRPr="00327155">
              <w:rPr>
                <w:rFonts w:ascii="Times New Roman" w:hAnsi="Times New Roman" w:cs="Times New Roman"/>
                <w:i/>
                <w:iCs/>
                <w:color w:val="4F81BD" w:themeColor="accent1"/>
              </w:rPr>
              <w:t>The Consultant shall submit the Code of Conduct that will apply to the Consultant’s Key Experts and Non-Key Experts, to ensure compliance with good Environmental, Social, Health and Safety (ESHS) practice. In addition, the Consultant shall submit an outline of how this Code of Conduct will be implemented. The successful Consultant shall be required to implement the agreed Code of Conduct upon contract award.</w:t>
            </w:r>
            <w:r w:rsidR="003736AF" w:rsidRPr="00327155">
              <w:rPr>
                <w:rFonts w:ascii="Times New Roman" w:hAnsi="Times New Roman" w:cs="Times New Roman"/>
                <w:i/>
                <w:iCs/>
                <w:color w:val="4F81BD" w:themeColor="accent1"/>
              </w:rPr>
              <w:t>"</w:t>
            </w:r>
            <w:r w:rsidRPr="00327155">
              <w:rPr>
                <w:rFonts w:ascii="Times New Roman" w:hAnsi="Times New Roman" w:cs="Times New Roman"/>
                <w:color w:val="4F81BD" w:themeColor="accent1"/>
              </w:rPr>
              <w:t>]</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10.2</w:t>
            </w:r>
          </w:p>
        </w:tc>
        <w:tc>
          <w:tcPr>
            <w:tcW w:w="7986" w:type="dxa"/>
          </w:tcPr>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Statement of Undertaking is required</w:t>
            </w:r>
          </w:p>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Yes________, or No __________</w:t>
            </w:r>
          </w:p>
          <w:p w:rsidR="00C82322" w:rsidRPr="00BB788F" w:rsidRDefault="00C82322" w:rsidP="00C52CBE">
            <w:pPr>
              <w:pStyle w:val="BodyText"/>
              <w:tabs>
                <w:tab w:val="left" w:pos="3346"/>
                <w:tab w:val="right" w:pos="7486"/>
              </w:tabs>
              <w:spacing w:before="120"/>
              <w:rPr>
                <w:rFonts w:ascii="Times New Roman" w:hAnsi="Times New Roman" w:cs="Times New Roman"/>
                <w:i/>
                <w:color w:val="0066FF"/>
              </w:rPr>
            </w:pPr>
            <w:r w:rsidRPr="00BB788F">
              <w:rPr>
                <w:rFonts w:ascii="Times New Roman" w:hAnsi="Times New Roman" w:cs="Times New Roman"/>
                <w:i/>
                <w:color w:val="0066FF"/>
              </w:rPr>
              <w:t>[If Yes, make sure to include paragraph (</w:t>
            </w:r>
            <w:r w:rsidR="00C52CBE" w:rsidRPr="00BB788F">
              <w:rPr>
                <w:rFonts w:ascii="Times New Roman" w:hAnsi="Times New Roman" w:cs="Times New Roman"/>
                <w:i/>
                <w:color w:val="0066FF"/>
              </w:rPr>
              <w:t>i</w:t>
            </w:r>
            <w:r w:rsidRPr="00BB788F">
              <w:rPr>
                <w:rFonts w:ascii="Times New Roman" w:hAnsi="Times New Roman" w:cs="Times New Roman"/>
                <w:i/>
                <w:color w:val="0066FF"/>
              </w:rPr>
              <w:t>) in Form TECH-1]</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11.1</w:t>
            </w:r>
          </w:p>
        </w:tc>
        <w:tc>
          <w:tcPr>
            <w:tcW w:w="7986" w:type="dxa"/>
          </w:tcPr>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Participation of Sub-consultants, Key Experts and Non-Key Experts in more than one Proposal is permissible</w:t>
            </w:r>
          </w:p>
          <w:p w:rsidR="00C82322" w:rsidRPr="00BB788F" w:rsidRDefault="00C82322" w:rsidP="00947B11">
            <w:pPr>
              <w:pStyle w:val="BodyText"/>
              <w:tabs>
                <w:tab w:val="left" w:pos="3346"/>
                <w:tab w:val="right" w:pos="7486"/>
              </w:tabs>
              <w:spacing w:before="120"/>
              <w:rPr>
                <w:rFonts w:ascii="Times New Roman" w:hAnsi="Times New Roman" w:cs="Times New Roman"/>
              </w:rPr>
            </w:pPr>
            <w:r w:rsidRPr="00BB788F">
              <w:rPr>
                <w:rFonts w:ascii="Times New Roman" w:hAnsi="Times New Roman" w:cs="Times New Roman"/>
              </w:rPr>
              <w:t>Yes _____</w:t>
            </w:r>
            <w:r w:rsidR="00947B11" w:rsidRPr="00BB788F">
              <w:rPr>
                <w:rFonts w:ascii="Times New Roman" w:hAnsi="Times New Roman" w:cs="Times New Roman"/>
              </w:rPr>
              <w:t>____ or No________</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12.1</w:t>
            </w:r>
          </w:p>
        </w:tc>
        <w:tc>
          <w:tcPr>
            <w:tcW w:w="7986" w:type="dxa"/>
          </w:tcPr>
          <w:p w:rsidR="00C82322" w:rsidRPr="00BB788F" w:rsidRDefault="00C82322" w:rsidP="00947B11">
            <w:pPr>
              <w:pStyle w:val="BodyText"/>
              <w:tabs>
                <w:tab w:val="left" w:pos="3346"/>
                <w:tab w:val="right" w:pos="7486"/>
              </w:tabs>
              <w:spacing w:before="120"/>
              <w:jc w:val="both"/>
              <w:rPr>
                <w:rFonts w:ascii="Times New Roman" w:hAnsi="Times New Roman" w:cs="Times New Roman"/>
                <w:lang w:eastAsia="it-IT"/>
              </w:rPr>
            </w:pPr>
            <w:r w:rsidRPr="00BB788F">
              <w:rPr>
                <w:rFonts w:ascii="Times New Roman" w:hAnsi="Times New Roman" w:cs="Times New Roman"/>
              </w:rPr>
              <w:t xml:space="preserve">Proposals must remain valid for </w:t>
            </w:r>
            <w:r w:rsidRPr="00BB788F">
              <w:rPr>
                <w:rFonts w:ascii="Times New Roman" w:hAnsi="Times New Roman" w:cs="Times New Roman"/>
                <w:i/>
                <w:color w:val="0066FF"/>
              </w:rPr>
              <w:t>[</w:t>
            </w:r>
            <w:r w:rsidRPr="00BB788F">
              <w:rPr>
                <w:rFonts w:ascii="Times New Roman" w:hAnsi="Times New Roman" w:cs="Times New Roman"/>
                <w:i/>
                <w:iCs/>
                <w:color w:val="0066FF"/>
              </w:rPr>
              <w:t>insert a number: normally</w:t>
            </w:r>
            <w:r w:rsidRPr="00BB788F">
              <w:rPr>
                <w:rFonts w:ascii="Times New Roman" w:hAnsi="Times New Roman" w:cs="Times New Roman"/>
                <w:i/>
                <w:color w:val="0066FF"/>
              </w:rPr>
              <w:t xml:space="preserve"> between 30 and 90 days]</w:t>
            </w:r>
            <w:r w:rsidRPr="00BB788F">
              <w:rPr>
                <w:rFonts w:ascii="Times New Roman" w:hAnsi="Times New Roman" w:cs="Times New Roman"/>
                <w:color w:val="002060"/>
              </w:rPr>
              <w:t xml:space="preserve"> </w:t>
            </w:r>
            <w:r w:rsidRPr="00BB788F">
              <w:rPr>
                <w:rFonts w:ascii="Times New Roman" w:hAnsi="Times New Roman" w:cs="Times New Roman"/>
              </w:rPr>
              <w:t xml:space="preserve">calendar days after the proposal submission deadline (i.e., until:  </w:t>
            </w:r>
            <w:r w:rsidRPr="00BB788F">
              <w:rPr>
                <w:rFonts w:ascii="Times New Roman" w:hAnsi="Times New Roman" w:cs="Times New Roman"/>
                <w:i/>
                <w:color w:val="0066FF"/>
              </w:rPr>
              <w:t>[</w:t>
            </w:r>
            <w:r w:rsidRPr="00BB788F">
              <w:rPr>
                <w:rFonts w:ascii="Times New Roman" w:hAnsi="Times New Roman" w:cs="Times New Roman"/>
                <w:i/>
                <w:iCs/>
                <w:color w:val="0066FF"/>
              </w:rPr>
              <w:t>insert the date</w:t>
            </w:r>
            <w:r w:rsidRPr="00BB788F">
              <w:rPr>
                <w:rFonts w:ascii="Times New Roman" w:hAnsi="Times New Roman" w:cs="Times New Roman"/>
                <w:i/>
                <w:color w:val="0066FF"/>
              </w:rPr>
              <w:t>]</w:t>
            </w:r>
            <w:r w:rsidRPr="00BB788F">
              <w:rPr>
                <w:rFonts w:ascii="Times New Roman" w:hAnsi="Times New Roman" w:cs="Times New Roman"/>
              </w:rPr>
              <w:t>).</w:t>
            </w:r>
          </w:p>
        </w:tc>
      </w:tr>
      <w:tr w:rsidR="00C82322" w:rsidRPr="00BB788F" w:rsidTr="00994A22">
        <w:tc>
          <w:tcPr>
            <w:tcW w:w="1364" w:type="dxa"/>
          </w:tcPr>
          <w:p w:rsidR="00C82322" w:rsidRPr="00BB788F" w:rsidRDefault="006C796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12.9</w:t>
            </w:r>
          </w:p>
        </w:tc>
        <w:tc>
          <w:tcPr>
            <w:tcW w:w="7986" w:type="dxa"/>
          </w:tcPr>
          <w:p w:rsidR="00C82322" w:rsidRPr="00BB788F" w:rsidRDefault="00C82322" w:rsidP="00595417">
            <w:pPr>
              <w:pStyle w:val="BodyText"/>
              <w:tabs>
                <w:tab w:val="left" w:pos="3346"/>
                <w:tab w:val="right" w:pos="7486"/>
              </w:tabs>
              <w:spacing w:before="120"/>
              <w:jc w:val="both"/>
              <w:rPr>
                <w:rFonts w:ascii="Times New Roman" w:hAnsi="Times New Roman" w:cs="Times New Roman"/>
                <w:i/>
                <w:color w:val="0066FF"/>
              </w:rPr>
            </w:pPr>
            <w:r w:rsidRPr="00BB788F">
              <w:rPr>
                <w:rFonts w:ascii="Times New Roman" w:hAnsi="Times New Roman" w:cs="Times New Roman"/>
                <w:i/>
                <w:color w:val="0066FF"/>
              </w:rPr>
              <w:t xml:space="preserve">[Notes to </w:t>
            </w:r>
            <w:r w:rsidR="002B551E" w:rsidRPr="00BB788F">
              <w:rPr>
                <w:rFonts w:ascii="Times New Roman" w:hAnsi="Times New Roman" w:cs="Times New Roman"/>
                <w:i/>
                <w:color w:val="0066FF"/>
              </w:rPr>
              <w:t>Employer</w:t>
            </w:r>
            <w:r w:rsidRPr="00BB788F">
              <w:rPr>
                <w:rFonts w:ascii="Times New Roman" w:hAnsi="Times New Roman" w:cs="Times New Roman"/>
                <w:i/>
                <w:color w:val="0066FF"/>
              </w:rPr>
              <w:t xml:space="preserve">: Default provision is that </w:t>
            </w:r>
            <w:r w:rsidR="00595417" w:rsidRPr="00BB788F">
              <w:rPr>
                <w:rFonts w:ascii="Times New Roman" w:hAnsi="Times New Roman" w:cs="Times New Roman"/>
                <w:i/>
                <w:color w:val="0066FF"/>
              </w:rPr>
              <w:t>subcontracting</w:t>
            </w:r>
            <w:r w:rsidRPr="00BB788F">
              <w:rPr>
                <w:rFonts w:ascii="Times New Roman" w:hAnsi="Times New Roman" w:cs="Times New Roman"/>
                <w:i/>
                <w:color w:val="0066FF"/>
              </w:rPr>
              <w:t xml:space="preserve"> of the whole Services is not allowed. Any deviations from the default provisions and introduction of a scale to measure sub-contracting would require (a) prior agreement with the financing Bank, and (b) inserting description of specific requirements.] </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13.1</w:t>
            </w:r>
          </w:p>
        </w:tc>
        <w:tc>
          <w:tcPr>
            <w:tcW w:w="7986" w:type="dxa"/>
          </w:tcPr>
          <w:p w:rsidR="00C82322" w:rsidRPr="00BB788F" w:rsidRDefault="00C82322" w:rsidP="00947B11">
            <w:pPr>
              <w:pStyle w:val="BodyText"/>
              <w:tabs>
                <w:tab w:val="left" w:pos="4966"/>
                <w:tab w:val="right" w:pos="7306"/>
              </w:tabs>
              <w:spacing w:before="120"/>
              <w:rPr>
                <w:rFonts w:ascii="Times New Roman" w:hAnsi="Times New Roman" w:cs="Times New Roman"/>
              </w:rPr>
            </w:pPr>
            <w:r w:rsidRPr="00BB788F">
              <w:rPr>
                <w:rFonts w:ascii="Times New Roman" w:hAnsi="Times New Roman" w:cs="Times New Roman"/>
              </w:rPr>
              <w:t xml:space="preserve">Clarifications may be requested no later than </w:t>
            </w:r>
            <w:r w:rsidRPr="00BB788F">
              <w:rPr>
                <w:rFonts w:ascii="Times New Roman" w:hAnsi="Times New Roman" w:cs="Times New Roman"/>
                <w:u w:val="single"/>
              </w:rPr>
              <w:tab/>
            </w:r>
            <w:r w:rsidRPr="00BB788F">
              <w:rPr>
                <w:rFonts w:ascii="Times New Roman" w:hAnsi="Times New Roman" w:cs="Times New Roman"/>
              </w:rPr>
              <w:t xml:space="preserve"> </w:t>
            </w:r>
            <w:r w:rsidRPr="00BB788F">
              <w:rPr>
                <w:rFonts w:ascii="Times New Roman" w:hAnsi="Times New Roman" w:cs="Times New Roman"/>
                <w:i/>
                <w:color w:val="0066FF"/>
              </w:rPr>
              <w:t>[insert number]</w:t>
            </w:r>
            <w:r w:rsidRPr="00BB788F">
              <w:rPr>
                <w:rFonts w:ascii="Times New Roman" w:hAnsi="Times New Roman" w:cs="Times New Roman"/>
              </w:rPr>
              <w:t xml:space="preserve"> days prior to the submission deadline.</w:t>
            </w:r>
          </w:p>
          <w:p w:rsidR="00C82322" w:rsidRPr="00BB788F" w:rsidRDefault="00C82322"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rPr>
              <w:t xml:space="preserve">The contact information for requesting clarifications is: </w:t>
            </w:r>
            <w:r w:rsidRPr="00BB788F">
              <w:rPr>
                <w:rFonts w:ascii="Times New Roman" w:hAnsi="Times New Roman" w:cs="Times New Roman"/>
                <w:u w:val="single"/>
              </w:rPr>
              <w:tab/>
            </w:r>
          </w:p>
          <w:p w:rsidR="00C82322" w:rsidRPr="00BB788F" w:rsidRDefault="00C82322" w:rsidP="00947B11">
            <w:pPr>
              <w:pStyle w:val="BodyText"/>
              <w:tabs>
                <w:tab w:val="right" w:pos="7306"/>
              </w:tabs>
              <w:spacing w:before="120"/>
              <w:rPr>
                <w:rFonts w:ascii="Times New Roman" w:hAnsi="Times New Roman" w:cs="Times New Roman"/>
                <w:u w:val="single"/>
              </w:rPr>
            </w:pPr>
            <w:r w:rsidRPr="00BB788F">
              <w:rPr>
                <w:rFonts w:ascii="Times New Roman" w:hAnsi="Times New Roman" w:cs="Times New Roman"/>
                <w:u w:val="single"/>
              </w:rPr>
              <w:tab/>
            </w:r>
          </w:p>
          <w:p w:rsidR="00C82322" w:rsidRPr="00BB788F" w:rsidRDefault="00C82322" w:rsidP="00947B11">
            <w:pPr>
              <w:pStyle w:val="BodyText"/>
              <w:tabs>
                <w:tab w:val="left" w:pos="3346"/>
                <w:tab w:val="right" w:pos="7306"/>
              </w:tabs>
              <w:spacing w:before="120"/>
              <w:rPr>
                <w:rFonts w:ascii="Times New Roman" w:hAnsi="Times New Roman" w:cs="Times New Roman"/>
                <w:u w:val="single"/>
              </w:rPr>
            </w:pPr>
            <w:r w:rsidRPr="00BB788F">
              <w:rPr>
                <w:rFonts w:ascii="Times New Roman" w:hAnsi="Times New Roman" w:cs="Times New Roman"/>
              </w:rPr>
              <w:t xml:space="preserve">E-mail: </w:t>
            </w:r>
            <w:r w:rsidR="00947B11" w:rsidRPr="00BB788F">
              <w:rPr>
                <w:rFonts w:ascii="Times New Roman" w:hAnsi="Times New Roman" w:cs="Times New Roman"/>
                <w:u w:val="single"/>
              </w:rPr>
              <w:tab/>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14.1.1</w:t>
            </w:r>
          </w:p>
        </w:tc>
        <w:tc>
          <w:tcPr>
            <w:tcW w:w="7986" w:type="dxa"/>
          </w:tcPr>
          <w:p w:rsidR="00C82322" w:rsidRPr="00BB788F" w:rsidRDefault="00C82322" w:rsidP="00947B11">
            <w:pPr>
              <w:tabs>
                <w:tab w:val="left" w:pos="826"/>
                <w:tab w:val="left" w:pos="1726"/>
                <w:tab w:val="right" w:pos="7306"/>
              </w:tabs>
              <w:spacing w:before="120" w:after="120"/>
              <w:rPr>
                <w:rFonts w:ascii="Times New Roman" w:hAnsi="Times New Roman" w:cs="Times New Roman"/>
              </w:rPr>
            </w:pPr>
            <w:r w:rsidRPr="00BB788F">
              <w:rPr>
                <w:rFonts w:ascii="Times New Roman" w:hAnsi="Times New Roman" w:cs="Times New Roman"/>
              </w:rPr>
              <w:t xml:space="preserve">Shortlisted Consultants may associate with </w:t>
            </w:r>
          </w:p>
          <w:p w:rsidR="00C82322" w:rsidRPr="00BB788F" w:rsidRDefault="00C82322" w:rsidP="00947B11">
            <w:pPr>
              <w:tabs>
                <w:tab w:val="left" w:pos="826"/>
                <w:tab w:val="left" w:pos="1726"/>
                <w:tab w:val="right" w:pos="7306"/>
              </w:tabs>
              <w:spacing w:before="120" w:after="120"/>
              <w:rPr>
                <w:rFonts w:ascii="Times New Roman" w:hAnsi="Times New Roman" w:cs="Times New Roman"/>
              </w:rPr>
            </w:pPr>
            <w:r w:rsidRPr="00BB788F">
              <w:rPr>
                <w:rFonts w:ascii="Times New Roman" w:hAnsi="Times New Roman" w:cs="Times New Roman"/>
              </w:rPr>
              <w:t>(a) non-shortlisted consultant(s): Yes ________ or  No ______</w:t>
            </w:r>
          </w:p>
          <w:p w:rsidR="00C82322" w:rsidRPr="00BB788F" w:rsidRDefault="00C82322" w:rsidP="00947B11">
            <w:pPr>
              <w:tabs>
                <w:tab w:val="left" w:pos="826"/>
                <w:tab w:val="left" w:pos="1726"/>
                <w:tab w:val="right" w:pos="7306"/>
              </w:tabs>
              <w:spacing w:before="120" w:after="120"/>
              <w:rPr>
                <w:rFonts w:ascii="Times New Roman" w:hAnsi="Times New Roman" w:cs="Times New Roman"/>
                <w:color w:val="0070C0"/>
              </w:rPr>
            </w:pPr>
            <w:r w:rsidRPr="00BB788F">
              <w:rPr>
                <w:rFonts w:ascii="Times New Roman" w:hAnsi="Times New Roman" w:cs="Times New Roman"/>
                <w:color w:val="0070C0"/>
              </w:rPr>
              <w:t xml:space="preserve">Or </w:t>
            </w:r>
          </w:p>
          <w:p w:rsidR="00C82322" w:rsidRPr="00BB788F" w:rsidRDefault="00C82322" w:rsidP="00947B11">
            <w:pPr>
              <w:tabs>
                <w:tab w:val="left" w:pos="826"/>
                <w:tab w:val="left" w:pos="1726"/>
                <w:tab w:val="right" w:pos="7306"/>
              </w:tabs>
              <w:spacing w:before="120" w:after="120"/>
              <w:rPr>
                <w:rFonts w:ascii="Times New Roman" w:hAnsi="Times New Roman" w:cs="Times New Roman"/>
                <w:bCs/>
              </w:rPr>
            </w:pPr>
            <w:r w:rsidRPr="00BB788F">
              <w:rPr>
                <w:rFonts w:ascii="Times New Roman" w:hAnsi="Times New Roman" w:cs="Times New Roman"/>
              </w:rPr>
              <w:t>(b) other shortlisted Consultants:  Yes ________ or  No ______</w:t>
            </w:r>
            <w:r w:rsidRPr="00BB788F">
              <w:rPr>
                <w:rFonts w:ascii="Times New Roman" w:hAnsi="Times New Roman" w:cs="Times New Roman"/>
                <w:u w:val="single"/>
              </w:rPr>
              <w:t xml:space="preserve"> </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14.1.2 </w:t>
            </w:r>
            <w:r w:rsidRPr="00BB788F">
              <w:rPr>
                <w:rFonts w:ascii="Times New Roman" w:hAnsi="Times New Roman" w:cs="Times New Roman"/>
                <w:bCs/>
                <w:i/>
                <w:color w:val="0066FF"/>
              </w:rPr>
              <w:t>[do not use for Fixed Budget method]</w:t>
            </w:r>
          </w:p>
        </w:tc>
        <w:tc>
          <w:tcPr>
            <w:tcW w:w="7986" w:type="dxa"/>
          </w:tcPr>
          <w:p w:rsidR="00C82322" w:rsidRPr="00BB788F" w:rsidRDefault="00C82322" w:rsidP="00947B11">
            <w:pPr>
              <w:tabs>
                <w:tab w:val="left" w:pos="826"/>
                <w:tab w:val="left" w:pos="1726"/>
                <w:tab w:val="right" w:pos="7306"/>
              </w:tabs>
              <w:spacing w:before="120" w:after="120"/>
              <w:rPr>
                <w:rFonts w:ascii="Times New Roman" w:hAnsi="Times New Roman" w:cs="Times New Roman"/>
                <w:i/>
                <w:color w:val="0066FF"/>
              </w:rPr>
            </w:pPr>
            <w:r w:rsidRPr="00BB788F">
              <w:rPr>
                <w:rFonts w:ascii="Times New Roman" w:hAnsi="Times New Roman" w:cs="Times New Roman"/>
                <w:i/>
                <w:color w:val="0066FF"/>
              </w:rPr>
              <w:t xml:space="preserve">[If not used, state “Not applicable”. If used, insert the following: </w:t>
            </w:r>
          </w:p>
          <w:p w:rsidR="00C82322" w:rsidRPr="00BB788F" w:rsidRDefault="00C82322" w:rsidP="00947B11">
            <w:pPr>
              <w:tabs>
                <w:tab w:val="left" w:pos="826"/>
                <w:tab w:val="left" w:pos="1726"/>
                <w:tab w:val="right" w:pos="7306"/>
              </w:tabs>
              <w:spacing w:before="120" w:after="120"/>
              <w:rPr>
                <w:rFonts w:ascii="Times New Roman" w:hAnsi="Times New Roman" w:cs="Times New Roman"/>
                <w:i/>
              </w:rPr>
            </w:pPr>
            <w:r w:rsidRPr="00BB788F">
              <w:rPr>
                <w:rFonts w:ascii="Times New Roman" w:hAnsi="Times New Roman" w:cs="Times New Roman"/>
              </w:rPr>
              <w:t xml:space="preserve">Estimated input of Key Experts’ time-input: ___________person-months. </w:t>
            </w:r>
          </w:p>
          <w:p w:rsidR="00C82322" w:rsidRPr="00BB788F" w:rsidRDefault="00C82322" w:rsidP="00947B11">
            <w:pPr>
              <w:tabs>
                <w:tab w:val="left" w:pos="826"/>
                <w:tab w:val="left" w:pos="1726"/>
                <w:tab w:val="right" w:pos="7306"/>
              </w:tabs>
              <w:spacing w:before="120" w:after="120"/>
              <w:rPr>
                <w:rFonts w:ascii="Times New Roman" w:hAnsi="Times New Roman" w:cs="Times New Roman"/>
                <w:i/>
              </w:rPr>
            </w:pPr>
            <w:r w:rsidRPr="00BB788F">
              <w:rPr>
                <w:rFonts w:ascii="Times New Roman" w:hAnsi="Times New Roman" w:cs="Times New Roman"/>
                <w:i/>
                <w:color w:val="0066FF"/>
              </w:rPr>
              <w:t>[OR]</w:t>
            </w:r>
            <w:r w:rsidRPr="00BB788F">
              <w:rPr>
                <w:rFonts w:ascii="Times New Roman" w:hAnsi="Times New Roman" w:cs="Times New Roman"/>
                <w:i/>
                <w:color w:val="002060"/>
              </w:rPr>
              <w:t xml:space="preserve"> </w:t>
            </w:r>
          </w:p>
          <w:p w:rsidR="00C82322" w:rsidRPr="00BB788F" w:rsidRDefault="00C82322" w:rsidP="00947B11">
            <w:pPr>
              <w:tabs>
                <w:tab w:val="left" w:pos="826"/>
                <w:tab w:val="left" w:pos="1726"/>
                <w:tab w:val="right" w:pos="7306"/>
              </w:tabs>
              <w:spacing w:before="120" w:after="120"/>
              <w:rPr>
                <w:rFonts w:ascii="Times New Roman" w:hAnsi="Times New Roman" w:cs="Times New Roman"/>
              </w:rPr>
            </w:pPr>
            <w:r w:rsidRPr="00BB788F">
              <w:rPr>
                <w:rFonts w:ascii="Times New Roman" w:hAnsi="Times New Roman" w:cs="Times New Roman"/>
              </w:rPr>
              <w:t xml:space="preserve">Estimated total cost of the assignment:______________ </w:t>
            </w:r>
          </w:p>
          <w:p w:rsidR="00C82322" w:rsidRPr="00BB788F" w:rsidRDefault="00C82322" w:rsidP="00947B11">
            <w:pPr>
              <w:tabs>
                <w:tab w:val="left" w:pos="826"/>
                <w:tab w:val="left" w:pos="1726"/>
                <w:tab w:val="right" w:pos="7306"/>
              </w:tabs>
              <w:spacing w:before="120" w:after="120"/>
              <w:rPr>
                <w:rFonts w:ascii="Times New Roman" w:hAnsi="Times New Roman" w:cs="Times New Roman"/>
                <w:i/>
                <w:color w:val="002060"/>
              </w:rPr>
            </w:pPr>
            <w:r w:rsidRPr="00BB788F">
              <w:rPr>
                <w:rFonts w:ascii="Times New Roman" w:hAnsi="Times New Roman" w:cs="Times New Roman"/>
                <w:i/>
                <w:color w:val="0066FF"/>
              </w:rPr>
              <w:t>[Indicate only either time input (in person-month) or total cost, but not both]</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14.1.3 </w:t>
            </w:r>
            <w:r w:rsidRPr="00BB788F">
              <w:rPr>
                <w:rFonts w:ascii="Times New Roman" w:hAnsi="Times New Roman" w:cs="Times New Roman"/>
                <w:bCs/>
                <w:i/>
                <w:color w:val="0066FF"/>
              </w:rPr>
              <w:t>[for time-based contracts only]</w:t>
            </w:r>
          </w:p>
        </w:tc>
        <w:tc>
          <w:tcPr>
            <w:tcW w:w="7986" w:type="dxa"/>
          </w:tcPr>
          <w:p w:rsidR="00C82322" w:rsidRPr="00BB788F" w:rsidRDefault="00C82322" w:rsidP="00947B11">
            <w:pPr>
              <w:tabs>
                <w:tab w:val="left" w:pos="826"/>
                <w:tab w:val="left" w:pos="1726"/>
                <w:tab w:val="right" w:pos="7306"/>
              </w:tabs>
              <w:spacing w:before="120" w:after="120"/>
              <w:jc w:val="both"/>
              <w:rPr>
                <w:rFonts w:ascii="Times New Roman" w:hAnsi="Times New Roman" w:cs="Times New Roman"/>
                <w:i/>
                <w:color w:val="0066FF"/>
              </w:rPr>
            </w:pPr>
            <w:r w:rsidRPr="00BB788F">
              <w:rPr>
                <w:rFonts w:ascii="Times New Roman" w:hAnsi="Times New Roman" w:cs="Times New Roman"/>
                <w:i/>
                <w:color w:val="0066FF"/>
              </w:rPr>
              <w:t xml:space="preserve">[If not used, state “Not applicable”. If used, insert the following: </w:t>
            </w:r>
          </w:p>
          <w:p w:rsidR="00C82322" w:rsidRPr="00BB788F" w:rsidRDefault="00C82322" w:rsidP="00947B11">
            <w:pPr>
              <w:tabs>
                <w:tab w:val="left" w:pos="826"/>
                <w:tab w:val="left" w:pos="1726"/>
                <w:tab w:val="right" w:pos="7306"/>
              </w:tabs>
              <w:spacing w:before="120" w:after="120"/>
              <w:jc w:val="both"/>
              <w:rPr>
                <w:rFonts w:ascii="Times New Roman" w:hAnsi="Times New Roman" w:cs="Times New Roman"/>
                <w:i/>
              </w:rPr>
            </w:pPr>
            <w:r w:rsidRPr="00BB788F">
              <w:rPr>
                <w:rFonts w:ascii="Times New Roman" w:hAnsi="Times New Roman" w:cs="Times New Roman"/>
              </w:rPr>
              <w:t xml:space="preserve">The Consultant’s Proposal must include </w:t>
            </w:r>
            <w:r w:rsidRPr="00BB788F">
              <w:rPr>
                <w:rFonts w:ascii="Times New Roman" w:hAnsi="Times New Roman" w:cs="Times New Roman"/>
                <w:u w:val="single"/>
              </w:rPr>
              <w:t>the minimum</w:t>
            </w:r>
            <w:r w:rsidRPr="00BB788F">
              <w:rPr>
                <w:rFonts w:ascii="Times New Roman" w:hAnsi="Times New Roman" w:cs="Times New Roman"/>
              </w:rPr>
              <w:t xml:space="preserve"> Key Experts’ time-input of ____________________person-months.</w:t>
            </w:r>
          </w:p>
          <w:p w:rsidR="00C82322" w:rsidRPr="00BB788F" w:rsidRDefault="00C82322" w:rsidP="00947B11">
            <w:pPr>
              <w:tabs>
                <w:tab w:val="left" w:pos="826"/>
                <w:tab w:val="left" w:pos="1726"/>
                <w:tab w:val="right" w:pos="7306"/>
              </w:tabs>
              <w:spacing w:before="120" w:after="120"/>
              <w:jc w:val="both"/>
              <w:rPr>
                <w:rFonts w:ascii="Times New Roman" w:hAnsi="Times New Roman" w:cs="Times New Roman"/>
              </w:rPr>
            </w:pPr>
            <w:r w:rsidRPr="00BB788F">
              <w:rPr>
                <w:rFonts w:ascii="Times New Roman" w:hAnsi="Times New Roman" w:cs="Times New Roman"/>
              </w:rPr>
              <w:t>For the evaluation and comparison of Proposals only: if a Proposal includes less than the required minimum time-input, the missing time-input (expressed in person-month) is calculated as follows:</w:t>
            </w:r>
          </w:p>
          <w:p w:rsidR="00C82322" w:rsidRPr="00BB788F" w:rsidRDefault="00C82322" w:rsidP="0052536F">
            <w:pPr>
              <w:tabs>
                <w:tab w:val="left" w:pos="826"/>
                <w:tab w:val="left" w:pos="1726"/>
                <w:tab w:val="right" w:pos="7306"/>
              </w:tabs>
              <w:spacing w:before="120" w:after="120"/>
              <w:jc w:val="both"/>
              <w:rPr>
                <w:rFonts w:ascii="Times New Roman" w:hAnsi="Times New Roman" w:cs="Times New Roman"/>
              </w:rPr>
            </w:pPr>
            <w:r w:rsidRPr="00BB788F">
              <w:rPr>
                <w:rFonts w:ascii="Times New Roman" w:hAnsi="Times New Roman" w:cs="Times New Roman"/>
              </w:rPr>
              <w:t>The missing time-input is multiplied by the highest remuneration rate for a Key Expert in the Consultant’s Proposal and added to the total remuneration amount. Proposals that quoted higher than the required minimum of time-input will not be adjusted.</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14.1.4 and ITC 27.2 </w:t>
            </w:r>
            <w:r w:rsidRPr="00BB788F">
              <w:rPr>
                <w:rFonts w:ascii="Times New Roman" w:hAnsi="Times New Roman" w:cs="Times New Roman"/>
                <w:bCs/>
                <w:i/>
                <w:color w:val="0066FF"/>
              </w:rPr>
              <w:t>[use for Fixed Budget method]</w:t>
            </w:r>
          </w:p>
        </w:tc>
        <w:tc>
          <w:tcPr>
            <w:tcW w:w="7986" w:type="dxa"/>
          </w:tcPr>
          <w:p w:rsidR="00C82322" w:rsidRPr="00BB788F" w:rsidRDefault="00C82322" w:rsidP="00947B11">
            <w:pPr>
              <w:tabs>
                <w:tab w:val="left" w:pos="826"/>
                <w:tab w:val="left" w:pos="1726"/>
                <w:tab w:val="right" w:pos="7306"/>
              </w:tabs>
              <w:spacing w:before="120" w:after="120"/>
              <w:jc w:val="both"/>
              <w:rPr>
                <w:rFonts w:ascii="Times New Roman" w:hAnsi="Times New Roman" w:cs="Times New Roman"/>
                <w:strike/>
              </w:rPr>
            </w:pPr>
            <w:r w:rsidRPr="00BB788F">
              <w:rPr>
                <w:rFonts w:ascii="Times New Roman" w:hAnsi="Times New Roman" w:cs="Times New Roman"/>
              </w:rPr>
              <w:t>The total available budget for this Fixed-Budget assignment is: ___________ (inclusive or exclusive of taxes). Proposals exceeding the total available budget will be rejected.</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15.2</w:t>
            </w:r>
          </w:p>
        </w:tc>
        <w:tc>
          <w:tcPr>
            <w:tcW w:w="7986" w:type="dxa"/>
          </w:tcPr>
          <w:p w:rsidR="00C82322" w:rsidRPr="00BB788F" w:rsidRDefault="00C82322" w:rsidP="00947B11">
            <w:pPr>
              <w:pStyle w:val="BankNormal"/>
              <w:tabs>
                <w:tab w:val="left" w:pos="6406"/>
                <w:tab w:val="right" w:pos="7218"/>
              </w:tabs>
              <w:spacing w:before="120" w:after="120"/>
              <w:rPr>
                <w:sz w:val="22"/>
                <w:szCs w:val="22"/>
                <w:lang w:eastAsia="it-IT"/>
              </w:rPr>
            </w:pPr>
            <w:r w:rsidRPr="00BB788F">
              <w:rPr>
                <w:sz w:val="22"/>
                <w:szCs w:val="22"/>
                <w:lang w:eastAsia="it-IT"/>
              </w:rPr>
              <w:t xml:space="preserve">The format of the Technical Proposal to be submitted is:  </w:t>
            </w:r>
          </w:p>
          <w:p w:rsidR="00C82322" w:rsidRPr="00BB788F" w:rsidRDefault="00C82322" w:rsidP="00947B11">
            <w:pPr>
              <w:pStyle w:val="BankNormal"/>
              <w:tabs>
                <w:tab w:val="left" w:pos="6406"/>
                <w:tab w:val="right" w:pos="7218"/>
              </w:tabs>
              <w:spacing w:before="120" w:after="120"/>
              <w:rPr>
                <w:i/>
                <w:sz w:val="22"/>
                <w:szCs w:val="22"/>
              </w:rPr>
            </w:pPr>
            <w:r w:rsidRPr="00BB788F">
              <w:rPr>
                <w:sz w:val="22"/>
                <w:szCs w:val="22"/>
                <w:lang w:eastAsia="it-IT"/>
              </w:rPr>
              <w:t xml:space="preserve">FTP </w:t>
            </w:r>
            <w:r w:rsidRPr="00BB788F">
              <w:rPr>
                <w:sz w:val="22"/>
                <w:szCs w:val="22"/>
              </w:rPr>
              <w:t xml:space="preserve">________  or  STP __________  </w:t>
            </w:r>
            <w:r w:rsidRPr="00BB788F">
              <w:rPr>
                <w:i/>
                <w:color w:val="0066FF"/>
                <w:sz w:val="22"/>
                <w:szCs w:val="22"/>
              </w:rPr>
              <w:t>[</w:t>
            </w:r>
            <w:r w:rsidRPr="00BB788F">
              <w:rPr>
                <w:i/>
                <w:iCs/>
                <w:color w:val="0066FF"/>
                <w:sz w:val="22"/>
                <w:szCs w:val="22"/>
              </w:rPr>
              <w:t>check the applicable format</w:t>
            </w:r>
            <w:r w:rsidRPr="00BB788F">
              <w:rPr>
                <w:i/>
                <w:color w:val="0066FF"/>
                <w:sz w:val="22"/>
                <w:szCs w:val="22"/>
              </w:rPr>
              <w:t>]</w:t>
            </w:r>
            <w:r w:rsidRPr="00BB788F">
              <w:rPr>
                <w:color w:val="002060"/>
                <w:sz w:val="22"/>
                <w:szCs w:val="22"/>
              </w:rPr>
              <w:t xml:space="preserve"> </w:t>
            </w:r>
          </w:p>
          <w:p w:rsidR="00C82322" w:rsidRPr="00BB788F" w:rsidRDefault="00C82322" w:rsidP="00947B11">
            <w:pPr>
              <w:pStyle w:val="BodyText"/>
              <w:tabs>
                <w:tab w:val="right" w:pos="7306"/>
              </w:tabs>
              <w:spacing w:before="120"/>
              <w:rPr>
                <w:rFonts w:ascii="Times New Roman" w:hAnsi="Times New Roman" w:cs="Times New Roman"/>
              </w:rPr>
            </w:pPr>
            <w:r w:rsidRPr="00BB788F">
              <w:rPr>
                <w:rFonts w:ascii="Times New Roman" w:hAnsi="Times New Roman" w:cs="Times New Roman"/>
                <w:lang w:eastAsia="it-IT"/>
              </w:rPr>
              <w:t>Submission of the Technical Proposal in a wrong format may lead to the Proposal being deemed non-responsive to the RFP requirements.</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16.1</w:t>
            </w:r>
          </w:p>
        </w:tc>
        <w:tc>
          <w:tcPr>
            <w:tcW w:w="7986" w:type="dxa"/>
          </w:tcPr>
          <w:p w:rsidR="00C82322" w:rsidRPr="00BB788F" w:rsidRDefault="00C82322" w:rsidP="00947B11">
            <w:pPr>
              <w:tabs>
                <w:tab w:val="right" w:pos="7218"/>
              </w:tabs>
              <w:spacing w:before="120" w:after="120"/>
              <w:ind w:right="38"/>
              <w:jc w:val="both"/>
              <w:rPr>
                <w:rFonts w:ascii="Times New Roman" w:hAnsi="Times New Roman" w:cs="Times New Roman"/>
                <w:i/>
                <w:color w:val="0066FF"/>
              </w:rPr>
            </w:pPr>
            <w:r w:rsidRPr="00BB788F">
              <w:rPr>
                <w:rFonts w:ascii="Times New Roman" w:hAnsi="Times New Roman" w:cs="Times New Roman"/>
                <w:i/>
                <w:color w:val="0066FF"/>
              </w:rPr>
              <w:t>[</w:t>
            </w:r>
            <w:r w:rsidRPr="00BB788F">
              <w:rPr>
                <w:rFonts w:ascii="Times New Roman" w:hAnsi="Times New Roman" w:cs="Times New Roman"/>
                <w:i/>
                <w:iCs/>
                <w:color w:val="0066FF"/>
              </w:rPr>
              <w:t xml:space="preserve">A </w:t>
            </w:r>
            <w:r w:rsidRPr="00BB788F">
              <w:rPr>
                <w:rFonts w:ascii="Times New Roman" w:hAnsi="Times New Roman" w:cs="Times New Roman"/>
                <w:i/>
                <w:iCs/>
                <w:color w:val="0066FF"/>
                <w:u w:val="single"/>
              </w:rPr>
              <w:t>sample</w:t>
            </w:r>
            <w:r w:rsidRPr="00BB788F">
              <w:rPr>
                <w:rFonts w:ascii="Times New Roman" w:hAnsi="Times New Roman" w:cs="Times New Roman"/>
                <w:i/>
                <w:iCs/>
                <w:color w:val="0066FF"/>
              </w:rPr>
              <w:t xml:space="preserve"> list is provided below for guidance. Items that are not applicable </w:t>
            </w:r>
            <w:r w:rsidR="009108D3" w:rsidRPr="00BB788F">
              <w:rPr>
                <w:rFonts w:ascii="Times New Roman" w:hAnsi="Times New Roman" w:cs="Times New Roman"/>
                <w:i/>
                <w:iCs/>
                <w:color w:val="0066FF"/>
              </w:rPr>
              <w:t>should be deleted;</w:t>
            </w:r>
            <w:r w:rsidRPr="00BB788F">
              <w:rPr>
                <w:rFonts w:ascii="Times New Roman" w:hAnsi="Times New Roman" w:cs="Times New Roman"/>
                <w:i/>
                <w:iCs/>
                <w:color w:val="0066FF"/>
              </w:rPr>
              <w:t xml:space="preserve"> others may be added. If the </w:t>
            </w:r>
            <w:r w:rsidR="002B551E" w:rsidRPr="00BB788F">
              <w:rPr>
                <w:rFonts w:ascii="Times New Roman" w:hAnsi="Times New Roman" w:cs="Times New Roman"/>
                <w:i/>
                <w:iCs/>
                <w:color w:val="0066FF"/>
              </w:rPr>
              <w:t>Employer</w:t>
            </w:r>
            <w:r w:rsidRPr="00BB788F">
              <w:rPr>
                <w:rFonts w:ascii="Times New Roman" w:hAnsi="Times New Roman" w:cs="Times New Roman"/>
                <w:i/>
                <w:iCs/>
                <w:color w:val="0066FF"/>
              </w:rPr>
              <w:t xml:space="preserve"> wants to set up maximum ceilings for unit rates of certain type of expenses, such ceilings should be indicated in the FIN forms</w:t>
            </w:r>
            <w:r w:rsidRPr="00BB788F">
              <w:rPr>
                <w:rFonts w:ascii="Times New Roman" w:hAnsi="Times New Roman" w:cs="Times New Roman"/>
                <w:i/>
                <w:color w:val="0066FF"/>
              </w:rPr>
              <w:t>:]</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color w:val="002060"/>
              </w:rPr>
            </w:pPr>
            <w:r w:rsidRPr="00BB788F">
              <w:rPr>
                <w:rFonts w:ascii="Times New Roman" w:hAnsi="Times New Roman" w:cs="Times New Roman"/>
                <w:i/>
              </w:rPr>
              <w:t>(1)</w:t>
            </w:r>
            <w:r w:rsidRPr="00BB788F">
              <w:rPr>
                <w:rFonts w:ascii="Times New Roman" w:hAnsi="Times New Roman" w:cs="Times New Roman"/>
                <w:i/>
              </w:rPr>
              <w:tab/>
              <w:t>a per diem allowance, including hotel, for experts for every day of absence from the home office for the purposes of the Services;</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(2)</w:t>
            </w:r>
            <w:r w:rsidRPr="00BB788F">
              <w:rPr>
                <w:rFonts w:ascii="Times New Roman" w:hAnsi="Times New Roman" w:cs="Times New Roman"/>
                <w:i/>
                <w:spacing w:val="-2"/>
              </w:rPr>
              <w:tab/>
              <w:t>cost of travel by the most appropriate means of transport and the most direct practicable route;</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(3)</w:t>
            </w:r>
            <w:r w:rsidRPr="00BB788F">
              <w:rPr>
                <w:rFonts w:ascii="Times New Roman" w:hAnsi="Times New Roman" w:cs="Times New Roman"/>
                <w:i/>
                <w:spacing w:val="-2"/>
              </w:rPr>
              <w:tab/>
              <w:t>cost of office accommodation, including overheads and back-stop support;</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(4)</w:t>
            </w:r>
            <w:r w:rsidRPr="00BB788F">
              <w:rPr>
                <w:rFonts w:ascii="Times New Roman" w:hAnsi="Times New Roman" w:cs="Times New Roman"/>
                <w:i/>
                <w:spacing w:val="-2"/>
              </w:rPr>
              <w:tab/>
              <w:t>communications costs;</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(5)</w:t>
            </w:r>
            <w:r w:rsidRPr="00BB788F">
              <w:rPr>
                <w:rFonts w:ascii="Times New Roman" w:hAnsi="Times New Roman" w:cs="Times New Roman"/>
                <w:i/>
                <w:spacing w:val="-2"/>
              </w:rPr>
              <w:tab/>
              <w:t>cost of purchase or rent or freight of any equipment required to be provided by the Consultants;</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(6)</w:t>
            </w:r>
            <w:r w:rsidRPr="00BB788F">
              <w:rPr>
                <w:rFonts w:ascii="Times New Roman" w:hAnsi="Times New Roman" w:cs="Times New Roman"/>
                <w:i/>
                <w:spacing w:val="-2"/>
              </w:rPr>
              <w:tab/>
              <w:t xml:space="preserve">cost of reports production (including printing) and delivering to the </w:t>
            </w:r>
            <w:r w:rsidR="002B551E" w:rsidRPr="00BB788F">
              <w:rPr>
                <w:rFonts w:ascii="Times New Roman" w:hAnsi="Times New Roman" w:cs="Times New Roman"/>
                <w:i/>
                <w:spacing w:val="-2"/>
              </w:rPr>
              <w:t>Employer</w:t>
            </w:r>
            <w:r w:rsidRPr="00BB788F">
              <w:rPr>
                <w:rFonts w:ascii="Times New Roman" w:hAnsi="Times New Roman" w:cs="Times New Roman"/>
                <w:i/>
                <w:spacing w:val="-2"/>
              </w:rPr>
              <w:t>;</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spacing w:val="-2"/>
              </w:rPr>
            </w:pPr>
            <w:r w:rsidRPr="00BB788F">
              <w:rPr>
                <w:rFonts w:ascii="Times New Roman" w:hAnsi="Times New Roman" w:cs="Times New Roman"/>
                <w:i/>
                <w:spacing w:val="-2"/>
              </w:rPr>
              <w:t>(7)</w:t>
            </w:r>
            <w:r w:rsidRPr="00BB788F">
              <w:rPr>
                <w:rFonts w:ascii="Times New Roman" w:hAnsi="Times New Roman" w:cs="Times New Roman"/>
                <w:i/>
                <w:spacing w:val="-2"/>
              </w:rPr>
              <w:tab/>
              <w:t xml:space="preserve">other allowances where applicable and provisional or fixed sums (if any)] </w:t>
            </w:r>
          </w:p>
          <w:p w:rsidR="00C82322" w:rsidRPr="00BB788F" w:rsidRDefault="00C82322" w:rsidP="00947B11">
            <w:pPr>
              <w:numPr>
                <w:ilvl w:val="12"/>
                <w:numId w:val="0"/>
              </w:numPr>
              <w:tabs>
                <w:tab w:val="left" w:pos="540"/>
              </w:tabs>
              <w:spacing w:before="120" w:after="120"/>
              <w:ind w:left="540" w:right="38" w:hanging="540"/>
              <w:jc w:val="both"/>
              <w:rPr>
                <w:rFonts w:ascii="Times New Roman" w:hAnsi="Times New Roman" w:cs="Times New Roman"/>
                <w:i/>
              </w:rPr>
            </w:pPr>
            <w:r w:rsidRPr="00BB788F">
              <w:rPr>
                <w:rFonts w:ascii="Times New Roman" w:hAnsi="Times New Roman" w:cs="Times New Roman"/>
                <w:i/>
              </w:rPr>
              <w:t>(8)</w:t>
            </w:r>
            <w:r w:rsidRPr="00BB788F">
              <w:rPr>
                <w:rFonts w:ascii="Times New Roman" w:hAnsi="Times New Roman" w:cs="Times New Roman"/>
                <w:i/>
              </w:rPr>
              <w:tab/>
            </w:r>
            <w:r w:rsidRPr="00BB788F">
              <w:rPr>
                <w:rFonts w:ascii="Times New Roman" w:hAnsi="Times New Roman" w:cs="Times New Roman"/>
                <w:i/>
                <w:color w:val="0066FF"/>
              </w:rPr>
              <w:t xml:space="preserve">[insert relevant type of expenses, if/as applicable] </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16.2</w:t>
            </w:r>
          </w:p>
        </w:tc>
        <w:tc>
          <w:tcPr>
            <w:tcW w:w="7986" w:type="dxa"/>
          </w:tcPr>
          <w:p w:rsidR="00C82322" w:rsidRPr="00BB788F" w:rsidRDefault="00C82322" w:rsidP="00947B11">
            <w:pPr>
              <w:tabs>
                <w:tab w:val="right" w:pos="7218"/>
              </w:tabs>
              <w:spacing w:before="120" w:after="120"/>
              <w:rPr>
                <w:rFonts w:ascii="Times New Roman" w:hAnsi="Times New Roman" w:cs="Times New Roman"/>
              </w:rPr>
            </w:pPr>
            <w:r w:rsidRPr="00BB788F">
              <w:rPr>
                <w:rFonts w:ascii="Times New Roman" w:hAnsi="Times New Roman" w:cs="Times New Roman"/>
              </w:rPr>
              <w:t xml:space="preserve">A price adjustment provision applies to remuneration rates: </w:t>
            </w:r>
          </w:p>
          <w:p w:rsidR="00C82322" w:rsidRPr="00BB788F" w:rsidRDefault="00C82322" w:rsidP="00947B11">
            <w:pPr>
              <w:tabs>
                <w:tab w:val="right" w:pos="7218"/>
              </w:tabs>
              <w:spacing w:before="120" w:after="120"/>
              <w:rPr>
                <w:rFonts w:ascii="Times New Roman" w:hAnsi="Times New Roman" w:cs="Times New Roman"/>
              </w:rPr>
            </w:pPr>
            <w:r w:rsidRPr="00BB788F">
              <w:rPr>
                <w:rFonts w:ascii="Times New Roman" w:hAnsi="Times New Roman" w:cs="Times New Roman"/>
              </w:rPr>
              <w:t>Yes ________ or No ___________</w:t>
            </w:r>
          </w:p>
          <w:p w:rsidR="00C82322" w:rsidRPr="00BB788F" w:rsidRDefault="00C82322" w:rsidP="00947B11">
            <w:pPr>
              <w:tabs>
                <w:tab w:val="right" w:pos="7218"/>
              </w:tabs>
              <w:spacing w:before="120" w:after="120"/>
              <w:jc w:val="both"/>
              <w:rPr>
                <w:rFonts w:ascii="Times New Roman" w:hAnsi="Times New Roman" w:cs="Times New Roman"/>
                <w:i/>
                <w:color w:val="0066FF"/>
              </w:rPr>
            </w:pPr>
            <w:r w:rsidRPr="00BB788F">
              <w:rPr>
                <w:rFonts w:ascii="Times New Roman" w:hAnsi="Times New Roman" w:cs="Times New Roman"/>
                <w:i/>
                <w:color w:val="0066FF"/>
              </w:rPr>
              <w:t>[Applies to all Time-Based contracts with a duration exceeding 18 months. In exceptional circumstances, can also apply to Lump-Sum contracts assignments longer than 18 months in duration with prior agreement with the Bank.]</w:t>
            </w:r>
          </w:p>
          <w:p w:rsidR="00C82322" w:rsidRPr="00BB788F" w:rsidRDefault="00C82322" w:rsidP="00947B11">
            <w:pPr>
              <w:tabs>
                <w:tab w:val="right" w:pos="7218"/>
              </w:tabs>
              <w:spacing w:before="120" w:after="120"/>
              <w:rPr>
                <w:rFonts w:ascii="Times New Roman" w:hAnsi="Times New Roman" w:cs="Times New Roman"/>
                <w:color w:val="002060"/>
              </w:rPr>
            </w:pPr>
            <w:r w:rsidRPr="00BB788F">
              <w:rPr>
                <w:rFonts w:ascii="Times New Roman" w:hAnsi="Times New Roman" w:cs="Times New Roman"/>
                <w:i/>
                <w:color w:val="0066FF"/>
              </w:rPr>
              <w:t xml:space="preserve"> [If “Yes”, specify whether it applies to foreign and/or local inflation]</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16.3</w:t>
            </w:r>
          </w:p>
        </w:tc>
        <w:tc>
          <w:tcPr>
            <w:tcW w:w="7986" w:type="dxa"/>
          </w:tcPr>
          <w:p w:rsidR="00C82322" w:rsidRPr="00BB788F" w:rsidRDefault="00C82322" w:rsidP="00947B11">
            <w:pPr>
              <w:pStyle w:val="BankNormal"/>
              <w:tabs>
                <w:tab w:val="left" w:pos="3346"/>
                <w:tab w:val="left" w:pos="4246"/>
                <w:tab w:val="right" w:pos="7218"/>
              </w:tabs>
              <w:spacing w:before="120" w:after="120"/>
              <w:rPr>
                <w:i/>
                <w:sz w:val="22"/>
                <w:szCs w:val="22"/>
              </w:rPr>
            </w:pPr>
            <w:r w:rsidRPr="00BB788F">
              <w:rPr>
                <w:sz w:val="22"/>
                <w:szCs w:val="22"/>
              </w:rPr>
              <w:t xml:space="preserve">If the </w:t>
            </w:r>
            <w:r w:rsidR="002B551E" w:rsidRPr="00BB788F">
              <w:rPr>
                <w:sz w:val="22"/>
                <w:szCs w:val="22"/>
              </w:rPr>
              <w:t>Employer</w:t>
            </w:r>
            <w:r w:rsidRPr="00BB788F">
              <w:rPr>
                <w:sz w:val="22"/>
                <w:szCs w:val="22"/>
              </w:rPr>
              <w:t xml:space="preserve"> has obtained a tax exemption applicable to the Contract, insert “The </w:t>
            </w:r>
            <w:r w:rsidR="002B551E" w:rsidRPr="00BB788F">
              <w:rPr>
                <w:sz w:val="22"/>
                <w:szCs w:val="22"/>
              </w:rPr>
              <w:t>Employer</w:t>
            </w:r>
            <w:r w:rsidRPr="00BB788F">
              <w:rPr>
                <w:sz w:val="22"/>
                <w:szCs w:val="22"/>
              </w:rPr>
              <w:t xml:space="preserve"> has obtained an exemption for the Consultant from payment of ___________ </w:t>
            </w:r>
            <w:r w:rsidRPr="00BB788F">
              <w:rPr>
                <w:i/>
                <w:color w:val="0070C0"/>
                <w:sz w:val="22"/>
                <w:szCs w:val="22"/>
              </w:rPr>
              <w:t>[insert the tax description. E.g., VAT, or local indirect taxes, etc.]</w:t>
            </w:r>
            <w:r w:rsidRPr="00BB788F">
              <w:rPr>
                <w:color w:val="0070C0"/>
                <w:sz w:val="22"/>
                <w:szCs w:val="22"/>
              </w:rPr>
              <w:t xml:space="preserve"> </w:t>
            </w:r>
            <w:r w:rsidR="0088081E" w:rsidRPr="00BB788F">
              <w:rPr>
                <w:sz w:val="22"/>
                <w:szCs w:val="22"/>
              </w:rPr>
              <w:t>In</w:t>
            </w:r>
            <w:r w:rsidRPr="00BB788F">
              <w:rPr>
                <w:sz w:val="22"/>
                <w:szCs w:val="22"/>
              </w:rPr>
              <w:t xml:space="preserve"> the </w:t>
            </w:r>
            <w:r w:rsidR="002B551E" w:rsidRPr="00BB788F">
              <w:rPr>
                <w:sz w:val="22"/>
                <w:szCs w:val="22"/>
              </w:rPr>
              <w:t>Employer</w:t>
            </w:r>
            <w:r w:rsidRPr="00BB788F">
              <w:rPr>
                <w:sz w:val="22"/>
                <w:szCs w:val="22"/>
              </w:rPr>
              <w:t xml:space="preserve">’s country as </w:t>
            </w:r>
            <w:r w:rsidRPr="00BB788F">
              <w:rPr>
                <w:i/>
                <w:sz w:val="22"/>
                <w:szCs w:val="22"/>
              </w:rPr>
              <w:t xml:space="preserve">per </w:t>
            </w:r>
            <w:r w:rsidRPr="00BB788F">
              <w:rPr>
                <w:i/>
                <w:color w:val="0066FF"/>
                <w:sz w:val="22"/>
                <w:szCs w:val="22"/>
              </w:rPr>
              <w:t>[insert reference to the applicable official source that issued an exemption]</w:t>
            </w:r>
            <w:r w:rsidRPr="00BB788F">
              <w:rPr>
                <w:i/>
                <w:sz w:val="22"/>
                <w:szCs w:val="22"/>
              </w:rPr>
              <w:t>.</w:t>
            </w:r>
          </w:p>
          <w:p w:rsidR="00C82322" w:rsidRPr="00BB788F" w:rsidRDefault="00C82322" w:rsidP="00947B11">
            <w:pPr>
              <w:pStyle w:val="BankNormal"/>
              <w:tabs>
                <w:tab w:val="left" w:pos="3346"/>
                <w:tab w:val="left" w:pos="4246"/>
                <w:tab w:val="right" w:pos="7218"/>
              </w:tabs>
              <w:spacing w:before="120" w:after="120"/>
              <w:rPr>
                <w:i/>
                <w:color w:val="0066FF"/>
                <w:sz w:val="22"/>
                <w:szCs w:val="22"/>
              </w:rPr>
            </w:pPr>
            <w:r w:rsidRPr="00BB788F">
              <w:rPr>
                <w:i/>
                <w:color w:val="0066FF"/>
                <w:sz w:val="22"/>
                <w:szCs w:val="22"/>
              </w:rPr>
              <w:t xml:space="preserve">[If  there is no tax exemption in the </w:t>
            </w:r>
            <w:r w:rsidR="002B551E" w:rsidRPr="00BB788F">
              <w:rPr>
                <w:i/>
                <w:color w:val="0066FF"/>
                <w:sz w:val="22"/>
                <w:szCs w:val="22"/>
              </w:rPr>
              <w:t>Employer</w:t>
            </w:r>
            <w:r w:rsidRPr="00BB788F">
              <w:rPr>
                <w:i/>
                <w:color w:val="0066FF"/>
                <w:sz w:val="22"/>
                <w:szCs w:val="22"/>
              </w:rPr>
              <w:t>’s country, insert the following:</w:t>
            </w:r>
          </w:p>
          <w:p w:rsidR="00C82322" w:rsidRPr="00BB788F" w:rsidRDefault="00C82322" w:rsidP="00947B11">
            <w:pPr>
              <w:pStyle w:val="BankNormal"/>
              <w:tabs>
                <w:tab w:val="left" w:pos="3346"/>
                <w:tab w:val="left" w:pos="4246"/>
                <w:tab w:val="right" w:pos="7218"/>
              </w:tabs>
              <w:spacing w:before="120" w:after="120"/>
              <w:rPr>
                <w:color w:val="002060"/>
                <w:sz w:val="22"/>
                <w:szCs w:val="22"/>
              </w:rPr>
            </w:pPr>
            <w:r w:rsidRPr="00BB788F">
              <w:rPr>
                <w:color w:val="002060"/>
                <w:sz w:val="22"/>
                <w:szCs w:val="22"/>
              </w:rPr>
              <w:t>“</w:t>
            </w:r>
            <w:r w:rsidRPr="00BB788F">
              <w:rPr>
                <w:sz w:val="22"/>
                <w:szCs w:val="22"/>
              </w:rPr>
              <w:t xml:space="preserve">Information on the Consultant’s tax obligations in the </w:t>
            </w:r>
            <w:r w:rsidR="002B551E" w:rsidRPr="00BB788F">
              <w:rPr>
                <w:sz w:val="22"/>
                <w:szCs w:val="22"/>
              </w:rPr>
              <w:t>Employer</w:t>
            </w:r>
            <w:r w:rsidRPr="00BB788F">
              <w:rPr>
                <w:sz w:val="22"/>
                <w:szCs w:val="22"/>
              </w:rPr>
              <w:t xml:space="preserve">’s country can be found </w:t>
            </w:r>
            <w:r w:rsidRPr="00BB788F">
              <w:rPr>
                <w:i/>
                <w:color w:val="0070C0"/>
                <w:sz w:val="22"/>
                <w:szCs w:val="22"/>
              </w:rPr>
              <w:t>[insert reference to the appropriate official source]</w:t>
            </w:r>
            <w:r w:rsidRPr="00BB788F">
              <w:rPr>
                <w:sz w:val="22"/>
                <w:szCs w:val="22"/>
              </w:rPr>
              <w:t>.</w:t>
            </w:r>
            <w:r w:rsidRPr="00BB788F">
              <w:rPr>
                <w:color w:val="002060"/>
                <w:sz w:val="22"/>
                <w:szCs w:val="22"/>
              </w:rPr>
              <w:t xml:space="preserve"> “</w:t>
            </w:r>
          </w:p>
        </w:tc>
      </w:tr>
      <w:tr w:rsidR="00C82322" w:rsidRPr="00BB788F" w:rsidTr="00994A22">
        <w:tc>
          <w:tcPr>
            <w:tcW w:w="1364" w:type="dxa"/>
          </w:tcPr>
          <w:p w:rsidR="00C82322" w:rsidRPr="00BB788F" w:rsidRDefault="00C82322"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16.4</w:t>
            </w:r>
          </w:p>
        </w:tc>
        <w:tc>
          <w:tcPr>
            <w:tcW w:w="7986" w:type="dxa"/>
          </w:tcPr>
          <w:p w:rsidR="00C82322" w:rsidRPr="00BB788F" w:rsidRDefault="00C82322" w:rsidP="00947B11">
            <w:pPr>
              <w:pStyle w:val="BankNormal"/>
              <w:tabs>
                <w:tab w:val="left" w:pos="3346"/>
                <w:tab w:val="left" w:pos="4246"/>
                <w:tab w:val="right" w:pos="7218"/>
              </w:tabs>
              <w:spacing w:before="120" w:after="120"/>
              <w:rPr>
                <w:sz w:val="22"/>
                <w:szCs w:val="22"/>
              </w:rPr>
            </w:pPr>
            <w:r w:rsidRPr="00BB788F">
              <w:rPr>
                <w:sz w:val="22"/>
                <w:szCs w:val="22"/>
              </w:rPr>
              <w:t>The Financial Proposal shall be stated in the following currencies:</w:t>
            </w:r>
          </w:p>
          <w:p w:rsidR="00C82322" w:rsidRPr="00BB788F" w:rsidRDefault="00C82322" w:rsidP="00947B11">
            <w:pPr>
              <w:pStyle w:val="CommentText"/>
              <w:spacing w:before="120" w:after="120"/>
              <w:jc w:val="both"/>
              <w:rPr>
                <w:sz w:val="22"/>
                <w:szCs w:val="22"/>
                <w:lang w:val="en-US"/>
              </w:rPr>
            </w:pPr>
            <w:r w:rsidRPr="00BB788F">
              <w:rPr>
                <w:sz w:val="22"/>
                <w:szCs w:val="22"/>
                <w:lang w:val="en-US"/>
              </w:rPr>
              <w:t xml:space="preserve">Consultant may express the price for their Services in any fully convertible currency, singly or in combination of </w:t>
            </w:r>
            <w:r w:rsidR="00947B11" w:rsidRPr="00BB788F">
              <w:rPr>
                <w:sz w:val="22"/>
                <w:szCs w:val="22"/>
                <w:lang w:val="en-US"/>
              </w:rPr>
              <w:t>up to three foreign currencies.</w:t>
            </w:r>
          </w:p>
          <w:p w:rsidR="00C82322" w:rsidRPr="00BB788F" w:rsidRDefault="00C82322" w:rsidP="00947B11">
            <w:pPr>
              <w:pStyle w:val="BankNormal"/>
              <w:tabs>
                <w:tab w:val="left" w:pos="3346"/>
                <w:tab w:val="left" w:pos="4246"/>
                <w:tab w:val="right" w:pos="7218"/>
              </w:tabs>
              <w:spacing w:before="120" w:after="120"/>
              <w:rPr>
                <w:sz w:val="22"/>
                <w:szCs w:val="22"/>
              </w:rPr>
            </w:pPr>
            <w:r w:rsidRPr="00BB788F">
              <w:rPr>
                <w:sz w:val="22"/>
                <w:szCs w:val="22"/>
              </w:rPr>
              <w:t xml:space="preserve">The Financial Proposal should state local costs in the </w:t>
            </w:r>
            <w:r w:rsidR="002B551E" w:rsidRPr="00BB788F">
              <w:rPr>
                <w:sz w:val="22"/>
                <w:szCs w:val="22"/>
              </w:rPr>
              <w:t>Employer</w:t>
            </w:r>
            <w:r w:rsidRPr="00BB788F">
              <w:rPr>
                <w:sz w:val="22"/>
                <w:szCs w:val="22"/>
              </w:rPr>
              <w:t>’s country currency (local currency):  Yes_____ or No_________</w:t>
            </w:r>
            <w:r w:rsidRPr="00BB788F">
              <w:rPr>
                <w:color w:val="FFFFFF"/>
                <w:sz w:val="22"/>
                <w:szCs w:val="22"/>
              </w:rPr>
              <w:t>.</w:t>
            </w:r>
          </w:p>
        </w:tc>
      </w:tr>
      <w:tr w:rsidR="00F91742" w:rsidRPr="00BB788F" w:rsidTr="00994A22">
        <w:tc>
          <w:tcPr>
            <w:tcW w:w="1364" w:type="dxa"/>
          </w:tcPr>
          <w:p w:rsidR="00F91742" w:rsidRPr="00BB788F" w:rsidRDefault="00F91742" w:rsidP="00947B11">
            <w:pPr>
              <w:spacing w:before="120" w:after="120"/>
              <w:jc w:val="center"/>
              <w:rPr>
                <w:rFonts w:ascii="Times New Roman" w:eastAsia="Calibri" w:hAnsi="Times New Roman" w:cs="Times New Roman"/>
                <w:b/>
              </w:rPr>
            </w:pPr>
          </w:p>
        </w:tc>
        <w:tc>
          <w:tcPr>
            <w:tcW w:w="7986" w:type="dxa"/>
          </w:tcPr>
          <w:p w:rsidR="00F91742" w:rsidRPr="00BB788F" w:rsidRDefault="00BD54BB" w:rsidP="00633FE0">
            <w:pPr>
              <w:numPr>
                <w:ilvl w:val="0"/>
                <w:numId w:val="33"/>
              </w:numPr>
              <w:spacing w:before="120" w:after="120"/>
              <w:jc w:val="center"/>
              <w:rPr>
                <w:rFonts w:ascii="Times New Roman" w:eastAsia="Calibri" w:hAnsi="Times New Roman" w:cs="Times New Roman"/>
              </w:rPr>
            </w:pPr>
            <w:r w:rsidRPr="00BB788F">
              <w:rPr>
                <w:rFonts w:ascii="Times New Roman" w:eastAsia="Calibri" w:hAnsi="Times New Roman" w:cs="Times New Roman"/>
                <w:b/>
              </w:rPr>
              <w:t>Submission, Opening and Evaluation</w:t>
            </w:r>
          </w:p>
        </w:tc>
      </w:tr>
      <w:tr w:rsidR="002C4A76" w:rsidRPr="00BB788F" w:rsidTr="00994A22">
        <w:tc>
          <w:tcPr>
            <w:tcW w:w="1364" w:type="dxa"/>
          </w:tcPr>
          <w:p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17.1 </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 xml:space="preserve">The Consultants </w:t>
            </w:r>
            <w:r w:rsidRPr="00BB788F">
              <w:rPr>
                <w:i/>
                <w:color w:val="0066FF"/>
                <w:sz w:val="22"/>
                <w:szCs w:val="22"/>
              </w:rPr>
              <w:t>[insert “shall” or “shall not”]</w:t>
            </w:r>
            <w:r w:rsidRPr="00BB788F">
              <w:rPr>
                <w:color w:val="002060"/>
                <w:sz w:val="22"/>
                <w:szCs w:val="22"/>
              </w:rPr>
              <w:t xml:space="preserve"> </w:t>
            </w:r>
            <w:r w:rsidRPr="00BB788F">
              <w:rPr>
                <w:sz w:val="22"/>
                <w:szCs w:val="22"/>
              </w:rPr>
              <w:t xml:space="preserve">have the option of submitting their Proposals electronically.  </w:t>
            </w:r>
          </w:p>
          <w:p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[If “Yes”, insert: The electronic submission procedures shall be: [describe the submission procedure.]</w:t>
            </w:r>
          </w:p>
        </w:tc>
      </w:tr>
      <w:tr w:rsidR="002C4A76" w:rsidRPr="00BB788F" w:rsidTr="00994A22">
        <w:tc>
          <w:tcPr>
            <w:tcW w:w="1364" w:type="dxa"/>
          </w:tcPr>
          <w:p w:rsidR="002C4A76" w:rsidRPr="00BB788F" w:rsidRDefault="002C4A76" w:rsidP="00C52CBE">
            <w:pPr>
              <w:spacing w:before="120" w:after="120"/>
              <w:rPr>
                <w:rFonts w:ascii="Times New Roman" w:eastAsia="Calibri" w:hAnsi="Times New Roman" w:cs="Times New Roman"/>
                <w:b/>
              </w:rPr>
            </w:pPr>
            <w:r w:rsidRPr="00BB788F">
              <w:rPr>
                <w:rFonts w:ascii="Times New Roman" w:eastAsia="Calibri" w:hAnsi="Times New Roman" w:cs="Times New Roman"/>
                <w:b/>
              </w:rPr>
              <w:t>ITC 17.</w:t>
            </w:r>
            <w:r w:rsidR="00C52CBE" w:rsidRPr="00BB788F">
              <w:rPr>
                <w:rFonts w:ascii="Times New Roman" w:eastAsia="Calibri" w:hAnsi="Times New Roman" w:cs="Times New Roman"/>
                <w:b/>
              </w:rPr>
              <w:t>5</w:t>
            </w:r>
          </w:p>
        </w:tc>
        <w:tc>
          <w:tcPr>
            <w:tcW w:w="7986" w:type="dxa"/>
          </w:tcPr>
          <w:p w:rsidR="002C4A76" w:rsidRPr="00BB788F" w:rsidRDefault="002C4A76" w:rsidP="00947B11">
            <w:pPr>
              <w:pStyle w:val="BankNormal"/>
              <w:tabs>
                <w:tab w:val="left" w:pos="4426"/>
                <w:tab w:val="right" w:pos="7218"/>
              </w:tabs>
              <w:spacing w:before="120" w:after="120"/>
              <w:rPr>
                <w:sz w:val="22"/>
                <w:szCs w:val="22"/>
              </w:rPr>
            </w:pPr>
            <w:r w:rsidRPr="00BB788F">
              <w:rPr>
                <w:sz w:val="22"/>
                <w:szCs w:val="22"/>
              </w:rPr>
              <w:t>The Consultant must submit:</w:t>
            </w:r>
          </w:p>
          <w:p w:rsidR="002C4A76" w:rsidRPr="00BB788F" w:rsidRDefault="002C4A76" w:rsidP="00947B11">
            <w:pPr>
              <w:pStyle w:val="BankNormal"/>
              <w:tabs>
                <w:tab w:val="left" w:pos="4426"/>
                <w:tab w:val="right" w:pos="7218"/>
              </w:tabs>
              <w:spacing w:before="120" w:after="120"/>
              <w:rPr>
                <w:sz w:val="22"/>
                <w:szCs w:val="22"/>
              </w:rPr>
            </w:pPr>
            <w:r w:rsidRPr="00BB788F">
              <w:rPr>
                <w:sz w:val="22"/>
                <w:szCs w:val="22"/>
              </w:rPr>
              <w:t xml:space="preserve">(a) Technical Proposal: one (1) original and _____  </w:t>
            </w:r>
            <w:r w:rsidRPr="00BB788F">
              <w:rPr>
                <w:i/>
                <w:color w:val="0066FF"/>
                <w:sz w:val="22"/>
                <w:szCs w:val="22"/>
              </w:rPr>
              <w:t>[Insert number]</w:t>
            </w:r>
            <w:r w:rsidRPr="00BB788F">
              <w:rPr>
                <w:i/>
                <w:sz w:val="22"/>
                <w:szCs w:val="22"/>
              </w:rPr>
              <w:t xml:space="preserve"> </w:t>
            </w:r>
            <w:r w:rsidRPr="00BB788F">
              <w:rPr>
                <w:sz w:val="22"/>
                <w:szCs w:val="22"/>
              </w:rPr>
              <w:t>copies;</w:t>
            </w:r>
          </w:p>
          <w:p w:rsidR="002C4A76" w:rsidRPr="00BB788F" w:rsidRDefault="002C4A76" w:rsidP="00947B11">
            <w:pPr>
              <w:pStyle w:val="BankNormal"/>
              <w:tabs>
                <w:tab w:val="left" w:pos="4426"/>
                <w:tab w:val="right" w:pos="7218"/>
              </w:tabs>
              <w:spacing w:before="120" w:after="120"/>
              <w:rPr>
                <w:sz w:val="22"/>
                <w:szCs w:val="22"/>
                <w:lang w:eastAsia="it-IT"/>
              </w:rPr>
            </w:pPr>
            <w:r w:rsidRPr="00BB788F">
              <w:rPr>
                <w:sz w:val="22"/>
                <w:szCs w:val="22"/>
              </w:rPr>
              <w:t xml:space="preserve">(b) Financial Proposal: one (1) original. </w:t>
            </w:r>
          </w:p>
        </w:tc>
      </w:tr>
      <w:tr w:rsidR="002C4A76" w:rsidRPr="00BB788F" w:rsidTr="00994A22">
        <w:tc>
          <w:tcPr>
            <w:tcW w:w="1364" w:type="dxa"/>
          </w:tcPr>
          <w:p w:rsidR="002C4A76" w:rsidRPr="00BB788F" w:rsidRDefault="002C4A76" w:rsidP="00C52CBE">
            <w:pPr>
              <w:spacing w:before="120" w:after="120"/>
              <w:rPr>
                <w:rFonts w:ascii="Times New Roman" w:eastAsia="Calibri" w:hAnsi="Times New Roman" w:cs="Times New Roman"/>
                <w:b/>
              </w:rPr>
            </w:pPr>
            <w:r w:rsidRPr="00BB788F">
              <w:rPr>
                <w:rFonts w:ascii="Times New Roman" w:eastAsia="Calibri" w:hAnsi="Times New Roman" w:cs="Times New Roman"/>
                <w:b/>
              </w:rPr>
              <w:t>ITC 17.</w:t>
            </w:r>
            <w:r w:rsidR="00C52CBE" w:rsidRPr="00BB788F">
              <w:rPr>
                <w:rFonts w:ascii="Times New Roman" w:eastAsia="Calibri" w:hAnsi="Times New Roman" w:cs="Times New Roman"/>
                <w:b/>
              </w:rPr>
              <w:t xml:space="preserve">6 </w:t>
            </w:r>
            <w:r w:rsidRPr="00BB788F">
              <w:rPr>
                <w:rFonts w:ascii="Times New Roman" w:eastAsia="Calibri" w:hAnsi="Times New Roman" w:cs="Times New Roman"/>
                <w:b/>
              </w:rPr>
              <w:t>and ITC 17.</w:t>
            </w:r>
            <w:r w:rsidR="00C52CBE" w:rsidRPr="00BB788F">
              <w:rPr>
                <w:rFonts w:ascii="Times New Roman" w:eastAsia="Calibri" w:hAnsi="Times New Roman" w:cs="Times New Roman"/>
                <w:b/>
              </w:rPr>
              <w:t>8</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The Proposals must be submitted no later than:</w:t>
            </w:r>
          </w:p>
          <w:p w:rsidR="002C4A76" w:rsidRPr="00BB788F" w:rsidRDefault="002C4A76" w:rsidP="00947B11">
            <w:pPr>
              <w:pStyle w:val="BankNormal"/>
              <w:tabs>
                <w:tab w:val="right" w:pos="7218"/>
              </w:tabs>
              <w:spacing w:before="120" w:after="120"/>
              <w:rPr>
                <w:sz w:val="22"/>
                <w:szCs w:val="22"/>
              </w:rPr>
            </w:pPr>
            <w:r w:rsidRPr="00BB788F">
              <w:rPr>
                <w:sz w:val="22"/>
                <w:szCs w:val="22"/>
              </w:rPr>
              <w:t>Date: ____day/month/year</w:t>
            </w:r>
            <w:r w:rsidRPr="00BB788F">
              <w:rPr>
                <w:color w:val="0066FF"/>
                <w:sz w:val="22"/>
                <w:szCs w:val="22"/>
              </w:rPr>
              <w:t xml:space="preserve"> </w:t>
            </w:r>
            <w:r w:rsidRPr="00BB788F">
              <w:rPr>
                <w:i/>
                <w:color w:val="0066FF"/>
                <w:sz w:val="22"/>
                <w:szCs w:val="22"/>
              </w:rPr>
              <w:t>[for example, 15 January 2011]</w:t>
            </w:r>
          </w:p>
          <w:p w:rsidR="002C4A76" w:rsidRPr="00BB788F" w:rsidRDefault="002C4A76" w:rsidP="00947B11">
            <w:pPr>
              <w:pStyle w:val="BankNormal"/>
              <w:tabs>
                <w:tab w:val="right" w:pos="7218"/>
              </w:tabs>
              <w:spacing w:before="120" w:after="120"/>
              <w:rPr>
                <w:sz w:val="22"/>
                <w:szCs w:val="22"/>
              </w:rPr>
            </w:pPr>
            <w:r w:rsidRPr="00BB788F">
              <w:rPr>
                <w:sz w:val="22"/>
                <w:szCs w:val="22"/>
              </w:rPr>
              <w:t xml:space="preserve">Time: ____ </w:t>
            </w:r>
            <w:r w:rsidRPr="00BB788F">
              <w:rPr>
                <w:i/>
                <w:color w:val="0066FF"/>
                <w:sz w:val="22"/>
                <w:szCs w:val="22"/>
              </w:rPr>
              <w:t>[insert time in 24h format, for example, “16:00 local time”]</w:t>
            </w:r>
            <w:r w:rsidRPr="00BB788F">
              <w:rPr>
                <w:color w:val="002060"/>
                <w:sz w:val="22"/>
                <w:szCs w:val="22"/>
              </w:rPr>
              <w:t xml:space="preserve"> </w:t>
            </w:r>
          </w:p>
          <w:p w:rsidR="002C4A76" w:rsidRPr="00BB788F" w:rsidRDefault="002C4A76" w:rsidP="00947B11">
            <w:pPr>
              <w:pStyle w:val="BankNormal"/>
              <w:tabs>
                <w:tab w:val="right" w:pos="7218"/>
              </w:tabs>
              <w:spacing w:before="120" w:after="120"/>
              <w:rPr>
                <w:sz w:val="22"/>
                <w:szCs w:val="22"/>
              </w:rPr>
            </w:pPr>
            <w:r w:rsidRPr="00BB788F">
              <w:rPr>
                <w:sz w:val="22"/>
                <w:szCs w:val="22"/>
                <w:u w:val="single"/>
              </w:rPr>
              <w:tab/>
            </w:r>
          </w:p>
          <w:p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[If appropriate,  add translation of the warning marking [“Do not open....”] in the national language to the outer sealed envelope]</w:t>
            </w:r>
          </w:p>
          <w:p w:rsidR="002C4A76" w:rsidRPr="00BB788F" w:rsidRDefault="002C4A76" w:rsidP="00947B11">
            <w:pPr>
              <w:pStyle w:val="BankNormal"/>
              <w:tabs>
                <w:tab w:val="right" w:pos="7218"/>
              </w:tabs>
              <w:spacing w:before="120" w:after="120"/>
              <w:rPr>
                <w:sz w:val="22"/>
                <w:szCs w:val="22"/>
                <w:u w:val="single"/>
              </w:rPr>
            </w:pPr>
            <w:r w:rsidRPr="00BB788F">
              <w:rPr>
                <w:sz w:val="22"/>
                <w:szCs w:val="22"/>
              </w:rPr>
              <w:t xml:space="preserve">The Proposal submission address is: </w:t>
            </w:r>
            <w:r w:rsidRPr="00BB788F">
              <w:rPr>
                <w:sz w:val="22"/>
                <w:szCs w:val="22"/>
                <w:u w:val="single"/>
              </w:rPr>
              <w:tab/>
            </w:r>
          </w:p>
          <w:p w:rsidR="002C4A76" w:rsidRPr="00BB788F" w:rsidRDefault="002C4A76" w:rsidP="00947B11">
            <w:pPr>
              <w:pStyle w:val="BankNormal"/>
              <w:tabs>
                <w:tab w:val="right" w:pos="7218"/>
              </w:tabs>
              <w:spacing w:before="120" w:after="120"/>
              <w:rPr>
                <w:color w:val="002060"/>
                <w:sz w:val="22"/>
                <w:szCs w:val="22"/>
              </w:rPr>
            </w:pPr>
            <w:r w:rsidRPr="00BB788F">
              <w:rPr>
                <w:sz w:val="22"/>
                <w:szCs w:val="22"/>
                <w:u w:val="single"/>
              </w:rPr>
              <w:tab/>
            </w:r>
          </w:p>
        </w:tc>
      </w:tr>
      <w:tr w:rsidR="002C4A76" w:rsidRPr="00BB788F" w:rsidTr="00994A22">
        <w:tc>
          <w:tcPr>
            <w:tcW w:w="1364" w:type="dxa"/>
          </w:tcPr>
          <w:p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19.1</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An online option of the opening of the Technical Proposals is offered: Yes ____or No________</w:t>
            </w:r>
          </w:p>
          <w:p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 </w:t>
            </w:r>
            <w:r w:rsidRPr="00BB788F">
              <w:rPr>
                <w:i/>
                <w:color w:val="0066FF"/>
                <w:sz w:val="22"/>
                <w:szCs w:val="22"/>
              </w:rPr>
              <w:t>[If yes, insert “The online opening procedure shall be: [describe the procedure for online opening of Technical Proposals.]</w:t>
            </w:r>
          </w:p>
          <w:p w:rsidR="002C4A76" w:rsidRPr="00BB788F" w:rsidRDefault="002C4A76" w:rsidP="00947B11">
            <w:pPr>
              <w:pStyle w:val="BankNormal"/>
              <w:tabs>
                <w:tab w:val="right" w:pos="7218"/>
              </w:tabs>
              <w:spacing w:before="120" w:after="120"/>
              <w:rPr>
                <w:sz w:val="22"/>
                <w:szCs w:val="22"/>
              </w:rPr>
            </w:pPr>
            <w:r w:rsidRPr="00BB788F">
              <w:rPr>
                <w:sz w:val="22"/>
                <w:szCs w:val="22"/>
              </w:rPr>
              <w:t>The opening shall take place at:</w:t>
            </w:r>
          </w:p>
          <w:p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 </w:t>
            </w:r>
            <w:r w:rsidRPr="00BB788F">
              <w:rPr>
                <w:i/>
                <w:color w:val="0066FF"/>
                <w:sz w:val="22"/>
                <w:szCs w:val="22"/>
              </w:rPr>
              <w:t>[Insert: “same as the Proposal submission address” OR  insert and fill in the following:</w:t>
            </w:r>
          </w:p>
          <w:p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Street Address:_______________</w:t>
            </w:r>
          </w:p>
          <w:p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Floor, room number___________</w:t>
            </w:r>
          </w:p>
          <w:p w:rsidR="002C4A76" w:rsidRPr="00BB788F" w:rsidRDefault="002C4A76" w:rsidP="00947B11">
            <w:pPr>
              <w:pStyle w:val="BankNormal"/>
              <w:tabs>
                <w:tab w:val="right" w:pos="7218"/>
              </w:tabs>
              <w:spacing w:before="120" w:after="120"/>
              <w:rPr>
                <w:i/>
                <w:color w:val="0066FF"/>
                <w:sz w:val="22"/>
                <w:szCs w:val="22"/>
              </w:rPr>
            </w:pPr>
            <w:r w:rsidRPr="00BB788F">
              <w:rPr>
                <w:i/>
                <w:color w:val="0066FF"/>
                <w:sz w:val="22"/>
                <w:szCs w:val="22"/>
              </w:rPr>
              <w:t>City</w:t>
            </w:r>
            <w:r w:rsidRPr="00BB788F">
              <w:rPr>
                <w:i/>
                <w:color w:val="0070C0"/>
                <w:sz w:val="22"/>
                <w:szCs w:val="22"/>
              </w:rPr>
              <w:t>:_______________________</w:t>
            </w:r>
          </w:p>
          <w:p w:rsidR="002C4A76" w:rsidRPr="00BB788F" w:rsidRDefault="002C4A76" w:rsidP="00947B11">
            <w:pPr>
              <w:pStyle w:val="BankNormal"/>
              <w:tabs>
                <w:tab w:val="right" w:pos="7218"/>
              </w:tabs>
              <w:spacing w:before="120" w:after="120"/>
              <w:rPr>
                <w:color w:val="0066FF"/>
                <w:sz w:val="22"/>
                <w:szCs w:val="22"/>
              </w:rPr>
            </w:pPr>
            <w:r w:rsidRPr="00BB788F">
              <w:rPr>
                <w:i/>
                <w:color w:val="0066FF"/>
                <w:sz w:val="22"/>
                <w:szCs w:val="22"/>
              </w:rPr>
              <w:t>Country</w:t>
            </w:r>
            <w:r w:rsidRPr="00BB788F">
              <w:rPr>
                <w:i/>
                <w:color w:val="0070C0"/>
                <w:sz w:val="22"/>
                <w:szCs w:val="22"/>
              </w:rPr>
              <w:t>:____________________</w:t>
            </w:r>
          </w:p>
          <w:p w:rsidR="002C4A76" w:rsidRPr="00BB788F" w:rsidRDefault="002C4A76" w:rsidP="00947B11">
            <w:pPr>
              <w:pStyle w:val="BankNormal"/>
              <w:tabs>
                <w:tab w:val="right" w:pos="7218"/>
              </w:tabs>
              <w:spacing w:before="120" w:after="120"/>
              <w:rPr>
                <w:sz w:val="22"/>
                <w:szCs w:val="22"/>
              </w:rPr>
            </w:pPr>
            <w:r w:rsidRPr="00BB788F">
              <w:rPr>
                <w:sz w:val="22"/>
                <w:szCs w:val="22"/>
              </w:rPr>
              <w:t>Date: ____same as the submission deadline indicated in 17.</w:t>
            </w:r>
            <w:r w:rsidR="003761A4" w:rsidRPr="00BB788F">
              <w:rPr>
                <w:sz w:val="22"/>
                <w:szCs w:val="22"/>
              </w:rPr>
              <w:t>6</w:t>
            </w:r>
            <w:r w:rsidRPr="00BB788F">
              <w:rPr>
                <w:sz w:val="22"/>
                <w:szCs w:val="22"/>
              </w:rPr>
              <w:t>.</w:t>
            </w:r>
          </w:p>
          <w:p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Time: ____ </w:t>
            </w:r>
            <w:r w:rsidRPr="00BB788F">
              <w:rPr>
                <w:i/>
                <w:color w:val="0066FF"/>
                <w:sz w:val="22"/>
                <w:szCs w:val="22"/>
              </w:rPr>
              <w:t xml:space="preserve">[insert time in 24h format, for example – “16:00 local time </w:t>
            </w:r>
          </w:p>
          <w:p w:rsidR="002C4A76" w:rsidRPr="00BB788F" w:rsidRDefault="002C4A76" w:rsidP="00947B11">
            <w:pPr>
              <w:pStyle w:val="BankNormal"/>
              <w:tabs>
                <w:tab w:val="right" w:pos="7218"/>
              </w:tabs>
              <w:spacing w:before="120" w:after="120"/>
              <w:rPr>
                <w:color w:val="002060"/>
                <w:sz w:val="22"/>
                <w:szCs w:val="22"/>
              </w:rPr>
            </w:pPr>
            <w:r w:rsidRPr="00BB788F">
              <w:rPr>
                <w:i/>
                <w:color w:val="0066FF"/>
                <w:sz w:val="22"/>
                <w:szCs w:val="22"/>
              </w:rPr>
              <w:t>[The time should be immediately after the time for the submission deadline]</w:t>
            </w:r>
          </w:p>
        </w:tc>
      </w:tr>
      <w:tr w:rsidR="002C4A76" w:rsidRPr="00BB788F" w:rsidTr="00994A22">
        <w:tc>
          <w:tcPr>
            <w:tcW w:w="1364" w:type="dxa"/>
          </w:tcPr>
          <w:p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19.2</w:t>
            </w:r>
          </w:p>
        </w:tc>
        <w:tc>
          <w:tcPr>
            <w:tcW w:w="7986" w:type="dxa"/>
          </w:tcPr>
          <w:p w:rsidR="002C4A76" w:rsidRPr="00BB788F" w:rsidRDefault="002C4A76" w:rsidP="00947B11">
            <w:pPr>
              <w:pStyle w:val="BankNormal"/>
              <w:tabs>
                <w:tab w:val="right" w:pos="7218"/>
              </w:tabs>
              <w:spacing w:before="120" w:after="120"/>
              <w:jc w:val="both"/>
              <w:rPr>
                <w:color w:val="002060"/>
                <w:sz w:val="22"/>
                <w:szCs w:val="22"/>
              </w:rPr>
            </w:pPr>
            <w:r w:rsidRPr="00BB788F">
              <w:rPr>
                <w:sz w:val="22"/>
                <w:szCs w:val="22"/>
              </w:rPr>
              <w:t xml:space="preserve">In addition, the following information will be read aloud at the opening of the Technical Proposals ________ </w:t>
            </w:r>
            <w:r w:rsidRPr="00BB788F">
              <w:rPr>
                <w:i/>
                <w:color w:val="0066FF"/>
                <w:sz w:val="22"/>
                <w:szCs w:val="22"/>
              </w:rPr>
              <w:t>[insert “N/A” or state what additional information will be read out and recorded in the opening minutes]</w:t>
            </w:r>
          </w:p>
        </w:tc>
      </w:tr>
      <w:tr w:rsidR="002C4A76" w:rsidRPr="00BB788F" w:rsidTr="00994A22">
        <w:tc>
          <w:tcPr>
            <w:tcW w:w="1364" w:type="dxa"/>
          </w:tcPr>
          <w:p w:rsidR="002C4A76" w:rsidRPr="00BB788F" w:rsidRDefault="002C4A76" w:rsidP="00947B11">
            <w:pPr>
              <w:spacing w:before="120" w:after="120"/>
              <w:rPr>
                <w:rFonts w:ascii="Times New Roman" w:hAnsi="Times New Roman" w:cs="Times New Roman"/>
                <w:bCs/>
                <w:i/>
                <w:color w:val="0066FF"/>
              </w:rPr>
            </w:pPr>
            <w:r w:rsidRPr="00BB788F">
              <w:rPr>
                <w:rFonts w:ascii="Times New Roman" w:eastAsia="Calibri" w:hAnsi="Times New Roman" w:cs="Times New Roman"/>
                <w:b/>
              </w:rPr>
              <w:t xml:space="preserve">ITC 21.1 </w:t>
            </w:r>
            <w:r w:rsidRPr="00BB788F">
              <w:rPr>
                <w:rFonts w:ascii="Times New Roman" w:hAnsi="Times New Roman" w:cs="Times New Roman"/>
                <w:bCs/>
                <w:i/>
                <w:color w:val="0066FF"/>
              </w:rPr>
              <w:t>[for FTP]</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Criteria, sub-criteria, and point system for the evaluation of the Full Technical Proposals are:</w:t>
            </w:r>
          </w:p>
          <w:p w:rsidR="002C4A76" w:rsidRPr="00BB788F" w:rsidRDefault="002C4A76" w:rsidP="00947B11">
            <w:pPr>
              <w:tabs>
                <w:tab w:val="center" w:pos="6804"/>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u w:val="single"/>
              </w:rPr>
              <w:t>Points</w:t>
            </w:r>
          </w:p>
          <w:p w:rsidR="002C4A76" w:rsidRPr="00BB788F" w:rsidRDefault="002C4A76" w:rsidP="00947B11">
            <w:pPr>
              <w:tabs>
                <w:tab w:val="left" w:pos="720"/>
                <w:tab w:val="left" w:pos="993"/>
                <w:tab w:val="left" w:pos="6480"/>
              </w:tabs>
              <w:spacing w:before="120" w:after="120" w:line="120" w:lineRule="exact"/>
              <w:ind w:left="-74"/>
              <w:rPr>
                <w:rFonts w:ascii="Times New Roman" w:hAnsi="Times New Roman" w:cs="Times New Roman"/>
              </w:rPr>
            </w:pPr>
          </w:p>
          <w:p w:rsidR="002C4A76" w:rsidRPr="00BB788F" w:rsidRDefault="002C4A76" w:rsidP="00947B11">
            <w:pPr>
              <w:tabs>
                <w:tab w:val="right" w:pos="7218"/>
              </w:tabs>
              <w:spacing w:before="120" w:after="120"/>
              <w:ind w:left="466" w:hanging="466"/>
              <w:rPr>
                <w:rFonts w:ascii="Times New Roman" w:hAnsi="Times New Roman" w:cs="Times New Roman"/>
                <w:i/>
              </w:rPr>
            </w:pPr>
            <w:r w:rsidRPr="00BB788F">
              <w:rPr>
                <w:rFonts w:ascii="Times New Roman" w:hAnsi="Times New Roman" w:cs="Times New Roman"/>
              </w:rPr>
              <w:t>(i)</w:t>
            </w:r>
            <w:r w:rsidRPr="00BB788F">
              <w:rPr>
                <w:rFonts w:ascii="Times New Roman" w:hAnsi="Times New Roman" w:cs="Times New Roman"/>
              </w:rPr>
              <w:tab/>
              <w:t>Specific experience of the Consultants relevant to the assignment:</w:t>
            </w:r>
            <w:r w:rsidRPr="00BB788F">
              <w:rPr>
                <w:rFonts w:ascii="Times New Roman" w:hAnsi="Times New Roman" w:cs="Times New Roman"/>
                <w:i/>
              </w:rPr>
              <w:tab/>
            </w:r>
            <w:r w:rsidRPr="00BB788F">
              <w:rPr>
                <w:rFonts w:ascii="Times New Roman" w:hAnsi="Times New Roman" w:cs="Times New Roman"/>
                <w:i/>
              </w:rPr>
              <w:br/>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0</w:t>
            </w:r>
            <w:r w:rsidRPr="00BB788F">
              <w:rPr>
                <w:rFonts w:ascii="Times New Roman" w:hAnsi="Times New Roman" w:cs="Times New Roman"/>
                <w:i/>
                <w:color w:val="0066FF"/>
                <w:u w:val="single"/>
              </w:rPr>
              <w:t xml:space="preserve"> - 10]</w:t>
            </w:r>
          </w:p>
          <w:p w:rsidR="002C4A76" w:rsidRPr="00BB788F" w:rsidRDefault="002C4A76" w:rsidP="00947B11">
            <w:pPr>
              <w:tabs>
                <w:tab w:val="right" w:pos="7218"/>
              </w:tabs>
              <w:spacing w:before="120" w:after="120"/>
              <w:ind w:left="466"/>
              <w:rPr>
                <w:rFonts w:ascii="Times New Roman" w:hAnsi="Times New Roman" w:cs="Times New Roman"/>
                <w:i/>
                <w:iCs/>
                <w:color w:val="0066FF"/>
              </w:rPr>
            </w:pPr>
            <w:r w:rsidRPr="00BB788F">
              <w:rPr>
                <w:rFonts w:ascii="Times New Roman" w:hAnsi="Times New Roman" w:cs="Times New Roman"/>
                <w:i/>
                <w:color w:val="0066FF"/>
              </w:rPr>
              <w:t>[</w:t>
            </w:r>
            <w:r w:rsidRPr="00BB788F">
              <w:rPr>
                <w:rFonts w:ascii="Times New Roman" w:hAnsi="Times New Roman" w:cs="Times New Roman"/>
                <w:i/>
                <w:iCs/>
                <w:color w:val="0066FF"/>
              </w:rPr>
              <w:t>Normally, sub-criteria are not provided</w:t>
            </w:r>
            <w:r w:rsidRPr="00BB788F">
              <w:rPr>
                <w:rFonts w:ascii="Times New Roman" w:hAnsi="Times New Roman" w:cs="Times New Roman"/>
                <w:i/>
                <w:color w:val="0066FF"/>
              </w:rPr>
              <w:t>]</w:t>
            </w:r>
          </w:p>
          <w:p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i/>
              </w:rPr>
              <w:t>(ii)</w:t>
            </w:r>
            <w:r w:rsidRPr="00BB788F">
              <w:rPr>
                <w:rFonts w:ascii="Times New Roman" w:hAnsi="Times New Roman" w:cs="Times New Roman"/>
                <w:i/>
              </w:rPr>
              <w:tab/>
            </w:r>
            <w:r w:rsidRPr="00BB788F">
              <w:rPr>
                <w:rFonts w:ascii="Times New Roman" w:hAnsi="Times New Roman" w:cs="Times New Roman"/>
              </w:rPr>
              <w:t xml:space="preserve">Adequacy of the proposed methodology and work plan </w:t>
            </w:r>
          </w:p>
          <w:p w:rsidR="002C4A76" w:rsidRPr="00BB788F" w:rsidRDefault="002C4A76" w:rsidP="00947B11">
            <w:pPr>
              <w:tabs>
                <w:tab w:val="right" w:pos="7218"/>
              </w:tabs>
              <w:spacing w:before="120" w:after="120"/>
              <w:ind w:left="466"/>
              <w:rPr>
                <w:rFonts w:ascii="Times New Roman" w:hAnsi="Times New Roman" w:cs="Times New Roman"/>
              </w:rPr>
            </w:pPr>
            <w:r w:rsidRPr="00BB788F">
              <w:rPr>
                <w:rFonts w:ascii="Times New Roman" w:hAnsi="Times New Roman" w:cs="Times New Roman"/>
              </w:rPr>
              <w:t>in responding to the Terms of Reference:</w:t>
            </w:r>
          </w:p>
          <w:p w:rsidR="002C4A76" w:rsidRPr="00BB788F" w:rsidRDefault="002C4A76" w:rsidP="00947B11">
            <w:pPr>
              <w:tabs>
                <w:tab w:val="right" w:pos="7218"/>
              </w:tabs>
              <w:spacing w:before="120" w:after="120" w:line="80" w:lineRule="exact"/>
              <w:ind w:left="465"/>
              <w:rPr>
                <w:rFonts w:ascii="Times New Roman" w:hAnsi="Times New Roman" w:cs="Times New Roman"/>
                <w:i/>
              </w:rPr>
            </w:pPr>
          </w:p>
          <w:p w:rsidR="002C4A76" w:rsidRPr="00BB788F" w:rsidRDefault="002C4A76" w:rsidP="00947B11">
            <w:pPr>
              <w:tabs>
                <w:tab w:val="left" w:pos="737"/>
                <w:tab w:val="right" w:pos="7218"/>
              </w:tabs>
              <w:spacing w:before="120" w:after="120"/>
              <w:ind w:left="466"/>
              <w:rPr>
                <w:rFonts w:ascii="Times New Roman" w:hAnsi="Times New Roman" w:cs="Times New Roman"/>
                <w:i/>
              </w:rPr>
            </w:pPr>
            <w:r w:rsidRPr="00BB788F">
              <w:rPr>
                <w:rFonts w:ascii="Times New Roman" w:hAnsi="Times New Roman" w:cs="Times New Roman"/>
              </w:rPr>
              <w:t>a)</w:t>
            </w:r>
            <w:r w:rsidRPr="00BB788F">
              <w:rPr>
                <w:rFonts w:ascii="Times New Roman" w:hAnsi="Times New Roman" w:cs="Times New Roman"/>
              </w:rPr>
              <w:tab/>
              <w:t>Technical approach and methodology</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737"/>
                <w:tab w:val="right" w:pos="7218"/>
              </w:tabs>
              <w:spacing w:before="120" w:after="120"/>
              <w:ind w:left="466"/>
              <w:rPr>
                <w:rFonts w:ascii="Times New Roman" w:hAnsi="Times New Roman" w:cs="Times New Roman"/>
                <w:i/>
              </w:rPr>
            </w:pPr>
            <w:r w:rsidRPr="00BB788F">
              <w:rPr>
                <w:rFonts w:ascii="Times New Roman" w:hAnsi="Times New Roman" w:cs="Times New Roman"/>
              </w:rPr>
              <w:t>b)</w:t>
            </w:r>
            <w:r w:rsidRPr="00BB788F">
              <w:rPr>
                <w:rFonts w:ascii="Times New Roman" w:hAnsi="Times New Roman" w:cs="Times New Roman"/>
              </w:rPr>
              <w:tab/>
              <w:t>Work plan</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737"/>
                <w:tab w:val="right" w:pos="7218"/>
              </w:tabs>
              <w:spacing w:before="120" w:after="120"/>
              <w:ind w:left="466"/>
              <w:rPr>
                <w:rFonts w:ascii="Times New Roman" w:hAnsi="Times New Roman" w:cs="Times New Roman"/>
                <w:i/>
              </w:rPr>
            </w:pPr>
            <w:r w:rsidRPr="00BB788F">
              <w:rPr>
                <w:rFonts w:ascii="Times New Roman" w:hAnsi="Times New Roman" w:cs="Times New Roman"/>
              </w:rPr>
              <w:t>c)</w:t>
            </w:r>
            <w:r w:rsidRPr="00BB788F">
              <w:rPr>
                <w:rFonts w:ascii="Times New Roman" w:hAnsi="Times New Roman" w:cs="Times New Roman"/>
              </w:rPr>
              <w:tab/>
              <w:t>Organization and staffing</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right" w:pos="6120"/>
                <w:tab w:val="right" w:pos="7200"/>
              </w:tabs>
              <w:spacing w:before="120" w:after="120"/>
              <w:ind w:left="-72"/>
              <w:rPr>
                <w:rFonts w:ascii="Times New Roman" w:hAnsi="Times New Roman" w:cs="Times New Roman"/>
                <w:i/>
              </w:rPr>
            </w:pPr>
            <w:r w:rsidRPr="00BB788F">
              <w:rPr>
                <w:rFonts w:ascii="Times New Roman" w:hAnsi="Times New Roman" w:cs="Times New Roman"/>
                <w:i/>
              </w:rPr>
              <w:tab/>
            </w:r>
            <w:r w:rsidRPr="00BB788F">
              <w:rPr>
                <w:rFonts w:ascii="Times New Roman" w:hAnsi="Times New Roman" w:cs="Times New Roman"/>
              </w:rPr>
              <w:t>Total points for criterion (ii):</w:t>
            </w:r>
            <w:r w:rsidRPr="00BB788F">
              <w:rPr>
                <w:rFonts w:ascii="Times New Roman" w:hAnsi="Times New Roman" w:cs="Times New Roman"/>
                <w:i/>
              </w:rPr>
              <w:tab/>
            </w:r>
            <w:r w:rsidRPr="00BB788F">
              <w:rPr>
                <w:rFonts w:ascii="Times New Roman" w:hAnsi="Times New Roman" w:cs="Times New Roman"/>
                <w:i/>
                <w:color w:val="0066FF"/>
                <w:u w:val="single"/>
              </w:rPr>
              <w:t>[20 - 50]</w:t>
            </w:r>
          </w:p>
          <w:p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rPr>
              <w:t>(iii)</w:t>
            </w:r>
            <w:r w:rsidRPr="00BB788F">
              <w:rPr>
                <w:rFonts w:ascii="Times New Roman" w:hAnsi="Times New Roman" w:cs="Times New Roman"/>
              </w:rPr>
              <w:tab/>
              <w:t xml:space="preserve"> Key Experts qualifications and competence for the assignment:</w:t>
            </w:r>
          </w:p>
          <w:p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rPr>
              <w:t>a)</w:t>
            </w:r>
            <w:r w:rsidRPr="00BB788F">
              <w:rPr>
                <w:rFonts w:ascii="Times New Roman" w:hAnsi="Times New Roman" w:cs="Times New Roman"/>
              </w:rPr>
              <w:tab/>
              <w:t>Team Leader</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rPr>
              <w:t>b)</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rPr>
              <w:t>c)</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rPr>
              <w:t>d)</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e)</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right" w:pos="6120"/>
                <w:tab w:val="right" w:pos="7200"/>
              </w:tabs>
              <w:spacing w:before="120" w:after="120"/>
              <w:ind w:left="-72"/>
              <w:rPr>
                <w:rFonts w:ascii="Times New Roman" w:hAnsi="Times New Roman" w:cs="Times New Roman"/>
                <w:i/>
                <w:color w:val="0066FF"/>
              </w:rPr>
            </w:pPr>
            <w:r w:rsidRPr="00BB788F">
              <w:rPr>
                <w:rFonts w:ascii="Times New Roman" w:hAnsi="Times New Roman" w:cs="Times New Roman"/>
                <w:i/>
              </w:rPr>
              <w:tab/>
            </w:r>
            <w:r w:rsidRPr="00BB788F">
              <w:rPr>
                <w:rFonts w:ascii="Times New Roman" w:hAnsi="Times New Roman" w:cs="Times New Roman"/>
              </w:rPr>
              <w:t>Total points for criterion (iii):</w:t>
            </w:r>
            <w:r w:rsidRPr="00BB788F">
              <w:rPr>
                <w:rFonts w:ascii="Times New Roman" w:hAnsi="Times New Roman" w:cs="Times New Roman"/>
                <w:i/>
              </w:rPr>
              <w:tab/>
            </w:r>
            <w:r w:rsidRPr="00BB788F">
              <w:rPr>
                <w:rFonts w:ascii="Times New Roman" w:hAnsi="Times New Roman" w:cs="Times New Roman"/>
                <w:i/>
                <w:color w:val="0066FF"/>
                <w:u w:val="single"/>
              </w:rPr>
              <w:t>[30 - 60]</w:t>
            </w:r>
          </w:p>
          <w:p w:rsidR="002C4A76" w:rsidRPr="00BB788F" w:rsidRDefault="002C4A76" w:rsidP="00947B11">
            <w:pPr>
              <w:pStyle w:val="BankNormal"/>
              <w:tabs>
                <w:tab w:val="right" w:pos="7218"/>
              </w:tabs>
              <w:spacing w:before="120" w:after="120"/>
              <w:ind w:left="466"/>
              <w:rPr>
                <w:sz w:val="22"/>
                <w:szCs w:val="22"/>
                <w:lang w:eastAsia="it-IT"/>
              </w:rPr>
            </w:pPr>
            <w:r w:rsidRPr="00BB788F">
              <w:rPr>
                <w:sz w:val="22"/>
                <w:szCs w:val="22"/>
                <w:lang w:eastAsia="it-IT"/>
              </w:rPr>
              <w:t>The number of points to be assigned to each of the above positions or disciplines shall be determined considering the following three sub-criteria and relevant percentage weights:</w:t>
            </w:r>
          </w:p>
          <w:p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rPr>
              <w:t>1)</w:t>
            </w:r>
            <w:r w:rsidRPr="00BB788F">
              <w:rPr>
                <w:rFonts w:ascii="Times New Roman" w:hAnsi="Times New Roman" w:cs="Times New Roman"/>
              </w:rPr>
              <w:tab/>
              <w:t>General qualifications</w:t>
            </w:r>
            <w:r w:rsidRPr="00BB788F">
              <w:rPr>
                <w:rFonts w:ascii="Times New Roman" w:hAnsi="Times New Roman" w:cs="Times New Roman"/>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20% and 30%</w:t>
            </w:r>
            <w:r w:rsidRPr="00BB788F">
              <w:rPr>
                <w:rFonts w:ascii="Times New Roman" w:hAnsi="Times New Roman" w:cs="Times New Roman"/>
                <w:i/>
                <w:color w:val="0066FF"/>
                <w:u w:val="single"/>
              </w:rPr>
              <w:t>]</w:t>
            </w:r>
          </w:p>
          <w:p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2)</w:t>
            </w:r>
            <w:r w:rsidRPr="00BB788F">
              <w:rPr>
                <w:rFonts w:ascii="Times New Roman" w:hAnsi="Times New Roman" w:cs="Times New Roman"/>
              </w:rPr>
              <w:tab/>
              <w:t>Adequacy for the assignment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50% and 60%</w:t>
            </w:r>
            <w:r w:rsidRPr="00BB788F">
              <w:rPr>
                <w:rFonts w:ascii="Times New Roman" w:hAnsi="Times New Roman" w:cs="Times New Roman"/>
                <w:i/>
                <w:color w:val="0066FF"/>
                <w:u w:val="single"/>
              </w:rPr>
              <w:t>]</w:t>
            </w:r>
          </w:p>
          <w:p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3)</w:t>
            </w:r>
            <w:r w:rsidRPr="00BB788F">
              <w:rPr>
                <w:rFonts w:ascii="Times New Roman" w:hAnsi="Times New Roman" w:cs="Times New Roman"/>
              </w:rPr>
              <w:tab/>
              <w:t>Experience in region and language</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10% and 20%</w:t>
            </w:r>
            <w:r w:rsidRPr="00BB788F">
              <w:rPr>
                <w:rFonts w:ascii="Times New Roman" w:hAnsi="Times New Roman" w:cs="Times New Roman"/>
                <w:i/>
                <w:color w:val="0066FF"/>
                <w:u w:val="single"/>
              </w:rPr>
              <w:t>]</w:t>
            </w:r>
          </w:p>
          <w:p w:rsidR="002C4A76" w:rsidRPr="00BB788F" w:rsidRDefault="002C4A76" w:rsidP="00947B11">
            <w:pPr>
              <w:tabs>
                <w:tab w:val="right" w:pos="6120"/>
                <w:tab w:val="right" w:pos="7200"/>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rPr>
              <w:t>Total weight:</w:t>
            </w:r>
            <w:r w:rsidRPr="00BB788F">
              <w:rPr>
                <w:rFonts w:ascii="Times New Roman" w:hAnsi="Times New Roman" w:cs="Times New Roman"/>
              </w:rPr>
              <w:tab/>
              <w:t>100%</w:t>
            </w:r>
          </w:p>
          <w:p w:rsidR="002C4A76" w:rsidRPr="00BB788F" w:rsidRDefault="002C4A76" w:rsidP="00947B11">
            <w:pPr>
              <w:tabs>
                <w:tab w:val="right" w:pos="7218"/>
              </w:tabs>
              <w:spacing w:before="120" w:after="120"/>
              <w:ind w:left="466" w:hanging="466"/>
              <w:jc w:val="both"/>
              <w:rPr>
                <w:rFonts w:ascii="Times New Roman" w:hAnsi="Times New Roman" w:cs="Times New Roman"/>
              </w:rPr>
            </w:pPr>
            <w:r w:rsidRPr="00BB788F">
              <w:rPr>
                <w:rFonts w:ascii="Times New Roman" w:hAnsi="Times New Roman" w:cs="Times New Roman"/>
              </w:rPr>
              <w:t>(iv)</w:t>
            </w:r>
            <w:r w:rsidRPr="00BB788F">
              <w:rPr>
                <w:rFonts w:ascii="Times New Roman" w:hAnsi="Times New Roman" w:cs="Times New Roman"/>
              </w:rPr>
              <w:tab/>
              <w:t>Suitability of the transfer of knowledge (training) program:</w:t>
            </w:r>
          </w:p>
          <w:p w:rsidR="002C4A76" w:rsidRPr="00BB788F" w:rsidRDefault="002C4A76" w:rsidP="00947B11">
            <w:pPr>
              <w:tabs>
                <w:tab w:val="right" w:pos="7218"/>
              </w:tabs>
              <w:spacing w:before="120" w:after="120"/>
              <w:ind w:left="466"/>
              <w:jc w:val="both"/>
              <w:rPr>
                <w:rFonts w:ascii="Times New Roman" w:hAnsi="Times New Roman" w:cs="Times New Roman"/>
                <w:i/>
                <w:color w:val="0066FF"/>
              </w:rPr>
            </w:pPr>
            <w:r w:rsidRPr="00BB788F">
              <w:rPr>
                <w:rFonts w:ascii="Times New Roman" w:hAnsi="Times New Roman" w:cs="Times New Roman"/>
                <w:i/>
                <w:color w:val="0066FF"/>
              </w:rPr>
              <w:t>[</w:t>
            </w:r>
            <w:r w:rsidRPr="00BB788F">
              <w:rPr>
                <w:rFonts w:ascii="Times New Roman" w:hAnsi="Times New Roman" w:cs="Times New Roman"/>
                <w:i/>
                <w:iCs/>
                <w:color w:val="0066FF"/>
              </w:rPr>
              <w:t>Normally not to exceed 10 points. When transfer of knowledge is a particularly important component of the assignment, more than 10 points may be allocated, subject to Bank prior approval; the following sub-criteria may be provided</w:t>
            </w:r>
            <w:r w:rsidRPr="00BB788F">
              <w:rPr>
                <w:rFonts w:ascii="Times New Roman" w:hAnsi="Times New Roman" w:cs="Times New Roman"/>
                <w:i/>
                <w:color w:val="0066FF"/>
              </w:rPr>
              <w:t>]</w:t>
            </w:r>
          </w:p>
          <w:p w:rsidR="002C4A76" w:rsidRPr="00BB788F" w:rsidRDefault="002C4A76" w:rsidP="00947B11">
            <w:pPr>
              <w:tabs>
                <w:tab w:val="left" w:pos="737"/>
                <w:tab w:val="right" w:pos="7218"/>
              </w:tabs>
              <w:spacing w:before="120" w:after="120"/>
              <w:ind w:left="466"/>
              <w:rPr>
                <w:rFonts w:ascii="Times New Roman" w:hAnsi="Times New Roman" w:cs="Times New Roman"/>
                <w:i/>
              </w:rPr>
            </w:pPr>
          </w:p>
          <w:p w:rsidR="002C4A76" w:rsidRPr="00BB788F" w:rsidRDefault="002C4A76" w:rsidP="00947B11">
            <w:pPr>
              <w:tabs>
                <w:tab w:val="left" w:pos="737"/>
                <w:tab w:val="right" w:pos="7218"/>
              </w:tabs>
              <w:spacing w:before="120" w:after="120"/>
              <w:ind w:left="466"/>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Relevance of training program</w:t>
            </w:r>
            <w:r w:rsidRPr="00BB788F">
              <w:rPr>
                <w:rFonts w:ascii="Times New Roman" w:hAnsi="Times New Roman" w:cs="Times New Roman"/>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737"/>
                <w:tab w:val="right" w:pos="7218"/>
              </w:tabs>
              <w:spacing w:before="120" w:after="120"/>
              <w:ind w:left="466"/>
              <w:rPr>
                <w:rFonts w:ascii="Times New Roman" w:hAnsi="Times New Roman" w:cs="Times New Roman"/>
                <w:i/>
                <w:color w:val="0066FF"/>
                <w:u w:val="single"/>
              </w:rPr>
            </w:pPr>
            <w:r w:rsidRPr="00BB788F">
              <w:rPr>
                <w:rFonts w:ascii="Times New Roman" w:hAnsi="Times New Roman" w:cs="Times New Roman"/>
              </w:rPr>
              <w:t>b)</w:t>
            </w:r>
            <w:r w:rsidRPr="00BB788F">
              <w:rPr>
                <w:rFonts w:ascii="Times New Roman" w:hAnsi="Times New Roman" w:cs="Times New Roman"/>
              </w:rPr>
              <w:tab/>
              <w:t>Training approach and methodology</w:t>
            </w:r>
            <w:r w:rsidRPr="00BB788F">
              <w:rPr>
                <w:rFonts w:ascii="Times New Roman" w:hAnsi="Times New Roman" w:cs="Times New Roman"/>
              </w:rPr>
              <w:tab/>
            </w:r>
            <w:r w:rsidRPr="00BB788F">
              <w:rPr>
                <w:rFonts w:ascii="Times New Roman" w:hAnsi="Times New Roman" w:cs="Times New Roman"/>
                <w:i/>
                <w:color w:val="0066FF"/>
                <w:u w:val="single"/>
              </w:rPr>
              <w:t>[Insert points]</w:t>
            </w:r>
          </w:p>
          <w:p w:rsidR="002C4A76" w:rsidRPr="00BB788F" w:rsidRDefault="002C4A76" w:rsidP="00947B11">
            <w:pPr>
              <w:tabs>
                <w:tab w:val="left" w:pos="737"/>
                <w:tab w:val="right" w:pos="7218"/>
              </w:tabs>
              <w:spacing w:before="120" w:after="120"/>
              <w:ind w:left="466"/>
              <w:rPr>
                <w:rFonts w:ascii="Times New Roman" w:hAnsi="Times New Roman" w:cs="Times New Roman"/>
              </w:rPr>
            </w:pPr>
            <w:r w:rsidRPr="00BB788F">
              <w:rPr>
                <w:rFonts w:ascii="Times New Roman" w:hAnsi="Times New Roman" w:cs="Times New Roman"/>
              </w:rPr>
              <w:t>c)</w:t>
            </w:r>
            <w:r w:rsidRPr="00BB788F">
              <w:rPr>
                <w:rFonts w:ascii="Times New Roman" w:hAnsi="Times New Roman" w:cs="Times New Roman"/>
              </w:rPr>
              <w:tab/>
              <w:t>Qualifications of experts and trainers</w:t>
            </w:r>
            <w:r w:rsidRPr="00BB788F">
              <w:rPr>
                <w:rFonts w:ascii="Times New Roman" w:hAnsi="Times New Roman" w:cs="Times New Roman"/>
              </w:rPr>
              <w:tab/>
            </w:r>
            <w:r w:rsidRPr="00BB788F">
              <w:rPr>
                <w:rFonts w:ascii="Times New Roman" w:hAnsi="Times New Roman" w:cs="Times New Roman"/>
                <w:i/>
                <w:color w:val="0066FF"/>
                <w:u w:val="single"/>
              </w:rPr>
              <w:t>[Insert points]</w:t>
            </w:r>
          </w:p>
          <w:p w:rsidR="002C4A76" w:rsidRPr="00BB788F" w:rsidRDefault="002C4A76" w:rsidP="00947B11">
            <w:pPr>
              <w:tabs>
                <w:tab w:val="right" w:pos="6120"/>
                <w:tab w:val="right" w:pos="7200"/>
              </w:tabs>
              <w:spacing w:before="120" w:after="120"/>
              <w:ind w:left="-72"/>
              <w:rPr>
                <w:rFonts w:ascii="Times New Roman" w:hAnsi="Times New Roman" w:cs="Times New Roman"/>
                <w:i/>
                <w:color w:val="0066FF"/>
                <w:u w:val="single"/>
              </w:rPr>
            </w:pPr>
            <w:r w:rsidRPr="00BB788F">
              <w:rPr>
                <w:rFonts w:ascii="Times New Roman" w:hAnsi="Times New Roman" w:cs="Times New Roman"/>
              </w:rPr>
              <w:tab/>
              <w:t>Total points for criterion (iv):</w:t>
            </w:r>
            <w:r w:rsidRPr="00BB788F">
              <w:rPr>
                <w:rFonts w:ascii="Times New Roman" w:hAnsi="Times New Roman" w:cs="Times New Roman"/>
              </w:rPr>
              <w:tab/>
            </w:r>
            <w:r w:rsidRPr="00BB788F">
              <w:rPr>
                <w:rFonts w:ascii="Times New Roman" w:hAnsi="Times New Roman" w:cs="Times New Roman"/>
                <w:i/>
                <w:color w:val="0066FF"/>
                <w:u w:val="single"/>
              </w:rPr>
              <w:t>[0 – 10]</w:t>
            </w:r>
          </w:p>
          <w:p w:rsidR="002C4A76" w:rsidRPr="00BB788F" w:rsidRDefault="002C4A76" w:rsidP="00947B11">
            <w:pPr>
              <w:tabs>
                <w:tab w:val="left" w:pos="720"/>
                <w:tab w:val="left" w:pos="993"/>
                <w:tab w:val="left" w:pos="6480"/>
              </w:tabs>
              <w:spacing w:before="120" w:after="120" w:line="120" w:lineRule="exact"/>
              <w:ind w:left="-74"/>
              <w:rPr>
                <w:rFonts w:ascii="Times New Roman" w:hAnsi="Times New Roman" w:cs="Times New Roman"/>
              </w:rPr>
            </w:pPr>
          </w:p>
          <w:p w:rsidR="002C4A76" w:rsidRPr="00BB788F" w:rsidRDefault="002C4A76" w:rsidP="00947B11">
            <w:pPr>
              <w:tabs>
                <w:tab w:val="right" w:pos="7218"/>
              </w:tabs>
              <w:spacing w:before="120" w:after="120"/>
              <w:ind w:left="466" w:hanging="466"/>
              <w:rPr>
                <w:rFonts w:ascii="Times New Roman" w:hAnsi="Times New Roman" w:cs="Times New Roman"/>
                <w:i/>
                <w:color w:val="0066FF"/>
                <w:u w:val="single"/>
              </w:rPr>
            </w:pPr>
            <w:r w:rsidRPr="00BB788F">
              <w:rPr>
                <w:rFonts w:ascii="Times New Roman" w:hAnsi="Times New Roman" w:cs="Times New Roman"/>
              </w:rPr>
              <w:t>(v)</w:t>
            </w:r>
            <w:r w:rsidRPr="00BB788F">
              <w:rPr>
                <w:rFonts w:ascii="Times New Roman" w:hAnsi="Times New Roman" w:cs="Times New Roman"/>
              </w:rPr>
              <w:tab/>
              <w:t>Participation by nationals among proposed Key Experts</w:t>
            </w:r>
            <w:r w:rsidRPr="00BB788F">
              <w:rPr>
                <w:rFonts w:ascii="Times New Roman" w:hAnsi="Times New Roman" w:cs="Times New Roman"/>
              </w:rPr>
              <w:tab/>
            </w:r>
            <w:r w:rsidRPr="00BB788F">
              <w:rPr>
                <w:rFonts w:ascii="Times New Roman" w:hAnsi="Times New Roman" w:cs="Times New Roman"/>
                <w:i/>
                <w:color w:val="0066FF"/>
                <w:u w:val="single"/>
              </w:rPr>
              <w:t>[0 – 10]</w:t>
            </w:r>
          </w:p>
          <w:p w:rsidR="002C4A76" w:rsidRPr="00BB788F" w:rsidRDefault="002C4A76" w:rsidP="00947B11">
            <w:pPr>
              <w:tabs>
                <w:tab w:val="right" w:pos="7218"/>
              </w:tabs>
              <w:spacing w:before="120" w:after="120"/>
              <w:ind w:left="466"/>
              <w:rPr>
                <w:rFonts w:ascii="Times New Roman" w:hAnsi="Times New Roman" w:cs="Times New Roman"/>
              </w:rPr>
            </w:pPr>
            <w:r w:rsidRPr="00BB788F">
              <w:rPr>
                <w:rFonts w:ascii="Times New Roman" w:hAnsi="Times New Roman" w:cs="Times New Roman"/>
              </w:rPr>
              <w:t xml:space="preserve">(not to exceed 10 points) </w:t>
            </w:r>
            <w:r w:rsidRPr="00BB788F">
              <w:rPr>
                <w:rFonts w:ascii="Times New Roman" w:hAnsi="Times New Roman" w:cs="Times New Roman"/>
                <w:i/>
                <w:color w:val="0066FF"/>
                <w:u w:val="single"/>
              </w:rPr>
              <w:t>[Sub-criteria shall not be provided]</w:t>
            </w:r>
          </w:p>
          <w:p w:rsidR="002C4A76" w:rsidRPr="00BB788F" w:rsidRDefault="002C4A76" w:rsidP="00947B11">
            <w:pPr>
              <w:pBdr>
                <w:bottom w:val="dotted" w:sz="24" w:space="1" w:color="auto"/>
              </w:pBdr>
              <w:tabs>
                <w:tab w:val="right" w:pos="6120"/>
                <w:tab w:val="right" w:pos="7218"/>
              </w:tabs>
              <w:spacing w:before="120" w:after="120"/>
              <w:ind w:left="-72"/>
              <w:rPr>
                <w:rFonts w:ascii="Times New Roman" w:hAnsi="Times New Roman" w:cs="Times New Roman"/>
              </w:rPr>
            </w:pPr>
            <w:r w:rsidRPr="00BB788F">
              <w:rPr>
                <w:rFonts w:ascii="Times New Roman" w:hAnsi="Times New Roman" w:cs="Times New Roman"/>
              </w:rPr>
              <w:tab/>
              <w:t>Total points for the five criteria:</w:t>
            </w:r>
            <w:r w:rsidRPr="00BB788F">
              <w:rPr>
                <w:rFonts w:ascii="Times New Roman" w:hAnsi="Times New Roman" w:cs="Times New Roman"/>
              </w:rPr>
              <w:tab/>
              <w:t>100]</w:t>
            </w:r>
          </w:p>
          <w:p w:rsidR="002C4A76" w:rsidRPr="00BB788F" w:rsidRDefault="002C4A76" w:rsidP="00947B11">
            <w:pPr>
              <w:tabs>
                <w:tab w:val="right" w:pos="7218"/>
              </w:tabs>
              <w:spacing w:before="120" w:after="120" w:line="80" w:lineRule="exact"/>
              <w:ind w:left="465"/>
              <w:rPr>
                <w:rFonts w:ascii="Times New Roman" w:hAnsi="Times New Roman" w:cs="Times New Roman"/>
              </w:rPr>
            </w:pPr>
          </w:p>
          <w:p w:rsidR="002C4A76" w:rsidRPr="00BB788F" w:rsidRDefault="002C4A76" w:rsidP="00947B11">
            <w:pPr>
              <w:tabs>
                <w:tab w:val="right" w:pos="7218"/>
              </w:tabs>
              <w:spacing w:before="120" w:after="120"/>
              <w:ind w:left="466" w:hanging="466"/>
              <w:rPr>
                <w:rFonts w:ascii="Times New Roman" w:hAnsi="Times New Roman" w:cs="Times New Roman"/>
                <w:i/>
              </w:rPr>
            </w:pPr>
            <w:r w:rsidRPr="00BB788F">
              <w:rPr>
                <w:rFonts w:ascii="Times New Roman" w:hAnsi="Times New Roman" w:cs="Times New Roman"/>
              </w:rPr>
              <w:t xml:space="preserve"> The minimum technical score (St) required to pass is</w:t>
            </w:r>
            <w:r w:rsidRPr="00BB788F">
              <w:rPr>
                <w:rFonts w:ascii="Times New Roman" w:hAnsi="Times New Roman" w:cs="Times New Roman"/>
                <w:i/>
              </w:rPr>
              <w:t xml:space="preserve">: </w:t>
            </w:r>
            <w:r w:rsidRPr="00BB788F">
              <w:rPr>
                <w:rFonts w:ascii="Times New Roman" w:hAnsi="Times New Roman" w:cs="Times New Roman"/>
                <w:i/>
                <w:u w:val="single"/>
              </w:rPr>
              <w:t xml:space="preserve">        </w:t>
            </w:r>
            <w:r w:rsidRPr="00BB788F">
              <w:rPr>
                <w:rFonts w:ascii="Times New Roman" w:hAnsi="Times New Roman" w:cs="Times New Roman"/>
                <w:i/>
              </w:rPr>
              <w:t xml:space="preserve">  [Insert number] </w:t>
            </w:r>
          </w:p>
          <w:p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i/>
                <w:color w:val="0066FF"/>
                <w:u w:val="single"/>
              </w:rPr>
              <w:t xml:space="preserve"> [Notes to </w:t>
            </w:r>
            <w:r w:rsidR="002B551E" w:rsidRPr="00BB788F">
              <w:rPr>
                <w:rFonts w:ascii="Times New Roman" w:hAnsi="Times New Roman" w:cs="Times New Roman"/>
                <w:i/>
                <w:color w:val="0066FF"/>
                <w:u w:val="single"/>
              </w:rPr>
              <w:t>Employer</w:t>
            </w:r>
            <w:r w:rsidRPr="00BB788F">
              <w:rPr>
                <w:rFonts w:ascii="Times New Roman" w:hAnsi="Times New Roman" w:cs="Times New Roman"/>
                <w:i/>
                <w:color w:val="0066FF"/>
                <w:u w:val="single"/>
              </w:rPr>
              <w:t>: the indicative range is 70 to 85 on a scale of 1 to 100]</w:t>
            </w:r>
          </w:p>
        </w:tc>
      </w:tr>
      <w:tr w:rsidR="002C4A76" w:rsidRPr="00BB788F" w:rsidTr="00994A22">
        <w:tc>
          <w:tcPr>
            <w:tcW w:w="1364" w:type="dxa"/>
          </w:tcPr>
          <w:p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21.1 </w:t>
            </w:r>
            <w:r w:rsidRPr="00BB788F">
              <w:rPr>
                <w:rFonts w:ascii="Times New Roman" w:hAnsi="Times New Roman" w:cs="Times New Roman"/>
                <w:bCs/>
                <w:i/>
                <w:color w:val="0066FF"/>
              </w:rPr>
              <w:t>[for STP]</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Criteria, sub-criteria, and point system for the evaluation of the Simplified Technical Proposals are:</w:t>
            </w:r>
          </w:p>
          <w:p w:rsidR="002C4A76" w:rsidRPr="00BB788F" w:rsidRDefault="002C4A76" w:rsidP="00947B11">
            <w:pPr>
              <w:tabs>
                <w:tab w:val="center" w:pos="6804"/>
              </w:tabs>
              <w:spacing w:before="120" w:after="120"/>
              <w:ind w:left="-72"/>
              <w:rPr>
                <w:rFonts w:ascii="Times New Roman" w:hAnsi="Times New Roman" w:cs="Times New Roman"/>
              </w:rPr>
            </w:pPr>
            <w:r w:rsidRPr="00BB788F">
              <w:rPr>
                <w:rFonts w:ascii="Times New Roman" w:hAnsi="Times New Roman" w:cs="Times New Roman"/>
              </w:rPr>
              <w:tab/>
            </w:r>
            <w:r w:rsidRPr="00BB788F">
              <w:rPr>
                <w:rFonts w:ascii="Times New Roman" w:hAnsi="Times New Roman" w:cs="Times New Roman"/>
                <w:u w:val="single"/>
              </w:rPr>
              <w:t>Points</w:t>
            </w:r>
          </w:p>
          <w:p w:rsidR="002C4A76" w:rsidRPr="00BB788F" w:rsidRDefault="002C4A76" w:rsidP="00947B11">
            <w:pPr>
              <w:tabs>
                <w:tab w:val="left" w:pos="720"/>
                <w:tab w:val="left" w:pos="993"/>
                <w:tab w:val="left" w:pos="6480"/>
              </w:tabs>
              <w:spacing w:before="120" w:after="120" w:line="120" w:lineRule="exact"/>
              <w:ind w:left="-74"/>
              <w:rPr>
                <w:rFonts w:ascii="Times New Roman" w:hAnsi="Times New Roman" w:cs="Times New Roman"/>
              </w:rPr>
            </w:pPr>
          </w:p>
          <w:p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rPr>
              <w:t>(i)</w:t>
            </w:r>
            <w:r w:rsidRPr="00BB788F">
              <w:rPr>
                <w:rFonts w:ascii="Times New Roman" w:hAnsi="Times New Roman" w:cs="Times New Roman"/>
              </w:rPr>
              <w:tab/>
              <w:t xml:space="preserve">Adequacy of the proposed technical approach, methodology </w:t>
            </w:r>
          </w:p>
          <w:p w:rsidR="002C4A76" w:rsidRPr="00BB788F" w:rsidRDefault="002C4A76" w:rsidP="00947B11">
            <w:pPr>
              <w:tabs>
                <w:tab w:val="right" w:pos="7218"/>
              </w:tabs>
              <w:spacing w:before="120" w:after="120"/>
              <w:ind w:left="466"/>
              <w:rPr>
                <w:rFonts w:ascii="Times New Roman" w:hAnsi="Times New Roman" w:cs="Times New Roman"/>
              </w:rPr>
            </w:pPr>
            <w:r w:rsidRPr="00BB788F">
              <w:rPr>
                <w:rFonts w:ascii="Times New Roman" w:hAnsi="Times New Roman" w:cs="Times New Roman"/>
              </w:rPr>
              <w:t>and work plan in responding to the Terms of Reference</w:t>
            </w:r>
          </w:p>
          <w:p w:rsidR="002C4A76" w:rsidRPr="00BB788F" w:rsidRDefault="002C4A76" w:rsidP="00947B11">
            <w:pPr>
              <w:tabs>
                <w:tab w:val="right" w:pos="7218"/>
              </w:tabs>
              <w:spacing w:before="120" w:after="120"/>
              <w:ind w:left="466"/>
              <w:rPr>
                <w:rFonts w:ascii="Times New Roman" w:hAnsi="Times New Roman" w:cs="Times New Roman"/>
                <w:i/>
              </w:rPr>
            </w:pPr>
            <w:r w:rsidRPr="00BB788F">
              <w:rPr>
                <w:rFonts w:ascii="Times New Roman" w:hAnsi="Times New Roman" w:cs="Times New Roman"/>
                <w:i/>
                <w:color w:val="0066FF"/>
              </w:rPr>
              <w:t>[</w:t>
            </w:r>
            <w:r w:rsidR="0088081E" w:rsidRPr="00BB788F">
              <w:rPr>
                <w:rFonts w:ascii="Times New Roman" w:hAnsi="Times New Roman" w:cs="Times New Roman"/>
                <w:i/>
                <w:color w:val="0066FF"/>
              </w:rPr>
              <w:t>Footnote</w:t>
            </w:r>
            <w:r w:rsidRPr="00BB788F">
              <w:rPr>
                <w:rFonts w:ascii="Times New Roman" w:hAnsi="Times New Roman" w:cs="Times New Roman"/>
                <w:i/>
                <w:color w:val="0066FF"/>
              </w:rPr>
              <w:t>:</w:t>
            </w:r>
            <w:r w:rsidRPr="00BB788F">
              <w:rPr>
                <w:rFonts w:ascii="Times New Roman" w:hAnsi="Times New Roman" w:cs="Times New Roman"/>
                <w:color w:val="0066FF"/>
              </w:rPr>
              <w:t xml:space="preserve"> </w:t>
            </w:r>
            <w:r w:rsidRPr="00BB788F">
              <w:rPr>
                <w:rFonts w:ascii="Times New Roman" w:hAnsi="Times New Roman" w:cs="Times New Roman"/>
                <w:i/>
                <w:color w:val="0066FF"/>
              </w:rPr>
              <w:t>Consideration may also be given to the number of pages submitted as compared to the number recommended under paragraph 3.4 (c) (ii) of these instructions.]</w:t>
            </w:r>
            <w:r w:rsidRPr="00BB788F">
              <w:rPr>
                <w:rFonts w:ascii="Times New Roman" w:hAnsi="Times New Roman" w:cs="Times New Roman"/>
                <w:i/>
              </w:rPr>
              <w:t>:</w:t>
            </w:r>
          </w:p>
          <w:p w:rsidR="002C4A76" w:rsidRPr="00BB788F" w:rsidRDefault="002C4A76" w:rsidP="00947B11">
            <w:pPr>
              <w:tabs>
                <w:tab w:val="right" w:pos="7218"/>
              </w:tabs>
              <w:spacing w:before="120" w:after="120"/>
              <w:ind w:left="466"/>
              <w:rPr>
                <w:rFonts w:ascii="Times New Roman" w:hAnsi="Times New Roman" w:cs="Times New Roman"/>
                <w:i/>
                <w:color w:val="0066FF"/>
              </w:rPr>
            </w:pP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20 – 40</w:t>
            </w:r>
            <w:r w:rsidRPr="00BB788F">
              <w:rPr>
                <w:rFonts w:ascii="Times New Roman" w:hAnsi="Times New Roman" w:cs="Times New Roman"/>
                <w:i/>
                <w:color w:val="0066FF"/>
                <w:u w:val="single"/>
              </w:rPr>
              <w:t>]</w:t>
            </w:r>
          </w:p>
          <w:p w:rsidR="002C4A76" w:rsidRPr="00BB788F" w:rsidRDefault="002C4A76" w:rsidP="00947B11">
            <w:pPr>
              <w:tabs>
                <w:tab w:val="right" w:pos="7218"/>
              </w:tabs>
              <w:spacing w:before="120" w:after="120"/>
              <w:ind w:left="466" w:hanging="466"/>
              <w:rPr>
                <w:rFonts w:ascii="Times New Roman" w:hAnsi="Times New Roman" w:cs="Times New Roman"/>
              </w:rPr>
            </w:pPr>
            <w:r w:rsidRPr="00BB788F">
              <w:rPr>
                <w:rFonts w:ascii="Times New Roman" w:hAnsi="Times New Roman" w:cs="Times New Roman"/>
              </w:rPr>
              <w:t>(ii)</w:t>
            </w:r>
            <w:r w:rsidRPr="00BB788F">
              <w:rPr>
                <w:rFonts w:ascii="Times New Roman" w:hAnsi="Times New Roman" w:cs="Times New Roman"/>
              </w:rPr>
              <w:tab/>
              <w:t>Key Experts’ qualifications and competence for the assignment:</w:t>
            </w:r>
          </w:p>
          <w:p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rPr>
              <w:t>a)</w:t>
            </w:r>
            <w:r w:rsidRPr="00BB788F">
              <w:rPr>
                <w:rFonts w:ascii="Times New Roman" w:hAnsi="Times New Roman" w:cs="Times New Roman"/>
              </w:rPr>
              <w:tab/>
              <w:t>Team Leader</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01"/>
              </w:tabs>
              <w:spacing w:before="120" w:after="120"/>
              <w:ind w:left="466"/>
              <w:rPr>
                <w:rFonts w:ascii="Times New Roman" w:hAnsi="Times New Roman" w:cs="Times New Roman"/>
                <w:i/>
                <w:color w:val="0066FF"/>
              </w:rPr>
            </w:pPr>
            <w:r w:rsidRPr="00BB788F">
              <w:rPr>
                <w:rFonts w:ascii="Times New Roman" w:hAnsi="Times New Roman" w:cs="Times New Roman"/>
                <w:i/>
              </w:rPr>
              <w:t>b)</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i/>
              </w:rPr>
              <w:t>c)</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01"/>
              </w:tabs>
              <w:spacing w:before="120" w:after="120"/>
              <w:ind w:left="466"/>
              <w:rPr>
                <w:rFonts w:ascii="Times New Roman" w:hAnsi="Times New Roman" w:cs="Times New Roman"/>
                <w:i/>
              </w:rPr>
            </w:pPr>
            <w:r w:rsidRPr="00BB788F">
              <w:rPr>
                <w:rFonts w:ascii="Times New Roman" w:hAnsi="Times New Roman" w:cs="Times New Roman"/>
                <w:i/>
              </w:rPr>
              <w:t>d)</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i/>
              </w:rPr>
              <w:t>e)</w:t>
            </w:r>
            <w:r w:rsidRPr="00BB788F">
              <w:rPr>
                <w:rFonts w:ascii="Times New Roman" w:hAnsi="Times New Roman" w:cs="Times New Roman"/>
                <w:i/>
              </w:rPr>
              <w:tab/>
            </w:r>
            <w:r w:rsidRPr="00BB788F">
              <w:rPr>
                <w:rFonts w:ascii="Times New Roman" w:hAnsi="Times New Roman" w:cs="Times New Roman"/>
                <w:i/>
                <w:color w:val="0066FF"/>
              </w:rPr>
              <w:t>[</w:t>
            </w:r>
            <w:r w:rsidRPr="00BB788F">
              <w:rPr>
                <w:rFonts w:ascii="Times New Roman" w:hAnsi="Times New Roman" w:cs="Times New Roman"/>
                <w:i/>
                <w:iCs/>
                <w:color w:val="0066FF"/>
                <w:u w:val="single"/>
              </w:rPr>
              <w:t>Insert position or discipline as appropriate</w:t>
            </w:r>
            <w:r w:rsidRPr="00BB788F">
              <w:rPr>
                <w:rFonts w:ascii="Times New Roman" w:hAnsi="Times New Roman" w:cs="Times New Roman"/>
                <w:i/>
                <w:color w:val="0066FF"/>
                <w:u w:val="single"/>
              </w:rPr>
              <w:t>]</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points</w:t>
            </w:r>
            <w:r w:rsidRPr="00BB788F">
              <w:rPr>
                <w:rFonts w:ascii="Times New Roman" w:hAnsi="Times New Roman" w:cs="Times New Roman"/>
                <w:i/>
                <w:color w:val="0066FF"/>
                <w:u w:val="single"/>
              </w:rPr>
              <w:t>]</w:t>
            </w:r>
          </w:p>
          <w:p w:rsidR="002C4A76" w:rsidRPr="00BB788F" w:rsidRDefault="002C4A76" w:rsidP="00947B11">
            <w:pPr>
              <w:tabs>
                <w:tab w:val="right" w:pos="6120"/>
                <w:tab w:val="right" w:pos="7200"/>
              </w:tabs>
              <w:spacing w:before="120" w:after="120"/>
              <w:ind w:left="-72"/>
              <w:rPr>
                <w:rFonts w:ascii="Times New Roman" w:hAnsi="Times New Roman" w:cs="Times New Roman"/>
                <w:i/>
                <w:color w:val="0066FF"/>
              </w:rPr>
            </w:pPr>
            <w:r w:rsidRPr="00BB788F">
              <w:rPr>
                <w:rFonts w:ascii="Times New Roman" w:hAnsi="Times New Roman" w:cs="Times New Roman"/>
                <w:i/>
              </w:rPr>
              <w:tab/>
              <w:t>Total points for criterion (ii):</w:t>
            </w:r>
            <w:r w:rsidRPr="00BB788F">
              <w:rPr>
                <w:rFonts w:ascii="Times New Roman" w:hAnsi="Times New Roman" w:cs="Times New Roman"/>
                <w:i/>
              </w:rPr>
              <w:tab/>
            </w:r>
            <w:r w:rsidRPr="00BB788F">
              <w:rPr>
                <w:rFonts w:ascii="Times New Roman" w:hAnsi="Times New Roman" w:cs="Times New Roman"/>
                <w:i/>
                <w:color w:val="0066FF"/>
                <w:u w:val="single"/>
              </w:rPr>
              <w:t>[60 - 80]</w:t>
            </w:r>
          </w:p>
          <w:p w:rsidR="002C4A76" w:rsidRPr="00BB788F" w:rsidRDefault="002C4A76" w:rsidP="00947B11">
            <w:pPr>
              <w:pStyle w:val="BankNormal"/>
              <w:tabs>
                <w:tab w:val="right" w:pos="7218"/>
              </w:tabs>
              <w:spacing w:before="120" w:after="120"/>
              <w:ind w:left="466"/>
              <w:rPr>
                <w:sz w:val="22"/>
                <w:szCs w:val="22"/>
                <w:lang w:eastAsia="it-IT"/>
              </w:rPr>
            </w:pPr>
            <w:r w:rsidRPr="00BB788F">
              <w:rPr>
                <w:sz w:val="22"/>
                <w:szCs w:val="22"/>
                <w:lang w:eastAsia="it-IT"/>
              </w:rPr>
              <w:t>The number of points to be assigned to each of the above positions or disciplines shall be determined considering the following three sub-criteria and relevant percentage weights:</w:t>
            </w:r>
          </w:p>
          <w:p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rPr>
              <w:t>1)</w:t>
            </w:r>
            <w:r w:rsidRPr="00BB788F">
              <w:rPr>
                <w:rFonts w:ascii="Times New Roman" w:hAnsi="Times New Roman" w:cs="Times New Roman"/>
              </w:rPr>
              <w:tab/>
              <w:t>General qualifications</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20 and 30%</w:t>
            </w:r>
            <w:r w:rsidRPr="00BB788F">
              <w:rPr>
                <w:rFonts w:ascii="Times New Roman" w:hAnsi="Times New Roman" w:cs="Times New Roman"/>
                <w:i/>
                <w:color w:val="0066FF"/>
                <w:u w:val="single"/>
              </w:rPr>
              <w:t>]</w:t>
            </w:r>
          </w:p>
          <w:p w:rsidR="002C4A76" w:rsidRPr="00BB788F" w:rsidRDefault="002C4A76" w:rsidP="00947B11">
            <w:pPr>
              <w:tabs>
                <w:tab w:val="left" w:pos="826"/>
                <w:tab w:val="right" w:pos="7218"/>
              </w:tabs>
              <w:spacing w:before="120" w:after="120"/>
              <w:ind w:left="466"/>
              <w:rPr>
                <w:rFonts w:ascii="Times New Roman" w:hAnsi="Times New Roman" w:cs="Times New Roman"/>
                <w:i/>
              </w:rPr>
            </w:pPr>
            <w:r w:rsidRPr="00BB788F">
              <w:rPr>
                <w:rFonts w:ascii="Times New Roman" w:hAnsi="Times New Roman" w:cs="Times New Roman"/>
              </w:rPr>
              <w:t>2)</w:t>
            </w:r>
            <w:r w:rsidRPr="00BB788F">
              <w:rPr>
                <w:rFonts w:ascii="Times New Roman" w:hAnsi="Times New Roman" w:cs="Times New Roman"/>
              </w:rPr>
              <w:tab/>
              <w:t>Adequacy for the assignment</w:t>
            </w:r>
            <w:r w:rsidRPr="00BB788F">
              <w:rPr>
                <w:rFonts w:ascii="Times New Roman" w:hAnsi="Times New Roman" w:cs="Times New Roman"/>
                <w:i/>
                <w:color w:val="0066FF"/>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50 and 60%</w:t>
            </w:r>
            <w:r w:rsidRPr="00BB788F">
              <w:rPr>
                <w:rFonts w:ascii="Times New Roman" w:hAnsi="Times New Roman" w:cs="Times New Roman"/>
                <w:i/>
                <w:color w:val="0066FF"/>
                <w:u w:val="single"/>
              </w:rPr>
              <w:t>]</w:t>
            </w:r>
          </w:p>
          <w:p w:rsidR="002C4A76" w:rsidRPr="00BB788F" w:rsidRDefault="002C4A76" w:rsidP="00947B11">
            <w:pPr>
              <w:tabs>
                <w:tab w:val="left" w:pos="826"/>
                <w:tab w:val="right" w:pos="7218"/>
              </w:tabs>
              <w:spacing w:before="120" w:after="120"/>
              <w:ind w:left="466"/>
              <w:rPr>
                <w:rFonts w:ascii="Times New Roman" w:hAnsi="Times New Roman" w:cs="Times New Roman"/>
                <w:i/>
                <w:color w:val="0066FF"/>
              </w:rPr>
            </w:pPr>
            <w:r w:rsidRPr="00BB788F">
              <w:rPr>
                <w:rFonts w:ascii="Times New Roman" w:hAnsi="Times New Roman" w:cs="Times New Roman"/>
              </w:rPr>
              <w:t>3)</w:t>
            </w:r>
            <w:r w:rsidRPr="00BB788F">
              <w:rPr>
                <w:rFonts w:ascii="Times New Roman" w:hAnsi="Times New Roman" w:cs="Times New Roman"/>
              </w:rPr>
              <w:tab/>
              <w:t>Experience in region and language</w:t>
            </w:r>
            <w:r w:rsidRPr="00BB788F">
              <w:rPr>
                <w:rFonts w:ascii="Times New Roman" w:hAnsi="Times New Roman" w:cs="Times New Roman"/>
                <w:i/>
              </w:rPr>
              <w:tab/>
            </w:r>
            <w:r w:rsidRPr="00BB788F">
              <w:rPr>
                <w:rFonts w:ascii="Times New Roman" w:hAnsi="Times New Roman" w:cs="Times New Roman"/>
                <w:i/>
                <w:color w:val="0066FF"/>
                <w:u w:val="single"/>
              </w:rPr>
              <w:t>[</w:t>
            </w:r>
            <w:r w:rsidRPr="00BB788F">
              <w:rPr>
                <w:rFonts w:ascii="Times New Roman" w:hAnsi="Times New Roman" w:cs="Times New Roman"/>
                <w:i/>
                <w:iCs/>
                <w:color w:val="0066FF"/>
                <w:u w:val="single"/>
              </w:rPr>
              <w:t>Insert weight between 10 and</w:t>
            </w:r>
            <w:r w:rsidRPr="00BB788F">
              <w:rPr>
                <w:rFonts w:ascii="Times New Roman" w:hAnsi="Times New Roman" w:cs="Times New Roman"/>
                <w:i/>
                <w:iCs/>
                <w:color w:val="0066FF"/>
              </w:rPr>
              <w:t xml:space="preserve"> </w:t>
            </w:r>
            <w:r w:rsidRPr="00BB788F">
              <w:rPr>
                <w:rFonts w:ascii="Times New Roman" w:hAnsi="Times New Roman" w:cs="Times New Roman"/>
                <w:i/>
                <w:iCs/>
                <w:color w:val="0066FF"/>
                <w:u w:val="single"/>
              </w:rPr>
              <w:t>20%</w:t>
            </w:r>
            <w:r w:rsidRPr="00BB788F">
              <w:rPr>
                <w:rFonts w:ascii="Times New Roman" w:hAnsi="Times New Roman" w:cs="Times New Roman"/>
                <w:i/>
                <w:color w:val="0066FF"/>
                <w:u w:val="single"/>
              </w:rPr>
              <w:t>]</w:t>
            </w:r>
          </w:p>
          <w:p w:rsidR="002C4A76" w:rsidRPr="00BB788F" w:rsidRDefault="002C4A76" w:rsidP="00947B11">
            <w:pPr>
              <w:tabs>
                <w:tab w:val="right" w:pos="6120"/>
                <w:tab w:val="right" w:pos="7218"/>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rPr>
              <w:t>Total weight:</w:t>
            </w:r>
            <w:r w:rsidRPr="00BB788F">
              <w:rPr>
                <w:rFonts w:ascii="Times New Roman" w:hAnsi="Times New Roman" w:cs="Times New Roman"/>
              </w:rPr>
              <w:tab/>
              <w:t>100%</w:t>
            </w:r>
          </w:p>
          <w:p w:rsidR="002C4A76" w:rsidRPr="00BB788F" w:rsidRDefault="002C4A76" w:rsidP="00947B11">
            <w:pPr>
              <w:tabs>
                <w:tab w:val="right" w:pos="6120"/>
                <w:tab w:val="right" w:pos="7200"/>
              </w:tabs>
              <w:spacing w:before="120" w:after="120"/>
              <w:ind w:left="-72"/>
              <w:rPr>
                <w:rFonts w:ascii="Times New Roman" w:hAnsi="Times New Roman" w:cs="Times New Roman"/>
              </w:rPr>
            </w:pPr>
            <w:r w:rsidRPr="00BB788F">
              <w:rPr>
                <w:rFonts w:ascii="Times New Roman" w:hAnsi="Times New Roman" w:cs="Times New Roman"/>
                <w:i/>
              </w:rPr>
              <w:tab/>
            </w:r>
            <w:r w:rsidRPr="00BB788F">
              <w:rPr>
                <w:rFonts w:ascii="Times New Roman" w:hAnsi="Times New Roman" w:cs="Times New Roman"/>
              </w:rPr>
              <w:t>Total points for the two criteria:</w:t>
            </w:r>
            <w:r w:rsidRPr="00BB788F">
              <w:rPr>
                <w:rFonts w:ascii="Times New Roman" w:hAnsi="Times New Roman" w:cs="Times New Roman"/>
              </w:rPr>
              <w:tab/>
              <w:t>100</w:t>
            </w:r>
          </w:p>
          <w:p w:rsidR="002C4A76" w:rsidRPr="00BB788F" w:rsidRDefault="002C4A76" w:rsidP="00947B11">
            <w:pPr>
              <w:pStyle w:val="BankNormal"/>
              <w:tabs>
                <w:tab w:val="right" w:pos="7218"/>
              </w:tabs>
              <w:spacing w:before="120" w:after="120"/>
              <w:rPr>
                <w:i/>
                <w:color w:val="0066FF"/>
                <w:sz w:val="22"/>
                <w:szCs w:val="22"/>
              </w:rPr>
            </w:pPr>
            <w:r w:rsidRPr="00BB788F">
              <w:rPr>
                <w:sz w:val="22"/>
                <w:szCs w:val="22"/>
              </w:rPr>
              <w:t xml:space="preserve">The minimum technical score (St) required to pass is: </w:t>
            </w:r>
            <w:r w:rsidRPr="00BB788F">
              <w:rPr>
                <w:i/>
                <w:color w:val="0066FF"/>
                <w:sz w:val="22"/>
                <w:szCs w:val="22"/>
              </w:rPr>
              <w:t>[Insert number]</w:t>
            </w:r>
          </w:p>
          <w:p w:rsidR="002C4A76" w:rsidRPr="00BB788F" w:rsidRDefault="002C4A76" w:rsidP="00947B11">
            <w:pPr>
              <w:tabs>
                <w:tab w:val="right" w:pos="7218"/>
              </w:tabs>
              <w:spacing w:before="120" w:after="120"/>
              <w:ind w:left="466" w:hanging="466"/>
              <w:jc w:val="both"/>
              <w:rPr>
                <w:rFonts w:ascii="Times New Roman" w:hAnsi="Times New Roman" w:cs="Times New Roman"/>
                <w:i/>
              </w:rPr>
            </w:pPr>
            <w:r w:rsidRPr="00BB788F">
              <w:rPr>
                <w:rFonts w:ascii="Times New Roman" w:hAnsi="Times New Roman" w:cs="Times New Roman"/>
                <w:i/>
                <w:color w:val="0066FF"/>
              </w:rPr>
              <w:t xml:space="preserve"> [Notes to </w:t>
            </w:r>
            <w:r w:rsidR="002B551E" w:rsidRPr="00BB788F">
              <w:rPr>
                <w:rFonts w:ascii="Times New Roman" w:hAnsi="Times New Roman" w:cs="Times New Roman"/>
                <w:i/>
                <w:color w:val="0066FF"/>
              </w:rPr>
              <w:t>Employer</w:t>
            </w:r>
            <w:r w:rsidRPr="00BB788F">
              <w:rPr>
                <w:rFonts w:ascii="Times New Roman" w:hAnsi="Times New Roman" w:cs="Times New Roman"/>
                <w:i/>
                <w:color w:val="0066FF"/>
              </w:rPr>
              <w:t>: the indicative range is 70 to 85 on a scale of 1 to 100]</w:t>
            </w:r>
          </w:p>
        </w:tc>
      </w:tr>
      <w:tr w:rsidR="002C4A76" w:rsidRPr="00BB788F" w:rsidTr="00994A22">
        <w:tc>
          <w:tcPr>
            <w:tcW w:w="1364" w:type="dxa"/>
          </w:tcPr>
          <w:p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23.1</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An online option of the opening of the Financial Proposals is offered: Yes ____or No________.</w:t>
            </w:r>
          </w:p>
          <w:p w:rsidR="002C4A76" w:rsidRPr="00327155" w:rsidRDefault="002C4A76" w:rsidP="00947B11">
            <w:pPr>
              <w:pStyle w:val="BankNormal"/>
              <w:tabs>
                <w:tab w:val="right" w:pos="7218"/>
              </w:tabs>
              <w:spacing w:before="120" w:after="120"/>
              <w:rPr>
                <w:i/>
                <w:iCs/>
                <w:color w:val="0066FF"/>
                <w:sz w:val="22"/>
                <w:szCs w:val="22"/>
              </w:rPr>
            </w:pPr>
            <w:r w:rsidRPr="00327155">
              <w:rPr>
                <w:i/>
                <w:iCs/>
                <w:sz w:val="22"/>
                <w:szCs w:val="22"/>
              </w:rPr>
              <w:t xml:space="preserve"> </w:t>
            </w:r>
            <w:r w:rsidRPr="00327155">
              <w:rPr>
                <w:i/>
                <w:iCs/>
                <w:color w:val="0066FF"/>
                <w:sz w:val="22"/>
                <w:szCs w:val="22"/>
              </w:rPr>
              <w:t>[If yes, insert “The online opening procedure shall be: [describe the procedure for online opening of Financial Proposals.]</w:t>
            </w:r>
          </w:p>
        </w:tc>
      </w:tr>
      <w:tr w:rsidR="00641C9B" w:rsidRPr="00BB788F" w:rsidTr="00994A22">
        <w:tc>
          <w:tcPr>
            <w:tcW w:w="1364" w:type="dxa"/>
          </w:tcPr>
          <w:p w:rsidR="00641C9B" w:rsidRPr="00BB788F" w:rsidRDefault="00641C9B" w:rsidP="00641C9B">
            <w:pPr>
              <w:spacing w:before="120" w:after="120"/>
              <w:rPr>
                <w:rFonts w:ascii="Times New Roman" w:eastAsia="Calibri" w:hAnsi="Times New Roman" w:cs="Times New Roman"/>
                <w:b/>
              </w:rPr>
            </w:pPr>
            <w:r>
              <w:rPr>
                <w:rFonts w:ascii="Times New Roman" w:eastAsia="Calibri" w:hAnsi="Times New Roman" w:cs="Times New Roman"/>
                <w:b/>
              </w:rPr>
              <w:t>ITC 23.4</w:t>
            </w:r>
          </w:p>
        </w:tc>
        <w:tc>
          <w:tcPr>
            <w:tcW w:w="7986" w:type="dxa"/>
          </w:tcPr>
          <w:p w:rsidR="00641C9B" w:rsidRPr="00F0459A" w:rsidRDefault="00641C9B" w:rsidP="00641C9B">
            <w:pPr>
              <w:pStyle w:val="BankNormal"/>
              <w:tabs>
                <w:tab w:val="right" w:pos="7218"/>
              </w:tabs>
              <w:spacing w:before="120" w:after="120"/>
            </w:pPr>
            <w:r w:rsidRPr="00327155">
              <w:rPr>
                <w:bCs/>
              </w:rPr>
              <w:t>An online option of the opening of the Financial Proposals is offered</w:t>
            </w:r>
            <w:r w:rsidRPr="00F0459A">
              <w:rPr>
                <w:b/>
              </w:rPr>
              <w:t xml:space="preserve">: </w:t>
            </w:r>
            <w:r w:rsidRPr="00F0459A">
              <w:t>Yes ____or No________.</w:t>
            </w:r>
          </w:p>
          <w:p w:rsidR="00641C9B" w:rsidRPr="00BB788F" w:rsidRDefault="00641C9B" w:rsidP="00641C9B">
            <w:pPr>
              <w:pStyle w:val="BankNormal"/>
              <w:tabs>
                <w:tab w:val="right" w:pos="7218"/>
              </w:tabs>
              <w:spacing w:before="120" w:after="120"/>
              <w:rPr>
                <w:sz w:val="22"/>
                <w:szCs w:val="22"/>
              </w:rPr>
            </w:pPr>
            <w:r w:rsidRPr="00327155">
              <w:rPr>
                <w:i/>
                <w:color w:val="4F81BD" w:themeColor="accent1"/>
              </w:rPr>
              <w:t>[If yes, insert “</w:t>
            </w:r>
            <w:r w:rsidRPr="00327155">
              <w:rPr>
                <w:bCs/>
                <w:color w:val="4F81BD" w:themeColor="accent1"/>
              </w:rPr>
              <w:t>The online opening procedure shall be:</w:t>
            </w:r>
            <w:r w:rsidRPr="00327155">
              <w:rPr>
                <w:b/>
                <w:color w:val="4F81BD" w:themeColor="accent1"/>
              </w:rPr>
              <w:t xml:space="preserve"> </w:t>
            </w:r>
            <w:r w:rsidRPr="00327155">
              <w:rPr>
                <w:i/>
                <w:color w:val="4F81BD" w:themeColor="accent1"/>
              </w:rPr>
              <w:t>[describe the procedure for online opening of Financial Proposals.]</w:t>
            </w:r>
          </w:p>
        </w:tc>
      </w:tr>
      <w:tr w:rsidR="00641C9B" w:rsidRPr="00BB788F" w:rsidTr="00994A22">
        <w:tc>
          <w:tcPr>
            <w:tcW w:w="1364" w:type="dxa"/>
          </w:tcPr>
          <w:p w:rsidR="00641C9B" w:rsidRPr="00BB788F" w:rsidRDefault="00641C9B" w:rsidP="00641C9B">
            <w:pPr>
              <w:spacing w:before="120" w:after="120"/>
              <w:rPr>
                <w:rFonts w:ascii="Times New Roman" w:eastAsia="Calibri" w:hAnsi="Times New Roman" w:cs="Times New Roman"/>
                <w:b/>
              </w:rPr>
            </w:pPr>
            <w:r>
              <w:rPr>
                <w:rFonts w:ascii="Times New Roman" w:eastAsia="Calibri" w:hAnsi="Times New Roman" w:cs="Times New Roman"/>
                <w:b/>
              </w:rPr>
              <w:t>ITC 23.5</w:t>
            </w:r>
          </w:p>
        </w:tc>
        <w:tc>
          <w:tcPr>
            <w:tcW w:w="7986" w:type="dxa"/>
          </w:tcPr>
          <w:p w:rsidR="00641C9B" w:rsidRPr="00327155" w:rsidRDefault="00641C9B" w:rsidP="00641C9B">
            <w:pPr>
              <w:spacing w:before="120" w:after="120"/>
              <w:rPr>
                <w:rFonts w:ascii="Times New Roman" w:hAnsi="Times New Roman" w:cs="Times New Roman"/>
              </w:rPr>
            </w:pPr>
            <w:r w:rsidRPr="00327155">
              <w:rPr>
                <w:rFonts w:ascii="Times New Roman" w:hAnsi="Times New Roman" w:cs="Times New Roman"/>
              </w:rPr>
              <w:t xml:space="preserve">Following the completion of the evaluation of the Technical Proposals, the </w:t>
            </w:r>
            <w:r w:rsidR="0033796E" w:rsidRPr="00327155">
              <w:rPr>
                <w:rFonts w:ascii="Times New Roman" w:hAnsi="Times New Roman" w:cs="Times New Roman"/>
              </w:rPr>
              <w:t>Employer</w:t>
            </w:r>
            <w:r w:rsidRPr="00327155">
              <w:rPr>
                <w:rFonts w:ascii="Times New Roman" w:hAnsi="Times New Roman" w:cs="Times New Roman"/>
              </w:rPr>
              <w:t xml:space="preserve"> will notify all Consultants of the location, date and time of the public opening of Financial Proposals.</w:t>
            </w:r>
          </w:p>
          <w:p w:rsidR="00641C9B" w:rsidRPr="00327155" w:rsidRDefault="00641C9B" w:rsidP="00641C9B">
            <w:pPr>
              <w:spacing w:before="120" w:after="120" w:line="259" w:lineRule="auto"/>
              <w:ind w:left="10" w:right="281" w:hanging="10"/>
              <w:rPr>
                <w:rFonts w:ascii="Times New Roman" w:hAnsi="Times New Roman" w:cs="Times New Roman"/>
              </w:rPr>
            </w:pPr>
            <w:r w:rsidRPr="00327155">
              <w:rPr>
                <w:rFonts w:ascii="Times New Roman" w:hAnsi="Times New Roman" w:cs="Times New Roman"/>
              </w:rPr>
              <w:t xml:space="preserve">Any interested party who wishes to attend this public opening should contact </w:t>
            </w:r>
            <w:r w:rsidRPr="00327155">
              <w:rPr>
                <w:rFonts w:ascii="Times New Roman" w:hAnsi="Times New Roman" w:cs="Times New Roman"/>
                <w:color w:val="4F81BD" w:themeColor="accent1"/>
              </w:rPr>
              <w:t>[</w:t>
            </w:r>
            <w:r w:rsidRPr="00327155">
              <w:rPr>
                <w:rFonts w:ascii="Times New Roman" w:hAnsi="Times New Roman" w:cs="Times New Roman"/>
                <w:i/>
                <w:color w:val="4F81BD" w:themeColor="accent1"/>
              </w:rPr>
              <w:t>insert name and contact details for responsible officer</w:t>
            </w:r>
            <w:r w:rsidRPr="00327155">
              <w:rPr>
                <w:rFonts w:ascii="Times New Roman" w:hAnsi="Times New Roman" w:cs="Times New Roman"/>
                <w:color w:val="4F81BD" w:themeColor="accent1"/>
              </w:rPr>
              <w:t xml:space="preserve">] </w:t>
            </w:r>
            <w:r w:rsidRPr="00327155">
              <w:rPr>
                <w:rFonts w:ascii="Times New Roman" w:hAnsi="Times New Roman" w:cs="Times New Roman"/>
              </w:rPr>
              <w:t>and request to be notified of the location, date and time of the public opening of Financial Proposals. The request should be made before the deadline for submission of Proposals, stated above.</w:t>
            </w:r>
          </w:p>
          <w:p w:rsidR="00641C9B" w:rsidRPr="0033796E" w:rsidRDefault="00641C9B" w:rsidP="00641C9B">
            <w:pPr>
              <w:pStyle w:val="BankNormal"/>
              <w:tabs>
                <w:tab w:val="right" w:pos="7218"/>
              </w:tabs>
              <w:spacing w:before="120" w:after="120"/>
              <w:rPr>
                <w:sz w:val="22"/>
                <w:szCs w:val="22"/>
              </w:rPr>
            </w:pPr>
            <w:r w:rsidRPr="00327155">
              <w:rPr>
                <w:spacing w:val="-4"/>
                <w:sz w:val="22"/>
                <w:szCs w:val="22"/>
              </w:rPr>
              <w:t xml:space="preserve">Alternatively, a notice of the public opening of Financial Proposals may be published on the </w:t>
            </w:r>
            <w:r w:rsidR="0033796E" w:rsidRPr="00327155">
              <w:rPr>
                <w:spacing w:val="-4"/>
                <w:sz w:val="22"/>
                <w:szCs w:val="22"/>
              </w:rPr>
              <w:t>Employer</w:t>
            </w:r>
            <w:r w:rsidRPr="00327155">
              <w:rPr>
                <w:spacing w:val="-4"/>
                <w:sz w:val="22"/>
                <w:szCs w:val="22"/>
              </w:rPr>
              <w:t>’s website, if available.</w:t>
            </w:r>
          </w:p>
        </w:tc>
      </w:tr>
      <w:tr w:rsidR="002C4A76" w:rsidRPr="00BB788F" w:rsidTr="00994A22">
        <w:tc>
          <w:tcPr>
            <w:tcW w:w="1364" w:type="dxa"/>
          </w:tcPr>
          <w:p w:rsidR="002C4A76" w:rsidRPr="00BB788F" w:rsidRDefault="007A2FE1"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ITC 25</w:t>
            </w:r>
            <w:r w:rsidR="002C4A76" w:rsidRPr="00BB788F">
              <w:rPr>
                <w:rFonts w:ascii="Times New Roman" w:eastAsia="Calibri" w:hAnsi="Times New Roman" w:cs="Times New Roman"/>
                <w:b/>
              </w:rPr>
              <w:t>.1</w:t>
            </w:r>
          </w:p>
        </w:tc>
        <w:tc>
          <w:tcPr>
            <w:tcW w:w="7986" w:type="dxa"/>
          </w:tcPr>
          <w:p w:rsidR="002C4A76" w:rsidRPr="00BB788F" w:rsidRDefault="002C4A76" w:rsidP="00947B11">
            <w:pPr>
              <w:pStyle w:val="BodyText"/>
              <w:spacing w:before="120"/>
              <w:jc w:val="both"/>
              <w:rPr>
                <w:rFonts w:ascii="Times New Roman" w:hAnsi="Times New Roman" w:cs="Times New Roman"/>
                <w:i/>
              </w:rPr>
            </w:pPr>
            <w:r w:rsidRPr="00BB788F">
              <w:rPr>
                <w:rFonts w:ascii="Times New Roman" w:hAnsi="Times New Roman" w:cs="Times New Roman"/>
              </w:rPr>
              <w:t xml:space="preserve">For the purpose of the evaluation, the </w:t>
            </w:r>
            <w:r w:rsidR="002B551E" w:rsidRPr="00BB788F">
              <w:rPr>
                <w:rFonts w:ascii="Times New Roman" w:hAnsi="Times New Roman" w:cs="Times New Roman"/>
              </w:rPr>
              <w:t>Employer</w:t>
            </w:r>
            <w:r w:rsidRPr="00BB788F">
              <w:rPr>
                <w:rFonts w:ascii="Times New Roman" w:hAnsi="Times New Roman" w:cs="Times New Roman"/>
              </w:rPr>
              <w:t xml:space="preserve"> will exclude: (a) all local identifiable indirect taxes such as sales tax, excise tax, VAT, or similar taxes levied on the contract’s invoices; and (b) all additional local indirect tax on the remuneration of services rendered by non-resident experts in the </w:t>
            </w:r>
            <w:r w:rsidR="002B551E" w:rsidRPr="00BB788F">
              <w:rPr>
                <w:rFonts w:ascii="Times New Roman" w:hAnsi="Times New Roman" w:cs="Times New Roman"/>
              </w:rPr>
              <w:t>Employer</w:t>
            </w:r>
            <w:r w:rsidRPr="00BB788F">
              <w:rPr>
                <w:rFonts w:ascii="Times New Roman" w:hAnsi="Times New Roman" w:cs="Times New Roman"/>
              </w:rPr>
              <w:t xml:space="preserve">’s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w:t>
            </w:r>
            <w:r w:rsidR="002B551E" w:rsidRPr="00BB788F">
              <w:rPr>
                <w:rFonts w:ascii="Times New Roman" w:hAnsi="Times New Roman" w:cs="Times New Roman"/>
              </w:rPr>
              <w:t>Employer</w:t>
            </w:r>
            <w:r w:rsidRPr="00BB788F">
              <w:rPr>
                <w:rFonts w:ascii="Times New Roman" w:hAnsi="Times New Roman" w:cs="Times New Roman"/>
              </w:rPr>
              <w:t xml:space="preserve"> on behalf of the Consultant.</w:t>
            </w:r>
          </w:p>
        </w:tc>
      </w:tr>
      <w:tr w:rsidR="002C4A76" w:rsidRPr="00BB788F" w:rsidTr="00994A22">
        <w:tc>
          <w:tcPr>
            <w:tcW w:w="1364" w:type="dxa"/>
          </w:tcPr>
          <w:p w:rsidR="002C4A76" w:rsidRPr="00BB788F" w:rsidRDefault="002C4A76" w:rsidP="00DF7188">
            <w:pPr>
              <w:spacing w:before="120" w:after="120"/>
              <w:rPr>
                <w:rFonts w:ascii="Times New Roman" w:hAnsi="Times New Roman" w:cs="Times New Roman"/>
                <w:bCs/>
                <w:i/>
                <w:color w:val="0066FF"/>
              </w:rPr>
            </w:pPr>
            <w:r w:rsidRPr="00BB788F">
              <w:rPr>
                <w:rFonts w:ascii="Times New Roman" w:eastAsia="Calibri" w:hAnsi="Times New Roman" w:cs="Times New Roman"/>
                <w:b/>
              </w:rPr>
              <w:t>ITC 2</w:t>
            </w:r>
            <w:r w:rsidR="00312922" w:rsidRPr="00BB788F">
              <w:rPr>
                <w:rFonts w:ascii="Times New Roman" w:eastAsia="Calibri" w:hAnsi="Times New Roman" w:cs="Times New Roman"/>
                <w:b/>
              </w:rPr>
              <w:t>6</w:t>
            </w:r>
            <w:r w:rsidRPr="00BB788F">
              <w:rPr>
                <w:rFonts w:ascii="Times New Roman" w:eastAsia="Calibri" w:hAnsi="Times New Roman" w:cs="Times New Roman"/>
                <w:b/>
              </w:rPr>
              <w:t xml:space="preserve">.1 </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The single currency for the conversion of all prices expressed in various currencies into a single one is</w:t>
            </w:r>
            <w:r w:rsidRPr="00BB788F">
              <w:rPr>
                <w:i/>
                <w:sz w:val="22"/>
                <w:szCs w:val="22"/>
              </w:rPr>
              <w:t xml:space="preserve">: </w:t>
            </w:r>
            <w:r w:rsidRPr="00BB788F">
              <w:rPr>
                <w:i/>
                <w:color w:val="0066FF"/>
                <w:sz w:val="22"/>
                <w:szCs w:val="22"/>
              </w:rPr>
              <w:t>[indicate local currency or fully convertible foreign currency</w:t>
            </w:r>
            <w:r w:rsidRPr="00BB788F">
              <w:rPr>
                <w:color w:val="0066FF"/>
                <w:sz w:val="22"/>
                <w:szCs w:val="22"/>
              </w:rPr>
              <w:t>]</w:t>
            </w:r>
            <w:r w:rsidRPr="00BB788F">
              <w:rPr>
                <w:sz w:val="22"/>
                <w:szCs w:val="22"/>
                <w:u w:val="single"/>
              </w:rPr>
              <w:tab/>
            </w:r>
          </w:p>
          <w:p w:rsidR="002C4A76" w:rsidRPr="00BB788F" w:rsidRDefault="002C4A76" w:rsidP="00947B11">
            <w:pPr>
              <w:pStyle w:val="BankNormal"/>
              <w:tabs>
                <w:tab w:val="right" w:pos="7218"/>
              </w:tabs>
              <w:spacing w:before="120" w:after="120"/>
              <w:rPr>
                <w:sz w:val="22"/>
                <w:szCs w:val="22"/>
              </w:rPr>
            </w:pPr>
            <w:r w:rsidRPr="00BB788F">
              <w:rPr>
                <w:sz w:val="22"/>
                <w:szCs w:val="22"/>
              </w:rPr>
              <w:t xml:space="preserve">The official source of the selling (exchange) rate is: </w:t>
            </w:r>
            <w:r w:rsidRPr="00BB788F">
              <w:rPr>
                <w:sz w:val="22"/>
                <w:szCs w:val="22"/>
                <w:u w:val="single"/>
              </w:rPr>
              <w:tab/>
            </w:r>
          </w:p>
          <w:p w:rsidR="002C4A76" w:rsidRPr="00BB788F" w:rsidRDefault="002C4A76" w:rsidP="00947B11">
            <w:pPr>
              <w:pStyle w:val="BankNormal"/>
              <w:tabs>
                <w:tab w:val="left" w:pos="6226"/>
                <w:tab w:val="right" w:pos="7218"/>
              </w:tabs>
              <w:spacing w:before="120" w:after="120"/>
              <w:rPr>
                <w:sz w:val="22"/>
                <w:szCs w:val="22"/>
                <w:u w:val="single"/>
              </w:rPr>
            </w:pPr>
            <w:r w:rsidRPr="00BB788F">
              <w:rPr>
                <w:sz w:val="22"/>
                <w:szCs w:val="22"/>
              </w:rPr>
              <w:t xml:space="preserve">The date of the exchange rate is: </w:t>
            </w:r>
            <w:r w:rsidRPr="00BB788F">
              <w:rPr>
                <w:sz w:val="22"/>
                <w:szCs w:val="22"/>
                <w:u w:val="single"/>
              </w:rPr>
              <w:tab/>
            </w:r>
          </w:p>
          <w:p w:rsidR="002C4A76" w:rsidRPr="00BB788F" w:rsidRDefault="002C4A76" w:rsidP="00947B11">
            <w:pPr>
              <w:pStyle w:val="BankNormal"/>
              <w:tabs>
                <w:tab w:val="left" w:pos="6226"/>
                <w:tab w:val="right" w:pos="7218"/>
              </w:tabs>
              <w:spacing w:before="120" w:after="120"/>
              <w:jc w:val="both"/>
              <w:rPr>
                <w:i/>
                <w:color w:val="0066FF"/>
                <w:sz w:val="22"/>
                <w:szCs w:val="22"/>
                <w:lang w:eastAsia="it-IT"/>
              </w:rPr>
            </w:pPr>
            <w:r w:rsidRPr="00BB788F">
              <w:rPr>
                <w:i/>
                <w:color w:val="0066FF"/>
                <w:sz w:val="22"/>
                <w:szCs w:val="22"/>
                <w:u w:val="single"/>
              </w:rPr>
              <w:t>[</w:t>
            </w:r>
            <w:r w:rsidRPr="00BB788F">
              <w:rPr>
                <w:i/>
                <w:color w:val="0066FF"/>
                <w:sz w:val="22"/>
                <w:szCs w:val="22"/>
              </w:rPr>
              <w:t>The date shall not be earlier than four (4) weeks prior to the deadline for submission of proposals and no later than the date of the original validity of Proposals.]</w:t>
            </w:r>
          </w:p>
        </w:tc>
      </w:tr>
      <w:tr w:rsidR="00312922" w:rsidRPr="00BB788F" w:rsidTr="00994A22">
        <w:tc>
          <w:tcPr>
            <w:tcW w:w="1364" w:type="dxa"/>
          </w:tcPr>
          <w:p w:rsidR="00312922" w:rsidRPr="00BB788F" w:rsidRDefault="005C3C17" w:rsidP="005C3C17">
            <w:pPr>
              <w:spacing w:before="120"/>
              <w:rPr>
                <w:rFonts w:ascii="Times New Roman" w:eastAsia="Calibri" w:hAnsi="Times New Roman" w:cs="Times New Roman"/>
                <w:b/>
                <w:i/>
              </w:rPr>
            </w:pPr>
            <w:r w:rsidRPr="00BB788F">
              <w:rPr>
                <w:rFonts w:ascii="Times New Roman" w:eastAsia="Calibri" w:hAnsi="Times New Roman" w:cs="Times New Roman"/>
                <w:b/>
              </w:rPr>
              <w:t xml:space="preserve">ITC 27.1 </w:t>
            </w:r>
            <w:r w:rsidRPr="00BB788F">
              <w:rPr>
                <w:rFonts w:ascii="Times New Roman" w:eastAsia="Calibri" w:hAnsi="Times New Roman" w:cs="Times New Roman"/>
                <w:i/>
                <w:color w:val="0070C0"/>
              </w:rPr>
              <w:t>[QCBS only]</w:t>
            </w:r>
          </w:p>
        </w:tc>
        <w:tc>
          <w:tcPr>
            <w:tcW w:w="7986" w:type="dxa"/>
          </w:tcPr>
          <w:p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The lowest evaluated Financial Proposal (Fm) is given the maximum financial score (Sf) of 100.</w:t>
            </w:r>
          </w:p>
          <w:p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The formula for determining the financial scores (Sf) of all other Proposals is calculated as following:</w:t>
            </w:r>
          </w:p>
          <w:p w:rsidR="005C3C17" w:rsidRPr="00BB788F" w:rsidRDefault="005C3C17" w:rsidP="005C3C17">
            <w:pPr>
              <w:pStyle w:val="BankNormal"/>
              <w:tabs>
                <w:tab w:val="right" w:pos="7218"/>
              </w:tabs>
              <w:spacing w:before="120" w:after="0"/>
              <w:rPr>
                <w:iCs/>
                <w:sz w:val="22"/>
                <w:szCs w:val="22"/>
                <w:lang w:val="en-GB"/>
              </w:rPr>
            </w:pPr>
            <w:r w:rsidRPr="00BB788F">
              <w:rPr>
                <w:iCs/>
                <w:sz w:val="22"/>
                <w:szCs w:val="22"/>
                <w:lang w:val="en-GB"/>
              </w:rPr>
              <w:t>Sf = 100 x Fm/ F, in which “Sf” is the financial score, “Fm” is the lowest price, and “F” the price of the proposal under consideration.</w:t>
            </w:r>
          </w:p>
          <w:p w:rsidR="005C3C17" w:rsidRPr="00BB788F" w:rsidRDefault="005C3C17" w:rsidP="005C3C17">
            <w:pPr>
              <w:pStyle w:val="BankNormal"/>
              <w:tabs>
                <w:tab w:val="right" w:pos="7218"/>
              </w:tabs>
              <w:spacing w:before="120" w:after="0"/>
              <w:rPr>
                <w:i/>
                <w:color w:val="0070C0"/>
                <w:sz w:val="22"/>
                <w:szCs w:val="22"/>
                <w:lang w:val="en-GB"/>
              </w:rPr>
            </w:pPr>
            <w:r w:rsidRPr="00BB788F">
              <w:rPr>
                <w:i/>
                <w:iCs/>
                <w:color w:val="0070C0"/>
                <w:sz w:val="22"/>
                <w:szCs w:val="22"/>
                <w:lang w:val="en-GB"/>
              </w:rPr>
              <w:t>[</w:t>
            </w:r>
            <w:r w:rsidRPr="00BB788F">
              <w:rPr>
                <w:i/>
                <w:color w:val="0070C0"/>
                <w:sz w:val="22"/>
                <w:szCs w:val="22"/>
                <w:lang w:val="en-GB"/>
              </w:rPr>
              <w:t>or replace with another inversely proportional formula acceptable to the Bank]</w:t>
            </w:r>
          </w:p>
          <w:p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The weights given to the Technical (T) and Financial (P) Proposals are:</w:t>
            </w:r>
          </w:p>
          <w:p w:rsidR="005C3C17" w:rsidRPr="00BB788F" w:rsidRDefault="005C3C17" w:rsidP="005C3C17">
            <w:pPr>
              <w:pStyle w:val="BankNormal"/>
              <w:tabs>
                <w:tab w:val="left" w:pos="1186"/>
                <w:tab w:val="right" w:pos="7218"/>
              </w:tabs>
              <w:spacing w:before="120" w:after="0"/>
              <w:rPr>
                <w:sz w:val="22"/>
                <w:szCs w:val="22"/>
                <w:lang w:val="en-GB"/>
              </w:rPr>
            </w:pPr>
            <w:r w:rsidRPr="00BB788F">
              <w:rPr>
                <w:sz w:val="22"/>
                <w:szCs w:val="22"/>
                <w:lang w:val="en-GB"/>
              </w:rPr>
              <w:t xml:space="preserve">T = </w:t>
            </w:r>
            <w:r w:rsidRPr="00BB788F">
              <w:rPr>
                <w:sz w:val="22"/>
                <w:szCs w:val="22"/>
                <w:u w:val="single"/>
                <w:lang w:val="en-GB"/>
              </w:rPr>
              <w:tab/>
            </w:r>
            <w:r w:rsidRPr="00BB788F">
              <w:rPr>
                <w:i/>
                <w:color w:val="0070C0"/>
                <w:sz w:val="22"/>
                <w:szCs w:val="22"/>
                <w:lang w:val="en-GB"/>
              </w:rPr>
              <w:t xml:space="preserve"> [</w:t>
            </w:r>
            <w:r w:rsidRPr="00BB788F">
              <w:rPr>
                <w:i/>
                <w:iCs/>
                <w:color w:val="0070C0"/>
                <w:sz w:val="22"/>
                <w:szCs w:val="22"/>
                <w:lang w:val="en-GB"/>
              </w:rPr>
              <w:t>Insert weight</w:t>
            </w:r>
            <w:r w:rsidRPr="00BB788F">
              <w:rPr>
                <w:i/>
                <w:color w:val="0070C0"/>
                <w:sz w:val="22"/>
                <w:szCs w:val="22"/>
                <w:lang w:val="en-GB"/>
              </w:rPr>
              <w:t>]</w:t>
            </w:r>
            <w:r w:rsidRPr="00BB788F">
              <w:rPr>
                <w:sz w:val="22"/>
                <w:szCs w:val="22"/>
                <w:lang w:val="en-GB"/>
              </w:rPr>
              <w:t>, and</w:t>
            </w:r>
          </w:p>
          <w:p w:rsidR="005C3C17" w:rsidRPr="00BB788F" w:rsidRDefault="005C3C17" w:rsidP="005C3C17">
            <w:pPr>
              <w:pStyle w:val="BankNormal"/>
              <w:tabs>
                <w:tab w:val="right" w:pos="7218"/>
              </w:tabs>
              <w:spacing w:before="120" w:after="0"/>
              <w:rPr>
                <w:sz w:val="22"/>
                <w:szCs w:val="22"/>
                <w:lang w:val="en-GB"/>
              </w:rPr>
            </w:pPr>
            <w:r w:rsidRPr="00BB788F">
              <w:rPr>
                <w:sz w:val="22"/>
                <w:szCs w:val="22"/>
                <w:lang w:val="en-GB"/>
              </w:rPr>
              <w:t>P = _______</w:t>
            </w:r>
            <w:r w:rsidRPr="00BB788F">
              <w:rPr>
                <w:i/>
                <w:color w:val="0070C0"/>
                <w:sz w:val="22"/>
                <w:szCs w:val="22"/>
                <w:lang w:val="en-GB"/>
              </w:rPr>
              <w:t>[</w:t>
            </w:r>
            <w:r w:rsidRPr="00BB788F">
              <w:rPr>
                <w:i/>
                <w:iCs/>
                <w:color w:val="0070C0"/>
                <w:sz w:val="22"/>
                <w:szCs w:val="22"/>
                <w:lang w:val="en-GB"/>
              </w:rPr>
              <w:t>Insert weight</w:t>
            </w:r>
            <w:r w:rsidRPr="00BB788F">
              <w:rPr>
                <w:i/>
                <w:color w:val="0070C0"/>
                <w:sz w:val="22"/>
                <w:szCs w:val="22"/>
                <w:lang w:val="en-GB"/>
              </w:rPr>
              <w:t>]</w:t>
            </w:r>
          </w:p>
          <w:p w:rsidR="00312922" w:rsidRPr="00BB788F" w:rsidRDefault="005C3C17" w:rsidP="005C3C17">
            <w:pPr>
              <w:pStyle w:val="BankNormal"/>
              <w:tabs>
                <w:tab w:val="right" w:pos="7218"/>
              </w:tabs>
              <w:spacing w:before="120" w:after="0"/>
              <w:jc w:val="both"/>
              <w:rPr>
                <w:lang w:val="en-GB"/>
              </w:rPr>
            </w:pPr>
            <w:r w:rsidRPr="00BB788F">
              <w:rPr>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2C4A76" w:rsidRPr="00BB788F" w:rsidTr="00994A22">
        <w:tc>
          <w:tcPr>
            <w:tcW w:w="1364" w:type="dxa"/>
          </w:tcPr>
          <w:p w:rsidR="002C4A76" w:rsidRPr="00BB788F" w:rsidRDefault="002C4A76" w:rsidP="00947B11">
            <w:pPr>
              <w:spacing w:before="120" w:after="120"/>
              <w:jc w:val="center"/>
              <w:rPr>
                <w:rFonts w:ascii="Times New Roman" w:eastAsia="Calibri" w:hAnsi="Times New Roman" w:cs="Times New Roman"/>
                <w:b/>
              </w:rPr>
            </w:pPr>
          </w:p>
        </w:tc>
        <w:tc>
          <w:tcPr>
            <w:tcW w:w="7986" w:type="dxa"/>
          </w:tcPr>
          <w:p w:rsidR="002C4A76" w:rsidRPr="00BB788F" w:rsidRDefault="006F1E1C" w:rsidP="00633FE0">
            <w:pPr>
              <w:numPr>
                <w:ilvl w:val="0"/>
                <w:numId w:val="33"/>
              </w:numPr>
              <w:spacing w:before="120" w:after="120"/>
              <w:jc w:val="center"/>
              <w:rPr>
                <w:rFonts w:ascii="Times New Roman" w:eastAsia="Calibri" w:hAnsi="Times New Roman" w:cs="Times New Roman"/>
              </w:rPr>
            </w:pPr>
            <w:r>
              <w:rPr>
                <w:rFonts w:ascii="Times New Roman" w:eastAsia="Calibri" w:hAnsi="Times New Roman" w:cs="Times New Roman"/>
                <w:b/>
              </w:rPr>
              <w:t>Negotiations and Award</w:t>
            </w:r>
          </w:p>
        </w:tc>
      </w:tr>
      <w:tr w:rsidR="002C4A76" w:rsidRPr="00BB788F" w:rsidTr="00994A22">
        <w:tc>
          <w:tcPr>
            <w:tcW w:w="1364" w:type="dxa"/>
          </w:tcPr>
          <w:p w:rsidR="002C4A76" w:rsidRPr="00BB788F" w:rsidRDefault="002C4A76" w:rsidP="00947B11">
            <w:pPr>
              <w:spacing w:before="120" w:after="120"/>
              <w:rPr>
                <w:rFonts w:ascii="Times New Roman" w:eastAsia="Calibri" w:hAnsi="Times New Roman" w:cs="Times New Roman"/>
                <w:b/>
              </w:rPr>
            </w:pPr>
            <w:r w:rsidRPr="00BB788F">
              <w:rPr>
                <w:rFonts w:ascii="Times New Roman" w:eastAsia="Calibri" w:hAnsi="Times New Roman" w:cs="Times New Roman"/>
                <w:b/>
              </w:rPr>
              <w:t xml:space="preserve">ITC </w:t>
            </w:r>
            <w:r w:rsidR="006F1E1C">
              <w:rPr>
                <w:rFonts w:ascii="Times New Roman" w:eastAsia="Calibri" w:hAnsi="Times New Roman" w:cs="Times New Roman"/>
                <w:b/>
              </w:rPr>
              <w:t>28</w:t>
            </w:r>
            <w:r w:rsidRPr="00BB788F">
              <w:rPr>
                <w:rFonts w:ascii="Times New Roman" w:eastAsia="Calibri" w:hAnsi="Times New Roman" w:cs="Times New Roman"/>
                <w:b/>
              </w:rPr>
              <w:t>.</w:t>
            </w:r>
            <w:r w:rsidR="006F1E1C">
              <w:rPr>
                <w:rFonts w:ascii="Times New Roman" w:eastAsia="Calibri" w:hAnsi="Times New Roman" w:cs="Times New Roman"/>
                <w:b/>
              </w:rPr>
              <w:t>1</w:t>
            </w:r>
          </w:p>
        </w:tc>
        <w:tc>
          <w:tcPr>
            <w:tcW w:w="7986" w:type="dxa"/>
          </w:tcPr>
          <w:p w:rsidR="002C4A76" w:rsidRPr="00BB788F" w:rsidRDefault="002C4A76" w:rsidP="00947B11">
            <w:pPr>
              <w:pStyle w:val="BankNormal"/>
              <w:tabs>
                <w:tab w:val="right" w:pos="7218"/>
              </w:tabs>
              <w:spacing w:before="120" w:after="120"/>
              <w:rPr>
                <w:sz w:val="22"/>
                <w:szCs w:val="22"/>
              </w:rPr>
            </w:pPr>
            <w:r w:rsidRPr="00BB788F">
              <w:rPr>
                <w:sz w:val="22"/>
                <w:szCs w:val="22"/>
              </w:rPr>
              <w:t xml:space="preserve">Expected date and address for contract negotiations: </w:t>
            </w:r>
          </w:p>
          <w:p w:rsidR="002C4A76" w:rsidRPr="00BB788F" w:rsidRDefault="002C4A76" w:rsidP="00947B11">
            <w:pPr>
              <w:pStyle w:val="BankNormal"/>
              <w:tabs>
                <w:tab w:val="right" w:pos="7218"/>
              </w:tabs>
              <w:spacing w:before="120" w:after="120"/>
              <w:rPr>
                <w:color w:val="1F497D" w:themeColor="text2"/>
                <w:sz w:val="22"/>
                <w:szCs w:val="22"/>
              </w:rPr>
            </w:pPr>
            <w:r w:rsidRPr="00BB788F">
              <w:rPr>
                <w:sz w:val="22"/>
                <w:szCs w:val="22"/>
              </w:rPr>
              <w:t xml:space="preserve">Date: day/month/year </w:t>
            </w:r>
            <w:r w:rsidRPr="00BB788F">
              <w:rPr>
                <w:i/>
                <w:color w:val="0066FF"/>
                <w:sz w:val="22"/>
                <w:szCs w:val="22"/>
              </w:rPr>
              <w:t xml:space="preserve">[for example, 15 January </w:t>
            </w:r>
            <w:r w:rsidR="00994A22" w:rsidRPr="00BB788F">
              <w:rPr>
                <w:i/>
                <w:color w:val="0066FF"/>
                <w:sz w:val="22"/>
                <w:szCs w:val="22"/>
              </w:rPr>
              <w:t>20</w:t>
            </w:r>
            <w:r w:rsidR="00994A22">
              <w:rPr>
                <w:i/>
                <w:color w:val="0066FF"/>
                <w:sz w:val="22"/>
                <w:szCs w:val="22"/>
              </w:rPr>
              <w:t>20</w:t>
            </w:r>
            <w:r w:rsidRPr="00BB788F">
              <w:rPr>
                <w:i/>
                <w:color w:val="0066FF"/>
                <w:sz w:val="22"/>
                <w:szCs w:val="22"/>
              </w:rPr>
              <w:t>]</w:t>
            </w:r>
          </w:p>
          <w:p w:rsidR="002C4A76" w:rsidRPr="00BB788F" w:rsidRDefault="002C4A76" w:rsidP="00947B11">
            <w:pPr>
              <w:pStyle w:val="BankNormal"/>
              <w:tabs>
                <w:tab w:val="right" w:pos="7218"/>
              </w:tabs>
              <w:spacing w:before="120" w:after="120"/>
              <w:rPr>
                <w:sz w:val="22"/>
                <w:szCs w:val="22"/>
                <w:lang w:eastAsia="it-IT"/>
              </w:rPr>
            </w:pPr>
            <w:r w:rsidRPr="00BB788F">
              <w:rPr>
                <w:sz w:val="22"/>
                <w:szCs w:val="22"/>
              </w:rPr>
              <w:t>Address: __________________________</w:t>
            </w:r>
            <w:r w:rsidRPr="00BB788F">
              <w:rPr>
                <w:sz w:val="22"/>
                <w:szCs w:val="22"/>
                <w:lang w:eastAsia="it-IT"/>
              </w:rPr>
              <w:tab/>
            </w:r>
          </w:p>
        </w:tc>
      </w:tr>
      <w:tr w:rsidR="006F1E1C" w:rsidRPr="00BB788F" w:rsidTr="00994A22">
        <w:tc>
          <w:tcPr>
            <w:tcW w:w="1364" w:type="dxa"/>
          </w:tcPr>
          <w:p w:rsidR="006F1E1C" w:rsidRPr="00BB788F" w:rsidRDefault="006F1E1C" w:rsidP="006F1E1C">
            <w:pPr>
              <w:spacing w:before="120" w:after="120"/>
              <w:rPr>
                <w:rFonts w:ascii="Times New Roman" w:eastAsia="Calibri" w:hAnsi="Times New Roman" w:cs="Times New Roman"/>
                <w:b/>
              </w:rPr>
            </w:pPr>
            <w:r>
              <w:rPr>
                <w:rFonts w:ascii="Times New Roman" w:eastAsia="Calibri" w:hAnsi="Times New Roman" w:cs="Times New Roman"/>
                <w:b/>
              </w:rPr>
              <w:t>ITC 32.1</w:t>
            </w:r>
          </w:p>
        </w:tc>
        <w:tc>
          <w:tcPr>
            <w:tcW w:w="7986" w:type="dxa"/>
          </w:tcPr>
          <w:p w:rsidR="006F1E1C" w:rsidRPr="00BB788F" w:rsidRDefault="006F1E1C" w:rsidP="006F1E1C">
            <w:pPr>
              <w:pStyle w:val="BankNormal"/>
              <w:tabs>
                <w:tab w:val="right" w:pos="7218"/>
              </w:tabs>
              <w:spacing w:before="120" w:after="120"/>
              <w:jc w:val="both"/>
              <w:rPr>
                <w:sz w:val="22"/>
                <w:szCs w:val="22"/>
              </w:rPr>
            </w:pPr>
            <w:r w:rsidRPr="00F80D03">
              <w:t xml:space="preserve">The successful </w:t>
            </w:r>
            <w:r>
              <w:t xml:space="preserve">Consultant </w:t>
            </w:r>
            <w:r w:rsidRPr="00327155">
              <w:rPr>
                <w:i/>
                <w:color w:val="0066FF"/>
                <w:sz w:val="22"/>
                <w:szCs w:val="22"/>
              </w:rPr>
              <w:t>[shall] or [shall not]</w:t>
            </w:r>
            <w:r w:rsidRPr="00327155">
              <w:rPr>
                <w:color w:val="4F81BD" w:themeColor="accent1"/>
              </w:rPr>
              <w:t xml:space="preserve"> </w:t>
            </w:r>
            <w:r w:rsidRPr="00F80D03">
              <w:t>submit the Beneficial Ownership Disclosure Form.</w:t>
            </w:r>
          </w:p>
        </w:tc>
      </w:tr>
      <w:tr w:rsidR="006F1E1C" w:rsidRPr="00BB788F" w:rsidTr="00994A22">
        <w:tc>
          <w:tcPr>
            <w:tcW w:w="1364" w:type="dxa"/>
          </w:tcPr>
          <w:p w:rsidR="006F1E1C" w:rsidRPr="00BB788F" w:rsidRDefault="006F1E1C" w:rsidP="006F1E1C">
            <w:pPr>
              <w:spacing w:before="120" w:after="120"/>
              <w:rPr>
                <w:rFonts w:ascii="Times New Roman" w:eastAsia="Calibri" w:hAnsi="Times New Roman" w:cs="Times New Roman"/>
                <w:b/>
              </w:rPr>
            </w:pPr>
            <w:r w:rsidRPr="00BB788F">
              <w:rPr>
                <w:rFonts w:ascii="Times New Roman" w:eastAsia="Calibri" w:hAnsi="Times New Roman" w:cs="Times New Roman"/>
                <w:b/>
              </w:rPr>
              <w:t>ITC 3</w:t>
            </w:r>
            <w:r>
              <w:rPr>
                <w:rFonts w:ascii="Times New Roman" w:eastAsia="Calibri" w:hAnsi="Times New Roman" w:cs="Times New Roman"/>
                <w:b/>
              </w:rPr>
              <w:t>4</w:t>
            </w:r>
            <w:r w:rsidRPr="00BB788F">
              <w:rPr>
                <w:rFonts w:ascii="Times New Roman" w:eastAsia="Calibri" w:hAnsi="Times New Roman" w:cs="Times New Roman"/>
                <w:b/>
              </w:rPr>
              <w:t>.2</w:t>
            </w:r>
          </w:p>
        </w:tc>
        <w:tc>
          <w:tcPr>
            <w:tcW w:w="7986" w:type="dxa"/>
          </w:tcPr>
          <w:p w:rsidR="006F1E1C" w:rsidRPr="00BB788F" w:rsidRDefault="006F1E1C" w:rsidP="006F1E1C">
            <w:pPr>
              <w:pStyle w:val="BankNormal"/>
              <w:tabs>
                <w:tab w:val="left" w:pos="5686"/>
                <w:tab w:val="right" w:pos="7218"/>
              </w:tabs>
              <w:spacing w:before="120" w:after="120"/>
              <w:jc w:val="both"/>
              <w:rPr>
                <w:sz w:val="22"/>
                <w:szCs w:val="22"/>
              </w:rPr>
            </w:pPr>
            <w:r w:rsidRPr="00BB788F">
              <w:rPr>
                <w:sz w:val="22"/>
                <w:szCs w:val="22"/>
              </w:rPr>
              <w:t>Expected date for the commencement of the Services:</w:t>
            </w:r>
          </w:p>
          <w:p w:rsidR="006F1E1C" w:rsidRPr="00BB788F" w:rsidRDefault="006F1E1C" w:rsidP="006F1E1C">
            <w:pPr>
              <w:pStyle w:val="BankNormal"/>
              <w:tabs>
                <w:tab w:val="right" w:pos="7218"/>
              </w:tabs>
              <w:spacing w:before="120" w:after="120"/>
              <w:rPr>
                <w:sz w:val="22"/>
                <w:szCs w:val="22"/>
                <w:lang w:eastAsia="it-IT"/>
              </w:rPr>
            </w:pPr>
            <w:r w:rsidRPr="00BB788F">
              <w:rPr>
                <w:sz w:val="22"/>
                <w:szCs w:val="22"/>
              </w:rPr>
              <w:t>Date:</w:t>
            </w:r>
            <w:r w:rsidRPr="00BB788F">
              <w:rPr>
                <w:i/>
                <w:color w:val="0066FF"/>
                <w:sz w:val="22"/>
                <w:szCs w:val="22"/>
              </w:rPr>
              <w:t xml:space="preserve"> [Insert month and year]</w:t>
            </w:r>
            <w:r w:rsidRPr="00BB788F">
              <w:rPr>
                <w:color w:val="0066FF"/>
                <w:sz w:val="22"/>
                <w:szCs w:val="22"/>
              </w:rPr>
              <w:t xml:space="preserve"> </w:t>
            </w:r>
            <w:r w:rsidRPr="00BB788F">
              <w:rPr>
                <w:sz w:val="22"/>
                <w:szCs w:val="22"/>
              </w:rPr>
              <w:t xml:space="preserve">at: </w:t>
            </w:r>
            <w:r w:rsidRPr="00BB788F">
              <w:rPr>
                <w:i/>
                <w:color w:val="0066FF"/>
                <w:sz w:val="22"/>
                <w:szCs w:val="22"/>
              </w:rPr>
              <w:t>[Insert location]</w:t>
            </w:r>
            <w:r w:rsidRPr="00BB788F">
              <w:rPr>
                <w:sz w:val="22"/>
                <w:szCs w:val="22"/>
                <w:lang w:eastAsia="it-IT"/>
              </w:rPr>
              <w:tab/>
            </w:r>
          </w:p>
        </w:tc>
      </w:tr>
      <w:tr w:rsidR="006F1E1C" w:rsidRPr="00BB788F" w:rsidTr="00994A22">
        <w:tc>
          <w:tcPr>
            <w:tcW w:w="1364" w:type="dxa"/>
          </w:tcPr>
          <w:p w:rsidR="006F1E1C" w:rsidRPr="00BB788F" w:rsidRDefault="006F1E1C" w:rsidP="006F1E1C">
            <w:pPr>
              <w:spacing w:before="120" w:after="120"/>
              <w:rPr>
                <w:rFonts w:ascii="Times New Roman" w:eastAsia="Calibri" w:hAnsi="Times New Roman" w:cs="Times New Roman"/>
                <w:b/>
              </w:rPr>
            </w:pPr>
            <w:r>
              <w:rPr>
                <w:rFonts w:ascii="Times New Roman" w:eastAsia="Calibri" w:hAnsi="Times New Roman" w:cs="Times New Roman"/>
                <w:b/>
              </w:rPr>
              <w:t>ITC 35.1</w:t>
            </w:r>
          </w:p>
        </w:tc>
        <w:tc>
          <w:tcPr>
            <w:tcW w:w="7986" w:type="dxa"/>
          </w:tcPr>
          <w:p w:rsidR="006F1E1C" w:rsidRPr="00327155" w:rsidRDefault="006F1E1C" w:rsidP="00327155">
            <w:pPr>
              <w:spacing w:before="120" w:after="120"/>
              <w:jc w:val="both"/>
              <w:rPr>
                <w:rFonts w:ascii="Times New Roman" w:hAnsi="Times New Roman" w:cs="Times New Roman"/>
                <w:color w:val="000000" w:themeColor="text1"/>
              </w:rPr>
            </w:pPr>
            <w:r w:rsidRPr="00327155">
              <w:rPr>
                <w:rFonts w:ascii="Times New Roman" w:hAnsi="Times New Roman" w:cs="Times New Roman"/>
                <w:color w:val="000000" w:themeColor="text1"/>
              </w:rPr>
              <w:t>The procedures for making a Procurement-related Complaint are detailed in the Procurement Policies for Goods and Works financed by the Inter-American Development Bank GN-23</w:t>
            </w:r>
            <w:r>
              <w:rPr>
                <w:rFonts w:ascii="Times New Roman" w:hAnsi="Times New Roman" w:cs="Times New Roman"/>
                <w:color w:val="000000" w:themeColor="text1"/>
              </w:rPr>
              <w:t>50</w:t>
            </w:r>
            <w:r w:rsidRPr="00327155">
              <w:rPr>
                <w:rFonts w:ascii="Times New Roman" w:hAnsi="Times New Roman" w:cs="Times New Roman"/>
                <w:color w:val="000000" w:themeColor="text1"/>
              </w:rPr>
              <w:t>-15.</w:t>
            </w:r>
            <w:r>
              <w:rPr>
                <w:rFonts w:ascii="Times New Roman" w:hAnsi="Times New Roman" w:cs="Times New Roman"/>
                <w:color w:val="000000" w:themeColor="text1"/>
              </w:rPr>
              <w:t xml:space="preserve"> </w:t>
            </w:r>
            <w:r w:rsidRPr="00327155">
              <w:rPr>
                <w:rFonts w:ascii="Times New Roman" w:hAnsi="Times New Roman" w:cs="Times New Roman"/>
                <w:color w:val="000000" w:themeColor="text1"/>
              </w:rPr>
              <w:t xml:space="preserve">If a </w:t>
            </w:r>
            <w:r>
              <w:rPr>
                <w:rFonts w:ascii="Times New Roman" w:hAnsi="Times New Roman" w:cs="Times New Roman"/>
                <w:color w:val="000000" w:themeColor="text1"/>
              </w:rPr>
              <w:t>Consultant</w:t>
            </w:r>
            <w:r w:rsidRPr="00327155">
              <w:rPr>
                <w:rFonts w:ascii="Times New Roman" w:hAnsi="Times New Roman" w:cs="Times New Roman"/>
                <w:color w:val="000000" w:themeColor="text1"/>
              </w:rPr>
              <w:t xml:space="preserve"> wishes to make a Complaint</w:t>
            </w:r>
            <w:r>
              <w:rPr>
                <w:rFonts w:ascii="Times New Roman" w:hAnsi="Times New Roman" w:cs="Times New Roman"/>
                <w:color w:val="000000" w:themeColor="text1"/>
              </w:rPr>
              <w:t xml:space="preserve"> related to the selection and contracting of consultants</w:t>
            </w:r>
            <w:r w:rsidRPr="00327155">
              <w:rPr>
                <w:rFonts w:ascii="Times New Roman" w:hAnsi="Times New Roman" w:cs="Times New Roman"/>
                <w:color w:val="000000" w:themeColor="text1"/>
              </w:rPr>
              <w:t xml:space="preserve">, the </w:t>
            </w:r>
            <w:r>
              <w:rPr>
                <w:rFonts w:ascii="Times New Roman" w:hAnsi="Times New Roman" w:cs="Times New Roman"/>
                <w:color w:val="000000" w:themeColor="text1"/>
              </w:rPr>
              <w:t xml:space="preserve">Consultant </w:t>
            </w:r>
            <w:r w:rsidRPr="00327155">
              <w:rPr>
                <w:rFonts w:ascii="Times New Roman" w:hAnsi="Times New Roman" w:cs="Times New Roman"/>
                <w:color w:val="000000" w:themeColor="text1"/>
              </w:rPr>
              <w:t xml:space="preserve">should submit its complaint following </w:t>
            </w:r>
            <w:r w:rsidRPr="00327155">
              <w:rPr>
                <w:rFonts w:ascii="Times New Roman" w:hAnsi="Times New Roman" w:cs="Times New Roman"/>
              </w:rPr>
              <w:t>these procedures, in writing (by the quickest means available, e.g., by email), to:</w:t>
            </w:r>
          </w:p>
          <w:p w:rsidR="006F1E1C" w:rsidRPr="00327155" w:rsidRDefault="006F1E1C" w:rsidP="00327155">
            <w:pPr>
              <w:spacing w:before="120" w:after="120"/>
              <w:ind w:left="341"/>
              <w:jc w:val="both"/>
              <w:rPr>
                <w:rFonts w:ascii="Times New Roman" w:hAnsi="Times New Roman" w:cs="Times New Roman"/>
                <w:i/>
              </w:rPr>
            </w:pPr>
            <w:r w:rsidRPr="00327155">
              <w:rPr>
                <w:rFonts w:ascii="Times New Roman" w:hAnsi="Times New Roman" w:cs="Times New Roman"/>
                <w:b/>
              </w:rPr>
              <w:t>For the attention</w:t>
            </w:r>
            <w:r w:rsidRPr="00327155">
              <w:rPr>
                <w:rFonts w:ascii="Times New Roman" w:hAnsi="Times New Roman" w:cs="Times New Roman"/>
              </w:rPr>
              <w:t xml:space="preserve">: </w:t>
            </w:r>
            <w:r w:rsidRPr="00327155">
              <w:rPr>
                <w:rFonts w:ascii="Times New Roman" w:hAnsi="Times New Roman" w:cs="Times New Roman"/>
                <w:i/>
              </w:rPr>
              <w:t>[insert full name of person receiving complaints]</w:t>
            </w:r>
          </w:p>
          <w:p w:rsidR="006F1E1C" w:rsidRPr="00327155" w:rsidRDefault="006F1E1C" w:rsidP="00327155">
            <w:pPr>
              <w:spacing w:before="120" w:after="120"/>
              <w:ind w:left="341"/>
              <w:jc w:val="both"/>
              <w:rPr>
                <w:rFonts w:ascii="Times New Roman" w:hAnsi="Times New Roman" w:cs="Times New Roman"/>
              </w:rPr>
            </w:pPr>
            <w:r w:rsidRPr="00327155">
              <w:rPr>
                <w:rFonts w:ascii="Times New Roman" w:hAnsi="Times New Roman" w:cs="Times New Roman"/>
                <w:b/>
              </w:rPr>
              <w:t>Title/position</w:t>
            </w:r>
            <w:r w:rsidRPr="00327155">
              <w:rPr>
                <w:rFonts w:ascii="Times New Roman" w:hAnsi="Times New Roman" w:cs="Times New Roman"/>
              </w:rPr>
              <w:t xml:space="preserve">: </w:t>
            </w:r>
            <w:r w:rsidRPr="00327155">
              <w:rPr>
                <w:rFonts w:ascii="Times New Roman" w:hAnsi="Times New Roman" w:cs="Times New Roman"/>
                <w:i/>
              </w:rPr>
              <w:t>[insert title/position]</w:t>
            </w:r>
          </w:p>
          <w:p w:rsidR="006F1E1C" w:rsidRPr="00327155" w:rsidRDefault="006F1E1C" w:rsidP="00327155">
            <w:pPr>
              <w:spacing w:before="120" w:after="120"/>
              <w:ind w:left="341"/>
              <w:jc w:val="both"/>
              <w:rPr>
                <w:rFonts w:ascii="Times New Roman" w:hAnsi="Times New Roman" w:cs="Times New Roman"/>
                <w:i/>
              </w:rPr>
            </w:pPr>
            <w:r>
              <w:rPr>
                <w:rFonts w:ascii="Times New Roman" w:hAnsi="Times New Roman" w:cs="Times New Roman"/>
                <w:b/>
              </w:rPr>
              <w:t>Employer</w:t>
            </w:r>
            <w:r w:rsidRPr="00327155">
              <w:rPr>
                <w:rFonts w:ascii="Times New Roman" w:hAnsi="Times New Roman" w:cs="Times New Roman"/>
              </w:rPr>
              <w:t xml:space="preserve">: </w:t>
            </w:r>
            <w:r w:rsidRPr="00327155">
              <w:rPr>
                <w:rFonts w:ascii="Times New Roman" w:hAnsi="Times New Roman" w:cs="Times New Roman"/>
                <w:i/>
              </w:rPr>
              <w:t xml:space="preserve">[insert name of </w:t>
            </w:r>
            <w:r>
              <w:rPr>
                <w:rFonts w:ascii="Times New Roman" w:hAnsi="Times New Roman" w:cs="Times New Roman"/>
                <w:i/>
              </w:rPr>
              <w:t>Employer</w:t>
            </w:r>
            <w:r w:rsidRPr="00327155">
              <w:rPr>
                <w:rFonts w:ascii="Times New Roman" w:hAnsi="Times New Roman" w:cs="Times New Roman"/>
                <w:i/>
              </w:rPr>
              <w:t>]</w:t>
            </w:r>
          </w:p>
          <w:p w:rsidR="006F1E1C" w:rsidRPr="0033796E" w:rsidRDefault="006F1E1C" w:rsidP="00327155">
            <w:pPr>
              <w:pStyle w:val="BankNormal"/>
              <w:tabs>
                <w:tab w:val="left" w:pos="5686"/>
                <w:tab w:val="right" w:pos="7218"/>
              </w:tabs>
              <w:spacing w:before="120" w:after="120"/>
              <w:ind w:left="341"/>
              <w:jc w:val="both"/>
              <w:rPr>
                <w:sz w:val="22"/>
                <w:szCs w:val="22"/>
              </w:rPr>
            </w:pPr>
            <w:r w:rsidRPr="00327155">
              <w:rPr>
                <w:b/>
                <w:sz w:val="22"/>
                <w:szCs w:val="22"/>
              </w:rPr>
              <w:t>Email address</w:t>
            </w:r>
            <w:r w:rsidRPr="00327155">
              <w:rPr>
                <w:i/>
                <w:sz w:val="22"/>
                <w:szCs w:val="22"/>
              </w:rPr>
              <w:t>: [insert email address</w:t>
            </w:r>
            <w:r w:rsidRPr="00017A66">
              <w:rPr>
                <w:i/>
              </w:rPr>
              <w:t>]</w:t>
            </w:r>
          </w:p>
        </w:tc>
      </w:tr>
    </w:tbl>
    <w:p w:rsidR="00AD21AB" w:rsidRPr="00BB788F" w:rsidRDefault="00AD21AB">
      <w:pPr>
        <w:rPr>
          <w:rFonts w:ascii="Times New Roman" w:hAnsi="Times New Roman" w:cs="Times New Roman"/>
        </w:rPr>
      </w:pPr>
    </w:p>
    <w:p w:rsidR="00112DD6" w:rsidRPr="00BB788F" w:rsidRDefault="00112DD6">
      <w:pPr>
        <w:rPr>
          <w:rFonts w:ascii="Times New Roman" w:hAnsi="Times New Roman" w:cs="Times New Roman"/>
        </w:rPr>
        <w:sectPr w:rsidR="00112DD6" w:rsidRPr="00BB788F">
          <w:headerReference w:type="default" r:id="rId23"/>
          <w:pgSz w:w="12240" w:h="15840"/>
          <w:pgMar w:top="1440" w:right="1440" w:bottom="1440" w:left="1440" w:header="720" w:footer="720" w:gutter="0"/>
          <w:cols w:space="720"/>
          <w:docGrid w:linePitch="360"/>
        </w:sectPr>
      </w:pPr>
    </w:p>
    <w:p w:rsidR="002B7268" w:rsidRPr="00BB788F" w:rsidRDefault="002B7268" w:rsidP="00842587">
      <w:pPr>
        <w:pStyle w:val="Heading1"/>
        <w:spacing w:line="240" w:lineRule="auto"/>
        <w:jc w:val="center"/>
        <w:rPr>
          <w:rFonts w:ascii="Times New Roman" w:hAnsi="Times New Roman"/>
          <w:color w:val="auto"/>
          <w:lang w:val="en-US"/>
        </w:rPr>
      </w:pPr>
      <w:bookmarkStart w:id="77" w:name="_Toc28100422"/>
      <w:r w:rsidRPr="00BB788F">
        <w:rPr>
          <w:rFonts w:ascii="Times New Roman" w:hAnsi="Times New Roman"/>
          <w:color w:val="auto"/>
          <w:lang w:val="en-US"/>
        </w:rPr>
        <w:t xml:space="preserve">Section </w:t>
      </w:r>
      <w:r w:rsidR="00E77025" w:rsidRPr="00BB788F">
        <w:rPr>
          <w:rFonts w:ascii="Times New Roman" w:hAnsi="Times New Roman"/>
          <w:color w:val="auto"/>
          <w:lang w:val="en-US"/>
        </w:rPr>
        <w:t>IV</w:t>
      </w:r>
      <w:r w:rsidRPr="00BB788F">
        <w:rPr>
          <w:rFonts w:ascii="Times New Roman" w:hAnsi="Times New Roman"/>
          <w:color w:val="auto"/>
          <w:lang w:val="en-US"/>
        </w:rPr>
        <w:t>. Technical Proposal – Standard Forms</w:t>
      </w:r>
      <w:bookmarkEnd w:id="77"/>
    </w:p>
    <w:p w:rsidR="002B7268" w:rsidRPr="00BB788F" w:rsidRDefault="002B7268" w:rsidP="00947B11">
      <w:pPr>
        <w:spacing w:before="120" w:after="120"/>
        <w:jc w:val="both"/>
        <w:rPr>
          <w:rFonts w:ascii="Times New Roman" w:hAnsi="Times New Roman" w:cs="Times New Roman"/>
          <w:i/>
          <w:color w:val="0070C0"/>
        </w:rPr>
      </w:pPr>
      <w:r w:rsidRPr="00BB788F">
        <w:rPr>
          <w:rFonts w:ascii="Times New Roman" w:hAnsi="Times New Roman" w:cs="Times New Roman"/>
          <w:bCs/>
          <w:i/>
          <w:color w:val="0070C0"/>
        </w:rPr>
        <w:t>[Notes to Consultant shown</w:t>
      </w:r>
      <w:r w:rsidRPr="00BB788F">
        <w:rPr>
          <w:rFonts w:ascii="Times New Roman" w:hAnsi="Times New Roman" w:cs="Times New Roman"/>
          <w:bCs/>
          <w:i/>
          <w:iCs/>
          <w:color w:val="0070C0"/>
        </w:rPr>
        <w:t xml:space="preserve"> in brackets [</w:t>
      </w:r>
      <w:r w:rsidRPr="00BB788F">
        <w:rPr>
          <w:rFonts w:ascii="Times New Roman" w:hAnsi="Times New Roman" w:cs="Times New Roman"/>
          <w:bCs/>
          <w:i/>
          <w:color w:val="0070C0"/>
        </w:rPr>
        <w:t xml:space="preserve">  ]</w:t>
      </w:r>
      <w:r w:rsidRPr="00BB788F">
        <w:rPr>
          <w:rFonts w:ascii="Times New Roman" w:hAnsi="Times New Roman" w:cs="Times New Roman"/>
          <w:bCs/>
          <w:i/>
          <w:iCs/>
          <w:color w:val="0070C0"/>
        </w:rPr>
        <w:t xml:space="preserve"> </w:t>
      </w:r>
      <w:r w:rsidRPr="00BB788F">
        <w:rPr>
          <w:rFonts w:ascii="Times New Roman" w:hAnsi="Times New Roman" w:cs="Times New Roman"/>
          <w:bCs/>
          <w:i/>
          <w:color w:val="0070C0"/>
        </w:rPr>
        <w:t xml:space="preserve">throughout Section </w:t>
      </w:r>
      <w:r w:rsidR="003F2F28" w:rsidRPr="00BB788F">
        <w:rPr>
          <w:rFonts w:ascii="Times New Roman" w:hAnsi="Times New Roman" w:cs="Times New Roman"/>
          <w:bCs/>
          <w:i/>
          <w:color w:val="0070C0"/>
        </w:rPr>
        <w:t>IV</w:t>
      </w:r>
      <w:r w:rsidRPr="00BB788F">
        <w:rPr>
          <w:rFonts w:ascii="Times New Roman" w:hAnsi="Times New Roman" w:cs="Times New Roman"/>
          <w:bCs/>
          <w:i/>
          <w:color w:val="0070C0"/>
        </w:rPr>
        <w:t xml:space="preserve"> </w:t>
      </w:r>
      <w:r w:rsidRPr="00BB788F">
        <w:rPr>
          <w:rFonts w:ascii="Times New Roman" w:hAnsi="Times New Roman" w:cs="Times New Roman"/>
          <w:bCs/>
          <w:i/>
          <w:iCs/>
          <w:color w:val="0070C0"/>
        </w:rPr>
        <w:t>provide guidance to the Consultant to prepare the Technical Proposal; they should not appear on the Proposals to be submitted.]</w:t>
      </w:r>
    </w:p>
    <w:p w:rsidR="002B7268" w:rsidRPr="00BB788F" w:rsidRDefault="002B7268" w:rsidP="00947B11">
      <w:pPr>
        <w:pStyle w:val="Heading6"/>
        <w:spacing w:before="120" w:after="120" w:line="240" w:lineRule="auto"/>
        <w:jc w:val="center"/>
        <w:rPr>
          <w:rFonts w:ascii="Times New Roman" w:hAnsi="Times New Roman" w:cs="Times New Roman"/>
          <w:b/>
          <w:color w:val="auto"/>
        </w:rPr>
      </w:pPr>
      <w:bookmarkStart w:id="78" w:name="_Toc325721718"/>
      <w:r w:rsidRPr="00BB788F">
        <w:rPr>
          <w:rFonts w:ascii="Times New Roman" w:hAnsi="Times New Roman" w:cs="Times New Roman"/>
          <w:b/>
          <w:color w:val="auto"/>
        </w:rPr>
        <w:t>Checklist of Required Forms</w:t>
      </w:r>
      <w:bookmarkEnd w:id="78"/>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751"/>
        <w:gridCol w:w="1254"/>
        <w:gridCol w:w="4876"/>
        <w:gridCol w:w="1716"/>
      </w:tblGrid>
      <w:tr w:rsidR="002B7268" w:rsidRPr="00BB788F" w:rsidTr="003736AF">
        <w:tc>
          <w:tcPr>
            <w:tcW w:w="1504" w:type="dxa"/>
            <w:gridSpan w:val="2"/>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Required for FTP or STP[*], (√)</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FORM</w:t>
            </w:r>
          </w:p>
        </w:tc>
        <w:tc>
          <w:tcPr>
            <w:tcW w:w="4876"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DESCRIPTION</w:t>
            </w:r>
          </w:p>
        </w:tc>
        <w:tc>
          <w:tcPr>
            <w:tcW w:w="1716"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Page Limit</w:t>
            </w:r>
          </w:p>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FTP</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STP</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c>
          <w:tcPr>
            <w:tcW w:w="4876"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716"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TECH-1</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 xml:space="preserve">Technical Proposal Submission Form. </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1504" w:type="dxa"/>
            <w:gridSpan w:val="2"/>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 “ If applicable</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TECH-1 Attachment</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 xml:space="preserve">If </w:t>
            </w:r>
            <w:r w:rsidR="00A2029C" w:rsidRPr="00BB788F">
              <w:rPr>
                <w:rFonts w:ascii="Times New Roman" w:hAnsi="Times New Roman" w:cs="Times New Roman"/>
                <w:sz w:val="20"/>
                <w:szCs w:val="20"/>
              </w:rPr>
              <w:t>the Proposal is submitted by a Joint V</w:t>
            </w:r>
            <w:r w:rsidRPr="00BB788F">
              <w:rPr>
                <w:rFonts w:ascii="Times New Roman" w:hAnsi="Times New Roman" w:cs="Times New Roman"/>
                <w:sz w:val="20"/>
                <w:szCs w:val="20"/>
              </w:rPr>
              <w:t xml:space="preserve">enture, attach a letter of intent or a copy of an existing agreement. </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1504" w:type="dxa"/>
            <w:gridSpan w:val="2"/>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 If applicable</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Power of Attorney</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highlight w:val="yellow"/>
              </w:rPr>
            </w:pPr>
            <w:r w:rsidRPr="00BB788F">
              <w:rPr>
                <w:rFonts w:ascii="Times New Roman" w:hAnsi="Times New Roman" w:cs="Times New Roman"/>
                <w:sz w:val="20"/>
                <w:szCs w:val="20"/>
              </w:rPr>
              <w:t>No pre-set format/form. In the case of a Joint Venture, several are required: a power of attorney for the authorized representative of each JV member,  and a power of attorney for the represent</w:t>
            </w:r>
            <w:r w:rsidR="00346318" w:rsidRPr="00BB788F">
              <w:rPr>
                <w:rFonts w:ascii="Times New Roman" w:hAnsi="Times New Roman" w:cs="Times New Roman"/>
                <w:sz w:val="20"/>
                <w:szCs w:val="20"/>
              </w:rPr>
              <w:t xml:space="preserve">ative </w:t>
            </w:r>
            <w:r w:rsidRPr="00BB788F">
              <w:rPr>
                <w:rFonts w:ascii="Times New Roman" w:hAnsi="Times New Roman" w:cs="Times New Roman"/>
                <w:sz w:val="20"/>
                <w:szCs w:val="20"/>
              </w:rPr>
              <w:t>of the lead member to represent all JV members</w:t>
            </w:r>
            <w:r w:rsidR="00346318" w:rsidRPr="00BB788F">
              <w:rPr>
                <w:rFonts w:ascii="Times New Roman" w:hAnsi="Times New Roman" w:cs="Times New Roman"/>
                <w:sz w:val="20"/>
                <w:szCs w:val="20"/>
              </w:rPr>
              <w:t>.</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TECH-2</w:t>
            </w:r>
          </w:p>
        </w:tc>
        <w:tc>
          <w:tcPr>
            <w:tcW w:w="4876" w:type="dxa"/>
          </w:tcPr>
          <w:p w:rsidR="002B7268" w:rsidRPr="00BB788F" w:rsidRDefault="002B7268" w:rsidP="002B7268">
            <w:pPr>
              <w:spacing w:before="100" w:beforeAutospacing="1" w:after="100" w:afterAutospacing="1"/>
              <w:ind w:left="1080" w:hanging="1080"/>
              <w:rPr>
                <w:rFonts w:ascii="Times New Roman" w:hAnsi="Times New Roman" w:cs="Times New Roman"/>
                <w:sz w:val="20"/>
                <w:szCs w:val="20"/>
              </w:rPr>
            </w:pPr>
            <w:r w:rsidRPr="00BB788F">
              <w:rPr>
                <w:rFonts w:ascii="Times New Roman" w:hAnsi="Times New Roman" w:cs="Times New Roman"/>
                <w:sz w:val="20"/>
                <w:szCs w:val="20"/>
              </w:rPr>
              <w:t xml:space="preserve">Consultant’s Organization and Experience. </w:t>
            </w:r>
          </w:p>
        </w:tc>
        <w:tc>
          <w:tcPr>
            <w:tcW w:w="1716" w:type="dxa"/>
          </w:tcPr>
          <w:p w:rsidR="002B7268" w:rsidRPr="00BB788F" w:rsidRDefault="002B7268" w:rsidP="002B7268">
            <w:pPr>
              <w:spacing w:before="100" w:beforeAutospacing="1" w:after="100" w:afterAutospacing="1"/>
              <w:ind w:left="1080" w:hanging="1080"/>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TECH-2A</w:t>
            </w:r>
          </w:p>
        </w:tc>
        <w:tc>
          <w:tcPr>
            <w:tcW w:w="4876" w:type="dxa"/>
          </w:tcPr>
          <w:p w:rsidR="002B7268" w:rsidRPr="00BB788F" w:rsidRDefault="002B7268" w:rsidP="00346318">
            <w:pPr>
              <w:spacing w:before="100" w:beforeAutospacing="1" w:after="100" w:afterAutospacing="1"/>
              <w:ind w:left="1080" w:hanging="1080"/>
              <w:rPr>
                <w:rFonts w:ascii="Times New Roman" w:hAnsi="Times New Roman" w:cs="Times New Roman"/>
                <w:sz w:val="20"/>
                <w:szCs w:val="20"/>
              </w:rPr>
            </w:pPr>
            <w:r w:rsidRPr="00BB788F">
              <w:rPr>
                <w:rFonts w:ascii="Times New Roman" w:hAnsi="Times New Roman" w:cs="Times New Roman"/>
                <w:sz w:val="20"/>
                <w:szCs w:val="20"/>
              </w:rPr>
              <w:t>A. Consultant’s Organization</w:t>
            </w:r>
          </w:p>
        </w:tc>
        <w:tc>
          <w:tcPr>
            <w:tcW w:w="1716" w:type="dxa"/>
          </w:tcPr>
          <w:p w:rsidR="002B7268" w:rsidRPr="00BB788F" w:rsidRDefault="002B7268" w:rsidP="002B7268">
            <w:pPr>
              <w:spacing w:before="100" w:beforeAutospacing="1" w:after="100" w:afterAutospacing="1"/>
              <w:ind w:left="1080" w:hanging="1080"/>
              <w:jc w:val="center"/>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TECH-2B</w:t>
            </w:r>
          </w:p>
        </w:tc>
        <w:tc>
          <w:tcPr>
            <w:tcW w:w="4876" w:type="dxa"/>
          </w:tcPr>
          <w:p w:rsidR="002B7268" w:rsidRPr="00BB788F" w:rsidRDefault="002B7268" w:rsidP="002B7268">
            <w:pPr>
              <w:spacing w:before="100" w:beforeAutospacing="1" w:after="100" w:afterAutospacing="1"/>
              <w:ind w:left="1080" w:hanging="1080"/>
              <w:rPr>
                <w:rFonts w:ascii="Times New Roman" w:hAnsi="Times New Roman" w:cs="Times New Roman"/>
                <w:sz w:val="20"/>
                <w:szCs w:val="20"/>
              </w:rPr>
            </w:pPr>
            <w:r w:rsidRPr="00BB788F">
              <w:rPr>
                <w:rFonts w:ascii="Times New Roman" w:hAnsi="Times New Roman" w:cs="Times New Roman"/>
                <w:sz w:val="20"/>
                <w:szCs w:val="20"/>
              </w:rPr>
              <w:t>B. Consultant’s Experience</w:t>
            </w:r>
          </w:p>
        </w:tc>
        <w:tc>
          <w:tcPr>
            <w:tcW w:w="1716" w:type="dxa"/>
          </w:tcPr>
          <w:p w:rsidR="002B7268" w:rsidRPr="00BB788F" w:rsidRDefault="002B7268" w:rsidP="002B7268">
            <w:pPr>
              <w:spacing w:before="100" w:beforeAutospacing="1" w:after="100" w:afterAutospacing="1"/>
              <w:ind w:left="1080" w:hanging="1080"/>
              <w:jc w:val="center"/>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TECH-3</w:t>
            </w:r>
          </w:p>
        </w:tc>
        <w:tc>
          <w:tcPr>
            <w:tcW w:w="4876" w:type="dxa"/>
          </w:tcPr>
          <w:p w:rsidR="002B7268" w:rsidRPr="00BB788F" w:rsidRDefault="002B7268" w:rsidP="002B7268">
            <w:pPr>
              <w:spacing w:before="100" w:beforeAutospacing="1" w:after="100" w:afterAutospacing="1"/>
              <w:ind w:left="-72"/>
              <w:rPr>
                <w:rFonts w:ascii="Times New Roman" w:hAnsi="Times New Roman" w:cs="Times New Roman"/>
                <w:sz w:val="20"/>
                <w:szCs w:val="20"/>
              </w:rPr>
            </w:pPr>
            <w:r w:rsidRPr="00BB788F">
              <w:rPr>
                <w:rFonts w:ascii="Times New Roman" w:hAnsi="Times New Roman" w:cs="Times New Roman"/>
                <w:sz w:val="20"/>
                <w:szCs w:val="20"/>
              </w:rPr>
              <w:t xml:space="preserve">Comments or Suggestions on the Terms of Reference and on Counterpart Staff and Facilities to be provided by the </w:t>
            </w:r>
            <w:r w:rsidR="002B551E" w:rsidRPr="00BB788F">
              <w:rPr>
                <w:rFonts w:ascii="Times New Roman" w:hAnsi="Times New Roman" w:cs="Times New Roman"/>
                <w:sz w:val="20"/>
                <w:szCs w:val="20"/>
              </w:rPr>
              <w:t>Employer</w:t>
            </w:r>
            <w:r w:rsidRPr="00BB788F">
              <w:rPr>
                <w:rFonts w:ascii="Times New Roman" w:hAnsi="Times New Roman" w:cs="Times New Roman"/>
                <w:sz w:val="20"/>
                <w:szCs w:val="20"/>
              </w:rPr>
              <w:t>.</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TECH-3A</w:t>
            </w:r>
          </w:p>
        </w:tc>
        <w:tc>
          <w:tcPr>
            <w:tcW w:w="4876" w:type="dxa"/>
          </w:tcPr>
          <w:p w:rsidR="002B7268" w:rsidRPr="00BB788F" w:rsidRDefault="002B7268" w:rsidP="002B7268">
            <w:pPr>
              <w:spacing w:before="100" w:beforeAutospacing="1" w:after="100" w:afterAutospacing="1"/>
              <w:ind w:left="8"/>
              <w:rPr>
                <w:rFonts w:ascii="Times New Roman" w:hAnsi="Times New Roman" w:cs="Times New Roman"/>
                <w:sz w:val="20"/>
                <w:szCs w:val="20"/>
              </w:rPr>
            </w:pPr>
            <w:r w:rsidRPr="00BB788F">
              <w:rPr>
                <w:rFonts w:ascii="Times New Roman" w:hAnsi="Times New Roman" w:cs="Times New Roman"/>
                <w:sz w:val="20"/>
                <w:szCs w:val="20"/>
              </w:rPr>
              <w:t>A. On the Terms of Reference</w:t>
            </w:r>
          </w:p>
        </w:tc>
        <w:tc>
          <w:tcPr>
            <w:tcW w:w="1716" w:type="dxa"/>
          </w:tcPr>
          <w:p w:rsidR="002B7268" w:rsidRPr="00BB788F" w:rsidRDefault="002B7268" w:rsidP="002B7268">
            <w:pPr>
              <w:spacing w:before="100" w:beforeAutospacing="1" w:after="100" w:afterAutospacing="1"/>
              <w:ind w:left="-72"/>
              <w:jc w:val="center"/>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TECH-3B</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B. On the Counterpart Staff and Facilities</w:t>
            </w:r>
          </w:p>
        </w:tc>
        <w:tc>
          <w:tcPr>
            <w:tcW w:w="1716" w:type="dxa"/>
          </w:tcPr>
          <w:p w:rsidR="002B7268" w:rsidRPr="00BB788F" w:rsidRDefault="002B7268" w:rsidP="002B7268">
            <w:pPr>
              <w:spacing w:before="100" w:beforeAutospacing="1" w:after="100" w:afterAutospacing="1"/>
              <w:ind w:left="1440" w:hanging="360"/>
              <w:jc w:val="center"/>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TECH-4</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Description of the Approach, Methodology, and Work Plan for Performing the Assignment</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TECH-5</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Work Schedule and Planning for Deliverables</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2B7268" w:rsidRPr="00BB788F" w:rsidTr="003736AF">
        <w:tc>
          <w:tcPr>
            <w:tcW w:w="753"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2B7268" w:rsidRPr="00BB788F" w:rsidRDefault="002B7268" w:rsidP="002B7268">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TECH-6</w:t>
            </w:r>
          </w:p>
        </w:tc>
        <w:tc>
          <w:tcPr>
            <w:tcW w:w="4876" w:type="dxa"/>
          </w:tcPr>
          <w:p w:rsidR="002B7268" w:rsidRPr="00BB788F" w:rsidRDefault="002B7268" w:rsidP="002B7268">
            <w:pPr>
              <w:spacing w:before="100" w:beforeAutospacing="1" w:after="100" w:afterAutospacing="1"/>
              <w:rPr>
                <w:rFonts w:ascii="Times New Roman" w:hAnsi="Times New Roman" w:cs="Times New Roman"/>
                <w:sz w:val="20"/>
                <w:szCs w:val="20"/>
              </w:rPr>
            </w:pPr>
            <w:r w:rsidRPr="00BB788F">
              <w:rPr>
                <w:rFonts w:ascii="Times New Roman" w:hAnsi="Times New Roman" w:cs="Times New Roman"/>
                <w:sz w:val="20"/>
                <w:szCs w:val="20"/>
              </w:rPr>
              <w:t xml:space="preserve">Team Composition, Key Experts Inputs, and attached Curriculum Vitae (CV) </w:t>
            </w:r>
          </w:p>
        </w:tc>
        <w:tc>
          <w:tcPr>
            <w:tcW w:w="1716" w:type="dxa"/>
          </w:tcPr>
          <w:p w:rsidR="002B7268" w:rsidRPr="00BB788F" w:rsidRDefault="002B7268" w:rsidP="002B7268">
            <w:pPr>
              <w:spacing w:before="100" w:beforeAutospacing="1" w:after="100" w:afterAutospacing="1"/>
              <w:rPr>
                <w:rFonts w:ascii="Times New Roman" w:hAnsi="Times New Roman" w:cs="Times New Roman"/>
                <w:sz w:val="20"/>
                <w:szCs w:val="20"/>
              </w:rPr>
            </w:pPr>
          </w:p>
        </w:tc>
      </w:tr>
      <w:tr w:rsidR="00994A22" w:rsidRPr="00BB788F" w:rsidTr="00327155">
        <w:tc>
          <w:tcPr>
            <w:tcW w:w="753" w:type="dxa"/>
          </w:tcPr>
          <w:p w:rsidR="00994A22" w:rsidRPr="003736AF" w:rsidRDefault="00994A22" w:rsidP="00994A22">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751" w:type="dxa"/>
          </w:tcPr>
          <w:p w:rsidR="00994A22" w:rsidRPr="003736AF" w:rsidRDefault="00994A22" w:rsidP="00994A22">
            <w:pPr>
              <w:spacing w:before="100" w:beforeAutospacing="1" w:after="100" w:afterAutospacing="1"/>
              <w:jc w:val="center"/>
              <w:rPr>
                <w:rFonts w:ascii="Times New Roman" w:hAnsi="Times New Roman" w:cs="Times New Roman"/>
                <w:sz w:val="20"/>
                <w:szCs w:val="20"/>
              </w:rPr>
            </w:pPr>
            <w:r w:rsidRPr="00BB788F">
              <w:rPr>
                <w:rFonts w:ascii="Times New Roman" w:hAnsi="Times New Roman" w:cs="Times New Roman"/>
                <w:sz w:val="20"/>
                <w:szCs w:val="20"/>
              </w:rPr>
              <w:t>√</w:t>
            </w:r>
          </w:p>
        </w:tc>
        <w:tc>
          <w:tcPr>
            <w:tcW w:w="1254" w:type="dxa"/>
          </w:tcPr>
          <w:p w:rsidR="00994A22" w:rsidRPr="0033796E" w:rsidRDefault="00994A22" w:rsidP="00994A22">
            <w:pPr>
              <w:spacing w:before="100" w:beforeAutospacing="1" w:after="100" w:afterAutospacing="1"/>
              <w:rPr>
                <w:rFonts w:ascii="Times New Roman" w:hAnsi="Times New Roman" w:cs="Times New Roman"/>
                <w:sz w:val="20"/>
                <w:szCs w:val="20"/>
              </w:rPr>
            </w:pPr>
            <w:r w:rsidRPr="00327155">
              <w:rPr>
                <w:rFonts w:ascii="Times New Roman" w:hAnsi="Times New Roman" w:cs="Times New Roman"/>
                <w:sz w:val="20"/>
                <w:szCs w:val="20"/>
              </w:rPr>
              <w:t>TECH-7</w:t>
            </w:r>
          </w:p>
        </w:tc>
        <w:tc>
          <w:tcPr>
            <w:tcW w:w="4876" w:type="dxa"/>
          </w:tcPr>
          <w:p w:rsidR="00994A22" w:rsidRPr="0033796E" w:rsidRDefault="00994A22" w:rsidP="00994A22">
            <w:pPr>
              <w:spacing w:before="100" w:beforeAutospacing="1" w:after="100" w:afterAutospacing="1"/>
              <w:rPr>
                <w:rFonts w:ascii="Times New Roman" w:hAnsi="Times New Roman" w:cs="Times New Roman"/>
                <w:sz w:val="20"/>
                <w:szCs w:val="20"/>
              </w:rPr>
            </w:pPr>
            <w:r w:rsidRPr="00327155">
              <w:rPr>
                <w:rFonts w:ascii="Times New Roman" w:hAnsi="Times New Roman" w:cs="Times New Roman"/>
                <w:sz w:val="20"/>
                <w:szCs w:val="20"/>
              </w:rPr>
              <w:t>Code of Conduct (ESHS)</w:t>
            </w:r>
          </w:p>
        </w:tc>
        <w:tc>
          <w:tcPr>
            <w:tcW w:w="1716" w:type="dxa"/>
          </w:tcPr>
          <w:p w:rsidR="00994A22" w:rsidRPr="00BB788F" w:rsidRDefault="00994A22" w:rsidP="00994A22">
            <w:pPr>
              <w:spacing w:before="100" w:beforeAutospacing="1" w:after="100" w:afterAutospacing="1"/>
              <w:rPr>
                <w:rFonts w:ascii="Times New Roman" w:hAnsi="Times New Roman" w:cs="Times New Roman"/>
                <w:sz w:val="20"/>
                <w:szCs w:val="20"/>
              </w:rPr>
            </w:pPr>
          </w:p>
        </w:tc>
      </w:tr>
    </w:tbl>
    <w:p w:rsidR="002B7268" w:rsidRPr="00BB788F" w:rsidRDefault="002B7268" w:rsidP="002B7268">
      <w:pPr>
        <w:rPr>
          <w:rFonts w:ascii="Times New Roman" w:hAnsi="Times New Roman" w:cs="Times New Roman"/>
          <w:i/>
          <w:sz w:val="24"/>
          <w:szCs w:val="24"/>
        </w:rPr>
      </w:pPr>
    </w:p>
    <w:p w:rsidR="002B7268" w:rsidRPr="00BB788F" w:rsidRDefault="002B7268">
      <w:pPr>
        <w:rPr>
          <w:rFonts w:ascii="Times New Roman" w:hAnsi="Times New Roman" w:cs="Times New Roman"/>
          <w:b/>
        </w:rPr>
      </w:pPr>
      <w:r w:rsidRPr="00BB788F">
        <w:rPr>
          <w:rFonts w:ascii="Times New Roman" w:hAnsi="Times New Roman" w:cs="Times New Roman"/>
          <w:b/>
        </w:rPr>
        <w:t xml:space="preserve">All pages of the original Technical and Financial Proposal shall be </w:t>
      </w:r>
      <w:r w:rsidR="0088081E" w:rsidRPr="00BB788F">
        <w:rPr>
          <w:rFonts w:ascii="Times New Roman" w:hAnsi="Times New Roman" w:cs="Times New Roman"/>
          <w:b/>
        </w:rPr>
        <w:t>initialed</w:t>
      </w:r>
      <w:r w:rsidRPr="00BB788F">
        <w:rPr>
          <w:rFonts w:ascii="Times New Roman" w:hAnsi="Times New Roman" w:cs="Times New Roman"/>
          <w:b/>
        </w:rPr>
        <w:t xml:space="preserve"> by the same authorized representative of the Consultant who signs the Proposal.</w:t>
      </w:r>
    </w:p>
    <w:p w:rsidR="00947B11" w:rsidRPr="00BB788F" w:rsidRDefault="00947B11">
      <w:pPr>
        <w:rPr>
          <w:rFonts w:ascii="Times New Roman" w:eastAsia="Times New Roman" w:hAnsi="Times New Roman" w:cs="Times New Roman"/>
          <w:b/>
          <w:sz w:val="24"/>
          <w:szCs w:val="24"/>
        </w:rPr>
      </w:pPr>
      <w:bookmarkStart w:id="79" w:name="_Toc325721719"/>
      <w:r w:rsidRPr="00BB788F">
        <w:rPr>
          <w:rFonts w:ascii="Times New Roman" w:eastAsia="Times New Roman" w:hAnsi="Times New Roman" w:cs="Times New Roman"/>
          <w:b/>
          <w:sz w:val="24"/>
          <w:szCs w:val="24"/>
        </w:rPr>
        <w:br w:type="page"/>
      </w:r>
    </w:p>
    <w:p w:rsidR="002B7268" w:rsidRPr="00BB788F" w:rsidRDefault="002B7268" w:rsidP="002B7268">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0" w:name="_Toc28100423"/>
      <w:r w:rsidRPr="00BB788F">
        <w:rPr>
          <w:rFonts w:ascii="Times New Roman" w:eastAsia="Times New Roman" w:hAnsi="Times New Roman" w:cs="Times New Roman"/>
          <w:b/>
          <w:sz w:val="24"/>
          <w:szCs w:val="24"/>
        </w:rPr>
        <w:t>Form TECH-1: Technical Proposal Submission Form</w:t>
      </w:r>
      <w:bookmarkEnd w:id="79"/>
      <w:bookmarkEnd w:id="80"/>
    </w:p>
    <w:p w:rsidR="002B7268" w:rsidRPr="00BB788F" w:rsidRDefault="00947B11"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[Location, Date]</w:t>
      </w:r>
    </w:p>
    <w:p w:rsidR="002B7268" w:rsidRPr="00BB788F" w:rsidRDefault="002B7268"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rPr>
        <w:t>To:</w:t>
      </w:r>
      <w:r w:rsidRPr="00BB788F">
        <w:rPr>
          <w:rFonts w:ascii="Times New Roman" w:eastAsia="Times New Roman" w:hAnsi="Times New Roman" w:cs="Times New Roman"/>
        </w:rPr>
        <w:tab/>
      </w:r>
      <w:r w:rsidR="00947B11" w:rsidRPr="00BB788F">
        <w:rPr>
          <w:rFonts w:ascii="Times New Roman" w:eastAsia="Times New Roman" w:hAnsi="Times New Roman" w:cs="Times New Roman"/>
          <w:i/>
          <w:color w:val="0070C0"/>
        </w:rPr>
        <w:t xml:space="preserve">[Name and address of </w:t>
      </w:r>
      <w:r w:rsidR="002B551E" w:rsidRPr="00BB788F">
        <w:rPr>
          <w:rFonts w:ascii="Times New Roman" w:eastAsia="Times New Roman" w:hAnsi="Times New Roman" w:cs="Times New Roman"/>
          <w:i/>
          <w:color w:val="0070C0"/>
        </w:rPr>
        <w:t>Employer</w:t>
      </w:r>
      <w:r w:rsidR="00947B11" w:rsidRPr="00BB788F">
        <w:rPr>
          <w:rFonts w:ascii="Times New Roman" w:eastAsia="Times New Roman" w:hAnsi="Times New Roman" w:cs="Times New Roman"/>
          <w:i/>
          <w:color w:val="0070C0"/>
        </w:rPr>
        <w:t>]</w:t>
      </w:r>
    </w:p>
    <w:p w:rsidR="00B52E7A" w:rsidRPr="00BB788F" w:rsidRDefault="00B52E7A"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Dear Sirs:</w:t>
      </w:r>
    </w:p>
    <w:p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the undersigned, offer to provide the consulting services for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Insert t</w:t>
      </w:r>
      <w:r w:rsidRPr="00BB788F">
        <w:rPr>
          <w:rFonts w:ascii="Times New Roman" w:eastAsia="Times New Roman" w:hAnsi="Times New Roman" w:cs="Times New Roman"/>
          <w:i/>
          <w:color w:val="0070C0"/>
        </w:rPr>
        <w:t>itle of assignment]</w:t>
      </w:r>
      <w:r w:rsidRPr="00BB788F">
        <w:rPr>
          <w:rFonts w:ascii="Times New Roman" w:eastAsia="Times New Roman" w:hAnsi="Times New Roman" w:cs="Times New Roman"/>
        </w:rPr>
        <w:t xml:space="preserve"> in accordance with your Request for Proposals dated </w:t>
      </w:r>
      <w:r w:rsidRPr="00BB788F">
        <w:rPr>
          <w:rFonts w:ascii="Times New Roman" w:eastAsia="Times New Roman" w:hAnsi="Times New Roman" w:cs="Times New Roman"/>
          <w:i/>
          <w:color w:val="0066FF"/>
        </w:rPr>
        <w:t>[</w:t>
      </w:r>
      <w:r w:rsidRPr="00BB788F">
        <w:rPr>
          <w:rFonts w:ascii="Times New Roman" w:eastAsia="Times New Roman" w:hAnsi="Times New Roman" w:cs="Times New Roman"/>
          <w:i/>
          <w:iCs/>
          <w:color w:val="0066FF"/>
        </w:rPr>
        <w:t xml:space="preserve">Insert </w:t>
      </w:r>
      <w:r w:rsidRPr="00BB788F">
        <w:rPr>
          <w:rFonts w:ascii="Times New Roman" w:eastAsia="Times New Roman" w:hAnsi="Times New Roman" w:cs="Times New Roman"/>
          <w:i/>
          <w:color w:val="0066FF"/>
        </w:rPr>
        <w:t>Date]</w:t>
      </w:r>
      <w:r w:rsidRPr="00BB788F">
        <w:rPr>
          <w:rFonts w:ascii="Times New Roman" w:eastAsia="Times New Roman" w:hAnsi="Times New Roman" w:cs="Times New Roman"/>
        </w:rPr>
        <w:t xml:space="preserve"> and our Proposal.  </w:t>
      </w:r>
      <w:r w:rsidRPr="00BB788F">
        <w:rPr>
          <w:rFonts w:ascii="Times New Roman" w:eastAsia="Times New Roman" w:hAnsi="Times New Roman" w:cs="Times New Roman"/>
          <w:i/>
          <w:color w:val="0070C0"/>
        </w:rPr>
        <w:t>[Select appropriate wording depending on the selection method stated in the RFP:</w:t>
      </w:r>
      <w:r w:rsidRPr="00BB788F">
        <w:rPr>
          <w:rFonts w:ascii="Times New Roman" w:eastAsia="Times New Roman" w:hAnsi="Times New Roman" w:cs="Times New Roman"/>
          <w:color w:val="002060"/>
        </w:rPr>
        <w:t xml:space="preserve"> </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We are hereby submitting our Proposal, which includes this </w:t>
      </w:r>
      <w:r w:rsidRPr="00BB788F">
        <w:rPr>
          <w:rFonts w:ascii="Times New Roman" w:eastAsia="Times New Roman" w:hAnsi="Times New Roman" w:cs="Times New Roman"/>
          <w:spacing w:val="-2"/>
        </w:rPr>
        <w:t>Technical Proposal</w:t>
      </w:r>
      <w:r w:rsidRPr="00BB788F">
        <w:rPr>
          <w:rFonts w:ascii="Times New Roman" w:eastAsia="Times New Roman" w:hAnsi="Times New Roman" w:cs="Times New Roman"/>
        </w:rPr>
        <w:t xml:space="preserve"> and a Financial Proposal sealed in a separate envelope</w:t>
      </w:r>
      <w:r w:rsidRPr="00BB788F">
        <w:rPr>
          <w:rFonts w:ascii="Times New Roman" w:eastAsia="Times New Roman" w:hAnsi="Times New Roman" w:cs="Times New Roman"/>
          <w:color w:val="002060"/>
        </w:rPr>
        <w:t xml:space="preserve">” </w:t>
      </w:r>
      <w:r w:rsidRPr="00BB788F">
        <w:rPr>
          <w:rFonts w:ascii="Times New Roman" w:eastAsia="Times New Roman" w:hAnsi="Times New Roman" w:cs="Times New Roman"/>
          <w:color w:val="0070C0"/>
        </w:rPr>
        <w:t>or, if only a Technical Proposal is invited</w:t>
      </w:r>
      <w:r w:rsidRPr="00BB788F">
        <w:rPr>
          <w:rFonts w:ascii="Times New Roman" w:eastAsia="Times New Roman" w:hAnsi="Times New Roman" w:cs="Times New Roman"/>
          <w:color w:val="002060"/>
        </w:rPr>
        <w:t xml:space="preserve"> “</w:t>
      </w:r>
      <w:r w:rsidRPr="00BB788F">
        <w:rPr>
          <w:rFonts w:ascii="Times New Roman" w:eastAsia="Times New Roman" w:hAnsi="Times New Roman" w:cs="Times New Roman"/>
        </w:rPr>
        <w:t>We hereby are submitting our Proposal, which includes this Technical Proposal only in a sealed envelope</w:t>
      </w:r>
      <w:r w:rsidRPr="00BB788F">
        <w:rPr>
          <w:rFonts w:ascii="Times New Roman" w:eastAsia="Times New Roman" w:hAnsi="Times New Roman" w:cs="Times New Roman"/>
          <w:color w:val="002060"/>
        </w:rPr>
        <w:t>.</w:t>
      </w:r>
      <w:r w:rsidRPr="00BB788F">
        <w:rPr>
          <w:rFonts w:ascii="Times New Roman" w:eastAsia="Times New Roman" w:hAnsi="Times New Roman" w:cs="Times New Roman"/>
          <w:i/>
          <w:color w:val="0066FF"/>
        </w:rPr>
        <w:t>”].</w:t>
      </w:r>
      <w:r w:rsidRPr="00BB788F">
        <w:rPr>
          <w:rFonts w:ascii="Times New Roman" w:eastAsia="Times New Roman" w:hAnsi="Times New Roman" w:cs="Times New Roman"/>
        </w:rPr>
        <w:t xml:space="preserve"> </w:t>
      </w:r>
    </w:p>
    <w:p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i/>
          <w:color w:val="0070C0"/>
        </w:rPr>
        <w:t>[If the Consultant is a joint venture, insert the following:</w:t>
      </w:r>
      <w:r w:rsidRPr="00BB788F">
        <w:rPr>
          <w:rFonts w:ascii="Times New Roman" w:eastAsia="Times New Roman" w:hAnsi="Times New Roman" w:cs="Times New Roman"/>
        </w:rPr>
        <w:t xml:space="preserve"> We are submitting our Proposal in association/as a consortium/as a joint venture with: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 xml:space="preserve">Insert a list with full name and the legal address of each member, and indicate the lead </w:t>
      </w:r>
      <w:r w:rsidRPr="00BB788F">
        <w:rPr>
          <w:rFonts w:ascii="Times New Roman" w:eastAsia="Times New Roman" w:hAnsi="Times New Roman" w:cs="Times New Roman"/>
          <w:i/>
          <w:color w:val="0070C0"/>
        </w:rPr>
        <w:t>member.]</w:t>
      </w:r>
      <w:r w:rsidRPr="00BB788F">
        <w:rPr>
          <w:rFonts w:ascii="Times New Roman" w:eastAsia="Times New Roman" w:hAnsi="Times New Roman" w:cs="Times New Roman"/>
          <w:vertAlign w:val="superscript"/>
        </w:rPr>
        <w:t xml:space="preserve"> </w:t>
      </w:r>
      <w:r w:rsidRPr="00BB788F">
        <w:rPr>
          <w:rFonts w:ascii="Times New Roman" w:eastAsia="Times New Roman" w:hAnsi="Times New Roman" w:cs="Times New Roman"/>
        </w:rPr>
        <w:t xml:space="preserve">We have attached a copy </w:t>
      </w:r>
      <w:r w:rsidRPr="00BB788F">
        <w:rPr>
          <w:rFonts w:ascii="Times New Roman" w:eastAsia="Times New Roman" w:hAnsi="Times New Roman" w:cs="Times New Roman"/>
          <w:color w:val="0070C0"/>
        </w:rPr>
        <w:t>[insert: “</w:t>
      </w:r>
      <w:r w:rsidRPr="00BB788F">
        <w:rPr>
          <w:rFonts w:ascii="Times New Roman" w:eastAsia="Times New Roman" w:hAnsi="Times New Roman" w:cs="Times New Roman"/>
        </w:rPr>
        <w:t>of our letter of intent to form a joint venture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or, if a JV is already formed</w:t>
      </w:r>
      <w:r w:rsidRPr="00BB788F">
        <w:rPr>
          <w:rFonts w:ascii="Times New Roman" w:eastAsia="Times New Roman" w:hAnsi="Times New Roman" w:cs="Times New Roman"/>
          <w:color w:val="0070C0"/>
        </w:rPr>
        <w:t>, “</w:t>
      </w:r>
      <w:r w:rsidRPr="00BB788F">
        <w:rPr>
          <w:rFonts w:ascii="Times New Roman" w:eastAsia="Times New Roman" w:hAnsi="Times New Roman" w:cs="Times New Roman"/>
        </w:rPr>
        <w:t>of the JV agreement</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signed by every participating member, which details the likely legal structure of and the confirmation of joint and severable liability of the members of the said joint venture.</w:t>
      </w:r>
    </w:p>
    <w:p w:rsidR="002B7268" w:rsidRPr="00BB788F" w:rsidRDefault="002B7268" w:rsidP="00B52E7A">
      <w:pPr>
        <w:spacing w:before="120" w:after="120" w:line="240" w:lineRule="auto"/>
        <w:jc w:val="both"/>
        <w:rPr>
          <w:rFonts w:ascii="Times New Roman" w:eastAsia="Times New Roman" w:hAnsi="Times New Roman" w:cs="Times New Roman"/>
          <w:color w:val="0070C0"/>
        </w:rPr>
      </w:pPr>
      <w:r w:rsidRPr="00BB788F">
        <w:rPr>
          <w:rFonts w:ascii="Times New Roman" w:eastAsia="Times New Roman" w:hAnsi="Times New Roman" w:cs="Times New Roman"/>
          <w:color w:val="0070C0"/>
        </w:rPr>
        <w:t>OR</w:t>
      </w:r>
    </w:p>
    <w:p w:rsidR="002B7268" w:rsidRPr="00BB788F" w:rsidRDefault="002B7268"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rPr>
        <w:t xml:space="preserve">If the Consultant’s Proposal includes Sub-consultants, insert the following: We are submitting our Proposal with the following firms as Sub-consultants: </w:t>
      </w:r>
      <w:r w:rsidRPr="00BB788F">
        <w:rPr>
          <w:rFonts w:ascii="Times New Roman" w:eastAsia="Times New Roman" w:hAnsi="Times New Roman" w:cs="Times New Roman"/>
          <w:i/>
          <w:color w:val="0070C0"/>
        </w:rPr>
        <w:t>[Insert a list with full name and address of each Sub-consultant.]</w:t>
      </w:r>
    </w:p>
    <w:p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hereby declare that: </w:t>
      </w:r>
    </w:p>
    <w:p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All the information and statements made in this Proposal are true and we accept that any misinterpretation or misrepresentation contained in this Proposal may lead to our disqualification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and/or may be sanctioned by the Bank.</w:t>
      </w:r>
    </w:p>
    <w:p w:rsidR="00B52E7A"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Our Proposal shall be valid and remain binding upon us for the period of time specified </w:t>
      </w:r>
      <w:r w:rsidR="00B52E7A" w:rsidRPr="00BB788F">
        <w:rPr>
          <w:rFonts w:ascii="Times New Roman" w:eastAsia="Times New Roman" w:hAnsi="Times New Roman" w:cs="Times New Roman"/>
        </w:rPr>
        <w:t>in the Data Sheet, 12.1.</w:t>
      </w:r>
    </w:p>
    <w:p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We have no conflict of interest in accordance with ITC 3.</w:t>
      </w:r>
    </w:p>
    <w:p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We meet the eligibility requirements as stated in ITC 6, and we confirm our understanding of our obligation to abide by the Bank’s policy in regard to prohibited practices as per ITC 5.</w:t>
      </w:r>
    </w:p>
    <w:p w:rsidR="002B7268" w:rsidRPr="00BB788F" w:rsidRDefault="002B7268"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Except as stated in the Data Sheet, 12.1, we undertake to negotiate a Contract on the basis of the proposed Key Experts. We accept that the substitution of Key Experts for reasons other than those stated in ITC 12 and ITC 28.4 may lead to the termination of Contract negotiations.</w:t>
      </w:r>
    </w:p>
    <w:p w:rsidR="002B7268" w:rsidRPr="00BB788F" w:rsidRDefault="002B7268" w:rsidP="00633FE0">
      <w:pPr>
        <w:pStyle w:val="ListParagraph"/>
        <w:numPr>
          <w:ilvl w:val="0"/>
          <w:numId w:val="161"/>
        </w:numPr>
        <w:suppressAutoHyphens/>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Our Proposal is binding upon us and subject to any modifications resulting from the Contract negotiations.</w:t>
      </w:r>
    </w:p>
    <w:p w:rsidR="002B7268" w:rsidRPr="00BB788F" w:rsidRDefault="009108D3" w:rsidP="00633FE0">
      <w:pPr>
        <w:pStyle w:val="ListParagraph"/>
        <w:numPr>
          <w:ilvl w:val="0"/>
          <w:numId w:val="161"/>
        </w:numPr>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 xml:space="preserve">We </w:t>
      </w:r>
      <w:r>
        <w:rPr>
          <w:rFonts w:ascii="Times New Roman" w:eastAsia="Times New Roman" w:hAnsi="Times New Roman" w:cs="Times New Roman"/>
        </w:rPr>
        <w:t xml:space="preserve">do not </w:t>
      </w:r>
      <w:r w:rsidRPr="00BB788F">
        <w:rPr>
          <w:rFonts w:ascii="Times New Roman" w:eastAsia="Times New Roman" w:hAnsi="Times New Roman" w:cs="Times New Roman"/>
        </w:rPr>
        <w:t>have any outstanding sanctions from the Bank or any other International Financial Institution.</w:t>
      </w:r>
    </w:p>
    <w:p w:rsidR="002B7268" w:rsidRPr="00BB788F" w:rsidRDefault="002B7268" w:rsidP="00633FE0">
      <w:pPr>
        <w:pStyle w:val="ListParagraph"/>
        <w:numPr>
          <w:ilvl w:val="0"/>
          <w:numId w:val="161"/>
        </w:numPr>
        <w:suppressAutoHyphens/>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rPr>
        <w:t>We will use our best efforts in assisting the Bank in any investigation.</w:t>
      </w:r>
    </w:p>
    <w:p w:rsidR="002B7268" w:rsidRPr="00BB788F" w:rsidRDefault="00A51B34" w:rsidP="00633FE0">
      <w:pPr>
        <w:pStyle w:val="ListParagraph"/>
        <w:numPr>
          <w:ilvl w:val="0"/>
          <w:numId w:val="161"/>
        </w:numPr>
        <w:tabs>
          <w:tab w:val="right" w:pos="9000"/>
        </w:tabs>
        <w:spacing w:before="120" w:after="120" w:line="240" w:lineRule="auto"/>
        <w:contextualSpacing w:val="0"/>
        <w:jc w:val="both"/>
        <w:rPr>
          <w:rFonts w:ascii="Times New Roman" w:eastAsia="Times New Roman" w:hAnsi="Times New Roman" w:cs="Times New Roman"/>
        </w:rPr>
      </w:pPr>
      <w:r w:rsidRPr="00BB788F">
        <w:rPr>
          <w:rFonts w:ascii="Times New Roman" w:eastAsia="Times New Roman" w:hAnsi="Times New Roman" w:cs="Times New Roman"/>
          <w:i/>
          <w:color w:val="0066FF"/>
        </w:rPr>
        <w:t xml:space="preserve">[Only if required by ITC 10.2 (Data Sheet 10.2), insert the following: </w:t>
      </w:r>
      <w:r w:rsidR="002B7268" w:rsidRPr="00BB788F">
        <w:rPr>
          <w:rFonts w:ascii="Times New Roman" w:eastAsia="Times New Roman" w:hAnsi="Times New Roman" w:cs="Times New Roman"/>
          <w:iCs/>
        </w:rPr>
        <w:t>We hereby agree that in competing for (and, if the award is made to us, in executing) the Contract, we undertake to observe the laws against fraud and corruption</w:t>
      </w:r>
      <w:r w:rsidR="0020476D" w:rsidRPr="00BB788F">
        <w:rPr>
          <w:rFonts w:ascii="Times New Roman" w:eastAsia="Times New Roman" w:hAnsi="Times New Roman" w:cs="Times New Roman"/>
          <w:iCs/>
        </w:rPr>
        <w:t xml:space="preserve"> and prohibited practices</w:t>
      </w:r>
      <w:r w:rsidR="002B7268" w:rsidRPr="00BB788F">
        <w:rPr>
          <w:rFonts w:ascii="Times New Roman" w:eastAsia="Times New Roman" w:hAnsi="Times New Roman" w:cs="Times New Roman"/>
          <w:iCs/>
        </w:rPr>
        <w:t xml:space="preserve">, including bribery, in force in the country of the </w:t>
      </w:r>
      <w:r w:rsidR="002B551E" w:rsidRPr="00BB788F">
        <w:rPr>
          <w:rFonts w:ascii="Times New Roman" w:eastAsia="Times New Roman" w:hAnsi="Times New Roman" w:cs="Times New Roman"/>
          <w:iCs/>
        </w:rPr>
        <w:t>Employer</w:t>
      </w:r>
      <w:r w:rsidR="002B7268" w:rsidRPr="00BB788F">
        <w:rPr>
          <w:rFonts w:ascii="Times New Roman" w:eastAsia="Times New Roman" w:hAnsi="Times New Roman" w:cs="Times New Roman"/>
          <w:iCs/>
        </w:rPr>
        <w:t>.</w:t>
      </w:r>
      <w:r w:rsidRPr="00BB788F">
        <w:rPr>
          <w:rFonts w:ascii="Times New Roman" w:eastAsia="Times New Roman" w:hAnsi="Times New Roman" w:cs="Times New Roman"/>
          <w:i/>
          <w:color w:val="0070C0"/>
        </w:rPr>
        <w:t>]</w:t>
      </w:r>
    </w:p>
    <w:p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We undertake, if our Proposal is accepted and the Contract is signed, to initiate the Services related to the assignment no later than the date indicated in Data Sheet</w:t>
      </w:r>
      <w:r w:rsidR="0081137A">
        <w:rPr>
          <w:rFonts w:ascii="Times New Roman" w:eastAsia="Times New Roman" w:hAnsi="Times New Roman" w:cs="Times New Roman"/>
        </w:rPr>
        <w:t xml:space="preserve"> </w:t>
      </w:r>
      <w:r w:rsidR="0081137A" w:rsidRPr="00BB788F">
        <w:rPr>
          <w:rFonts w:ascii="Times New Roman" w:eastAsia="Times New Roman" w:hAnsi="Times New Roman" w:cs="Times New Roman"/>
        </w:rPr>
        <w:t>3</w:t>
      </w:r>
      <w:r w:rsidR="00994A22">
        <w:rPr>
          <w:rFonts w:ascii="Times New Roman" w:eastAsia="Times New Roman" w:hAnsi="Times New Roman" w:cs="Times New Roman"/>
        </w:rPr>
        <w:t>4</w:t>
      </w:r>
      <w:r w:rsidR="0081137A" w:rsidRPr="00BB788F">
        <w:rPr>
          <w:rFonts w:ascii="Times New Roman" w:eastAsia="Times New Roman" w:hAnsi="Times New Roman" w:cs="Times New Roman"/>
        </w:rPr>
        <w:t>.2</w:t>
      </w:r>
      <w:r w:rsidRPr="00BB788F">
        <w:rPr>
          <w:rFonts w:ascii="Times New Roman" w:eastAsia="Times New Roman" w:hAnsi="Times New Roman" w:cs="Times New Roman"/>
        </w:rPr>
        <w:t>.</w:t>
      </w:r>
    </w:p>
    <w:p w:rsidR="002B7268" w:rsidRPr="00BB788F" w:rsidRDefault="002B7268"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understand that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is not bound to accept any Proposal that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receives.</w:t>
      </w:r>
    </w:p>
    <w:p w:rsidR="002B7268" w:rsidRPr="00BB788F" w:rsidRDefault="002B7268" w:rsidP="00B52E7A">
      <w:pPr>
        <w:spacing w:before="120" w:after="120" w:line="240" w:lineRule="auto"/>
        <w:jc w:val="both"/>
        <w:rPr>
          <w:rFonts w:ascii="Times New Roman" w:eastAsia="Times New Roman" w:hAnsi="Times New Roman" w:cs="Times New Roman"/>
        </w:rPr>
      </w:pP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Authorized Signature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In full and initials]</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Name and Title of Signatory:  </w:t>
      </w:r>
      <w:r w:rsidRPr="00BB788F">
        <w:rPr>
          <w:rFonts w:ascii="Times New Roman" w:eastAsia="Times New Roman" w:hAnsi="Times New Roman" w:cs="Times New Roman"/>
          <w:u w:val="single"/>
        </w:rPr>
        <w:tab/>
      </w: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Name of Consultant (company’s name or JV’s name):</w:t>
      </w: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In the capacity of:  </w:t>
      </w:r>
      <w:r w:rsidR="00B52E7A" w:rsidRPr="00BB788F">
        <w:rPr>
          <w:rFonts w:ascii="Times New Roman" w:eastAsia="Times New Roman" w:hAnsi="Times New Roman" w:cs="Times New Roman"/>
          <w:u w:val="single"/>
        </w:rPr>
        <w:tab/>
      </w: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Address:  </w:t>
      </w:r>
      <w:r w:rsidRPr="00BB788F">
        <w:rPr>
          <w:rFonts w:ascii="Times New Roman" w:eastAsia="Times New Roman" w:hAnsi="Times New Roman" w:cs="Times New Roman"/>
          <w:u w:val="single"/>
        </w:rPr>
        <w:tab/>
      </w: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Contact information (phone and e-mail):  </w:t>
      </w:r>
      <w:r w:rsidRPr="00BB788F">
        <w:rPr>
          <w:rFonts w:ascii="Times New Roman" w:eastAsia="Times New Roman" w:hAnsi="Times New Roman" w:cs="Times New Roman"/>
          <w:u w:val="single"/>
        </w:rPr>
        <w:tab/>
      </w:r>
    </w:p>
    <w:p w:rsidR="002B7268" w:rsidRPr="00BB788F" w:rsidRDefault="002B7268" w:rsidP="00B52E7A">
      <w:pPr>
        <w:tabs>
          <w:tab w:val="right" w:pos="8460"/>
        </w:tabs>
        <w:spacing w:before="120" w:after="120" w:line="240" w:lineRule="auto"/>
        <w:ind w:left="720"/>
        <w:jc w:val="both"/>
        <w:rPr>
          <w:rFonts w:ascii="Times New Roman" w:eastAsia="Times New Roman" w:hAnsi="Times New Roman" w:cs="Times New Roman"/>
          <w:i/>
          <w:color w:val="0070C0"/>
        </w:rPr>
      </w:pPr>
    </w:p>
    <w:p w:rsidR="002B7268" w:rsidRPr="00BB788F" w:rsidRDefault="002B7268" w:rsidP="00B52E7A">
      <w:pPr>
        <w:tabs>
          <w:tab w:val="right" w:pos="8460"/>
        </w:tabs>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[For a joint venture, either all members shall sign or only the lead member, in which case the power of attorney to sign on behalf of all members shall be attached]</w:t>
      </w:r>
    </w:p>
    <w:p w:rsidR="002B7268" w:rsidRPr="00BB788F" w:rsidRDefault="002B7268">
      <w:pPr>
        <w:rPr>
          <w:rFonts w:ascii="Times New Roman" w:hAnsi="Times New Roman" w:cs="Times New Roman"/>
        </w:rPr>
      </w:pPr>
      <w:r w:rsidRPr="00BB788F">
        <w:rPr>
          <w:rFonts w:ascii="Times New Roman" w:hAnsi="Times New Roman" w:cs="Times New Roman"/>
        </w:rPr>
        <w:br w:type="page"/>
      </w:r>
    </w:p>
    <w:p w:rsidR="002B7268" w:rsidRPr="00BB788F" w:rsidRDefault="00842587" w:rsidP="002B7268">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1" w:name="_Toc325721720"/>
      <w:bookmarkStart w:id="82" w:name="_Toc28100424"/>
      <w:r w:rsidRPr="00BB788F">
        <w:rPr>
          <w:rFonts w:ascii="Times New Roman" w:eastAsia="Times New Roman" w:hAnsi="Times New Roman" w:cs="Times New Roman"/>
          <w:b/>
          <w:sz w:val="24"/>
          <w:szCs w:val="24"/>
        </w:rPr>
        <w:t>Form TECH-2: Consultant’s organization and e</w:t>
      </w:r>
      <w:r w:rsidR="002B7268" w:rsidRPr="00BB788F">
        <w:rPr>
          <w:rFonts w:ascii="Times New Roman" w:eastAsia="Times New Roman" w:hAnsi="Times New Roman" w:cs="Times New Roman"/>
          <w:b/>
          <w:sz w:val="24"/>
          <w:szCs w:val="24"/>
        </w:rPr>
        <w:t>xperience</w:t>
      </w:r>
      <w:bookmarkEnd w:id="81"/>
      <w:bookmarkEnd w:id="82"/>
    </w:p>
    <w:p w:rsidR="002B7268" w:rsidRPr="00BB788F" w:rsidRDefault="002B7268" w:rsidP="002B7268">
      <w:pPr>
        <w:tabs>
          <w:tab w:val="left" w:pos="1314"/>
          <w:tab w:val="left" w:pos="1854"/>
        </w:tabs>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Full Technical Proposal Only]</w:t>
      </w:r>
    </w:p>
    <w:p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 - Consultant’s Organization</w:t>
      </w:r>
    </w:p>
    <w:p w:rsidR="002B7268" w:rsidRPr="00BB788F" w:rsidRDefault="002B7268" w:rsidP="00B52E7A">
      <w:pPr>
        <w:pStyle w:val="BodyText"/>
        <w:spacing w:before="120" w:line="240" w:lineRule="auto"/>
        <w:rPr>
          <w:rFonts w:ascii="Times New Roman" w:hAnsi="Times New Roman" w:cs="Times New Roman"/>
          <w:i/>
          <w:iCs/>
          <w:color w:val="0070C0"/>
        </w:rPr>
      </w:pPr>
      <w:r w:rsidRPr="00BB788F">
        <w:rPr>
          <w:rFonts w:ascii="Times New Roman" w:hAnsi="Times New Roman" w:cs="Times New Roman"/>
          <w:i/>
          <w:color w:val="0070C0"/>
        </w:rPr>
        <w:t xml:space="preserve">[1. </w:t>
      </w:r>
      <w:r w:rsidRPr="00BB788F">
        <w:rPr>
          <w:rFonts w:ascii="Times New Roman" w:hAnsi="Times New Roman" w:cs="Times New Roman"/>
          <w:i/>
          <w:iCs/>
          <w:color w:val="0070C0"/>
        </w:rPr>
        <w:t>Provide here a brief description of the background and organization of your company, and – in case of a joint venture – of each member for this assignment.]</w:t>
      </w:r>
    </w:p>
    <w:p w:rsidR="002B7268" w:rsidRPr="00BB788F" w:rsidRDefault="002B7268" w:rsidP="00B52E7A">
      <w:pPr>
        <w:spacing w:before="120" w:after="120" w:line="240" w:lineRule="auto"/>
        <w:jc w:val="center"/>
        <w:rPr>
          <w:rFonts w:ascii="Times New Roman" w:hAnsi="Times New Roman" w:cs="Times New Roman"/>
          <w:b/>
          <w:bCs/>
        </w:rPr>
      </w:pPr>
      <w:r w:rsidRPr="00BB788F">
        <w:rPr>
          <w:rFonts w:ascii="Times New Roman" w:hAnsi="Times New Roman" w:cs="Times New Roman"/>
          <w:b/>
          <w:bCs/>
        </w:rPr>
        <w:t>B - Consultant’s Experience</w:t>
      </w:r>
    </w:p>
    <w:p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 xml:space="preserve">1. List only previous </w:t>
      </w:r>
      <w:r w:rsidRPr="00BB788F">
        <w:rPr>
          <w:rFonts w:ascii="Times New Roman" w:hAnsi="Times New Roman" w:cs="Times New Roman"/>
          <w:u w:val="single"/>
        </w:rPr>
        <w:t>similar</w:t>
      </w:r>
      <w:r w:rsidRPr="00BB788F">
        <w:rPr>
          <w:rFonts w:ascii="Times New Roman" w:hAnsi="Times New Roman" w:cs="Times New Roman"/>
        </w:rPr>
        <w:t xml:space="preserve"> assignments successfully completed in the last</w:t>
      </w:r>
      <w:r w:rsidRPr="00BB788F">
        <w:rPr>
          <w:rFonts w:ascii="Times New Roman" w:hAnsi="Times New Roman" w:cs="Times New Roman"/>
          <w:color w:val="0070C0"/>
        </w:rPr>
        <w:t xml:space="preserve"> </w:t>
      </w:r>
      <w:r w:rsidRPr="00BB788F">
        <w:rPr>
          <w:rFonts w:ascii="Times New Roman" w:hAnsi="Times New Roman" w:cs="Times New Roman"/>
          <w:i/>
          <w:color w:val="0070C0"/>
        </w:rPr>
        <w:t>[.....]</w:t>
      </w:r>
      <w:r w:rsidRPr="00BB788F">
        <w:rPr>
          <w:rFonts w:ascii="Times New Roman" w:hAnsi="Times New Roman" w:cs="Times New Roman"/>
          <w:color w:val="1F497D" w:themeColor="text2"/>
        </w:rPr>
        <w:t xml:space="preserve"> </w:t>
      </w:r>
      <w:r w:rsidRPr="00BB788F">
        <w:rPr>
          <w:rFonts w:ascii="Times New Roman" w:hAnsi="Times New Roman" w:cs="Times New Roman"/>
        </w:rPr>
        <w:t>years.</w:t>
      </w:r>
    </w:p>
    <w:p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 xml:space="preserve">2. List only those assignments for which the Consultant was legally contracted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w:t>
      </w:r>
      <w:r w:rsidR="002B551E" w:rsidRPr="00BB788F">
        <w:rPr>
          <w:rFonts w:ascii="Times New Roman" w:hAnsi="Times New Roman" w:cs="Times New Roman"/>
        </w:rPr>
        <w:t>Employer</w:t>
      </w:r>
      <w:r w:rsidRPr="00BB788F">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2664"/>
        <w:gridCol w:w="1851"/>
        <w:gridCol w:w="1845"/>
        <w:gridCol w:w="1851"/>
      </w:tblGrid>
      <w:tr w:rsidR="002B7268" w:rsidRPr="00BB788F" w:rsidTr="002B7268">
        <w:trPr>
          <w:tblHeader/>
        </w:trPr>
        <w:tc>
          <w:tcPr>
            <w:tcW w:w="1125" w:type="dxa"/>
          </w:tcPr>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rPr>
              <w:br w:type="page"/>
            </w:r>
            <w:r w:rsidRPr="00BB788F">
              <w:rPr>
                <w:rFonts w:ascii="Times New Roman" w:hAnsi="Times New Roman" w:cs="Times New Roman"/>
                <w:b/>
              </w:rPr>
              <w:t>Duration</w:t>
            </w:r>
          </w:p>
          <w:p w:rsidR="002B7268" w:rsidRPr="00BB788F" w:rsidRDefault="002B7268" w:rsidP="00B52E7A">
            <w:pPr>
              <w:spacing w:before="120" w:after="120" w:line="240" w:lineRule="auto"/>
              <w:jc w:val="center"/>
              <w:rPr>
                <w:rFonts w:ascii="Times New Roman" w:hAnsi="Times New Roman" w:cs="Times New Roman"/>
              </w:rPr>
            </w:pPr>
          </w:p>
        </w:tc>
        <w:tc>
          <w:tcPr>
            <w:tcW w:w="2725" w:type="dxa"/>
          </w:tcPr>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Assignment name/&amp; brief description of main deliverables/outputs</w:t>
            </w:r>
          </w:p>
        </w:tc>
        <w:tc>
          <w:tcPr>
            <w:tcW w:w="1909" w:type="dxa"/>
          </w:tcPr>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 xml:space="preserve">Name of </w:t>
            </w:r>
            <w:r w:rsidR="002B551E" w:rsidRPr="00BB788F">
              <w:rPr>
                <w:rFonts w:ascii="Times New Roman" w:hAnsi="Times New Roman" w:cs="Times New Roman"/>
                <w:b/>
              </w:rPr>
              <w:t>Employer</w:t>
            </w:r>
            <w:r w:rsidRPr="00BB788F">
              <w:rPr>
                <w:rFonts w:ascii="Times New Roman" w:hAnsi="Times New Roman" w:cs="Times New Roman"/>
                <w:b/>
              </w:rPr>
              <w:t xml:space="preserve"> &amp; Country of Assignment</w:t>
            </w:r>
          </w:p>
          <w:p w:rsidR="002B7268" w:rsidRPr="00BB788F" w:rsidRDefault="002B7268" w:rsidP="00B52E7A">
            <w:pPr>
              <w:spacing w:before="120" w:after="120" w:line="240" w:lineRule="auto"/>
              <w:jc w:val="center"/>
              <w:rPr>
                <w:rFonts w:ascii="Times New Roman" w:hAnsi="Times New Roman" w:cs="Times New Roman"/>
              </w:rPr>
            </w:pPr>
          </w:p>
        </w:tc>
        <w:tc>
          <w:tcPr>
            <w:tcW w:w="1908" w:type="dxa"/>
          </w:tcPr>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Approx. Contract value (in US$</w:t>
            </w:r>
            <w:r w:rsidRPr="00BB788F">
              <w:rPr>
                <w:rFonts w:ascii="Times New Roman" w:hAnsi="Times New Roman" w:cs="Times New Roman"/>
                <w:b/>
                <w:i/>
              </w:rPr>
              <w:t>)/</w:t>
            </w:r>
            <w:r w:rsidRPr="00BB788F">
              <w:rPr>
                <w:rFonts w:ascii="Times New Roman" w:hAnsi="Times New Roman" w:cs="Times New Roman"/>
                <w:b/>
              </w:rPr>
              <w:t xml:space="preserve"> Amount paid to your firm</w:t>
            </w:r>
          </w:p>
        </w:tc>
        <w:tc>
          <w:tcPr>
            <w:tcW w:w="1909" w:type="dxa"/>
          </w:tcPr>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Role on the Assignment</w:t>
            </w:r>
          </w:p>
        </w:tc>
      </w:tr>
      <w:tr w:rsidR="002B7268" w:rsidRPr="00BB788F" w:rsidTr="002B7268">
        <w:tc>
          <w:tcPr>
            <w:tcW w:w="1125"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Jan.2009– Apr.2010]</w:t>
            </w:r>
          </w:p>
        </w:tc>
        <w:tc>
          <w:tcPr>
            <w:tcW w:w="2725"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“Improvement quality of...............”: designed master plan for rationalization of ........; ]</w:t>
            </w:r>
          </w:p>
        </w:tc>
        <w:tc>
          <w:tcPr>
            <w:tcW w:w="1909"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Ministry of ......, country]</w:t>
            </w:r>
          </w:p>
        </w:tc>
        <w:tc>
          <w:tcPr>
            <w:tcW w:w="1908"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US$1 mill/US$0.5 mill]</w:t>
            </w:r>
          </w:p>
          <w:p w:rsidR="002B7268" w:rsidRPr="00BB788F" w:rsidRDefault="002B7268" w:rsidP="00B52E7A">
            <w:pPr>
              <w:spacing w:before="120" w:after="120" w:line="240" w:lineRule="auto"/>
              <w:rPr>
                <w:rFonts w:ascii="Times New Roman" w:hAnsi="Times New Roman" w:cs="Times New Roman"/>
                <w:i/>
                <w:color w:val="0070C0"/>
              </w:rPr>
            </w:pPr>
          </w:p>
        </w:tc>
        <w:tc>
          <w:tcPr>
            <w:tcW w:w="1909"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Lead partner in a JV A&amp;B&amp;C]</w:t>
            </w:r>
          </w:p>
        </w:tc>
      </w:tr>
      <w:tr w:rsidR="002B7268" w:rsidRPr="00BB788F" w:rsidTr="002B7268">
        <w:tc>
          <w:tcPr>
            <w:tcW w:w="1125"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Jan-May 2008]</w:t>
            </w:r>
          </w:p>
        </w:tc>
        <w:tc>
          <w:tcPr>
            <w:tcW w:w="2725"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“Support to sub-national government.....” : drafted secondary level regulations on..............]</w:t>
            </w:r>
          </w:p>
        </w:tc>
        <w:tc>
          <w:tcPr>
            <w:tcW w:w="1909"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municipality of........., country]</w:t>
            </w:r>
          </w:p>
        </w:tc>
        <w:tc>
          <w:tcPr>
            <w:tcW w:w="1908"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US$0.2 mil/US$0.2 mil]</w:t>
            </w:r>
          </w:p>
        </w:tc>
        <w:tc>
          <w:tcPr>
            <w:tcW w:w="1909" w:type="dxa"/>
          </w:tcPr>
          <w:p w:rsidR="002B7268" w:rsidRPr="00BB788F" w:rsidRDefault="002B7268" w:rsidP="00B52E7A">
            <w:pPr>
              <w:spacing w:before="120" w:after="120" w:line="240" w:lineRule="auto"/>
              <w:rPr>
                <w:rFonts w:ascii="Times New Roman" w:hAnsi="Times New Roman" w:cs="Times New Roman"/>
                <w:i/>
                <w:color w:val="0070C0"/>
              </w:rPr>
            </w:pPr>
            <w:r w:rsidRPr="00BB788F">
              <w:rPr>
                <w:rFonts w:ascii="Times New Roman" w:hAnsi="Times New Roman" w:cs="Times New Roman"/>
                <w:i/>
                <w:color w:val="0070C0"/>
              </w:rPr>
              <w:t>[e.g., sole Consultant]</w:t>
            </w:r>
          </w:p>
        </w:tc>
      </w:tr>
    </w:tbl>
    <w:p w:rsidR="002B7268" w:rsidRPr="00BB788F" w:rsidRDefault="002B7268" w:rsidP="002B7268">
      <w:pPr>
        <w:rPr>
          <w:rFonts w:ascii="Times New Roman" w:hAnsi="Times New Roman" w:cs="Times New Roman"/>
        </w:rPr>
      </w:pPr>
    </w:p>
    <w:p w:rsidR="00947B11" w:rsidRPr="00BB788F" w:rsidRDefault="00947B11">
      <w:pPr>
        <w:rPr>
          <w:rFonts w:ascii="Times New Roman" w:eastAsia="Times New Roman" w:hAnsi="Times New Roman" w:cs="Times New Roman"/>
          <w:b/>
          <w:sz w:val="24"/>
          <w:szCs w:val="24"/>
        </w:rPr>
      </w:pPr>
      <w:bookmarkStart w:id="83" w:name="_Toc325721721"/>
      <w:r w:rsidRPr="00BB788F">
        <w:rPr>
          <w:rFonts w:ascii="Times New Roman" w:eastAsia="Times New Roman" w:hAnsi="Times New Roman" w:cs="Times New Roman"/>
          <w:b/>
          <w:sz w:val="24"/>
          <w:szCs w:val="24"/>
        </w:rPr>
        <w:br w:type="page"/>
      </w:r>
    </w:p>
    <w:p w:rsidR="002B7268" w:rsidRPr="00BB788F" w:rsidRDefault="002B7268" w:rsidP="002B7268">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4" w:name="_Toc28100425"/>
      <w:r w:rsidRPr="00BB788F">
        <w:rPr>
          <w:rFonts w:ascii="Times New Roman" w:eastAsia="Times New Roman" w:hAnsi="Times New Roman" w:cs="Times New Roman"/>
          <w:b/>
          <w:sz w:val="24"/>
          <w:szCs w:val="24"/>
        </w:rPr>
        <w:t xml:space="preserve">Form TECH-3: Comments and </w:t>
      </w:r>
      <w:r w:rsidR="00842587" w:rsidRPr="00BB788F">
        <w:rPr>
          <w:rFonts w:ascii="Times New Roman" w:eastAsia="Times New Roman" w:hAnsi="Times New Roman" w:cs="Times New Roman"/>
          <w:b/>
          <w:sz w:val="24"/>
          <w:szCs w:val="24"/>
        </w:rPr>
        <w:t>s</w:t>
      </w:r>
      <w:r w:rsidRPr="00BB788F">
        <w:rPr>
          <w:rFonts w:ascii="Times New Roman" w:eastAsia="Times New Roman" w:hAnsi="Times New Roman" w:cs="Times New Roman"/>
          <w:b/>
          <w:sz w:val="24"/>
          <w:szCs w:val="24"/>
        </w:rPr>
        <w:t>uggesti</w:t>
      </w:r>
      <w:r w:rsidR="00842587" w:rsidRPr="00BB788F">
        <w:rPr>
          <w:rFonts w:ascii="Times New Roman" w:eastAsia="Times New Roman" w:hAnsi="Times New Roman" w:cs="Times New Roman"/>
          <w:b/>
          <w:sz w:val="24"/>
          <w:szCs w:val="24"/>
        </w:rPr>
        <w:t>ons on the Terms of Reference, counterpart s</w:t>
      </w:r>
      <w:r w:rsidRPr="00BB788F">
        <w:rPr>
          <w:rFonts w:ascii="Times New Roman" w:eastAsia="Times New Roman" w:hAnsi="Times New Roman" w:cs="Times New Roman"/>
          <w:b/>
          <w:sz w:val="24"/>
          <w:szCs w:val="24"/>
        </w:rPr>
        <w:t xml:space="preserve">taff, </w:t>
      </w:r>
      <w:r w:rsidR="00842587" w:rsidRPr="00BB788F">
        <w:rPr>
          <w:rFonts w:ascii="Times New Roman" w:eastAsia="Times New Roman" w:hAnsi="Times New Roman" w:cs="Times New Roman"/>
          <w:b/>
          <w:sz w:val="24"/>
          <w:szCs w:val="24"/>
        </w:rPr>
        <w:t>and facilities to be p</w:t>
      </w:r>
      <w:r w:rsidRPr="00BB788F">
        <w:rPr>
          <w:rFonts w:ascii="Times New Roman" w:eastAsia="Times New Roman" w:hAnsi="Times New Roman" w:cs="Times New Roman"/>
          <w:b/>
          <w:sz w:val="24"/>
          <w:szCs w:val="24"/>
        </w:rPr>
        <w:t xml:space="preserve">rovided by the </w:t>
      </w:r>
      <w:r w:rsidR="002B551E" w:rsidRPr="00BB788F">
        <w:rPr>
          <w:rFonts w:ascii="Times New Roman" w:eastAsia="Times New Roman" w:hAnsi="Times New Roman" w:cs="Times New Roman"/>
          <w:b/>
          <w:sz w:val="24"/>
          <w:szCs w:val="24"/>
        </w:rPr>
        <w:t>Employer</w:t>
      </w:r>
      <w:bookmarkEnd w:id="83"/>
      <w:bookmarkEnd w:id="84"/>
    </w:p>
    <w:p w:rsidR="002B7268" w:rsidRPr="00BB788F" w:rsidRDefault="002B7268" w:rsidP="00B52E7A">
      <w:pPr>
        <w:tabs>
          <w:tab w:val="left" w:pos="1314"/>
          <w:tab w:val="left" w:pos="1854"/>
        </w:tabs>
        <w:spacing w:before="120" w:after="120" w:line="240" w:lineRule="auto"/>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Full Technical Proposal Only]</w:t>
      </w:r>
    </w:p>
    <w:p w:rsidR="002B7268" w:rsidRPr="00BB788F" w:rsidRDefault="002B7268"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spacing w:val="-4"/>
        </w:rPr>
        <w:t xml:space="preserve">Form TECH-3: comments and suggestions on the Terms of Reference that could improve the quality/effectiveness of the assignment; and on requirements for counterpart staff and facilities, which are provided by the </w:t>
      </w:r>
      <w:r w:rsidR="002B551E" w:rsidRPr="00BB788F">
        <w:rPr>
          <w:rFonts w:ascii="Times New Roman" w:hAnsi="Times New Roman" w:cs="Times New Roman"/>
          <w:spacing w:val="-4"/>
        </w:rPr>
        <w:t>Employer</w:t>
      </w:r>
      <w:r w:rsidRPr="00BB788F">
        <w:rPr>
          <w:rFonts w:ascii="Times New Roman" w:hAnsi="Times New Roman" w:cs="Times New Roman"/>
          <w:spacing w:val="-4"/>
        </w:rPr>
        <w:t>, including: administrative support, office space, local transportation, equipment, data, etc.</w:t>
      </w:r>
    </w:p>
    <w:p w:rsidR="002B7268" w:rsidRPr="00BB788F" w:rsidRDefault="00842587"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A - On the Terms of Reference</w:t>
      </w:r>
    </w:p>
    <w:p w:rsidR="002B7268" w:rsidRPr="00BB788F" w:rsidRDefault="002B7268" w:rsidP="00B52E7A">
      <w:pPr>
        <w:spacing w:before="120" w:after="120" w:line="240" w:lineRule="auto"/>
        <w:jc w:val="both"/>
        <w:rPr>
          <w:rFonts w:ascii="Times New Roman" w:hAnsi="Times New Roman" w:cs="Times New Roman"/>
          <w:i/>
          <w:iCs/>
          <w:color w:val="0066FF"/>
        </w:rPr>
      </w:pPr>
      <w:r w:rsidRPr="00BB788F">
        <w:rPr>
          <w:rFonts w:ascii="Times New Roman" w:hAnsi="Times New Roman" w:cs="Times New Roman"/>
          <w:i/>
          <w:iCs/>
          <w:color w:val="0066FF"/>
        </w:rPr>
        <w:t>[</w:t>
      </w:r>
      <w:r w:rsidR="0088081E" w:rsidRPr="00BB788F">
        <w:rPr>
          <w:rFonts w:ascii="Times New Roman" w:hAnsi="Times New Roman" w:cs="Times New Roman"/>
          <w:i/>
          <w:color w:val="0066FF"/>
        </w:rPr>
        <w:t>Improvements</w:t>
      </w:r>
      <w:r w:rsidRPr="00BB788F">
        <w:rPr>
          <w:rFonts w:ascii="Times New Roman" w:hAnsi="Times New Roman" w:cs="Times New Roman"/>
          <w:i/>
          <w:color w:val="0066FF"/>
        </w:rPr>
        <w:t xml:space="preserve"> to the Terms of Reference, if any</w:t>
      </w:r>
      <w:r w:rsidRPr="00BB788F">
        <w:rPr>
          <w:rFonts w:ascii="Times New Roman" w:hAnsi="Times New Roman" w:cs="Times New Roman"/>
          <w:i/>
          <w:iCs/>
          <w:color w:val="0066FF"/>
        </w:rPr>
        <w:t>]</w:t>
      </w:r>
    </w:p>
    <w:p w:rsidR="002B7268" w:rsidRPr="00BB788F" w:rsidRDefault="002B7268" w:rsidP="00B52E7A">
      <w:pPr>
        <w:spacing w:before="120" w:after="120" w:line="240" w:lineRule="auto"/>
        <w:jc w:val="center"/>
        <w:rPr>
          <w:rFonts w:ascii="Times New Roman" w:hAnsi="Times New Roman" w:cs="Times New Roman"/>
          <w:b/>
        </w:rPr>
      </w:pPr>
      <w:r w:rsidRPr="00BB788F">
        <w:rPr>
          <w:rFonts w:ascii="Times New Roman" w:hAnsi="Times New Roman" w:cs="Times New Roman"/>
          <w:b/>
        </w:rPr>
        <w:t>B - On Counterpart Staff and Facilities</w:t>
      </w:r>
    </w:p>
    <w:p w:rsidR="002B7268" w:rsidRPr="00BB788F" w:rsidRDefault="002B7268" w:rsidP="00B52E7A">
      <w:pPr>
        <w:spacing w:before="120" w:after="120" w:line="240" w:lineRule="auto"/>
        <w:jc w:val="both"/>
        <w:rPr>
          <w:rFonts w:ascii="Times New Roman" w:hAnsi="Times New Roman" w:cs="Times New Roman"/>
          <w:i/>
          <w:color w:val="0066FF"/>
        </w:rPr>
      </w:pPr>
      <w:r w:rsidRPr="00BB788F">
        <w:rPr>
          <w:rFonts w:ascii="Times New Roman" w:hAnsi="Times New Roman" w:cs="Times New Roman"/>
          <w:i/>
          <w:color w:val="0066FF"/>
        </w:rPr>
        <w:t>[Include c</w:t>
      </w:r>
      <w:r w:rsidRPr="00BB788F">
        <w:rPr>
          <w:rFonts w:ascii="Times New Roman" w:hAnsi="Times New Roman" w:cs="Times New Roman"/>
          <w:i/>
          <w:iCs/>
          <w:color w:val="0066FF"/>
        </w:rPr>
        <w:t xml:space="preserve">omments on counterpart staff and facilities to be provided by the </w:t>
      </w:r>
      <w:r w:rsidR="002B551E" w:rsidRPr="00BB788F">
        <w:rPr>
          <w:rFonts w:ascii="Times New Roman" w:hAnsi="Times New Roman" w:cs="Times New Roman"/>
          <w:i/>
          <w:iCs/>
          <w:color w:val="0066FF"/>
        </w:rPr>
        <w:t>Employer</w:t>
      </w:r>
      <w:r w:rsidRPr="00BB788F">
        <w:rPr>
          <w:rFonts w:ascii="Times New Roman" w:hAnsi="Times New Roman" w:cs="Times New Roman"/>
          <w:i/>
          <w:iCs/>
          <w:color w:val="0066FF"/>
        </w:rPr>
        <w:t>. For example, administrative support, office space, local transportation, equipment, data, background reports, etc., if any</w:t>
      </w:r>
      <w:r w:rsidRPr="00BB788F">
        <w:rPr>
          <w:rFonts w:ascii="Times New Roman" w:hAnsi="Times New Roman" w:cs="Times New Roman"/>
          <w:i/>
          <w:color w:val="0066FF"/>
        </w:rPr>
        <w:t xml:space="preserve">] </w:t>
      </w:r>
    </w:p>
    <w:p w:rsidR="003620BB" w:rsidRPr="00BB788F" w:rsidRDefault="003620BB">
      <w:pPr>
        <w:rPr>
          <w:rFonts w:ascii="Times New Roman" w:hAnsi="Times New Roman" w:cs="Times New Roman"/>
          <w:sz w:val="24"/>
          <w:szCs w:val="24"/>
        </w:rPr>
      </w:pPr>
      <w:r w:rsidRPr="00BB788F">
        <w:rPr>
          <w:rFonts w:ascii="Times New Roman" w:hAnsi="Times New Roman" w:cs="Times New Roman"/>
          <w:sz w:val="24"/>
          <w:szCs w:val="24"/>
        </w:rPr>
        <w:br w:type="page"/>
      </w:r>
    </w:p>
    <w:p w:rsidR="003620BB" w:rsidRPr="00BB788F" w:rsidRDefault="003620BB" w:rsidP="003620BB">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5" w:name="_Toc325721722"/>
      <w:bookmarkStart w:id="86" w:name="_Toc28100426"/>
      <w:r w:rsidRPr="00BB788F">
        <w:rPr>
          <w:rFonts w:ascii="Times New Roman" w:eastAsia="Times New Roman" w:hAnsi="Times New Roman" w:cs="Times New Roman"/>
          <w:b/>
          <w:sz w:val="24"/>
          <w:szCs w:val="24"/>
        </w:rPr>
        <w:t xml:space="preserve">Form TECH-4: Description of </w:t>
      </w:r>
      <w:r w:rsidR="00842587" w:rsidRPr="00BB788F">
        <w:rPr>
          <w:rFonts w:ascii="Times New Roman" w:eastAsia="Times New Roman" w:hAnsi="Times New Roman" w:cs="Times New Roman"/>
          <w:b/>
          <w:sz w:val="24"/>
          <w:szCs w:val="24"/>
        </w:rPr>
        <w:t>a</w:t>
      </w:r>
      <w:r w:rsidRPr="00BB788F">
        <w:rPr>
          <w:rFonts w:ascii="Times New Roman" w:eastAsia="Times New Roman" w:hAnsi="Times New Roman" w:cs="Times New Roman"/>
          <w:b/>
          <w:sz w:val="24"/>
          <w:szCs w:val="24"/>
        </w:rPr>
        <w:t xml:space="preserve">pproach, </w:t>
      </w:r>
      <w:r w:rsidR="00842587" w:rsidRPr="00BB788F">
        <w:rPr>
          <w:rFonts w:ascii="Times New Roman" w:eastAsia="Times New Roman" w:hAnsi="Times New Roman" w:cs="Times New Roman"/>
          <w:b/>
          <w:sz w:val="24"/>
          <w:szCs w:val="24"/>
        </w:rPr>
        <w:t>m</w:t>
      </w:r>
      <w:r w:rsidRPr="00BB788F">
        <w:rPr>
          <w:rFonts w:ascii="Times New Roman" w:eastAsia="Times New Roman" w:hAnsi="Times New Roman" w:cs="Times New Roman"/>
          <w:b/>
          <w:sz w:val="24"/>
          <w:szCs w:val="24"/>
        </w:rPr>
        <w:t xml:space="preserve">ethodology, and </w:t>
      </w:r>
      <w:r w:rsidR="00842587" w:rsidRPr="00BB788F">
        <w:rPr>
          <w:rFonts w:ascii="Times New Roman" w:eastAsia="Times New Roman" w:hAnsi="Times New Roman" w:cs="Times New Roman"/>
          <w:b/>
          <w:sz w:val="24"/>
          <w:szCs w:val="24"/>
        </w:rPr>
        <w:t>w</w:t>
      </w:r>
      <w:r w:rsidRPr="00BB788F">
        <w:rPr>
          <w:rFonts w:ascii="Times New Roman" w:eastAsia="Times New Roman" w:hAnsi="Times New Roman" w:cs="Times New Roman"/>
          <w:b/>
          <w:sz w:val="24"/>
          <w:szCs w:val="24"/>
        </w:rPr>
        <w:t xml:space="preserve">ork </w:t>
      </w:r>
      <w:r w:rsidR="00842587" w:rsidRPr="00BB788F">
        <w:rPr>
          <w:rFonts w:ascii="Times New Roman" w:eastAsia="Times New Roman" w:hAnsi="Times New Roman" w:cs="Times New Roman"/>
          <w:b/>
          <w:sz w:val="24"/>
          <w:szCs w:val="24"/>
        </w:rPr>
        <w:t>p</w:t>
      </w:r>
      <w:r w:rsidRPr="00BB788F">
        <w:rPr>
          <w:rFonts w:ascii="Times New Roman" w:eastAsia="Times New Roman" w:hAnsi="Times New Roman" w:cs="Times New Roman"/>
          <w:b/>
          <w:sz w:val="24"/>
          <w:szCs w:val="24"/>
        </w:rPr>
        <w:t xml:space="preserve">lan in </w:t>
      </w:r>
      <w:r w:rsidR="00842587" w:rsidRPr="00BB788F">
        <w:rPr>
          <w:rFonts w:ascii="Times New Roman" w:eastAsia="Times New Roman" w:hAnsi="Times New Roman" w:cs="Times New Roman"/>
          <w:b/>
          <w:sz w:val="24"/>
          <w:szCs w:val="24"/>
        </w:rPr>
        <w:t>r</w:t>
      </w:r>
      <w:r w:rsidRPr="00BB788F">
        <w:rPr>
          <w:rFonts w:ascii="Times New Roman" w:eastAsia="Times New Roman" w:hAnsi="Times New Roman" w:cs="Times New Roman"/>
          <w:b/>
          <w:sz w:val="24"/>
          <w:szCs w:val="24"/>
        </w:rPr>
        <w:t>esponding to the Terms of Reference</w:t>
      </w:r>
      <w:bookmarkEnd w:id="85"/>
      <w:bookmarkEnd w:id="86"/>
    </w:p>
    <w:p w:rsidR="003620BB" w:rsidRPr="00BB788F" w:rsidRDefault="003620BB" w:rsidP="00B52E7A">
      <w:pPr>
        <w:tabs>
          <w:tab w:val="left" w:pos="1314"/>
          <w:tab w:val="left" w:pos="1854"/>
        </w:tabs>
        <w:spacing w:before="120" w:after="120" w:line="240" w:lineRule="auto"/>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Full Technical Proposal Only]</w:t>
      </w:r>
    </w:p>
    <w:p w:rsidR="003620BB" w:rsidRPr="00BB788F" w:rsidRDefault="003620BB"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3620BB" w:rsidRPr="00BB788F" w:rsidRDefault="003620BB" w:rsidP="00B52E7A">
      <w:pPr>
        <w:pStyle w:val="BodyText"/>
        <w:tabs>
          <w:tab w:val="left" w:pos="-720"/>
          <w:tab w:val="left" w:pos="1080"/>
        </w:tabs>
        <w:spacing w:before="120" w:line="240" w:lineRule="auto"/>
        <w:rPr>
          <w:rFonts w:ascii="Times New Roman" w:hAnsi="Times New Roman" w:cs="Times New Roman"/>
          <w:i/>
          <w:iCs/>
          <w:color w:val="0070C0"/>
        </w:rPr>
      </w:pPr>
      <w:r w:rsidRPr="00BB788F">
        <w:rPr>
          <w:rFonts w:ascii="Times New Roman" w:hAnsi="Times New Roman" w:cs="Times New Roman"/>
          <w:i/>
          <w:color w:val="0070C0"/>
        </w:rPr>
        <w:t xml:space="preserve">[Suggested structure of your </w:t>
      </w:r>
      <w:r w:rsidRPr="00BB788F">
        <w:rPr>
          <w:rFonts w:ascii="Times New Roman" w:hAnsi="Times New Roman" w:cs="Times New Roman"/>
          <w:i/>
          <w:iCs/>
          <w:color w:val="0070C0"/>
        </w:rPr>
        <w:t>Technical Proposal (in FTP format):</w:t>
      </w:r>
    </w:p>
    <w:p w:rsidR="003620BB" w:rsidRPr="00BB788F" w:rsidRDefault="003620BB" w:rsidP="00633FE0">
      <w:pPr>
        <w:numPr>
          <w:ilvl w:val="0"/>
          <w:numId w:val="51"/>
        </w:numPr>
        <w:spacing w:before="120" w:after="120" w:line="240" w:lineRule="auto"/>
        <w:jc w:val="both"/>
        <w:rPr>
          <w:rFonts w:ascii="Times New Roman" w:hAnsi="Times New Roman" w:cs="Times New Roman"/>
          <w:i/>
          <w:iCs/>
          <w:color w:val="0070C0"/>
        </w:rPr>
      </w:pPr>
      <w:r w:rsidRPr="00BB788F">
        <w:rPr>
          <w:rFonts w:ascii="Times New Roman" w:hAnsi="Times New Roman" w:cs="Times New Roman"/>
          <w:i/>
          <w:iCs/>
          <w:color w:val="0070C0"/>
        </w:rPr>
        <w:t xml:space="preserve">Technical Approach and Methodology </w:t>
      </w:r>
    </w:p>
    <w:p w:rsidR="003620BB" w:rsidRPr="00BB788F" w:rsidRDefault="003620BB" w:rsidP="00633FE0">
      <w:pPr>
        <w:numPr>
          <w:ilvl w:val="0"/>
          <w:numId w:val="51"/>
        </w:numPr>
        <w:spacing w:before="120" w:after="120" w:line="240" w:lineRule="auto"/>
        <w:jc w:val="both"/>
        <w:rPr>
          <w:rFonts w:ascii="Times New Roman" w:hAnsi="Times New Roman" w:cs="Times New Roman"/>
          <w:i/>
          <w:iCs/>
          <w:color w:val="0070C0"/>
        </w:rPr>
      </w:pPr>
      <w:r w:rsidRPr="00BB788F">
        <w:rPr>
          <w:rFonts w:ascii="Times New Roman" w:hAnsi="Times New Roman" w:cs="Times New Roman"/>
          <w:i/>
          <w:iCs/>
          <w:color w:val="0070C0"/>
        </w:rPr>
        <w:t>Work Plan</w:t>
      </w:r>
    </w:p>
    <w:p w:rsidR="003620BB" w:rsidRPr="00BB788F" w:rsidRDefault="003620BB" w:rsidP="00633FE0">
      <w:pPr>
        <w:numPr>
          <w:ilvl w:val="0"/>
          <w:numId w:val="51"/>
        </w:numPr>
        <w:spacing w:before="120" w:after="120" w:line="240" w:lineRule="auto"/>
        <w:jc w:val="both"/>
        <w:rPr>
          <w:rFonts w:ascii="Times New Roman" w:hAnsi="Times New Roman" w:cs="Times New Roman"/>
          <w:i/>
          <w:iCs/>
          <w:color w:val="0070C0"/>
        </w:rPr>
      </w:pPr>
      <w:r w:rsidRPr="00BB788F">
        <w:rPr>
          <w:rFonts w:ascii="Times New Roman" w:hAnsi="Times New Roman" w:cs="Times New Roman"/>
          <w:i/>
          <w:iCs/>
          <w:color w:val="0070C0"/>
        </w:rPr>
        <w:t>Organization and Staffing]</w:t>
      </w:r>
    </w:p>
    <w:p w:rsidR="003620BB" w:rsidRPr="00BB788F" w:rsidRDefault="003620BB" w:rsidP="00B52E7A">
      <w:pPr>
        <w:pStyle w:val="BodyText"/>
        <w:tabs>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Cs/>
        </w:rPr>
        <w:t>a)</w:t>
      </w:r>
      <w:r w:rsidRPr="00BB788F">
        <w:rPr>
          <w:rFonts w:ascii="Times New Roman" w:hAnsi="Times New Roman" w:cs="Times New Roman"/>
          <w:iCs/>
        </w:rPr>
        <w:tab/>
      </w:r>
      <w:r w:rsidRPr="00BB788F">
        <w:rPr>
          <w:rFonts w:ascii="Times New Roman" w:hAnsi="Times New Roman" w:cs="Times New Roman"/>
          <w:b/>
          <w:i/>
          <w:iCs/>
          <w:u w:val="single"/>
        </w:rPr>
        <w:t>Technical Approach and Methodology</w:t>
      </w:r>
      <w:r w:rsidRPr="00BB788F">
        <w:rPr>
          <w:rFonts w:ascii="Times New Roman" w:hAnsi="Times New Roman" w:cs="Times New Roman"/>
          <w:b/>
          <w:i/>
          <w:iCs/>
          <w:color w:val="0070C0"/>
          <w:u w:val="single"/>
        </w:rPr>
        <w:t>.</w:t>
      </w:r>
      <w:r w:rsidRPr="00BB788F">
        <w:rPr>
          <w:rFonts w:ascii="Times New Roman" w:hAnsi="Times New Roman" w:cs="Times New Roman"/>
          <w:iCs/>
          <w:color w:val="0070C0"/>
        </w:rPr>
        <w:t xml:space="preserve">  </w:t>
      </w:r>
      <w:r w:rsidRPr="00BB788F">
        <w:rPr>
          <w:rFonts w:ascii="Times New Roman" w:hAnsi="Times New Roman" w:cs="Times New Roman"/>
          <w:i/>
          <w:iCs/>
          <w:color w:val="0070C0"/>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BB788F">
        <w:rPr>
          <w:rFonts w:ascii="Times New Roman" w:hAnsi="Times New Roman" w:cs="Times New Roman"/>
          <w:i/>
          <w:iCs/>
          <w:color w:val="0070C0"/>
          <w:u w:val="single"/>
        </w:rPr>
        <w:t>Please do not repeat/copy the TORs in here.</w:t>
      </w:r>
      <w:r w:rsidRPr="00BB788F">
        <w:rPr>
          <w:rFonts w:ascii="Times New Roman" w:hAnsi="Times New Roman" w:cs="Times New Roman"/>
          <w:i/>
          <w:iCs/>
          <w:color w:val="0070C0"/>
        </w:rPr>
        <w:t>]</w:t>
      </w:r>
    </w:p>
    <w:p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Cs/>
        </w:rPr>
        <w:t>b)</w:t>
      </w:r>
      <w:r w:rsidRPr="00BB788F">
        <w:rPr>
          <w:rFonts w:ascii="Times New Roman" w:hAnsi="Times New Roman" w:cs="Times New Roman"/>
          <w:iCs/>
        </w:rPr>
        <w:tab/>
      </w:r>
      <w:r w:rsidRPr="00BB788F">
        <w:rPr>
          <w:rFonts w:ascii="Times New Roman" w:hAnsi="Times New Roman" w:cs="Times New Roman"/>
          <w:b/>
          <w:i/>
          <w:iCs/>
          <w:u w:val="single"/>
        </w:rPr>
        <w:t>Work Plan.</w:t>
      </w:r>
      <w:r w:rsidRPr="00BB788F">
        <w:rPr>
          <w:rFonts w:ascii="Times New Roman" w:hAnsi="Times New Roman" w:cs="Times New Roman"/>
          <w:iCs/>
        </w:rPr>
        <w:t xml:space="preserve">  </w:t>
      </w:r>
      <w:r w:rsidRPr="00BB788F">
        <w:rPr>
          <w:rFonts w:ascii="Times New Roman" w:hAnsi="Times New Roman" w:cs="Times New Roman"/>
          <w:i/>
          <w:iCs/>
          <w:color w:val="0070C0"/>
        </w:rPr>
        <w:t xml:space="preserve">[Please outline the plan for the implementation of the main activities/tasks of the assignment, their content and duration, phasing and interrelations, milestones (including interim approvals by the </w:t>
      </w:r>
      <w:r w:rsidR="002B551E" w:rsidRPr="00BB788F">
        <w:rPr>
          <w:rFonts w:ascii="Times New Roman" w:hAnsi="Times New Roman" w:cs="Times New Roman"/>
          <w:i/>
          <w:iCs/>
          <w:color w:val="0070C0"/>
        </w:rPr>
        <w:t>Employer</w:t>
      </w:r>
      <w:r w:rsidRPr="00BB788F">
        <w:rPr>
          <w:rFonts w:ascii="Times New Roman" w:hAnsi="Times New Roman" w:cs="Times New Roman"/>
          <w:i/>
          <w:iCs/>
          <w:color w:val="0070C0"/>
        </w:rPr>
        <w: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3620BB" w:rsidRPr="00BB788F" w:rsidRDefault="003620BB" w:rsidP="00B52E7A">
      <w:pPr>
        <w:tabs>
          <w:tab w:val="left" w:pos="-720"/>
          <w:tab w:val="left" w:pos="720"/>
        </w:tabs>
        <w:spacing w:before="120" w:after="120" w:line="240" w:lineRule="auto"/>
        <w:ind w:left="720" w:hanging="720"/>
        <w:jc w:val="both"/>
        <w:rPr>
          <w:rFonts w:ascii="Times New Roman" w:hAnsi="Times New Roman" w:cs="Times New Roman"/>
          <w:i/>
          <w:color w:val="0066FF"/>
        </w:rPr>
      </w:pPr>
      <w:r w:rsidRPr="00BB788F">
        <w:rPr>
          <w:rFonts w:ascii="Times New Roman" w:hAnsi="Times New Roman" w:cs="Times New Roman"/>
          <w:iCs/>
        </w:rPr>
        <w:t>c)</w:t>
      </w:r>
      <w:r w:rsidRPr="00BB788F">
        <w:rPr>
          <w:rFonts w:ascii="Times New Roman" w:hAnsi="Times New Roman" w:cs="Times New Roman"/>
          <w:iCs/>
        </w:rPr>
        <w:tab/>
      </w:r>
      <w:r w:rsidRPr="00BB788F">
        <w:rPr>
          <w:rFonts w:ascii="Times New Roman" w:hAnsi="Times New Roman" w:cs="Times New Roman"/>
          <w:b/>
          <w:i/>
          <w:iCs/>
          <w:u w:val="single"/>
        </w:rPr>
        <w:t>Organization and Staffing.</w:t>
      </w:r>
      <w:r w:rsidRPr="00BB788F">
        <w:rPr>
          <w:rFonts w:ascii="Times New Roman" w:hAnsi="Times New Roman" w:cs="Times New Roman"/>
          <w:iCs/>
        </w:rPr>
        <w:t xml:space="preserve"> </w:t>
      </w:r>
      <w:r w:rsidRPr="00BB788F">
        <w:rPr>
          <w:rFonts w:ascii="Times New Roman" w:hAnsi="Times New Roman" w:cs="Times New Roman"/>
          <w:i/>
          <w:iCs/>
          <w:color w:val="0070C0"/>
        </w:rPr>
        <w:t>[Please describe the structure and composition of your team, including the list of the Key Experts, Non-Key Experts and relevant technical and administrative support staff.</w:t>
      </w:r>
      <w:r w:rsidRPr="00BB788F">
        <w:rPr>
          <w:rFonts w:ascii="Times New Roman" w:hAnsi="Times New Roman" w:cs="Times New Roman"/>
          <w:i/>
          <w:color w:val="0070C0"/>
        </w:rPr>
        <w:t>]</w:t>
      </w:r>
    </w:p>
    <w:p w:rsidR="003620BB" w:rsidRPr="00BB788F" w:rsidRDefault="003620BB">
      <w:pPr>
        <w:rPr>
          <w:rFonts w:ascii="Times New Roman" w:hAnsi="Times New Roman" w:cs="Times New Roman"/>
        </w:rPr>
      </w:pPr>
      <w:r w:rsidRPr="00BB788F">
        <w:rPr>
          <w:rFonts w:ascii="Times New Roman" w:hAnsi="Times New Roman" w:cs="Times New Roman"/>
        </w:rPr>
        <w:br w:type="page"/>
      </w:r>
    </w:p>
    <w:p w:rsidR="003620BB" w:rsidRPr="00BB788F" w:rsidRDefault="003620BB" w:rsidP="003620BB">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7" w:name="_Toc325721723"/>
      <w:bookmarkStart w:id="88" w:name="_Toc28100427"/>
      <w:r w:rsidRPr="00BB788F">
        <w:rPr>
          <w:rFonts w:ascii="Times New Roman" w:eastAsia="Times New Roman" w:hAnsi="Times New Roman" w:cs="Times New Roman"/>
          <w:b/>
          <w:sz w:val="24"/>
          <w:szCs w:val="24"/>
        </w:rPr>
        <w:t xml:space="preserve">Form TECH-4: Description of </w:t>
      </w:r>
      <w:r w:rsidR="00842587" w:rsidRPr="00BB788F">
        <w:rPr>
          <w:rFonts w:ascii="Times New Roman" w:eastAsia="Times New Roman" w:hAnsi="Times New Roman" w:cs="Times New Roman"/>
          <w:b/>
          <w:sz w:val="24"/>
          <w:szCs w:val="24"/>
        </w:rPr>
        <w:t>a</w:t>
      </w:r>
      <w:r w:rsidRPr="00BB788F">
        <w:rPr>
          <w:rFonts w:ascii="Times New Roman" w:eastAsia="Times New Roman" w:hAnsi="Times New Roman" w:cs="Times New Roman"/>
          <w:b/>
          <w:sz w:val="24"/>
          <w:szCs w:val="24"/>
        </w:rPr>
        <w:t xml:space="preserve">pproach, </w:t>
      </w:r>
      <w:r w:rsidR="00842587" w:rsidRPr="00BB788F">
        <w:rPr>
          <w:rFonts w:ascii="Times New Roman" w:eastAsia="Times New Roman" w:hAnsi="Times New Roman" w:cs="Times New Roman"/>
          <w:b/>
          <w:sz w:val="24"/>
          <w:szCs w:val="24"/>
        </w:rPr>
        <w:t>m</w:t>
      </w:r>
      <w:r w:rsidRPr="00BB788F">
        <w:rPr>
          <w:rFonts w:ascii="Times New Roman" w:eastAsia="Times New Roman" w:hAnsi="Times New Roman" w:cs="Times New Roman"/>
          <w:b/>
          <w:sz w:val="24"/>
          <w:szCs w:val="24"/>
        </w:rPr>
        <w:t xml:space="preserve">ethodology, and </w:t>
      </w:r>
      <w:r w:rsidR="00842587" w:rsidRPr="00BB788F">
        <w:rPr>
          <w:rFonts w:ascii="Times New Roman" w:eastAsia="Times New Roman" w:hAnsi="Times New Roman" w:cs="Times New Roman"/>
          <w:b/>
          <w:sz w:val="24"/>
          <w:szCs w:val="24"/>
        </w:rPr>
        <w:t>w</w:t>
      </w:r>
      <w:r w:rsidRPr="00BB788F">
        <w:rPr>
          <w:rFonts w:ascii="Times New Roman" w:eastAsia="Times New Roman" w:hAnsi="Times New Roman" w:cs="Times New Roman"/>
          <w:b/>
          <w:sz w:val="24"/>
          <w:szCs w:val="24"/>
        </w:rPr>
        <w:t xml:space="preserve">ork </w:t>
      </w:r>
      <w:r w:rsidR="00842587" w:rsidRPr="00BB788F">
        <w:rPr>
          <w:rFonts w:ascii="Times New Roman" w:eastAsia="Times New Roman" w:hAnsi="Times New Roman" w:cs="Times New Roman"/>
          <w:b/>
          <w:sz w:val="24"/>
          <w:szCs w:val="24"/>
        </w:rPr>
        <w:t>p</w:t>
      </w:r>
      <w:r w:rsidRPr="00BB788F">
        <w:rPr>
          <w:rFonts w:ascii="Times New Roman" w:eastAsia="Times New Roman" w:hAnsi="Times New Roman" w:cs="Times New Roman"/>
          <w:b/>
          <w:sz w:val="24"/>
          <w:szCs w:val="24"/>
        </w:rPr>
        <w:t xml:space="preserve">lan for </w:t>
      </w:r>
      <w:r w:rsidR="00842587" w:rsidRPr="00BB788F">
        <w:rPr>
          <w:rFonts w:ascii="Times New Roman" w:eastAsia="Times New Roman" w:hAnsi="Times New Roman" w:cs="Times New Roman"/>
          <w:b/>
          <w:sz w:val="24"/>
          <w:szCs w:val="24"/>
        </w:rPr>
        <w:t>p</w:t>
      </w:r>
      <w:r w:rsidRPr="00BB788F">
        <w:rPr>
          <w:rFonts w:ascii="Times New Roman" w:eastAsia="Times New Roman" w:hAnsi="Times New Roman" w:cs="Times New Roman"/>
          <w:b/>
          <w:sz w:val="24"/>
          <w:szCs w:val="24"/>
        </w:rPr>
        <w:t xml:space="preserve">erforming the </w:t>
      </w:r>
      <w:r w:rsidR="00842587" w:rsidRPr="00BB788F">
        <w:rPr>
          <w:rFonts w:ascii="Times New Roman" w:eastAsia="Times New Roman" w:hAnsi="Times New Roman" w:cs="Times New Roman"/>
          <w:b/>
          <w:sz w:val="24"/>
          <w:szCs w:val="24"/>
        </w:rPr>
        <w:t>a</w:t>
      </w:r>
      <w:r w:rsidRPr="00BB788F">
        <w:rPr>
          <w:rFonts w:ascii="Times New Roman" w:eastAsia="Times New Roman" w:hAnsi="Times New Roman" w:cs="Times New Roman"/>
          <w:b/>
          <w:sz w:val="24"/>
          <w:szCs w:val="24"/>
        </w:rPr>
        <w:t>ssignment</w:t>
      </w:r>
      <w:bookmarkEnd w:id="87"/>
      <w:bookmarkEnd w:id="88"/>
    </w:p>
    <w:p w:rsidR="00842587" w:rsidRPr="00BB788F" w:rsidRDefault="003620BB" w:rsidP="00B52E7A">
      <w:pPr>
        <w:spacing w:before="120" w:after="120" w:line="240" w:lineRule="auto"/>
        <w:jc w:val="center"/>
        <w:rPr>
          <w:rFonts w:ascii="Times New Roman" w:hAnsi="Times New Roman" w:cs="Times New Roman"/>
          <w:b/>
          <w:color w:val="0070C0"/>
        </w:rPr>
      </w:pPr>
      <w:r w:rsidRPr="00BB788F">
        <w:rPr>
          <w:rFonts w:ascii="Times New Roman" w:hAnsi="Times New Roman" w:cs="Times New Roman"/>
          <w:b/>
          <w:color w:val="0070C0"/>
        </w:rPr>
        <w:t>[</w:t>
      </w:r>
      <w:r w:rsidR="0088081E" w:rsidRPr="00BB788F">
        <w:rPr>
          <w:rFonts w:ascii="Times New Roman" w:hAnsi="Times New Roman" w:cs="Times New Roman"/>
          <w:b/>
          <w:color w:val="0070C0"/>
        </w:rPr>
        <w:t>For</w:t>
      </w:r>
      <w:r w:rsidRPr="00BB788F">
        <w:rPr>
          <w:rFonts w:ascii="Times New Roman" w:hAnsi="Times New Roman" w:cs="Times New Roman"/>
          <w:b/>
          <w:color w:val="0070C0"/>
        </w:rPr>
        <w:t xml:space="preserve"> Simplified Technical Proposal Only]</w:t>
      </w:r>
    </w:p>
    <w:p w:rsidR="003620BB" w:rsidRPr="00BB788F" w:rsidRDefault="003620BB" w:rsidP="00B52E7A">
      <w:pPr>
        <w:tabs>
          <w:tab w:val="left" w:pos="1314"/>
          <w:tab w:val="left" w:pos="1854"/>
        </w:tabs>
        <w:spacing w:before="120" w:after="120" w:line="240" w:lineRule="auto"/>
        <w:jc w:val="both"/>
        <w:rPr>
          <w:rFonts w:ascii="Times New Roman" w:hAnsi="Times New Roman" w:cs="Times New Roman"/>
        </w:rPr>
      </w:pPr>
      <w:r w:rsidRPr="00BB788F">
        <w:rPr>
          <w:rFonts w:ascii="Times New Roman" w:hAnsi="Times New Roman" w:cs="Times New Roman"/>
        </w:rPr>
        <w:t>Form TECH-4: a description of the approach, methodology, and work plan for performing the assignment, including a detailed description of the proposed methodology and staffing for training, if the Terms of Reference specify training as a specific component of the assignme</w:t>
      </w:r>
      <w:r w:rsidR="00B52E7A" w:rsidRPr="00BB788F">
        <w:rPr>
          <w:rFonts w:ascii="Times New Roman" w:hAnsi="Times New Roman" w:cs="Times New Roman"/>
        </w:rPr>
        <w:t>nt.</w:t>
      </w:r>
    </w:p>
    <w:p w:rsidR="003620BB" w:rsidRPr="00BB788F" w:rsidRDefault="003620BB" w:rsidP="00B52E7A">
      <w:pPr>
        <w:pStyle w:val="BodyText"/>
        <w:tabs>
          <w:tab w:val="left" w:pos="-720"/>
          <w:tab w:val="left" w:pos="1080"/>
        </w:tabs>
        <w:spacing w:before="120" w:line="240" w:lineRule="auto"/>
        <w:jc w:val="both"/>
        <w:rPr>
          <w:rFonts w:ascii="Times New Roman" w:hAnsi="Times New Roman" w:cs="Times New Roman"/>
          <w:i/>
          <w:iCs/>
          <w:color w:val="0070C0"/>
        </w:rPr>
      </w:pPr>
      <w:r w:rsidRPr="00BB788F">
        <w:rPr>
          <w:rFonts w:ascii="Times New Roman" w:hAnsi="Times New Roman" w:cs="Times New Roman"/>
          <w:i/>
          <w:color w:val="0070C0"/>
        </w:rPr>
        <w:t xml:space="preserve">[Suggested structure of your </w:t>
      </w:r>
      <w:r w:rsidRPr="00BB788F">
        <w:rPr>
          <w:rFonts w:ascii="Times New Roman" w:hAnsi="Times New Roman" w:cs="Times New Roman"/>
          <w:i/>
          <w:iCs/>
          <w:color w:val="0070C0"/>
        </w:rPr>
        <w:t>Technical Proposal]</w:t>
      </w:r>
    </w:p>
    <w:p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
          <w:iCs/>
        </w:rPr>
        <w:t xml:space="preserve">a) </w:t>
      </w:r>
      <w:r w:rsidRPr="00BB788F">
        <w:rPr>
          <w:rFonts w:ascii="Times New Roman" w:hAnsi="Times New Roman" w:cs="Times New Roman"/>
          <w:i/>
          <w:iCs/>
        </w:rPr>
        <w:tab/>
      </w:r>
      <w:r w:rsidRPr="00BB788F">
        <w:rPr>
          <w:rFonts w:ascii="Times New Roman" w:hAnsi="Times New Roman" w:cs="Times New Roman"/>
          <w:b/>
          <w:i/>
          <w:iCs/>
          <w:u w:val="single"/>
        </w:rPr>
        <w:t>Technical Approach, Methodology, and Organization of the Consultant’s team</w:t>
      </w:r>
      <w:r w:rsidRPr="00BB788F">
        <w:rPr>
          <w:rFonts w:ascii="Times New Roman" w:hAnsi="Times New Roman" w:cs="Times New Roman"/>
          <w:i/>
          <w:iCs/>
        </w:rPr>
        <w:t xml:space="preserve">. </w:t>
      </w:r>
      <w:r w:rsidRPr="00BB788F">
        <w:rPr>
          <w:rFonts w:ascii="Times New Roman" w:hAnsi="Times New Roman" w:cs="Times New Roman"/>
          <w:i/>
          <w:iCs/>
          <w:color w:val="0070C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BB788F">
        <w:rPr>
          <w:rFonts w:ascii="Times New Roman" w:hAnsi="Times New Roman" w:cs="Times New Roman"/>
          <w:i/>
          <w:iCs/>
          <w:color w:val="0070C0"/>
          <w:u w:val="single"/>
        </w:rPr>
        <w:t>Please do not repeat/copy the TORs in here.</w:t>
      </w:r>
      <w:r w:rsidRPr="00BB788F">
        <w:rPr>
          <w:rFonts w:ascii="Times New Roman" w:hAnsi="Times New Roman" w:cs="Times New Roman"/>
          <w:i/>
          <w:iCs/>
          <w:color w:val="0070C0"/>
        </w:rPr>
        <w:t>]</w:t>
      </w:r>
    </w:p>
    <w:p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
          <w:iCs/>
        </w:rPr>
        <w:t xml:space="preserve">b) </w:t>
      </w:r>
      <w:r w:rsidRPr="00BB788F">
        <w:rPr>
          <w:rFonts w:ascii="Times New Roman" w:hAnsi="Times New Roman" w:cs="Times New Roman"/>
          <w:i/>
          <w:iCs/>
        </w:rPr>
        <w:tab/>
      </w:r>
      <w:r w:rsidRPr="00BB788F">
        <w:rPr>
          <w:rFonts w:ascii="Times New Roman" w:hAnsi="Times New Roman" w:cs="Times New Roman"/>
          <w:b/>
          <w:i/>
          <w:iCs/>
          <w:u w:val="single"/>
        </w:rPr>
        <w:t>Work Plan and Staffing</w:t>
      </w:r>
      <w:r w:rsidRPr="00BB788F">
        <w:rPr>
          <w:rFonts w:ascii="Times New Roman" w:hAnsi="Times New Roman" w:cs="Times New Roman"/>
          <w:iCs/>
        </w:rPr>
        <w:t xml:space="preserve">. </w:t>
      </w:r>
      <w:r w:rsidRPr="00BB788F">
        <w:rPr>
          <w:rFonts w:ascii="Times New Roman" w:hAnsi="Times New Roman" w:cs="Times New Roman"/>
          <w:i/>
          <w:iCs/>
          <w:color w:val="0070C0"/>
        </w:rPr>
        <w:t xml:space="preserve">[Please outline the plan for the implementation of the main activities/tasks of the assignment, their content and duration, phasing and interrelations, milestones (including interim approvals by the </w:t>
      </w:r>
      <w:r w:rsidR="002B551E" w:rsidRPr="00BB788F">
        <w:rPr>
          <w:rFonts w:ascii="Times New Roman" w:hAnsi="Times New Roman" w:cs="Times New Roman"/>
          <w:i/>
          <w:iCs/>
          <w:color w:val="0070C0"/>
        </w:rPr>
        <w:t>Employer</w:t>
      </w:r>
      <w:r w:rsidRPr="00BB788F">
        <w:rPr>
          <w:rFonts w:ascii="Times New Roman" w:hAnsi="Times New Roman" w:cs="Times New Roman"/>
          <w:i/>
          <w:iCs/>
          <w:color w:val="0070C0"/>
        </w:rPr>
        <w: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3620BB" w:rsidRPr="00BB788F" w:rsidRDefault="003620BB" w:rsidP="00B52E7A">
      <w:pPr>
        <w:pStyle w:val="BodyText"/>
        <w:tabs>
          <w:tab w:val="left" w:pos="-720"/>
          <w:tab w:val="left" w:pos="720"/>
        </w:tabs>
        <w:spacing w:before="120" w:line="240" w:lineRule="auto"/>
        <w:ind w:left="720" w:hanging="720"/>
        <w:jc w:val="both"/>
        <w:rPr>
          <w:rFonts w:ascii="Times New Roman" w:hAnsi="Times New Roman" w:cs="Times New Roman"/>
          <w:i/>
          <w:iCs/>
          <w:color w:val="0070C0"/>
        </w:rPr>
      </w:pPr>
      <w:r w:rsidRPr="00BB788F">
        <w:rPr>
          <w:rFonts w:ascii="Times New Roman" w:hAnsi="Times New Roman" w:cs="Times New Roman"/>
          <w:i/>
          <w:iCs/>
        </w:rPr>
        <w:t xml:space="preserve">c) </w:t>
      </w:r>
      <w:r w:rsidRPr="00BB788F">
        <w:rPr>
          <w:rFonts w:ascii="Times New Roman" w:hAnsi="Times New Roman" w:cs="Times New Roman"/>
          <w:i/>
          <w:iCs/>
        </w:rPr>
        <w:tab/>
      </w:r>
      <w:r w:rsidRPr="00BB788F">
        <w:rPr>
          <w:rFonts w:ascii="Times New Roman" w:hAnsi="Times New Roman" w:cs="Times New Roman"/>
          <w:b/>
          <w:i/>
          <w:iCs/>
          <w:u w:val="single"/>
        </w:rPr>
        <w:t>Comments (on the TOR and on counterpart staff and facilities</w:t>
      </w:r>
      <w:r w:rsidRPr="00BB788F">
        <w:rPr>
          <w:rFonts w:ascii="Times New Roman" w:hAnsi="Times New Roman" w:cs="Times New Roman"/>
          <w:b/>
          <w:i/>
          <w:iCs/>
        </w:rPr>
        <w:t>)</w:t>
      </w:r>
      <w:r w:rsidRPr="00BB788F">
        <w:rPr>
          <w:rFonts w:ascii="Times New Roman" w:hAnsi="Times New Roman" w:cs="Times New Roman"/>
          <w:i/>
          <w:iCs/>
        </w:rPr>
        <w:t xml:space="preserve"> </w:t>
      </w:r>
      <w:r w:rsidRPr="00BB788F">
        <w:rPr>
          <w:rFonts w:ascii="Times New Roman" w:hAnsi="Times New Roman" w:cs="Times New Roman"/>
          <w:i/>
          <w:iCs/>
          <w:color w:val="0070C0"/>
        </w:rPr>
        <w:t>[Your</w:t>
      </w:r>
      <w:r w:rsidRPr="00BB788F">
        <w:rPr>
          <w:rFonts w:ascii="Times New Roman" w:hAnsi="Times New Roman" w:cs="Times New Roman"/>
          <w:i/>
          <w:color w:val="0070C0"/>
        </w:rPr>
        <w:t xml:space="preserve"> suggestions should be concise and to the point, and incorporated in your Proposal. Please also include</w:t>
      </w:r>
      <w:r w:rsidRPr="00BB788F">
        <w:rPr>
          <w:rFonts w:ascii="Times New Roman" w:hAnsi="Times New Roman" w:cs="Times New Roman"/>
          <w:i/>
          <w:iCs/>
          <w:color w:val="0070C0"/>
        </w:rPr>
        <w:t xml:space="preserve"> </w:t>
      </w:r>
      <w:r w:rsidRPr="00BB788F">
        <w:rPr>
          <w:rFonts w:ascii="Times New Roman" w:hAnsi="Times New Roman" w:cs="Times New Roman"/>
          <w:i/>
          <w:color w:val="0070C0"/>
        </w:rPr>
        <w:t>c</w:t>
      </w:r>
      <w:r w:rsidRPr="00BB788F">
        <w:rPr>
          <w:rFonts w:ascii="Times New Roman" w:hAnsi="Times New Roman" w:cs="Times New Roman"/>
          <w:i/>
          <w:iCs/>
          <w:color w:val="0070C0"/>
        </w:rPr>
        <w:t xml:space="preserve">omments, if any, on counterpart staff and facilities to be provided by the </w:t>
      </w:r>
      <w:r w:rsidR="002B551E" w:rsidRPr="00BB788F">
        <w:rPr>
          <w:rFonts w:ascii="Times New Roman" w:hAnsi="Times New Roman" w:cs="Times New Roman"/>
          <w:i/>
          <w:iCs/>
          <w:color w:val="0070C0"/>
        </w:rPr>
        <w:t>Employer</w:t>
      </w:r>
      <w:r w:rsidRPr="00BB788F">
        <w:rPr>
          <w:rFonts w:ascii="Times New Roman" w:hAnsi="Times New Roman" w:cs="Times New Roman"/>
          <w:i/>
          <w:iCs/>
          <w:color w:val="0070C0"/>
        </w:rPr>
        <w:t>. For example, administrative support, office space, local transportation, equipment, data, background reports, etc.]</w:t>
      </w:r>
    </w:p>
    <w:p w:rsidR="003620BB" w:rsidRPr="00BB788F" w:rsidRDefault="003620BB" w:rsidP="002B7268">
      <w:pPr>
        <w:rPr>
          <w:rFonts w:ascii="Times New Roman" w:hAnsi="Times New Roman" w:cs="Times New Roman"/>
        </w:rPr>
        <w:sectPr w:rsidR="003620BB" w:rsidRPr="00BB788F">
          <w:headerReference w:type="default" r:id="rId24"/>
          <w:pgSz w:w="12240" w:h="15840"/>
          <w:pgMar w:top="1440" w:right="1440" w:bottom="1440" w:left="1440" w:header="720" w:footer="720" w:gutter="0"/>
          <w:cols w:space="720"/>
          <w:docGrid w:linePitch="360"/>
        </w:sectPr>
      </w:pPr>
    </w:p>
    <w:p w:rsidR="00842587" w:rsidRPr="00BB788F" w:rsidRDefault="00842587">
      <w:pPr>
        <w:rPr>
          <w:rFonts w:ascii="Times New Roman" w:eastAsia="Times New Roman" w:hAnsi="Times New Roman" w:cs="Times New Roman"/>
          <w:b/>
          <w:sz w:val="24"/>
          <w:szCs w:val="24"/>
        </w:rPr>
      </w:pPr>
    </w:p>
    <w:p w:rsidR="00842587" w:rsidRPr="00BB788F" w:rsidRDefault="00842587" w:rsidP="00842587">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89" w:name="_Toc325721724"/>
      <w:bookmarkStart w:id="90" w:name="_Toc28100428"/>
      <w:r w:rsidRPr="00BB788F">
        <w:rPr>
          <w:rFonts w:ascii="Times New Roman" w:eastAsia="Times New Roman" w:hAnsi="Times New Roman" w:cs="Times New Roman"/>
          <w:b/>
          <w:sz w:val="24"/>
          <w:szCs w:val="24"/>
        </w:rPr>
        <w:t>Form TECH-5: Work schedule and planning for deliverables</w:t>
      </w:r>
      <w:bookmarkEnd w:id="89"/>
      <w:bookmarkEnd w:id="90"/>
    </w:p>
    <w:p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b/>
          <w:color w:val="0070C0"/>
        </w:rPr>
      </w:pPr>
      <w:r w:rsidRPr="00BB788F">
        <w:rPr>
          <w:rFonts w:ascii="Times New Roman" w:eastAsia="Times New Roman" w:hAnsi="Times New Roman" w:cs="Times New Roman"/>
          <w:b/>
          <w:color w:val="0070C0"/>
        </w:rPr>
        <w:t>[</w:t>
      </w:r>
      <w:r w:rsidR="0088081E" w:rsidRPr="00BB788F">
        <w:rPr>
          <w:rFonts w:ascii="Times New Roman" w:eastAsia="Times New Roman" w:hAnsi="Times New Roman" w:cs="Times New Roman"/>
          <w:b/>
          <w:color w:val="0070C0"/>
        </w:rPr>
        <w:t>For</w:t>
      </w:r>
      <w:r w:rsidRPr="00BB788F">
        <w:rPr>
          <w:rFonts w:ascii="Times New Roman" w:eastAsia="Times New Roman" w:hAnsi="Times New Roman" w:cs="Times New Roman"/>
          <w:b/>
          <w:color w:val="0070C0"/>
        </w:rPr>
        <w:t xml:space="preserve"> Full Technical Proposal and Simplified Technical Proposal]</w:t>
      </w:r>
    </w:p>
    <w:p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sz w:val="24"/>
          <w:szCs w:val="24"/>
        </w:rPr>
      </w:pPr>
    </w:p>
    <w:p w:rsidR="00842587" w:rsidRPr="00BB788F" w:rsidRDefault="00842587" w:rsidP="00842587">
      <w:pPr>
        <w:spacing w:after="0" w:line="240" w:lineRule="auto"/>
        <w:rPr>
          <w:rFonts w:ascii="Times New Roman" w:eastAsia="Times New Roman" w:hAnsi="Times New Roman" w:cs="Times New Roman"/>
          <w:sz w:val="24"/>
          <w:szCs w:val="24"/>
        </w:rPr>
      </w:pPr>
    </w:p>
    <w:p w:rsidR="00842587" w:rsidRPr="00BB788F" w:rsidRDefault="00842587" w:rsidP="00842587">
      <w:pPr>
        <w:spacing w:after="0" w:line="240" w:lineRule="auto"/>
        <w:rPr>
          <w:rFonts w:ascii="Times New Roman" w:eastAsia="Times New Roman" w:hAnsi="Times New Roman" w:cs="Times New Roman"/>
          <w:sz w:val="24"/>
          <w:szCs w:val="24"/>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842587" w:rsidRPr="00BB788F" w:rsidTr="00B70222">
        <w:tc>
          <w:tcPr>
            <w:tcW w:w="587" w:type="dxa"/>
            <w:vMerge w:val="restart"/>
            <w:tcBorders>
              <w:top w:val="double" w:sz="4" w:space="0" w:color="auto"/>
              <w:left w:val="double" w:sz="4"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rPr>
            </w:pPr>
            <w:r w:rsidRPr="00BB788F">
              <w:rPr>
                <w:rFonts w:ascii="Times New Roman" w:eastAsia="Times New Roman" w:hAnsi="Times New Roman" w:cs="Times New Roman"/>
                <w:b/>
                <w:bCs/>
              </w:rPr>
              <w:t>N°</w:t>
            </w:r>
          </w:p>
        </w:tc>
        <w:tc>
          <w:tcPr>
            <w:tcW w:w="3553" w:type="dxa"/>
            <w:vMerge w:val="restart"/>
            <w:tcBorders>
              <w:top w:val="double" w:sz="4" w:space="0" w:color="auto"/>
              <w:lef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 xml:space="preserve">Deliverables </w:t>
            </w:r>
            <w:r w:rsidRPr="00BB788F">
              <w:rPr>
                <w:rFonts w:ascii="Times New Roman" w:eastAsia="Times New Roman" w:hAnsi="Times New Roman" w:cs="Times New Roman"/>
                <w:vertAlign w:val="superscript"/>
              </w:rPr>
              <w:t>1</w:t>
            </w:r>
            <w:r w:rsidRPr="00BB788F">
              <w:rPr>
                <w:rFonts w:ascii="Times New Roman" w:eastAsia="Times New Roman" w:hAnsi="Times New Roman" w:cs="Times New Roman"/>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842587" w:rsidRPr="00BB788F" w:rsidRDefault="00842587" w:rsidP="00842587">
            <w:pPr>
              <w:spacing w:before="60" w:after="6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Months</w:t>
            </w:r>
          </w:p>
        </w:tc>
      </w:tr>
      <w:tr w:rsidR="00842587" w:rsidRPr="00BB788F" w:rsidTr="00B70222">
        <w:tc>
          <w:tcPr>
            <w:tcW w:w="587" w:type="dxa"/>
            <w:vMerge/>
            <w:tcBorders>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vMerge/>
            <w:tcBorders>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rPr>
            </w:pPr>
            <w:r w:rsidRPr="00BB788F">
              <w:rPr>
                <w:rFonts w:ascii="Times New Roman" w:eastAsia="Times New Roman" w:hAnsi="Times New Roman" w:cs="Times New Roman"/>
                <w:b/>
                <w:bCs/>
              </w:rPr>
              <w:t>1</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rPr>
            </w:pPr>
            <w:r w:rsidRPr="00BB788F">
              <w:rPr>
                <w:rFonts w:ascii="Times New Roman" w:eastAsia="Times New Roman" w:hAnsi="Times New Roman" w:cs="Times New Roman"/>
                <w:b/>
                <w:bCs/>
              </w:rPr>
              <w:t>2</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3</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4</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5</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6</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7</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8</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9</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n</w:t>
            </w:r>
          </w:p>
        </w:tc>
        <w:tc>
          <w:tcPr>
            <w:tcW w:w="1207" w:type="dxa"/>
            <w:tcBorders>
              <w:top w:val="single" w:sz="12"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bCs/>
              </w:rPr>
              <w:t>TOTAL</w:t>
            </w:r>
          </w:p>
        </w:tc>
      </w:tr>
      <w:tr w:rsidR="00842587" w:rsidRPr="00BB788F" w:rsidTr="00B70222">
        <w:tc>
          <w:tcPr>
            <w:tcW w:w="587" w:type="dxa"/>
            <w:tcBorders>
              <w:top w:val="single" w:sz="12"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rPr>
              <w:t>D-1</w:t>
            </w:r>
          </w:p>
        </w:tc>
        <w:tc>
          <w:tcPr>
            <w:tcW w:w="3553" w:type="dxa"/>
            <w:tcBorders>
              <w:top w:val="single" w:sz="12"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12"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12"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                                                 </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rPr>
          <w:trHeight w:val="95"/>
        </w:trPr>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2)  drafting</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5)  .........................................</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6)  delivery of final report to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rPr>
            </w:pPr>
            <w:r w:rsidRPr="00BB788F">
              <w:rPr>
                <w:rFonts w:ascii="Times New Roman" w:eastAsia="Times New Roman" w:hAnsi="Times New Roman" w:cs="Times New Roman"/>
                <w:b/>
              </w:rPr>
              <w:t>D-2</w:t>
            </w: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Deliverable #2:...............]</w:t>
            </w: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sz w:val="24"/>
                <w:szCs w:val="24"/>
              </w:rPr>
            </w:pP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c>
          <w:tcPr>
            <w:tcW w:w="587" w:type="dxa"/>
            <w:tcBorders>
              <w:top w:val="single" w:sz="6" w:space="0" w:color="auto"/>
              <w:left w:val="double" w:sz="4" w:space="0" w:color="auto"/>
              <w:bottom w:val="single" w:sz="6" w:space="0" w:color="auto"/>
            </w:tcBorders>
            <w:vAlign w:val="center"/>
          </w:tcPr>
          <w:p w:rsidR="00842587" w:rsidRPr="00BB788F" w:rsidRDefault="00842587" w:rsidP="00842587">
            <w:pPr>
              <w:spacing w:after="0" w:line="240" w:lineRule="auto"/>
              <w:ind w:left="-25"/>
              <w:jc w:val="center"/>
              <w:rPr>
                <w:rFonts w:ascii="Times New Roman" w:eastAsia="Times New Roman" w:hAnsi="Times New Roman" w:cs="Times New Roman"/>
                <w:b/>
              </w:rPr>
            </w:pPr>
            <w:r w:rsidRPr="00BB788F">
              <w:rPr>
                <w:rFonts w:ascii="Times New Roman" w:eastAsia="Times New Roman" w:hAnsi="Times New Roman" w:cs="Times New Roman"/>
                <w:b/>
              </w:rPr>
              <w:t>n</w:t>
            </w:r>
          </w:p>
        </w:tc>
        <w:tc>
          <w:tcPr>
            <w:tcW w:w="3553" w:type="dxa"/>
            <w:tcBorders>
              <w:top w:val="single" w:sz="6" w:space="0" w:color="auto"/>
              <w:left w:val="single" w:sz="6" w:space="0" w:color="auto"/>
              <w:bottom w:val="single" w:sz="6" w:space="0" w:color="auto"/>
            </w:tcBorders>
          </w:tcPr>
          <w:p w:rsidR="00842587" w:rsidRPr="00BB788F" w:rsidRDefault="00842587" w:rsidP="00842587">
            <w:pPr>
              <w:spacing w:after="0" w:line="240" w:lineRule="auto"/>
              <w:ind w:left="-25"/>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r w:rsidR="00842587" w:rsidRPr="00BB788F" w:rsidTr="00B70222">
        <w:trPr>
          <w:trHeight w:val="65"/>
        </w:trPr>
        <w:tc>
          <w:tcPr>
            <w:tcW w:w="587" w:type="dxa"/>
            <w:tcBorders>
              <w:top w:val="single" w:sz="6" w:space="0" w:color="auto"/>
              <w:left w:val="double" w:sz="4" w:space="0" w:color="auto"/>
              <w:bottom w:val="double" w:sz="4" w:space="0" w:color="auto"/>
            </w:tcBorders>
            <w:vAlign w:val="center"/>
          </w:tcPr>
          <w:p w:rsidR="00842587" w:rsidRPr="00BB788F" w:rsidRDefault="00842587" w:rsidP="00842587">
            <w:pPr>
              <w:spacing w:after="0" w:line="240" w:lineRule="auto"/>
              <w:ind w:left="-25"/>
              <w:jc w:val="center"/>
              <w:rPr>
                <w:rFonts w:ascii="Times New Roman" w:eastAsia="Times New Roman" w:hAnsi="Times New Roman" w:cs="Times New Roman"/>
                <w:sz w:val="24"/>
                <w:szCs w:val="24"/>
              </w:rPr>
            </w:pPr>
          </w:p>
        </w:tc>
        <w:tc>
          <w:tcPr>
            <w:tcW w:w="3553" w:type="dxa"/>
            <w:tcBorders>
              <w:top w:val="single" w:sz="6" w:space="0" w:color="auto"/>
              <w:left w:val="single" w:sz="6" w:space="0" w:color="auto"/>
              <w:bottom w:val="double" w:sz="4" w:space="0" w:color="auto"/>
            </w:tcBorders>
          </w:tcPr>
          <w:p w:rsidR="00842587" w:rsidRPr="00BB788F" w:rsidRDefault="00842587" w:rsidP="00842587">
            <w:pPr>
              <w:spacing w:after="0" w:line="240" w:lineRule="auto"/>
              <w:ind w:left="-25"/>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680" w:type="dxa"/>
            <w:tcBorders>
              <w:top w:val="single" w:sz="6" w:space="0" w:color="auto"/>
              <w:left w:val="single" w:sz="6" w:space="0" w:color="auto"/>
              <w:bottom w:val="double"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c>
          <w:tcPr>
            <w:tcW w:w="1207" w:type="dxa"/>
            <w:tcBorders>
              <w:top w:val="single" w:sz="6" w:space="0" w:color="auto"/>
              <w:left w:val="single" w:sz="6" w:space="0" w:color="auto"/>
              <w:bottom w:val="double" w:sz="4"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24"/>
                <w:szCs w:val="24"/>
              </w:rPr>
            </w:pPr>
          </w:p>
        </w:tc>
      </w:tr>
    </w:tbl>
    <w:p w:rsidR="00842587" w:rsidRPr="00BB788F" w:rsidRDefault="00842587" w:rsidP="00842587">
      <w:pPr>
        <w:spacing w:after="0" w:line="240" w:lineRule="auto"/>
        <w:rPr>
          <w:rFonts w:ascii="Times New Roman" w:eastAsia="Times New Roman" w:hAnsi="Times New Roman" w:cs="Times New Roman"/>
          <w:sz w:val="24"/>
          <w:szCs w:val="24"/>
        </w:rPr>
      </w:pPr>
    </w:p>
    <w:p w:rsidR="00842587" w:rsidRPr="00BB788F" w:rsidRDefault="00842587" w:rsidP="00842587">
      <w:pPr>
        <w:tabs>
          <w:tab w:val="left" w:pos="360"/>
        </w:tabs>
        <w:spacing w:after="120" w:line="240" w:lineRule="auto"/>
        <w:ind w:left="360" w:hanging="360"/>
        <w:rPr>
          <w:rFonts w:ascii="Times New Roman" w:eastAsia="Times New Roman" w:hAnsi="Times New Roman" w:cs="Times New Roman"/>
          <w:sz w:val="20"/>
          <w:szCs w:val="20"/>
        </w:rPr>
      </w:pPr>
      <w:r w:rsidRPr="00BB788F">
        <w:rPr>
          <w:rFonts w:ascii="Times New Roman" w:eastAsia="Times New Roman" w:hAnsi="Times New Roman" w:cs="Times New Roman"/>
          <w:sz w:val="20"/>
          <w:szCs w:val="20"/>
        </w:rPr>
        <w:t>1</w:t>
      </w:r>
      <w:r w:rsidRPr="00BB788F">
        <w:rPr>
          <w:rFonts w:ascii="Times New Roman" w:eastAsia="Times New Roman" w:hAnsi="Times New Roman" w:cs="Times New Roman"/>
          <w:sz w:val="20"/>
          <w:szCs w:val="20"/>
        </w:rPr>
        <w:tab/>
        <w:t xml:space="preserve">List the deliverables with the breakdown for activities required to produce them and other benchmarks such as the </w:t>
      </w:r>
      <w:r w:rsidR="002B551E" w:rsidRPr="00BB788F">
        <w:rPr>
          <w:rFonts w:ascii="Times New Roman" w:eastAsia="Times New Roman" w:hAnsi="Times New Roman" w:cs="Times New Roman"/>
          <w:sz w:val="20"/>
          <w:szCs w:val="20"/>
        </w:rPr>
        <w:t>Employer</w:t>
      </w:r>
      <w:r w:rsidRPr="00BB788F">
        <w:rPr>
          <w:rFonts w:ascii="Times New Roman" w:eastAsia="Times New Roman" w:hAnsi="Times New Roman" w:cs="Times New Roman"/>
          <w:sz w:val="20"/>
          <w:szCs w:val="20"/>
        </w:rPr>
        <w:t>’s approvals.  For phased assignments, indicate the activities, delivery of reports, and benchmarks separately for each phase.</w:t>
      </w:r>
    </w:p>
    <w:p w:rsidR="00842587" w:rsidRPr="00BB788F" w:rsidRDefault="00842587" w:rsidP="00842587">
      <w:pPr>
        <w:tabs>
          <w:tab w:val="left" w:pos="360"/>
        </w:tabs>
        <w:spacing w:after="120" w:line="240" w:lineRule="auto"/>
        <w:ind w:left="360" w:hanging="360"/>
        <w:rPr>
          <w:rFonts w:ascii="Times New Roman" w:eastAsia="Times New Roman" w:hAnsi="Times New Roman" w:cs="Times New Roman"/>
          <w:sz w:val="20"/>
          <w:szCs w:val="20"/>
        </w:rPr>
      </w:pPr>
      <w:r w:rsidRPr="00BB788F">
        <w:rPr>
          <w:rFonts w:ascii="Times New Roman" w:eastAsia="Times New Roman" w:hAnsi="Times New Roman" w:cs="Times New Roman"/>
          <w:sz w:val="20"/>
          <w:szCs w:val="20"/>
        </w:rPr>
        <w:t>2</w:t>
      </w:r>
      <w:r w:rsidRPr="00BB788F">
        <w:rPr>
          <w:rFonts w:ascii="Times New Roman" w:eastAsia="Times New Roman" w:hAnsi="Times New Roman" w:cs="Times New Roman"/>
          <w:sz w:val="20"/>
          <w:szCs w:val="20"/>
        </w:rPr>
        <w:tab/>
        <w:t xml:space="preserve">Duration of activities shall be indicated </w:t>
      </w:r>
      <w:r w:rsidRPr="00BB788F">
        <w:rPr>
          <w:rFonts w:ascii="Times New Roman" w:eastAsia="Times New Roman" w:hAnsi="Times New Roman" w:cs="Times New Roman"/>
          <w:sz w:val="20"/>
          <w:szCs w:val="20"/>
          <w:u w:val="single"/>
        </w:rPr>
        <w:t>in a form of a bar chart</w:t>
      </w:r>
      <w:r w:rsidRPr="00BB788F">
        <w:rPr>
          <w:rFonts w:ascii="Times New Roman" w:eastAsia="Times New Roman" w:hAnsi="Times New Roman" w:cs="Times New Roman"/>
          <w:sz w:val="20"/>
          <w:szCs w:val="20"/>
        </w:rPr>
        <w:t>.</w:t>
      </w:r>
    </w:p>
    <w:p w:rsidR="00842587" w:rsidRPr="00BB788F" w:rsidRDefault="00842587" w:rsidP="00842587">
      <w:pPr>
        <w:rPr>
          <w:rFonts w:ascii="Times New Roman" w:hAnsi="Times New Roman" w:cs="Times New Roman"/>
        </w:rPr>
      </w:pPr>
      <w:r w:rsidRPr="00BB788F">
        <w:rPr>
          <w:rFonts w:ascii="Times New Roman" w:eastAsia="Times New Roman" w:hAnsi="Times New Roman" w:cs="Times New Roman"/>
          <w:sz w:val="20"/>
          <w:szCs w:val="24"/>
        </w:rPr>
        <w:t>3.     Include a legend, if necessary, to help read the chart.</w:t>
      </w:r>
    </w:p>
    <w:p w:rsidR="00842587" w:rsidRPr="00BB788F" w:rsidRDefault="00842587">
      <w:pPr>
        <w:rPr>
          <w:rFonts w:ascii="Times New Roman" w:eastAsia="Times New Roman" w:hAnsi="Times New Roman" w:cs="Times New Roman"/>
          <w:b/>
          <w:smallCaps/>
          <w:sz w:val="24"/>
          <w:szCs w:val="24"/>
        </w:rPr>
      </w:pPr>
      <w:bookmarkStart w:id="91" w:name="_Toc172357892"/>
      <w:bookmarkStart w:id="92" w:name="_Toc325721725"/>
      <w:r w:rsidRPr="00BB788F">
        <w:rPr>
          <w:rFonts w:ascii="Times New Roman" w:eastAsia="Times New Roman" w:hAnsi="Times New Roman" w:cs="Times New Roman"/>
          <w:b/>
          <w:smallCaps/>
          <w:sz w:val="24"/>
          <w:szCs w:val="24"/>
        </w:rPr>
        <w:br w:type="page"/>
      </w:r>
    </w:p>
    <w:p w:rsidR="00842587" w:rsidRPr="00BB788F" w:rsidRDefault="00842587" w:rsidP="00842587">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93" w:name="_Toc28100429"/>
      <w:r w:rsidRPr="00BB788F">
        <w:rPr>
          <w:rFonts w:ascii="Times New Roman" w:eastAsia="Times New Roman" w:hAnsi="Times New Roman" w:cs="Times New Roman"/>
          <w:b/>
          <w:sz w:val="24"/>
          <w:szCs w:val="24"/>
        </w:rPr>
        <w:t>Form TECH-6: Team composition, assignment, and key experts’ inputs</w:t>
      </w:r>
      <w:bookmarkEnd w:id="91"/>
      <w:bookmarkEnd w:id="92"/>
      <w:bookmarkEnd w:id="93"/>
    </w:p>
    <w:p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b/>
          <w:color w:val="0070C0"/>
        </w:rPr>
      </w:pPr>
      <w:r w:rsidRPr="00BB788F">
        <w:rPr>
          <w:rFonts w:ascii="Times New Roman" w:eastAsia="Times New Roman" w:hAnsi="Times New Roman" w:cs="Times New Roman"/>
          <w:b/>
          <w:color w:val="0070C0"/>
        </w:rPr>
        <w:t>[</w:t>
      </w:r>
      <w:r w:rsidR="0088081E" w:rsidRPr="00BB788F">
        <w:rPr>
          <w:rFonts w:ascii="Times New Roman" w:eastAsia="Times New Roman" w:hAnsi="Times New Roman" w:cs="Times New Roman"/>
          <w:b/>
          <w:color w:val="0070C0"/>
        </w:rPr>
        <w:t>For</w:t>
      </w:r>
      <w:r w:rsidRPr="00BB788F">
        <w:rPr>
          <w:rFonts w:ascii="Times New Roman" w:eastAsia="Times New Roman" w:hAnsi="Times New Roman" w:cs="Times New Roman"/>
          <w:b/>
          <w:color w:val="0070C0"/>
        </w:rPr>
        <w:t xml:space="preserve"> Full Technical Proposal and Simplified Technical Proposal]</w:t>
      </w:r>
    </w:p>
    <w:p w:rsidR="00842587" w:rsidRPr="00BB788F" w:rsidRDefault="00842587" w:rsidP="00842587">
      <w:pPr>
        <w:pBdr>
          <w:bottom w:val="single" w:sz="8" w:space="1" w:color="auto"/>
        </w:pBdr>
        <w:spacing w:after="0" w:line="240" w:lineRule="auto"/>
        <w:jc w:val="center"/>
        <w:rPr>
          <w:rFonts w:ascii="Times New Roman" w:eastAsia="Times New Roman" w:hAnsi="Times New Roman" w:cs="Times New Roman"/>
          <w:b/>
          <w:color w:val="0070C0"/>
          <w:sz w:val="24"/>
          <w:szCs w:val="24"/>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842587" w:rsidRPr="00BB788F" w:rsidTr="00B70222">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b/>
              </w:rPr>
            </w:pPr>
            <w:r w:rsidRPr="00BB788F">
              <w:rPr>
                <w:rFonts w:ascii="Times New Roman" w:eastAsia="Times New Roman" w:hAnsi="Times New Roman" w:cs="Times New Roman"/>
                <w:b/>
                <w:sz w:val="24"/>
                <w:szCs w:val="24"/>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20"/>
                <w:szCs w:val="24"/>
              </w:rPr>
            </w:pPr>
            <w:r w:rsidRPr="00BB788F">
              <w:rPr>
                <w:rFonts w:ascii="Times New Roman" w:eastAsia="Times New Roman" w:hAnsi="Times New Roman" w:cs="Times New Roman"/>
                <w:b/>
                <w:bCs/>
                <w:sz w:val="20"/>
                <w:szCs w:val="24"/>
              </w:rPr>
              <w:t>Name</w:t>
            </w:r>
          </w:p>
        </w:tc>
        <w:tc>
          <w:tcPr>
            <w:tcW w:w="8059" w:type="dxa"/>
            <w:gridSpan w:val="13"/>
            <w:tcBorders>
              <w:top w:val="double" w:sz="4"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Expert’s input (in person/month) per each Deliverable (listed in TECH-5)</w:t>
            </w:r>
          </w:p>
        </w:tc>
        <w:tc>
          <w:tcPr>
            <w:tcW w:w="2418" w:type="dxa"/>
            <w:gridSpan w:val="3"/>
            <w:tcBorders>
              <w:top w:val="double" w:sz="4"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 xml:space="preserve">Total time-input </w:t>
            </w:r>
          </w:p>
          <w:p w:rsidR="00842587" w:rsidRPr="00BB788F" w:rsidRDefault="00842587" w:rsidP="00842587">
            <w:pPr>
              <w:spacing w:after="0" w:line="240" w:lineRule="auto"/>
              <w:rPr>
                <w:rFonts w:ascii="Times New Roman" w:eastAsia="Times New Roman" w:hAnsi="Times New Roman" w:cs="Times New Roman"/>
                <w:b/>
              </w:rPr>
            </w:pPr>
            <w:r w:rsidRPr="00BB788F">
              <w:rPr>
                <w:rFonts w:ascii="Times New Roman" w:eastAsia="Times New Roman" w:hAnsi="Times New Roman" w:cs="Times New Roman"/>
                <w:b/>
                <w:sz w:val="24"/>
                <w:szCs w:val="24"/>
              </w:rPr>
              <w:t>(in Months)</w:t>
            </w:r>
          </w:p>
        </w:tc>
      </w:tr>
      <w:tr w:rsidR="00842587" w:rsidRPr="00BB788F" w:rsidTr="00B70222">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12" w:type="dxa"/>
            <w:tcBorders>
              <w:top w:val="single" w:sz="6" w:space="0" w:color="auto"/>
              <w:bottom w:val="single" w:sz="12"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rPr>
            </w:pPr>
            <w:r w:rsidRPr="00BB788F">
              <w:rPr>
                <w:rFonts w:ascii="Times New Roman" w:eastAsia="Times New Roman" w:hAnsi="Times New Roman" w:cs="Times New Roman"/>
                <w:b/>
                <w:bCs/>
                <w:sz w:val="20"/>
                <w:szCs w:val="24"/>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90" w:type="dxa"/>
            <w:tcBorders>
              <w:top w:val="single" w:sz="6" w:space="0" w:color="auto"/>
              <w:bottom w:val="single" w:sz="12"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rPr>
            </w:pPr>
            <w:r w:rsidRPr="00BB788F">
              <w:rPr>
                <w:rFonts w:ascii="Times New Roman" w:eastAsia="Times New Roman" w:hAnsi="Times New Roman" w:cs="Times New Roman"/>
                <w:b/>
                <w:bCs/>
                <w:sz w:val="20"/>
                <w:szCs w:val="24"/>
              </w:rPr>
              <w:t>D-1</w:t>
            </w:r>
          </w:p>
        </w:tc>
        <w:tc>
          <w:tcPr>
            <w:tcW w:w="180"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b/>
                <w:bCs/>
                <w:sz w:val="20"/>
                <w:szCs w:val="24"/>
              </w:rPr>
            </w:pPr>
          </w:p>
        </w:tc>
        <w:tc>
          <w:tcPr>
            <w:tcW w:w="1080" w:type="dxa"/>
            <w:tcBorders>
              <w:top w:val="single" w:sz="6" w:space="0" w:color="auto"/>
              <w:bottom w:val="single" w:sz="12"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D-2</w:t>
            </w:r>
          </w:p>
        </w:tc>
        <w:tc>
          <w:tcPr>
            <w:tcW w:w="180"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90" w:type="dxa"/>
            <w:tcBorders>
              <w:top w:val="single" w:sz="6" w:space="0" w:color="auto"/>
              <w:bottom w:val="single" w:sz="12"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D-3</w:t>
            </w:r>
          </w:p>
        </w:tc>
        <w:tc>
          <w:tcPr>
            <w:tcW w:w="900"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w:t>
            </w:r>
          </w:p>
        </w:tc>
        <w:tc>
          <w:tcPr>
            <w:tcW w:w="180" w:type="dxa"/>
            <w:tcBorders>
              <w:top w:val="single" w:sz="6" w:space="0" w:color="auto"/>
              <w:bottom w:val="single" w:sz="12"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900"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D-...</w:t>
            </w:r>
          </w:p>
        </w:tc>
        <w:tc>
          <w:tcPr>
            <w:tcW w:w="699" w:type="dxa"/>
            <w:tcBorders>
              <w:top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164" w:type="dxa"/>
            <w:tcBorders>
              <w:top w:val="single" w:sz="6" w:space="0" w:color="auto"/>
              <w:left w:val="single" w:sz="6" w:space="0" w:color="auto"/>
              <w:bottom w:val="single" w:sz="12"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164"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p>
        </w:tc>
        <w:tc>
          <w:tcPr>
            <w:tcW w:w="806" w:type="dxa"/>
            <w:tcBorders>
              <w:top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Total</w:t>
            </w:r>
          </w:p>
        </w:tc>
      </w:tr>
      <w:tr w:rsidR="00842587" w:rsidRPr="00BB788F" w:rsidTr="00B70222">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r w:rsidRPr="00BB788F">
              <w:rPr>
                <w:rFonts w:ascii="Times New Roman" w:eastAsia="Times New Roman" w:hAnsi="Times New Roman" w:cs="Times New Roman"/>
                <w:b/>
                <w:bCs/>
                <w:sz w:val="18"/>
                <w:szCs w:val="18"/>
                <w:lang w:eastAsia="it-IT"/>
              </w:rPr>
              <w:t>KEY EXPERTS</w:t>
            </w:r>
          </w:p>
        </w:tc>
        <w:tc>
          <w:tcPr>
            <w:tcW w:w="99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12"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12" w:space="0" w:color="auto"/>
              <w:left w:val="nil"/>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K-1</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66FF"/>
                <w:sz w:val="18"/>
                <w:szCs w:val="18"/>
                <w:lang w:eastAsia="it-IT"/>
              </w:rPr>
            </w:pPr>
            <w:r w:rsidRPr="00BB788F">
              <w:rPr>
                <w:rFonts w:ascii="Times New Roman" w:eastAsia="Times New Roman" w:hAnsi="Times New Roman" w:cs="Times New Roman"/>
                <w:i/>
                <w:color w:val="0066FF"/>
                <w:sz w:val="18"/>
                <w:szCs w:val="18"/>
                <w:lang w:eastAsia="it-IT"/>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[Team Leader]</w:t>
            </w: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Home]</w:t>
            </w: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[2 month]</w:t>
            </w: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[1.0]</w:t>
            </w: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[1.0]</w:t>
            </w: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bottom w:val="single" w:sz="6"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rsidR="00842587" w:rsidRPr="00BB788F" w:rsidRDefault="00842587" w:rsidP="00842587">
            <w:pPr>
              <w:spacing w:after="0" w:line="240" w:lineRule="auto"/>
              <w:rPr>
                <w:rFonts w:ascii="Times New Roman" w:eastAsia="Times New Roman" w:hAnsi="Times New Roman" w:cs="Times New Roman"/>
                <w:i/>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Field</w:t>
            </w:r>
            <w:r w:rsidRPr="00BB788F">
              <w:rPr>
                <w:rFonts w:ascii="Times New Roman" w:eastAsia="Times New Roman" w:hAnsi="Times New Roman" w:cs="Times New Roman"/>
                <w:i/>
                <w:color w:val="0070C0"/>
                <w:sz w:val="18"/>
                <w:szCs w:val="18"/>
              </w:rPr>
              <w:t>]</w:t>
            </w: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[0.5 m]</w:t>
            </w: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[2.5]</w:t>
            </w: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[0]</w:t>
            </w: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rsidR="00842587" w:rsidRPr="00BB788F" w:rsidRDefault="00842587" w:rsidP="00842587">
            <w:pPr>
              <w:spacing w:after="0" w:line="240" w:lineRule="auto"/>
              <w:jc w:val="right"/>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K-2</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bottom w:val="single" w:sz="6"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K-3</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bottom w:val="single" w:sz="6"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val="restart"/>
            <w:tcBorders>
              <w:top w:val="single" w:sz="6" w:space="0" w:color="auto"/>
              <w:left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bottom w:val="single" w:sz="6"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lang w:eastAsia="it-IT"/>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vMerge/>
            <w:tcBorders>
              <w:left w:val="single" w:sz="6" w:space="0" w:color="auto"/>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trHeight w:hRule="exact" w:val="284"/>
          <w:jc w:val="center"/>
        </w:trPr>
        <w:tc>
          <w:tcPr>
            <w:tcW w:w="495" w:type="dxa"/>
            <w:tcBorders>
              <w:top w:val="single" w:sz="6" w:space="0" w:color="auto"/>
              <w:left w:val="double" w:sz="4" w:space="0" w:color="auto"/>
              <w:bottom w:val="single" w:sz="8" w:space="0" w:color="auto"/>
              <w:right w:val="nil"/>
            </w:tcBorders>
          </w:tcPr>
          <w:p w:rsidR="00842587" w:rsidRPr="00BB788F" w:rsidRDefault="00842587" w:rsidP="00842587">
            <w:pPr>
              <w:spacing w:after="0" w:line="240" w:lineRule="auto"/>
              <w:ind w:left="-162"/>
              <w:rPr>
                <w:rFonts w:ascii="Times New Roman" w:eastAsia="Times New Roman" w:hAnsi="Times New Roman" w:cs="Times New Roman"/>
                <w:sz w:val="18"/>
                <w:szCs w:val="18"/>
              </w:rPr>
            </w:pPr>
          </w:p>
        </w:tc>
        <w:tc>
          <w:tcPr>
            <w:tcW w:w="1858"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nil"/>
              <w:bottom w:val="single" w:sz="8"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single" w:sz="8"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b/>
                <w:bCs/>
                <w:sz w:val="18"/>
                <w:szCs w:val="18"/>
              </w:rPr>
            </w:pPr>
            <w:r w:rsidRPr="00BB788F">
              <w:rPr>
                <w:rFonts w:ascii="Times New Roman" w:eastAsia="Times New Roman" w:hAnsi="Times New Roman" w:cs="Times New Roman"/>
                <w:b/>
                <w:bCs/>
                <w:sz w:val="18"/>
                <w:szCs w:val="18"/>
              </w:rPr>
              <w:t>Subtotal</w:t>
            </w:r>
          </w:p>
        </w:tc>
        <w:tc>
          <w:tcPr>
            <w:tcW w:w="806" w:type="dxa"/>
            <w:tcBorders>
              <w:top w:val="single" w:sz="6" w:space="0" w:color="auto"/>
              <w:left w:val="single" w:sz="6" w:space="0" w:color="auto"/>
              <w:bottom w:val="single" w:sz="8" w:space="0" w:color="auto"/>
              <w:right w:val="single" w:sz="6" w:space="0" w:color="auto"/>
            </w:tcBorders>
          </w:tcPr>
          <w:p w:rsidR="00842587" w:rsidRPr="00BB788F" w:rsidRDefault="00842587" w:rsidP="00842587">
            <w:pPr>
              <w:spacing w:after="0" w:line="240" w:lineRule="auto"/>
              <w:ind w:left="1080" w:hanging="1080"/>
              <w:jc w:val="center"/>
              <w:outlineLvl w:val="5"/>
              <w:rPr>
                <w:rFonts w:ascii="Times New Roman" w:eastAsia="Times New Roman" w:hAnsi="Times New Roman" w:cs="Times New Roman"/>
                <w:b/>
                <w:smallCaps/>
                <w:sz w:val="18"/>
                <w:szCs w:val="18"/>
                <w:highlight w:val="yellow"/>
              </w:rPr>
            </w:pPr>
          </w:p>
        </w:tc>
        <w:tc>
          <w:tcPr>
            <w:tcW w:w="806" w:type="dxa"/>
            <w:tcBorders>
              <w:top w:val="single" w:sz="6" w:space="0" w:color="auto"/>
              <w:left w:val="single" w:sz="6" w:space="0" w:color="auto"/>
              <w:bottom w:val="single" w:sz="8"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8"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842587" w:rsidRPr="00BB788F" w:rsidRDefault="00842587" w:rsidP="00842587">
            <w:pPr>
              <w:spacing w:after="0" w:line="240" w:lineRule="auto"/>
              <w:rPr>
                <w:rFonts w:ascii="Times New Roman" w:eastAsia="Times New Roman" w:hAnsi="Times New Roman" w:cs="Times New Roman"/>
                <w:b/>
                <w:bCs/>
                <w:sz w:val="18"/>
                <w:szCs w:val="18"/>
                <w:lang w:eastAsia="it-IT"/>
              </w:rPr>
            </w:pPr>
            <w:r w:rsidRPr="00BB788F">
              <w:rPr>
                <w:rFonts w:ascii="Times New Roman" w:eastAsia="Times New Roman" w:hAnsi="Times New Roman" w:cs="Times New Roman"/>
                <w:b/>
                <w:bCs/>
                <w:sz w:val="18"/>
                <w:szCs w:val="18"/>
                <w:lang w:eastAsia="it-IT"/>
              </w:rPr>
              <w:t>NON-KEY EXPERTS</w:t>
            </w:r>
          </w:p>
        </w:tc>
        <w:tc>
          <w:tcPr>
            <w:tcW w:w="912"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8" w:space="0" w:color="auto"/>
              <w:left w:val="nil"/>
              <w:bottom w:val="single" w:sz="6"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8" w:space="0" w:color="auto"/>
              <w:left w:val="nil"/>
              <w:bottom w:val="single" w:sz="6"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N-1</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Home</w:t>
            </w:r>
            <w:r w:rsidRPr="00BB788F">
              <w:rPr>
                <w:rFonts w:ascii="Times New Roman" w:eastAsia="Times New Roman" w:hAnsi="Times New Roman" w:cs="Times New Roman"/>
                <w:i/>
                <w:color w:val="0070C0"/>
                <w:sz w:val="18"/>
                <w:szCs w:val="18"/>
              </w:rPr>
              <w:t>]</w:t>
            </w: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Mar>
              <w:left w:w="28" w:type="dxa"/>
            </w:tcMar>
            <w:vAlign w:val="center"/>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i/>
                <w:color w:val="0070C0"/>
                <w:sz w:val="18"/>
                <w:szCs w:val="18"/>
              </w:rPr>
            </w:pPr>
            <w:r w:rsidRPr="00BB788F">
              <w:rPr>
                <w:rFonts w:ascii="Times New Roman" w:eastAsia="Times New Roman" w:hAnsi="Times New Roman" w:cs="Times New Roman"/>
                <w:i/>
                <w:color w:val="0070C0"/>
                <w:sz w:val="18"/>
                <w:szCs w:val="18"/>
              </w:rPr>
              <w:t>[</w:t>
            </w:r>
            <w:r w:rsidRPr="00BB788F">
              <w:rPr>
                <w:rFonts w:ascii="Times New Roman" w:eastAsia="Times New Roman" w:hAnsi="Times New Roman" w:cs="Times New Roman"/>
                <w:i/>
                <w:iCs/>
                <w:color w:val="0070C0"/>
                <w:sz w:val="18"/>
                <w:szCs w:val="18"/>
              </w:rPr>
              <w:t>Field</w:t>
            </w:r>
            <w:r w:rsidRPr="00BB788F">
              <w:rPr>
                <w:rFonts w:ascii="Times New Roman" w:eastAsia="Times New Roman" w:hAnsi="Times New Roman" w:cs="Times New Roman"/>
                <w:i/>
                <w:color w:val="0070C0"/>
                <w:sz w:val="18"/>
                <w:szCs w:val="18"/>
              </w:rPr>
              <w:t>]</w:t>
            </w: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N-2</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val="restart"/>
            <w:tcBorders>
              <w:top w:val="single" w:sz="6" w:space="0" w:color="auto"/>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r w:rsidRPr="00BB788F">
              <w:rPr>
                <w:rFonts w:ascii="Times New Roman" w:eastAsia="Times New Roman" w:hAnsi="Times New Roman" w:cs="Times New Roman"/>
                <w:sz w:val="18"/>
                <w:szCs w:val="18"/>
              </w:rPr>
              <w:t>n</w:t>
            </w:r>
          </w:p>
        </w:tc>
        <w:tc>
          <w:tcPr>
            <w:tcW w:w="1858"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val="restart"/>
            <w:tcBorders>
              <w:top w:val="single" w:sz="6" w:space="0" w:color="auto"/>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single" w:sz="6" w:space="0" w:color="auto"/>
              <w:left w:val="single" w:sz="6" w:space="0" w:color="auto"/>
              <w:bottom w:val="dashSmallGap"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nil"/>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jc w:val="center"/>
        </w:trPr>
        <w:tc>
          <w:tcPr>
            <w:tcW w:w="495" w:type="dxa"/>
            <w:vMerge/>
            <w:tcBorders>
              <w:left w:val="double" w:sz="4" w:space="0" w:color="auto"/>
              <w:right w:val="single" w:sz="6" w:space="0" w:color="auto"/>
            </w:tcBorders>
            <w:vAlign w:val="center"/>
          </w:tcPr>
          <w:p w:rsidR="00842587" w:rsidRPr="00BB788F" w:rsidRDefault="00842587" w:rsidP="00842587">
            <w:pPr>
              <w:spacing w:after="0" w:line="240" w:lineRule="auto"/>
              <w:jc w:val="center"/>
              <w:rPr>
                <w:rFonts w:ascii="Times New Roman" w:eastAsia="Times New Roman" w:hAnsi="Times New Roman" w:cs="Times New Roman"/>
                <w:sz w:val="18"/>
                <w:szCs w:val="18"/>
              </w:rPr>
            </w:pPr>
          </w:p>
        </w:tc>
        <w:tc>
          <w:tcPr>
            <w:tcW w:w="1858" w:type="dxa"/>
            <w:vMerge/>
            <w:tcBorders>
              <w:left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vMerge/>
            <w:tcBorders>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699"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64" w:type="dxa"/>
            <w:tcBorders>
              <w:top w:val="dashSmallGap" w:sz="4" w:space="0" w:color="auto"/>
              <w:left w:val="single" w:sz="6" w:space="0" w:color="auto"/>
              <w:bottom w:val="dotted" w:sz="4"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nil"/>
              <w:left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trHeight w:hRule="exact" w:val="284"/>
          <w:jc w:val="center"/>
        </w:trPr>
        <w:tc>
          <w:tcPr>
            <w:tcW w:w="495" w:type="dxa"/>
            <w:tcBorders>
              <w:top w:val="single" w:sz="6" w:space="0" w:color="auto"/>
              <w:left w:val="double" w:sz="4" w:space="0" w:color="auto"/>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58"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single" w:sz="6" w:space="0" w:color="auto"/>
              <w:left w:val="nil"/>
              <w:bottom w:val="nil"/>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single" w:sz="6" w:space="0" w:color="auto"/>
              <w:left w:val="nil"/>
              <w:bottom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rPr>
            </w:pPr>
            <w:r w:rsidRPr="00BB788F">
              <w:rPr>
                <w:rFonts w:ascii="Times New Roman" w:eastAsia="Times New Roman" w:hAnsi="Times New Roman" w:cs="Times New Roman"/>
                <w:b/>
                <w:bCs/>
                <w:sz w:val="18"/>
                <w:szCs w:val="18"/>
              </w:rPr>
              <w:t>Subtotal</w:t>
            </w:r>
          </w:p>
        </w:tc>
        <w:tc>
          <w:tcPr>
            <w:tcW w:w="806" w:type="dxa"/>
            <w:tcBorders>
              <w:top w:val="single" w:sz="6" w:space="0" w:color="auto"/>
              <w:bottom w:val="single" w:sz="6" w:space="0" w:color="auto"/>
              <w:right w:val="single" w:sz="6" w:space="0" w:color="auto"/>
            </w:tcBorders>
          </w:tcPr>
          <w:p w:rsidR="00842587" w:rsidRPr="00BB788F" w:rsidRDefault="00842587" w:rsidP="00842587">
            <w:pPr>
              <w:spacing w:after="0" w:line="240" w:lineRule="auto"/>
              <w:ind w:left="1080" w:hanging="1080"/>
              <w:jc w:val="center"/>
              <w:outlineLvl w:val="5"/>
              <w:rPr>
                <w:rFonts w:ascii="Times New Roman" w:eastAsia="Times New Roman" w:hAnsi="Times New Roman" w:cs="Times New Roman"/>
                <w:b/>
                <w:smallCaps/>
                <w:sz w:val="18"/>
                <w:szCs w:val="18"/>
                <w:highlight w:val="yellow"/>
              </w:rPr>
            </w:pPr>
          </w:p>
        </w:tc>
        <w:tc>
          <w:tcPr>
            <w:tcW w:w="806" w:type="dxa"/>
            <w:tcBorders>
              <w:top w:val="single" w:sz="6" w:space="0" w:color="auto"/>
              <w:left w:val="single" w:sz="6" w:space="0" w:color="auto"/>
              <w:bottom w:val="single" w:sz="6" w:space="0" w:color="auto"/>
              <w:right w:val="single" w:sz="6"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single" w:sz="6" w:space="0" w:color="auto"/>
              <w:right w:val="double" w:sz="4" w:space="0" w:color="auto"/>
            </w:tcBorders>
            <w:vAlign w:val="center"/>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r w:rsidR="00842587" w:rsidRPr="00BB788F" w:rsidTr="00B70222">
        <w:trPr>
          <w:cantSplit/>
          <w:trHeight w:hRule="exact" w:val="284"/>
          <w:jc w:val="center"/>
        </w:trPr>
        <w:tc>
          <w:tcPr>
            <w:tcW w:w="495" w:type="dxa"/>
            <w:tcBorders>
              <w:top w:val="nil"/>
              <w:left w:val="double" w:sz="4" w:space="0" w:color="auto"/>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58"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12"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72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08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9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900" w:type="dxa"/>
            <w:tcBorders>
              <w:top w:val="nil"/>
              <w:left w:val="nil"/>
              <w:bottom w:val="double" w:sz="4" w:space="0" w:color="auto"/>
              <w:right w:val="nil"/>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80" w:type="dxa"/>
            <w:tcBorders>
              <w:top w:val="nil"/>
              <w:left w:val="nil"/>
              <w:bottom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842587" w:rsidRPr="00BB788F" w:rsidRDefault="00842587" w:rsidP="00842587">
            <w:pPr>
              <w:spacing w:after="0" w:line="240" w:lineRule="auto"/>
              <w:rPr>
                <w:rFonts w:ascii="Times New Roman" w:eastAsia="Times New Roman" w:hAnsi="Times New Roman" w:cs="Times New Roman"/>
                <w:b/>
                <w:bCs/>
                <w:sz w:val="18"/>
                <w:szCs w:val="18"/>
              </w:rPr>
            </w:pPr>
            <w:r w:rsidRPr="00BB788F">
              <w:rPr>
                <w:rFonts w:ascii="Times New Roman" w:eastAsia="Times New Roman" w:hAnsi="Times New Roman" w:cs="Times New Roman"/>
                <w:b/>
                <w:bCs/>
                <w:sz w:val="18"/>
                <w:szCs w:val="18"/>
              </w:rPr>
              <w:t>Total</w:t>
            </w:r>
          </w:p>
        </w:tc>
        <w:tc>
          <w:tcPr>
            <w:tcW w:w="806" w:type="dxa"/>
            <w:tcBorders>
              <w:top w:val="single" w:sz="6" w:space="0" w:color="auto"/>
              <w:bottom w:val="double" w:sz="4"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c>
          <w:tcPr>
            <w:tcW w:w="806" w:type="dxa"/>
            <w:tcBorders>
              <w:top w:val="single" w:sz="6" w:space="0" w:color="auto"/>
              <w:left w:val="single" w:sz="6" w:space="0" w:color="auto"/>
              <w:bottom w:val="double" w:sz="4" w:space="0" w:color="auto"/>
              <w:right w:val="double" w:sz="4" w:space="0" w:color="auto"/>
            </w:tcBorders>
          </w:tcPr>
          <w:p w:rsidR="00842587" w:rsidRPr="00BB788F" w:rsidRDefault="00842587" w:rsidP="00842587">
            <w:pPr>
              <w:spacing w:after="0" w:line="240" w:lineRule="auto"/>
              <w:rPr>
                <w:rFonts w:ascii="Times New Roman" w:eastAsia="Times New Roman" w:hAnsi="Times New Roman" w:cs="Times New Roman"/>
                <w:sz w:val="18"/>
                <w:szCs w:val="18"/>
                <w:highlight w:val="yellow"/>
              </w:rPr>
            </w:pPr>
          </w:p>
        </w:tc>
      </w:tr>
    </w:tbl>
    <w:p w:rsidR="00842587" w:rsidRPr="00BB788F" w:rsidRDefault="00842587" w:rsidP="00842587">
      <w:pPr>
        <w:tabs>
          <w:tab w:val="left" w:pos="360"/>
        </w:tabs>
        <w:spacing w:after="0" w:line="240" w:lineRule="auto"/>
        <w:rPr>
          <w:rFonts w:ascii="Times New Roman" w:eastAsia="Times New Roman" w:hAnsi="Times New Roman" w:cs="Times New Roman"/>
          <w:sz w:val="16"/>
          <w:szCs w:val="16"/>
        </w:rPr>
      </w:pPr>
      <w:r w:rsidRPr="00BB788F">
        <w:rPr>
          <w:rFonts w:ascii="Times New Roman" w:eastAsia="Times New Roman" w:hAnsi="Times New Roman" w:cs="Times New Roman"/>
          <w:sz w:val="16"/>
          <w:szCs w:val="16"/>
        </w:rPr>
        <w:t>1</w:t>
      </w:r>
      <w:r w:rsidRPr="00BB788F">
        <w:rPr>
          <w:rFonts w:ascii="Times New Roman" w:eastAsia="Times New Roman" w:hAnsi="Times New Roman" w:cs="Times New Roman"/>
          <w:sz w:val="16"/>
          <w:szCs w:val="16"/>
        </w:rPr>
        <w:tab/>
        <w:t>For Key Experts, the input should be indicated individually for the same positions as required under the Data Sheet ITC21.1.</w:t>
      </w:r>
    </w:p>
    <w:p w:rsidR="00842587" w:rsidRPr="00BB788F" w:rsidRDefault="00842587" w:rsidP="00842587">
      <w:pPr>
        <w:tabs>
          <w:tab w:val="left" w:pos="360"/>
        </w:tabs>
        <w:spacing w:after="0" w:line="240" w:lineRule="auto"/>
        <w:ind w:left="360" w:hanging="360"/>
        <w:rPr>
          <w:rFonts w:ascii="Times New Roman" w:eastAsia="Times New Roman" w:hAnsi="Times New Roman" w:cs="Times New Roman"/>
          <w:sz w:val="16"/>
          <w:szCs w:val="16"/>
        </w:rPr>
      </w:pPr>
      <w:r w:rsidRPr="00BB788F">
        <w:rPr>
          <w:rFonts w:ascii="Times New Roman" w:eastAsia="Times New Roman" w:hAnsi="Times New Roman" w:cs="Times New Roman"/>
          <w:sz w:val="16"/>
          <w:szCs w:val="16"/>
        </w:rPr>
        <w:t>2</w:t>
      </w:r>
      <w:r w:rsidRPr="00BB788F">
        <w:rPr>
          <w:rFonts w:ascii="Times New Roman" w:eastAsia="Times New Roman" w:hAnsi="Times New Roman" w:cs="Times New Roman"/>
          <w:sz w:val="16"/>
          <w:szCs w:val="16"/>
        </w:rPr>
        <w:tab/>
        <w:t xml:space="preserve">Months are counted from the start of the assignment/mobilization.  One (1) month equals </w:t>
      </w:r>
      <w:r w:rsidR="009108D3" w:rsidRPr="00BB788F">
        <w:rPr>
          <w:rFonts w:ascii="Times New Roman" w:eastAsia="Times New Roman" w:hAnsi="Times New Roman" w:cs="Times New Roman"/>
          <w:sz w:val="16"/>
          <w:szCs w:val="16"/>
        </w:rPr>
        <w:t>twenty-two</w:t>
      </w:r>
      <w:r w:rsidRPr="00BB788F">
        <w:rPr>
          <w:rFonts w:ascii="Times New Roman" w:eastAsia="Times New Roman" w:hAnsi="Times New Roman" w:cs="Times New Roman"/>
          <w:sz w:val="16"/>
          <w:szCs w:val="16"/>
        </w:rPr>
        <w:t xml:space="preserve"> (22) working (billable) days. One working (billable) day shall be not less than eight (8) working (billable) hours.</w:t>
      </w:r>
    </w:p>
    <w:p w:rsidR="00842587" w:rsidRPr="00BB788F" w:rsidRDefault="00842587" w:rsidP="00842587">
      <w:pPr>
        <w:tabs>
          <w:tab w:val="left" w:pos="360"/>
        </w:tabs>
        <w:spacing w:after="0" w:line="240" w:lineRule="auto"/>
        <w:ind w:left="360" w:hanging="360"/>
        <w:rPr>
          <w:rFonts w:ascii="Times New Roman" w:eastAsia="Times New Roman" w:hAnsi="Times New Roman" w:cs="Times New Roman"/>
          <w:sz w:val="16"/>
          <w:szCs w:val="16"/>
        </w:rPr>
      </w:pPr>
      <w:r w:rsidRPr="00BB788F">
        <w:rPr>
          <w:rFonts w:ascii="Times New Roman" w:eastAsia="Times New Roman" w:hAnsi="Times New Roman" w:cs="Times New Roman"/>
          <w:sz w:val="16"/>
          <w:szCs w:val="16"/>
        </w:rPr>
        <w:t>3</w:t>
      </w:r>
      <w:r w:rsidRPr="00BB788F">
        <w:rPr>
          <w:rFonts w:ascii="Times New Roman" w:eastAsia="Times New Roman" w:hAnsi="Times New Roman" w:cs="Times New Roman"/>
          <w:sz w:val="16"/>
          <w:szCs w:val="16"/>
        </w:rPr>
        <w:tab/>
        <w:t xml:space="preserve">“Home” means work in the office in the expert’s country of residence. “Field” work means work carried out in the </w:t>
      </w:r>
      <w:r w:rsidR="002B551E" w:rsidRPr="00BB788F">
        <w:rPr>
          <w:rFonts w:ascii="Times New Roman" w:eastAsia="Times New Roman" w:hAnsi="Times New Roman" w:cs="Times New Roman"/>
          <w:sz w:val="16"/>
          <w:szCs w:val="16"/>
        </w:rPr>
        <w:t>Employer</w:t>
      </w:r>
      <w:r w:rsidRPr="00BB788F">
        <w:rPr>
          <w:rFonts w:ascii="Times New Roman" w:eastAsia="Times New Roman" w:hAnsi="Times New Roman" w:cs="Times New Roman"/>
          <w:sz w:val="16"/>
          <w:szCs w:val="16"/>
        </w:rPr>
        <w:t>’s country or any other country outside the expert’s country of residence.</w:t>
      </w:r>
    </w:p>
    <w:p w:rsidR="00842587" w:rsidRPr="00BB788F" w:rsidRDefault="00842587" w:rsidP="00842587">
      <w:pPr>
        <w:tabs>
          <w:tab w:val="left" w:pos="360"/>
        </w:tabs>
        <w:spacing w:after="0" w:line="240" w:lineRule="auto"/>
        <w:rPr>
          <w:rFonts w:ascii="Times New Roman" w:eastAsia="Times New Roman" w:hAnsi="Times New Roman" w:cs="Times New Roman"/>
          <w:sz w:val="20"/>
          <w:szCs w:val="24"/>
        </w:rPr>
      </w:pPr>
    </w:p>
    <w:p w:rsidR="00842587" w:rsidRPr="00BB788F" w:rsidRDefault="00842587" w:rsidP="00842587">
      <w:pPr>
        <w:tabs>
          <w:tab w:val="left" w:pos="360"/>
        </w:tabs>
        <w:spacing w:after="0" w:line="240" w:lineRule="auto"/>
        <w:rPr>
          <w:rFonts w:ascii="Times New Roman" w:eastAsia="Times New Roman" w:hAnsi="Times New Roman" w:cs="Times New Roman"/>
          <w:sz w:val="20"/>
          <w:szCs w:val="24"/>
        </w:rPr>
      </w:pPr>
      <w:r w:rsidRPr="00BB788F">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F779AD8" wp14:editId="5A7C3EE9">
                <wp:simplePos x="0" y="0"/>
                <wp:positionH relativeFrom="column">
                  <wp:posOffset>114300</wp:posOffset>
                </wp:positionH>
                <wp:positionV relativeFrom="paragraph">
                  <wp:posOffset>17145</wp:posOffset>
                </wp:positionV>
                <wp:extent cx="457200" cy="90170"/>
                <wp:effectExtent l="9525" t="571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3A70" id="Rectangle 6"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" fillcolor="black"/>
            </w:pict>
          </mc:Fallback>
        </mc:AlternateContent>
      </w:r>
      <w:r w:rsidRPr="00BB788F">
        <w:rPr>
          <w:rFonts w:ascii="Times New Roman" w:eastAsia="Times New Roman" w:hAnsi="Times New Roman" w:cs="Times New Roman"/>
          <w:sz w:val="20"/>
          <w:szCs w:val="24"/>
        </w:rPr>
        <w:t xml:space="preserve">                       Full time input</w:t>
      </w:r>
    </w:p>
    <w:p w:rsidR="00E806DF" w:rsidRPr="00BB788F" w:rsidRDefault="00842587" w:rsidP="00842587">
      <w:pPr>
        <w:tabs>
          <w:tab w:val="left" w:pos="360"/>
        </w:tabs>
        <w:spacing w:after="0" w:line="240" w:lineRule="auto"/>
        <w:rPr>
          <w:rFonts w:ascii="Times New Roman" w:eastAsia="Times New Roman" w:hAnsi="Times New Roman" w:cs="Times New Roman"/>
          <w:sz w:val="20"/>
          <w:szCs w:val="24"/>
        </w:rPr>
        <w:sectPr w:rsidR="00E806DF" w:rsidRPr="00BB788F" w:rsidSect="003620BB">
          <w:pgSz w:w="15840" w:h="12240" w:orient="landscape"/>
          <w:pgMar w:top="1440" w:right="1440" w:bottom="1440" w:left="1440" w:header="720" w:footer="720" w:gutter="0"/>
          <w:cols w:space="720"/>
          <w:docGrid w:linePitch="360"/>
        </w:sectPr>
      </w:pPr>
      <w:r w:rsidRPr="00BB788F">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B8666CE" wp14:editId="1E22D7D6">
                <wp:simplePos x="0" y="0"/>
                <wp:positionH relativeFrom="column">
                  <wp:posOffset>114300</wp:posOffset>
                </wp:positionH>
                <wp:positionV relativeFrom="paragraph">
                  <wp:posOffset>23495</wp:posOffset>
                </wp:positionV>
                <wp:extent cx="457200" cy="90170"/>
                <wp:effectExtent l="9525" t="5715"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710C" id="Rectangle 5"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" fillcolor="black">
                <v:fill r:id="rId25" o:title="" type="pattern"/>
              </v:rect>
            </w:pict>
          </mc:Fallback>
        </mc:AlternateContent>
      </w:r>
      <w:r w:rsidRPr="00BB788F">
        <w:rPr>
          <w:rFonts w:ascii="Times New Roman" w:eastAsia="Times New Roman" w:hAnsi="Times New Roman" w:cs="Times New Roman"/>
          <w:sz w:val="20"/>
          <w:szCs w:val="24"/>
        </w:rPr>
        <w:t xml:space="preserve">                         Part time input</w:t>
      </w:r>
    </w:p>
    <w:p w:rsidR="00E806DF" w:rsidRPr="00BB788F" w:rsidRDefault="00E806DF" w:rsidP="00B70222">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94" w:name="_Toc28100430"/>
      <w:r w:rsidRPr="00BB788F">
        <w:rPr>
          <w:rFonts w:ascii="Times New Roman" w:eastAsia="Times New Roman" w:hAnsi="Times New Roman" w:cs="Times New Roman"/>
          <w:b/>
          <w:sz w:val="24"/>
          <w:szCs w:val="24"/>
        </w:rPr>
        <w:t xml:space="preserve">Form TECH-6 </w:t>
      </w:r>
      <w:r w:rsidR="00B70222" w:rsidRPr="00BB788F">
        <w:rPr>
          <w:rFonts w:ascii="Times New Roman" w:eastAsia="Times New Roman" w:hAnsi="Times New Roman" w:cs="Times New Roman"/>
          <w:b/>
          <w:sz w:val="24"/>
          <w:szCs w:val="24"/>
        </w:rPr>
        <w:t xml:space="preserve">Curriculum Vitae </w:t>
      </w:r>
      <w:r w:rsidRPr="00BB788F">
        <w:rPr>
          <w:rFonts w:ascii="Times New Roman" w:eastAsia="Times New Roman" w:hAnsi="Times New Roman" w:cs="Times New Roman"/>
          <w:b/>
          <w:sz w:val="24"/>
          <w:szCs w:val="24"/>
        </w:rPr>
        <w:t>(CV)</w:t>
      </w:r>
      <w:bookmarkEnd w:id="94"/>
    </w:p>
    <w:p w:rsidR="00E806DF" w:rsidRPr="00BB788F" w:rsidRDefault="00E806DF" w:rsidP="00B52E7A">
      <w:pPr>
        <w:spacing w:before="120" w:after="120" w:line="240" w:lineRule="auto"/>
        <w:jc w:val="center"/>
        <w:rPr>
          <w:rFonts w:ascii="Times New Roman" w:eastAsia="Times New Roman" w:hAnsi="Times New Roman" w:cs="Times New Roman"/>
          <w:b/>
          <w:smallCaps/>
          <w:color w:val="0070C0"/>
        </w:rPr>
      </w:pPr>
      <w:r w:rsidRPr="00BB788F">
        <w:rPr>
          <w:rFonts w:ascii="Times New Roman" w:eastAsia="Times New Roman" w:hAnsi="Times New Roman" w:cs="Times New Roman"/>
          <w:b/>
          <w:smallCaps/>
          <w:color w:val="0070C0"/>
        </w:rPr>
        <w:t>[Continued]</w:t>
      </w:r>
    </w:p>
    <w:p w:rsidR="00E806DF" w:rsidRPr="00BB788F" w:rsidRDefault="00E806DF" w:rsidP="00B52E7A">
      <w:pPr>
        <w:spacing w:before="120" w:after="120" w:line="240" w:lineRule="auto"/>
        <w:jc w:val="center"/>
        <w:rPr>
          <w:rFonts w:ascii="Times New Roman" w:eastAsia="Times New Roman" w:hAnsi="Times New Roman" w:cs="Times New Roman"/>
          <w:b/>
          <w:small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E806DF" w:rsidRPr="00BB788F" w:rsidTr="00B70222">
        <w:tc>
          <w:tcPr>
            <w:tcW w:w="3618" w:type="dxa"/>
          </w:tcPr>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Position Title and No.</w:t>
            </w:r>
          </w:p>
        </w:tc>
        <w:tc>
          <w:tcPr>
            <w:tcW w:w="5598" w:type="dxa"/>
          </w:tcPr>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K-1, TEAM LEADER]</w:t>
            </w:r>
          </w:p>
        </w:tc>
      </w:tr>
      <w:tr w:rsidR="00E806DF" w:rsidRPr="00BB788F" w:rsidTr="00B70222">
        <w:tc>
          <w:tcPr>
            <w:tcW w:w="3618" w:type="dxa"/>
          </w:tcPr>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Name of Expert:</w:t>
            </w:r>
            <w:r w:rsidRPr="00BB788F">
              <w:rPr>
                <w:rFonts w:ascii="Times New Roman" w:eastAsia="Times New Roman" w:hAnsi="Times New Roman" w:cs="Times New Roman"/>
              </w:rPr>
              <w:t xml:space="preserve"> </w:t>
            </w:r>
          </w:p>
        </w:tc>
        <w:tc>
          <w:tcPr>
            <w:tcW w:w="5598" w:type="dxa"/>
          </w:tcPr>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[Insert full name]</w:t>
            </w:r>
          </w:p>
        </w:tc>
      </w:tr>
      <w:tr w:rsidR="00E806DF" w:rsidRPr="00BB788F" w:rsidTr="00B70222">
        <w:tc>
          <w:tcPr>
            <w:tcW w:w="3618" w:type="dxa"/>
          </w:tcPr>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Date of Birth:</w:t>
            </w:r>
          </w:p>
        </w:tc>
        <w:tc>
          <w:tcPr>
            <w:tcW w:w="5598" w:type="dxa"/>
          </w:tcPr>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[day/month/year]</w:t>
            </w:r>
          </w:p>
        </w:tc>
      </w:tr>
      <w:tr w:rsidR="00E806DF" w:rsidRPr="00BB788F" w:rsidTr="00B70222">
        <w:tc>
          <w:tcPr>
            <w:tcW w:w="3618" w:type="dxa"/>
          </w:tcPr>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b/>
              </w:rPr>
              <w:t>Country of Citizenship/Residence</w:t>
            </w:r>
          </w:p>
        </w:tc>
        <w:tc>
          <w:tcPr>
            <w:tcW w:w="5598" w:type="dxa"/>
          </w:tcPr>
          <w:p w:rsidR="00E806DF" w:rsidRPr="00BB788F" w:rsidRDefault="00E806DF" w:rsidP="00B52E7A">
            <w:pPr>
              <w:spacing w:before="120" w:after="120" w:line="240" w:lineRule="auto"/>
              <w:rPr>
                <w:rFonts w:ascii="Times New Roman" w:eastAsia="Times New Roman" w:hAnsi="Times New Roman" w:cs="Times New Roman"/>
                <w:i/>
                <w:color w:val="0070C0"/>
              </w:rPr>
            </w:pPr>
          </w:p>
        </w:tc>
      </w:tr>
    </w:tbl>
    <w:p w:rsidR="00E806DF" w:rsidRPr="00BB788F" w:rsidRDefault="00E806DF" w:rsidP="00B52E7A">
      <w:pPr>
        <w:spacing w:before="120" w:after="120" w:line="240" w:lineRule="auto"/>
        <w:jc w:val="both"/>
        <w:rPr>
          <w:rFonts w:ascii="Times New Roman" w:eastAsia="Times New Roman" w:hAnsi="Times New Roman" w:cs="Times New Roman"/>
          <w:i/>
        </w:rPr>
      </w:pPr>
      <w:r w:rsidRPr="00BB788F">
        <w:rPr>
          <w:rFonts w:ascii="Times New Roman" w:eastAsia="Times New Roman" w:hAnsi="Times New Roman" w:cs="Times New Roman"/>
          <w:b/>
        </w:rPr>
        <w:t xml:space="preserve">Education: </w:t>
      </w:r>
      <w:r w:rsidRPr="00BB788F">
        <w:rPr>
          <w:rFonts w:ascii="Times New Roman" w:eastAsia="Times New Roman" w:hAnsi="Times New Roman" w:cs="Times New Roman"/>
          <w:i/>
          <w:color w:val="0070C0"/>
        </w:rPr>
        <w:t>[List college/university or other specialized education, giving names of educational institutions, dates attended, degree(s)/diploma(s) obtained]</w:t>
      </w:r>
    </w:p>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________________________________________________________________________</w:t>
      </w:r>
    </w:p>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________________________________________________________________________</w:t>
      </w:r>
    </w:p>
    <w:p w:rsidR="00E806DF" w:rsidRPr="00BB788F" w:rsidRDefault="00E806DF"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b/>
        </w:rPr>
        <w:t xml:space="preserve">Employment record relevant to the assignment: </w:t>
      </w:r>
      <w:r w:rsidRPr="00BB788F">
        <w:rPr>
          <w:rFonts w:ascii="Times New Roman" w:eastAsia="Times New Roman" w:hAnsi="Times New Roman" w:cs="Times New Roman"/>
          <w:i/>
          <w:color w:val="0070C0"/>
        </w:rPr>
        <w:t xml:space="preserve">[Starting with present position, list in reverse order. Please provide dates, name of employing organization, titles of positions held, types of activities performed and location of the assignment, and contact information of previous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E806DF" w:rsidRPr="00BB788F" w:rsidTr="00B70222">
        <w:tc>
          <w:tcPr>
            <w:tcW w:w="1278" w:type="dxa"/>
          </w:tcPr>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Period</w:t>
            </w:r>
          </w:p>
        </w:tc>
        <w:tc>
          <w:tcPr>
            <w:tcW w:w="3330" w:type="dxa"/>
          </w:tcPr>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Employing organization and your title/position. Contact information for references</w:t>
            </w: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 xml:space="preserve">Country </w:t>
            </w: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Summary of activities performed relevant to the Assignment</w:t>
            </w:r>
          </w:p>
        </w:tc>
      </w:tr>
      <w:tr w:rsidR="00E806DF" w:rsidRPr="00BB788F" w:rsidTr="00B70222">
        <w:tc>
          <w:tcPr>
            <w:tcW w:w="1278" w:type="dxa"/>
          </w:tcPr>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May 2005-present]</w:t>
            </w:r>
          </w:p>
        </w:tc>
        <w:tc>
          <w:tcPr>
            <w:tcW w:w="3330" w:type="dxa"/>
          </w:tcPr>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Ministry of ……, advisor/consultant to…</w:t>
            </w:r>
          </w:p>
          <w:p w:rsidR="00E806DF" w:rsidRPr="00BB788F" w:rsidRDefault="00E806DF" w:rsidP="00B52E7A">
            <w:pPr>
              <w:spacing w:before="120" w:after="120" w:line="240" w:lineRule="auto"/>
              <w:rPr>
                <w:rFonts w:ascii="Times New Roman" w:eastAsia="Times New Roman" w:hAnsi="Times New Roman" w:cs="Times New Roman"/>
                <w:i/>
                <w:color w:val="0070C0"/>
              </w:rPr>
            </w:pPr>
          </w:p>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For references: Tel…………/e-mail……; Mr. Bbbbbb, deputy minister]</w:t>
            </w: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i/>
                <w:color w:val="0070C0"/>
              </w:rPr>
            </w:pP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i/>
                <w:color w:val="0070C0"/>
              </w:rPr>
            </w:pPr>
          </w:p>
        </w:tc>
      </w:tr>
      <w:tr w:rsidR="00E806DF" w:rsidRPr="00BB788F" w:rsidTr="00B70222">
        <w:tc>
          <w:tcPr>
            <w:tcW w:w="1278" w:type="dxa"/>
          </w:tcPr>
          <w:p w:rsidR="00E806DF" w:rsidRPr="00BB788F" w:rsidRDefault="00E806DF" w:rsidP="00B52E7A">
            <w:pPr>
              <w:spacing w:before="120" w:after="120" w:line="240" w:lineRule="auto"/>
              <w:rPr>
                <w:rFonts w:ascii="Times New Roman" w:eastAsia="Times New Roman" w:hAnsi="Times New Roman" w:cs="Times New Roman"/>
                <w:b/>
              </w:rPr>
            </w:pPr>
          </w:p>
        </w:tc>
        <w:tc>
          <w:tcPr>
            <w:tcW w:w="3330" w:type="dxa"/>
          </w:tcPr>
          <w:p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rPr>
            </w:pPr>
          </w:p>
        </w:tc>
      </w:tr>
      <w:tr w:rsidR="00E806DF" w:rsidRPr="00BB788F" w:rsidTr="00B70222">
        <w:tc>
          <w:tcPr>
            <w:tcW w:w="1278" w:type="dxa"/>
          </w:tcPr>
          <w:p w:rsidR="00E806DF" w:rsidRPr="00BB788F" w:rsidRDefault="00E806DF" w:rsidP="00B52E7A">
            <w:pPr>
              <w:spacing w:before="120" w:after="120" w:line="240" w:lineRule="auto"/>
              <w:rPr>
                <w:rFonts w:ascii="Times New Roman" w:eastAsia="Times New Roman" w:hAnsi="Times New Roman" w:cs="Times New Roman"/>
                <w:b/>
              </w:rPr>
            </w:pPr>
          </w:p>
        </w:tc>
        <w:tc>
          <w:tcPr>
            <w:tcW w:w="3330" w:type="dxa"/>
          </w:tcPr>
          <w:p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rPr>
            </w:pPr>
          </w:p>
        </w:tc>
        <w:tc>
          <w:tcPr>
            <w:tcW w:w="2304" w:type="dxa"/>
          </w:tcPr>
          <w:p w:rsidR="00E806DF" w:rsidRPr="00BB788F" w:rsidRDefault="00E806DF" w:rsidP="00B52E7A">
            <w:pPr>
              <w:spacing w:before="120" w:after="120" w:line="240" w:lineRule="auto"/>
              <w:rPr>
                <w:rFonts w:ascii="Times New Roman" w:eastAsia="Times New Roman" w:hAnsi="Times New Roman" w:cs="Times New Roman"/>
                <w:b/>
              </w:rPr>
            </w:pPr>
          </w:p>
        </w:tc>
      </w:tr>
    </w:tbl>
    <w:p w:rsidR="00E806DF" w:rsidRPr="00BB788F" w:rsidRDefault="00E806DF" w:rsidP="00B52E7A">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Membership in Professional Associations and Publications: </w:t>
      </w:r>
    </w:p>
    <w:p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w:t>
      </w:r>
    </w:p>
    <w:p w:rsidR="00E806DF" w:rsidRPr="00BB788F" w:rsidRDefault="00E806DF" w:rsidP="00B52E7A">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Language Skills (indicate only languages in which you can work): </w:t>
      </w:r>
    </w:p>
    <w:p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______________________________________________________________________</w:t>
      </w:r>
    </w:p>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Adequacy for the Assignment:</w:t>
      </w:r>
    </w:p>
    <w:p w:rsidR="00E806DF" w:rsidRPr="00BB788F" w:rsidRDefault="00E806DF" w:rsidP="00B52E7A">
      <w:pPr>
        <w:spacing w:before="120" w:after="120" w:line="240" w:lineRule="auto"/>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E806DF" w:rsidRPr="00BB788F" w:rsidTr="00B70222">
        <w:tc>
          <w:tcPr>
            <w:tcW w:w="4595" w:type="dxa"/>
          </w:tcPr>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 xml:space="preserve">Detailed Tasks Assigned on Consultant’s Team of Experts: </w:t>
            </w:r>
          </w:p>
          <w:p w:rsidR="00E806DF" w:rsidRPr="00BB788F" w:rsidRDefault="00E806DF" w:rsidP="00B52E7A">
            <w:pPr>
              <w:keepLines/>
              <w:spacing w:before="120" w:after="120" w:line="240" w:lineRule="auto"/>
              <w:ind w:left="431"/>
              <w:outlineLvl w:val="0"/>
              <w:rPr>
                <w:rFonts w:ascii="Times New Roman" w:eastAsia="Times New Roman" w:hAnsi="Times New Roman" w:cs="Times New Roman"/>
                <w:b/>
              </w:rPr>
            </w:pPr>
          </w:p>
        </w:tc>
        <w:tc>
          <w:tcPr>
            <w:tcW w:w="4621" w:type="dxa"/>
          </w:tcPr>
          <w:p w:rsidR="00E806DF" w:rsidRPr="00BB788F" w:rsidRDefault="00E806DF" w:rsidP="00B52E7A">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Reference to Prior Work/Assignments that Best Illustrates Capability to Handle the Assigned Tasks</w:t>
            </w:r>
          </w:p>
        </w:tc>
      </w:tr>
      <w:tr w:rsidR="00E806DF" w:rsidRPr="00BB788F" w:rsidTr="00B70222">
        <w:trPr>
          <w:trHeight w:val="70"/>
        </w:trPr>
        <w:tc>
          <w:tcPr>
            <w:tcW w:w="4595" w:type="dxa"/>
          </w:tcPr>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[List all deliverables/tasks as in TECH- 5 in which the  Expert will be involved)</w:t>
            </w:r>
          </w:p>
        </w:tc>
        <w:tc>
          <w:tcPr>
            <w:tcW w:w="4621" w:type="dxa"/>
          </w:tcPr>
          <w:p w:rsidR="00E806DF" w:rsidRPr="00BB788F" w:rsidRDefault="00E806DF" w:rsidP="00B52E7A">
            <w:pPr>
              <w:keepLines/>
              <w:spacing w:before="120" w:after="120" w:line="240" w:lineRule="auto"/>
              <w:outlineLvl w:val="0"/>
              <w:rPr>
                <w:rFonts w:ascii="Times New Roman" w:eastAsia="Times New Roman" w:hAnsi="Times New Roman" w:cs="Times New Roman"/>
                <w:i/>
                <w:color w:val="0066FF"/>
              </w:rPr>
            </w:pPr>
          </w:p>
        </w:tc>
      </w:tr>
      <w:tr w:rsidR="00E806DF" w:rsidRPr="00BB788F" w:rsidTr="00B70222">
        <w:tc>
          <w:tcPr>
            <w:tcW w:w="4595" w:type="dxa"/>
          </w:tcPr>
          <w:p w:rsidR="00E806DF" w:rsidRPr="00BB788F" w:rsidRDefault="00E806DF" w:rsidP="00B52E7A">
            <w:pPr>
              <w:keepLines/>
              <w:spacing w:before="120" w:after="120" w:line="240" w:lineRule="auto"/>
              <w:ind w:left="431"/>
              <w:outlineLvl w:val="0"/>
              <w:rPr>
                <w:rFonts w:ascii="Times New Roman" w:eastAsia="Times New Roman" w:hAnsi="Times New Roman" w:cs="Times New Roman"/>
                <w:b/>
              </w:rPr>
            </w:pPr>
          </w:p>
        </w:tc>
        <w:tc>
          <w:tcPr>
            <w:tcW w:w="4621" w:type="dxa"/>
          </w:tcPr>
          <w:p w:rsidR="00E806DF" w:rsidRPr="00BB788F" w:rsidRDefault="00E806DF" w:rsidP="00B52E7A">
            <w:pPr>
              <w:keepLines/>
              <w:spacing w:before="120" w:after="120" w:line="240" w:lineRule="auto"/>
              <w:outlineLvl w:val="0"/>
              <w:rPr>
                <w:rFonts w:ascii="Times New Roman" w:eastAsia="Times New Roman" w:hAnsi="Times New Roman" w:cs="Times New Roman"/>
                <w:b/>
              </w:rPr>
            </w:pPr>
          </w:p>
        </w:tc>
      </w:tr>
    </w:tbl>
    <w:p w:rsidR="00E806DF" w:rsidRPr="00BB788F" w:rsidRDefault="00E806DF" w:rsidP="00B52E7A">
      <w:pPr>
        <w:spacing w:before="120" w:after="120" w:line="240" w:lineRule="auto"/>
        <w:rPr>
          <w:rFonts w:ascii="Times New Roman" w:eastAsia="Times New Roman" w:hAnsi="Times New Roman" w:cs="Times New Roman"/>
          <w:b/>
          <w:color w:val="0066FF"/>
          <w:lang w:val="fr-FR"/>
        </w:rPr>
      </w:pPr>
      <w:r w:rsidRPr="00BB788F">
        <w:rPr>
          <w:rFonts w:ascii="Times New Roman" w:eastAsia="Times New Roman" w:hAnsi="Times New Roman" w:cs="Times New Roman"/>
        </w:rPr>
        <w:t xml:space="preserve"> </w:t>
      </w:r>
      <w:r w:rsidRPr="00BB788F">
        <w:rPr>
          <w:rFonts w:ascii="Times New Roman" w:eastAsia="Times New Roman" w:hAnsi="Times New Roman" w:cs="Times New Roman"/>
          <w:b/>
          <w:lang w:val="fr-FR"/>
        </w:rPr>
        <w:t xml:space="preserve">Experts contact information: </w:t>
      </w:r>
      <w:r w:rsidRPr="00BB788F">
        <w:rPr>
          <w:rFonts w:ascii="Times New Roman" w:eastAsia="Times New Roman" w:hAnsi="Times New Roman" w:cs="Times New Roman"/>
          <w:lang w:val="fr-FR"/>
        </w:rPr>
        <w:t xml:space="preserve"> </w:t>
      </w:r>
      <w:r w:rsidRPr="00BB788F">
        <w:rPr>
          <w:rFonts w:ascii="Times New Roman" w:eastAsia="Times New Roman" w:hAnsi="Times New Roman" w:cs="Times New Roman"/>
          <w:i/>
          <w:color w:val="0070C0"/>
          <w:lang w:val="fr-FR"/>
        </w:rPr>
        <w:t>[e-mail…………………., phone……………]</w:t>
      </w:r>
    </w:p>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Certification:</w:t>
      </w:r>
    </w:p>
    <w:p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and/or sanctions by the Bank. </w:t>
      </w:r>
    </w:p>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i/>
          <w:color w:val="0070C0"/>
        </w:rPr>
        <w:t>[day/month/year]</w:t>
      </w:r>
    </w:p>
    <w:p w:rsidR="00E806DF" w:rsidRPr="00BB788F" w:rsidRDefault="003B7BB2" w:rsidP="00B52E7A">
      <w:pPr>
        <w:spacing w:before="120" w:after="120" w:line="240" w:lineRule="auto"/>
        <w:rPr>
          <w:rFonts w:ascii="Times New Roman" w:eastAsia="Times New Roman" w:hAnsi="Times New Roman" w:cs="Times New Roman"/>
        </w:rPr>
      </w:pPr>
      <w:r>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Name of Expert </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 xml:space="preserve"> Signature </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Date</w:t>
      </w:r>
    </w:p>
    <w:p w:rsidR="00E806DF" w:rsidRPr="00BB788F" w:rsidRDefault="00E806DF" w:rsidP="00B52E7A">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color w:val="0070C0"/>
        </w:rPr>
        <w:tab/>
      </w:r>
      <w:r w:rsidRPr="00BB788F">
        <w:rPr>
          <w:rFonts w:ascii="Times New Roman" w:eastAsia="Times New Roman" w:hAnsi="Times New Roman" w:cs="Times New Roman"/>
          <w:i/>
          <w:color w:val="0070C0"/>
        </w:rPr>
        <w:t>[day/month/year]</w:t>
      </w:r>
    </w:p>
    <w:p w:rsidR="00E806DF" w:rsidRPr="00BB788F" w:rsidRDefault="003B7BB2" w:rsidP="00B52E7A">
      <w:pPr>
        <w:spacing w:before="120" w:after="120" w:line="240" w:lineRule="auto"/>
        <w:rPr>
          <w:rFonts w:ascii="Times New Roman" w:eastAsia="Times New Roman" w:hAnsi="Times New Roman" w:cs="Times New Roman"/>
        </w:rPr>
      </w:pPr>
      <w:r>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Name of authorized </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Signature</w:t>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r>
      <w:r w:rsidRPr="00BB788F">
        <w:rPr>
          <w:rFonts w:ascii="Times New Roman" w:eastAsia="Times New Roman" w:hAnsi="Times New Roman" w:cs="Times New Roman"/>
        </w:rPr>
        <w:tab/>
        <w:t>Date</w:t>
      </w:r>
    </w:p>
    <w:p w:rsidR="00E806DF" w:rsidRPr="00BB788F" w:rsidRDefault="00E806D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Representative of the Consultant </w:t>
      </w:r>
    </w:p>
    <w:p w:rsidR="00E806DF" w:rsidRPr="00BB788F" w:rsidRDefault="00E806DF" w:rsidP="00B52E7A">
      <w:pPr>
        <w:spacing w:before="120" w:after="120" w:line="240" w:lineRule="auto"/>
        <w:rPr>
          <w:rFonts w:ascii="Times New Roman" w:eastAsia="Times New Roman" w:hAnsi="Times New Roman" w:cs="Times New Roman"/>
          <w:color w:val="0070C0"/>
        </w:rPr>
      </w:pPr>
      <w:r w:rsidRPr="00BB788F">
        <w:rPr>
          <w:rFonts w:ascii="Times New Roman" w:eastAsia="Times New Roman" w:hAnsi="Times New Roman" w:cs="Times New Roman"/>
          <w:i/>
          <w:color w:val="0070C0"/>
        </w:rPr>
        <w:t>[the same who signs the Proposal]</w:t>
      </w:r>
      <w:r w:rsidRPr="00BB788F">
        <w:rPr>
          <w:rFonts w:ascii="Times New Roman" w:eastAsia="Times New Roman" w:hAnsi="Times New Roman" w:cs="Times New Roman"/>
          <w:i/>
          <w:color w:val="0070C0"/>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00B52E7A" w:rsidRPr="00BB788F">
        <w:rPr>
          <w:rFonts w:ascii="Times New Roman" w:eastAsia="Times New Roman" w:hAnsi="Times New Roman" w:cs="Times New Roman"/>
          <w:b/>
          <w:bCs/>
          <w:i/>
        </w:rPr>
        <w:tab/>
      </w:r>
      <w:r w:rsidRPr="00BB788F">
        <w:rPr>
          <w:rFonts w:ascii="Times New Roman" w:eastAsia="Times New Roman" w:hAnsi="Times New Roman" w:cs="Times New Roman"/>
          <w:b/>
          <w:bCs/>
          <w:i/>
        </w:rPr>
        <w:tab/>
      </w:r>
      <w:r w:rsidRPr="00BB788F">
        <w:rPr>
          <w:rFonts w:ascii="Times New Roman" w:eastAsia="Times New Roman" w:hAnsi="Times New Roman" w:cs="Times New Roman"/>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559"/>
        <w:gridCol w:w="268"/>
        <w:gridCol w:w="643"/>
      </w:tblGrid>
      <w:tr w:rsidR="00E806DF" w:rsidRPr="00BB788F" w:rsidTr="00E806DF">
        <w:trPr>
          <w:trHeight w:val="381"/>
        </w:trPr>
        <w:tc>
          <w:tcPr>
            <w:tcW w:w="8104" w:type="dxa"/>
          </w:tcPr>
          <w:p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r w:rsidRPr="00BB788F">
              <w:rPr>
                <w:rFonts w:ascii="Times New Roman" w:eastAsia="Times New Roman" w:hAnsi="Times New Roman" w:cs="Times New Roman"/>
                <w:b/>
                <w:bCs/>
              </w:rPr>
              <w:t>Yes</w:t>
            </w:r>
          </w:p>
        </w:tc>
        <w:tc>
          <w:tcPr>
            <w:tcW w:w="270" w:type="dxa"/>
          </w:tcPr>
          <w:p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rsidR="00E806DF" w:rsidRPr="00BB788F" w:rsidRDefault="00E806DF" w:rsidP="00B52E7A">
            <w:pPr>
              <w:tabs>
                <w:tab w:val="left" w:pos="1170"/>
              </w:tabs>
              <w:suppressAutoHyphens/>
              <w:spacing w:before="120" w:after="120"/>
              <w:jc w:val="center"/>
              <w:rPr>
                <w:rFonts w:ascii="Times New Roman" w:eastAsia="Times New Roman" w:hAnsi="Times New Roman" w:cs="Times New Roman"/>
                <w:b/>
                <w:bCs/>
              </w:rPr>
            </w:pPr>
            <w:r w:rsidRPr="00BB788F">
              <w:rPr>
                <w:rFonts w:ascii="Times New Roman" w:eastAsia="Times New Roman" w:hAnsi="Times New Roman" w:cs="Times New Roman"/>
                <w:b/>
                <w:bCs/>
              </w:rPr>
              <w:t>No</w:t>
            </w:r>
          </w:p>
        </w:tc>
      </w:tr>
      <w:tr w:rsidR="00E806DF" w:rsidRPr="00BB788F" w:rsidTr="00E806DF">
        <w:trPr>
          <w:trHeight w:val="381"/>
        </w:trPr>
        <w:tc>
          <w:tcPr>
            <w:tcW w:w="8104" w:type="dxa"/>
            <w:tcBorders>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r w:rsidR="00E806DF" w:rsidRPr="00BB788F" w:rsidTr="00E806DF">
        <w:trPr>
          <w:trHeight w:val="378"/>
        </w:trPr>
        <w:tc>
          <w:tcPr>
            <w:tcW w:w="8104" w:type="dxa"/>
            <w:tcBorders>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r w:rsidR="00E806DF" w:rsidRPr="00BB788F" w:rsidTr="00E806DF">
        <w:trPr>
          <w:trHeight w:val="378"/>
        </w:trPr>
        <w:tc>
          <w:tcPr>
            <w:tcW w:w="8104" w:type="dxa"/>
            <w:tcBorders>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r w:rsidR="00E806DF" w:rsidRPr="00BB788F" w:rsidTr="00E806DF">
        <w:trPr>
          <w:trHeight w:val="378"/>
        </w:trPr>
        <w:tc>
          <w:tcPr>
            <w:tcW w:w="8104" w:type="dxa"/>
            <w:tcBorders>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r w:rsidRPr="00BB788F">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rsidR="00E806DF" w:rsidRPr="00BB788F" w:rsidRDefault="00E806DF" w:rsidP="00B52E7A">
            <w:pPr>
              <w:tabs>
                <w:tab w:val="left" w:pos="1170"/>
              </w:tabs>
              <w:suppressAutoHyphens/>
              <w:spacing w:before="120" w:after="120"/>
              <w:jc w:val="both"/>
              <w:rPr>
                <w:rFonts w:ascii="Times New Roman" w:eastAsia="Times New Roman" w:hAnsi="Times New Roman" w:cs="Times New Roman"/>
                <w:bCs/>
              </w:rPr>
            </w:pPr>
          </w:p>
        </w:tc>
      </w:tr>
    </w:tbl>
    <w:p w:rsidR="00E806DF" w:rsidRPr="00BB788F" w:rsidRDefault="00E806DF" w:rsidP="00B52E7A">
      <w:pPr>
        <w:spacing w:before="120" w:after="120" w:line="240" w:lineRule="auto"/>
        <w:jc w:val="both"/>
        <w:rPr>
          <w:rFonts w:ascii="Times New Roman" w:eastAsia="Times New Roman" w:hAnsi="Times New Roman" w:cs="Times New Roman"/>
          <w:i/>
        </w:rPr>
      </w:pPr>
      <w:r w:rsidRPr="00BB788F">
        <w:rPr>
          <w:rFonts w:ascii="Times New Roman" w:eastAsia="Times New Roman" w:hAnsi="Times New Roman" w:cs="Times New Roman"/>
        </w:rPr>
        <w:t>I certify that I have been informed by the firm that it is including my CV in the Proposal for the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[name of project and contract</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I confirm that I will be available to carry out the assignment for which my CV has been submitted in accordance with the implementation arrangements and schedule set out in the Proposal.</w:t>
      </w:r>
    </w:p>
    <w:p w:rsidR="00E806DF" w:rsidRPr="00BB788F" w:rsidRDefault="00E806DF" w:rsidP="00B52E7A">
      <w:pPr>
        <w:spacing w:before="120" w:after="120" w:line="240" w:lineRule="auto"/>
        <w:jc w:val="both"/>
        <w:rPr>
          <w:rFonts w:ascii="Times New Roman" w:eastAsia="Times New Roman" w:hAnsi="Times New Roman" w:cs="Times New Roman"/>
          <w:i/>
        </w:rPr>
      </w:pPr>
      <w:r w:rsidRPr="00BB788F">
        <w:rPr>
          <w:rFonts w:ascii="Times New Roman" w:eastAsia="Times New Roman" w:hAnsi="Times New Roman" w:cs="Times New Roman"/>
          <w:i/>
        </w:rPr>
        <w:t xml:space="preserve">OR </w:t>
      </w:r>
    </w:p>
    <w:p w:rsidR="00E806DF" w:rsidRPr="00BB788F" w:rsidRDefault="00E806DF"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[If CV is signed by the firm’s authorized representative and the written agreement attached]</w:t>
      </w:r>
    </w:p>
    <w:p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I, as the authorized representative of the firm submitting this Proposal for the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[name of project and contract</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rsidR="00B70222" w:rsidRDefault="00B70222" w:rsidP="00E806DF">
      <w:pPr>
        <w:spacing w:after="0" w:line="240" w:lineRule="auto"/>
        <w:jc w:val="both"/>
        <w:rPr>
          <w:rFonts w:ascii="Times New Roman" w:eastAsia="Times New Roman" w:hAnsi="Times New Roman" w:cs="Times New Roman"/>
          <w:i/>
        </w:rPr>
      </w:pPr>
    </w:p>
    <w:p w:rsidR="003736AF" w:rsidRDefault="003736AF">
      <w:pPr>
        <w:rPr>
          <w:rFonts w:ascii="Times New Roman" w:eastAsia="Times New Roman" w:hAnsi="Times New Roman" w:cs="Times New Roman"/>
          <w:i/>
        </w:rPr>
      </w:pPr>
      <w:r>
        <w:rPr>
          <w:rFonts w:ascii="Times New Roman" w:eastAsia="Times New Roman" w:hAnsi="Times New Roman" w:cs="Times New Roman"/>
          <w:i/>
        </w:rPr>
        <w:br w:type="page"/>
      </w:r>
    </w:p>
    <w:p w:rsidR="003736AF" w:rsidRPr="00F0459A" w:rsidRDefault="003736AF" w:rsidP="003736AF">
      <w:pPr>
        <w:jc w:val="center"/>
        <w:rPr>
          <w:rFonts w:ascii="Times New Roman Bold" w:hAnsi="Times New Roman Bold"/>
          <w:b/>
          <w:smallCaps/>
          <w:sz w:val="28"/>
          <w:szCs w:val="28"/>
        </w:rPr>
      </w:pPr>
      <w:r w:rsidRPr="00F0459A">
        <w:rPr>
          <w:rFonts w:ascii="Times New Roman Bold" w:hAnsi="Times New Roman Bold"/>
          <w:b/>
          <w:smallCaps/>
          <w:sz w:val="28"/>
          <w:szCs w:val="28"/>
        </w:rPr>
        <w:t>Form TECH-7</w:t>
      </w:r>
      <w:r>
        <w:rPr>
          <w:rFonts w:ascii="Times New Roman Bold" w:hAnsi="Times New Roman Bold"/>
          <w:b/>
          <w:smallCaps/>
          <w:sz w:val="28"/>
          <w:szCs w:val="28"/>
        </w:rPr>
        <w:t xml:space="preserve"> (for Full</w:t>
      </w:r>
      <w:r w:rsidRPr="00F0459A">
        <w:rPr>
          <w:rFonts w:ascii="Times New Roman Bold" w:hAnsi="Times New Roman Bold"/>
          <w:b/>
          <w:smallCaps/>
          <w:sz w:val="28"/>
          <w:szCs w:val="28"/>
        </w:rPr>
        <w:t xml:space="preserve"> Technical Proposal Only)</w:t>
      </w:r>
    </w:p>
    <w:p w:rsidR="003736AF" w:rsidRPr="00327155" w:rsidRDefault="003736AF" w:rsidP="003736AF">
      <w:pPr>
        <w:autoSpaceDE w:val="0"/>
        <w:autoSpaceDN w:val="0"/>
        <w:adjustRightInd w:val="0"/>
        <w:jc w:val="center"/>
        <w:rPr>
          <w:rFonts w:ascii="TimesNewRoman" w:hAnsi="TimesNewRoman"/>
          <w:b/>
          <w:i/>
          <w:iCs/>
          <w:color w:val="4F81BD" w:themeColor="accent1"/>
          <w:sz w:val="36"/>
          <w:szCs w:val="36"/>
        </w:rPr>
      </w:pPr>
    </w:p>
    <w:p w:rsidR="003736AF" w:rsidRPr="00327155" w:rsidRDefault="003736AF" w:rsidP="003736AF">
      <w:pPr>
        <w:autoSpaceDE w:val="0"/>
        <w:autoSpaceDN w:val="0"/>
        <w:adjustRightInd w:val="0"/>
        <w:jc w:val="center"/>
        <w:rPr>
          <w:rFonts w:ascii="TimesNewRoman" w:hAnsi="TimesNewRoman"/>
          <w:b/>
          <w:i/>
          <w:iCs/>
          <w:color w:val="4F81BD" w:themeColor="accent1"/>
        </w:rPr>
      </w:pPr>
      <w:r w:rsidRPr="00327155">
        <w:rPr>
          <w:rFonts w:ascii="TimesNewRoman" w:hAnsi="TimesNewRoman"/>
          <w:b/>
          <w:i/>
          <w:iCs/>
          <w:color w:val="4F81BD" w:themeColor="accent1"/>
        </w:rPr>
        <w:t xml:space="preserve">[Note to </w:t>
      </w:r>
      <w:r w:rsidR="001C4832" w:rsidRPr="00327155">
        <w:rPr>
          <w:rFonts w:ascii="TimesNewRoman" w:hAnsi="TimesNewRoman"/>
          <w:b/>
          <w:i/>
          <w:iCs/>
          <w:color w:val="4F81BD" w:themeColor="accent1"/>
        </w:rPr>
        <w:t>Employer</w:t>
      </w:r>
      <w:r w:rsidRPr="00327155">
        <w:rPr>
          <w:rFonts w:ascii="TimesNewRoman" w:hAnsi="TimesNewRoman"/>
          <w:b/>
          <w:i/>
          <w:iCs/>
          <w:color w:val="4F81BD" w:themeColor="accent1"/>
        </w:rPr>
        <w:t>: include this requirement for supervision of civil works contracts.]</w:t>
      </w:r>
    </w:p>
    <w:p w:rsidR="003736AF" w:rsidRPr="004D7901" w:rsidRDefault="003736AF" w:rsidP="003736AF">
      <w:pPr>
        <w:autoSpaceDE w:val="0"/>
        <w:autoSpaceDN w:val="0"/>
        <w:adjustRightInd w:val="0"/>
        <w:jc w:val="center"/>
        <w:rPr>
          <w:rFonts w:ascii="TimesNewRoman" w:hAnsi="TimesNewRoman"/>
          <w:b/>
          <w:sz w:val="36"/>
          <w:szCs w:val="36"/>
        </w:rPr>
      </w:pPr>
    </w:p>
    <w:p w:rsidR="003736AF" w:rsidRPr="002D624C" w:rsidRDefault="003736AF" w:rsidP="003736AF">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rsidR="003736AF" w:rsidRPr="004D7901" w:rsidRDefault="003736AF" w:rsidP="003736AF">
      <w:pPr>
        <w:autoSpaceDE w:val="0"/>
        <w:autoSpaceDN w:val="0"/>
        <w:adjustRightInd w:val="0"/>
        <w:jc w:val="center"/>
        <w:rPr>
          <w:rFonts w:ascii="TimesNewRoman" w:hAnsi="TimesNewRoman"/>
          <w:b/>
          <w:sz w:val="36"/>
          <w:szCs w:val="36"/>
        </w:rPr>
      </w:pPr>
      <w:r w:rsidRPr="002D624C">
        <w:rPr>
          <w:rFonts w:ascii="TimesNewRoman" w:hAnsi="TimesNewRoman"/>
          <w:b/>
          <w:sz w:val="28"/>
          <w:szCs w:val="28"/>
        </w:rPr>
        <w:t xml:space="preserve">Environmental, Social, Health and Safety (ESHS) </w:t>
      </w:r>
    </w:p>
    <w:p w:rsidR="003736AF" w:rsidRPr="004D7901" w:rsidRDefault="003736AF" w:rsidP="003736AF">
      <w:pPr>
        <w:autoSpaceDE w:val="0"/>
        <w:autoSpaceDN w:val="0"/>
        <w:adjustRightInd w:val="0"/>
        <w:jc w:val="center"/>
        <w:rPr>
          <w:rFonts w:ascii="TimesNewRoman" w:hAnsi="TimesNewRoman"/>
          <w:b/>
          <w:sz w:val="36"/>
          <w:szCs w:val="36"/>
        </w:rPr>
      </w:pPr>
    </w:p>
    <w:p w:rsidR="003736AF" w:rsidRPr="007E1604" w:rsidRDefault="003736AF" w:rsidP="003736AF">
      <w:pPr>
        <w:pStyle w:val="SectionVHeading2"/>
        <w:spacing w:before="0" w:after="120"/>
        <w:jc w:val="left"/>
        <w:rPr>
          <w:b w:val="0"/>
          <w:i/>
          <w:iCs/>
          <w:color w:val="000000" w:themeColor="text1"/>
          <w:sz w:val="22"/>
          <w:szCs w:val="22"/>
          <w:lang w:val="en-US"/>
        </w:rPr>
      </w:pPr>
      <w:r w:rsidRPr="007E1604">
        <w:rPr>
          <w:b w:val="0"/>
          <w:sz w:val="22"/>
          <w:szCs w:val="22"/>
          <w:lang w:val="en-US"/>
        </w:rPr>
        <w:t xml:space="preserve">The Consultant shall submit the Code of Conduct that will apply to the Consultant’s Key Experts and Non-Key Experts, to ensure compliance with good Environmental, Social, Health and Safety (ESHS) practice as may be more fully described in the Term of Reference </w:t>
      </w:r>
      <w:r w:rsidRPr="007E1604">
        <w:rPr>
          <w:iCs/>
          <w:color w:val="000000" w:themeColor="text1"/>
          <w:sz w:val="22"/>
          <w:szCs w:val="22"/>
          <w:lang w:val="en-US"/>
        </w:rPr>
        <w:t xml:space="preserve">described in Section </w:t>
      </w:r>
      <w:r w:rsidR="001C4832">
        <w:rPr>
          <w:iCs/>
          <w:color w:val="000000" w:themeColor="text1"/>
          <w:sz w:val="22"/>
          <w:szCs w:val="22"/>
          <w:lang w:val="en-US"/>
        </w:rPr>
        <w:t>VII.</w:t>
      </w:r>
    </w:p>
    <w:p w:rsidR="003736AF" w:rsidRPr="00F148A4" w:rsidRDefault="003736AF" w:rsidP="003736AF">
      <w:pPr>
        <w:pStyle w:val="SectionVHeading2"/>
        <w:spacing w:before="0" w:after="120"/>
        <w:jc w:val="left"/>
        <w:rPr>
          <w:b w:val="0"/>
          <w:iCs/>
          <w:color w:val="000000" w:themeColor="text1"/>
          <w:sz w:val="22"/>
          <w:szCs w:val="22"/>
          <w:lang w:val="en-US"/>
        </w:rPr>
      </w:pPr>
      <w:r w:rsidRPr="00F148A4">
        <w:rPr>
          <w:b w:val="0"/>
          <w:iCs/>
          <w:color w:val="000000" w:themeColor="text1"/>
          <w:sz w:val="22"/>
          <w:szCs w:val="22"/>
          <w:lang w:val="en-US"/>
        </w:rPr>
        <w:t>The Consultant</w:t>
      </w:r>
      <w:r>
        <w:rPr>
          <w:b w:val="0"/>
          <w:iCs/>
          <w:color w:val="000000" w:themeColor="text1"/>
          <w:sz w:val="22"/>
          <w:szCs w:val="22"/>
          <w:lang w:val="en-US"/>
        </w:rPr>
        <w:t xml:space="preserve"> shall submit an outline of how the Code of Conduct will be implemented.  </w:t>
      </w:r>
    </w:p>
    <w:p w:rsidR="003736AF" w:rsidRDefault="003736AF" w:rsidP="00E806DF">
      <w:pPr>
        <w:spacing w:after="0" w:line="240" w:lineRule="auto"/>
        <w:jc w:val="both"/>
        <w:rPr>
          <w:rFonts w:ascii="Times New Roman" w:eastAsia="Times New Roman" w:hAnsi="Times New Roman" w:cs="Times New Roman"/>
          <w:i/>
        </w:rPr>
      </w:pPr>
    </w:p>
    <w:p w:rsidR="001C4832" w:rsidRPr="00F0459A" w:rsidRDefault="003736AF" w:rsidP="001C4832">
      <w:pPr>
        <w:jc w:val="center"/>
        <w:rPr>
          <w:rFonts w:ascii="Times New Roman Bold" w:hAnsi="Times New Roman Bold"/>
          <w:b/>
          <w:smallCaps/>
          <w:sz w:val="28"/>
          <w:szCs w:val="28"/>
        </w:rPr>
      </w:pPr>
      <w:r>
        <w:rPr>
          <w:rFonts w:ascii="Times New Roman" w:eastAsia="Times New Roman" w:hAnsi="Times New Roman" w:cs="Times New Roman"/>
          <w:i/>
        </w:rPr>
        <w:br w:type="page"/>
      </w:r>
      <w:r w:rsidR="001C4832" w:rsidRPr="00F0459A">
        <w:rPr>
          <w:rFonts w:ascii="Times New Roman Bold" w:hAnsi="Times New Roman Bold"/>
          <w:b/>
          <w:smallCaps/>
          <w:sz w:val="28"/>
          <w:szCs w:val="28"/>
        </w:rPr>
        <w:t>Form TECH-7</w:t>
      </w:r>
      <w:r w:rsidR="001C4832">
        <w:rPr>
          <w:rFonts w:ascii="Times New Roman Bold" w:hAnsi="Times New Roman Bold"/>
          <w:b/>
          <w:smallCaps/>
          <w:sz w:val="28"/>
          <w:szCs w:val="28"/>
        </w:rPr>
        <w:t xml:space="preserve"> </w:t>
      </w:r>
      <w:r w:rsidR="001C4832" w:rsidRPr="00F0459A">
        <w:rPr>
          <w:rFonts w:ascii="Times New Roman Bold" w:hAnsi="Times New Roman Bold"/>
          <w:b/>
          <w:smallCaps/>
          <w:sz w:val="28"/>
          <w:szCs w:val="28"/>
        </w:rPr>
        <w:t>(for Simplified Technical Proposal Only)</w:t>
      </w:r>
    </w:p>
    <w:p w:rsidR="001C4832" w:rsidRPr="004D7901" w:rsidRDefault="001C4832" w:rsidP="001C4832">
      <w:pPr>
        <w:autoSpaceDE w:val="0"/>
        <w:autoSpaceDN w:val="0"/>
        <w:adjustRightInd w:val="0"/>
        <w:jc w:val="center"/>
        <w:rPr>
          <w:rFonts w:ascii="TimesNewRoman" w:hAnsi="TimesNewRoman"/>
          <w:b/>
          <w:sz w:val="36"/>
          <w:szCs w:val="36"/>
        </w:rPr>
      </w:pPr>
    </w:p>
    <w:p w:rsidR="001C4832" w:rsidRPr="00327155" w:rsidRDefault="001C4832" w:rsidP="001C4832">
      <w:pPr>
        <w:autoSpaceDE w:val="0"/>
        <w:autoSpaceDN w:val="0"/>
        <w:adjustRightInd w:val="0"/>
        <w:jc w:val="center"/>
        <w:rPr>
          <w:rFonts w:ascii="TimesNewRoman" w:hAnsi="TimesNewRoman"/>
          <w:b/>
          <w:color w:val="4F81BD" w:themeColor="accent1"/>
        </w:rPr>
      </w:pPr>
      <w:r w:rsidRPr="00327155">
        <w:rPr>
          <w:rFonts w:ascii="TimesNewRoman" w:hAnsi="TimesNewRoman"/>
          <w:b/>
          <w:i/>
          <w:color w:val="4F81BD" w:themeColor="accent1"/>
        </w:rPr>
        <w:t>[Note to Employer: include this requirement for supervision of civil works contracts</w:t>
      </w:r>
      <w:r w:rsidRPr="00327155">
        <w:rPr>
          <w:rFonts w:ascii="TimesNewRoman" w:hAnsi="TimesNewRoman"/>
          <w:b/>
          <w:color w:val="4F81BD" w:themeColor="accent1"/>
        </w:rPr>
        <w:t>.]</w:t>
      </w:r>
    </w:p>
    <w:p w:rsidR="001C4832" w:rsidRPr="004D7901" w:rsidRDefault="001C4832" w:rsidP="001C4832">
      <w:pPr>
        <w:autoSpaceDE w:val="0"/>
        <w:autoSpaceDN w:val="0"/>
        <w:adjustRightInd w:val="0"/>
        <w:jc w:val="center"/>
        <w:rPr>
          <w:rFonts w:ascii="TimesNewRoman" w:hAnsi="TimesNewRoman"/>
          <w:b/>
          <w:sz w:val="36"/>
          <w:szCs w:val="36"/>
        </w:rPr>
      </w:pPr>
    </w:p>
    <w:p w:rsidR="001C4832" w:rsidRPr="002D624C" w:rsidRDefault="001C4832" w:rsidP="001C4832">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rsidR="001C4832" w:rsidRPr="004D7901" w:rsidRDefault="001C4832" w:rsidP="001C4832">
      <w:pPr>
        <w:autoSpaceDE w:val="0"/>
        <w:autoSpaceDN w:val="0"/>
        <w:adjustRightInd w:val="0"/>
        <w:jc w:val="center"/>
        <w:rPr>
          <w:rFonts w:ascii="TimesNewRoman" w:hAnsi="TimesNewRoman"/>
          <w:b/>
          <w:sz w:val="36"/>
          <w:szCs w:val="36"/>
        </w:rPr>
      </w:pPr>
      <w:r w:rsidRPr="002D624C">
        <w:rPr>
          <w:rFonts w:ascii="TimesNewRoman" w:hAnsi="TimesNewRoman"/>
          <w:b/>
          <w:sz w:val="28"/>
          <w:szCs w:val="28"/>
        </w:rPr>
        <w:t>Environmental, Social, Health and Safety (ESHS)</w:t>
      </w:r>
      <w:r w:rsidRPr="004D7901">
        <w:rPr>
          <w:rFonts w:ascii="TimesNewRoman" w:hAnsi="TimesNewRoman"/>
          <w:b/>
          <w:sz w:val="36"/>
          <w:szCs w:val="36"/>
        </w:rPr>
        <w:t xml:space="preserve"> </w:t>
      </w:r>
    </w:p>
    <w:p w:rsidR="001C4832" w:rsidRPr="004D7901" w:rsidRDefault="001C4832" w:rsidP="001C4832">
      <w:pPr>
        <w:autoSpaceDE w:val="0"/>
        <w:autoSpaceDN w:val="0"/>
        <w:adjustRightInd w:val="0"/>
        <w:jc w:val="center"/>
        <w:rPr>
          <w:rFonts w:ascii="TimesNewRoman" w:hAnsi="TimesNewRoman"/>
          <w:b/>
          <w:sz w:val="36"/>
          <w:szCs w:val="36"/>
        </w:rPr>
      </w:pPr>
    </w:p>
    <w:p w:rsidR="001C4832" w:rsidRDefault="001C4832" w:rsidP="001C4832">
      <w:pPr>
        <w:pStyle w:val="SPDForm2"/>
        <w:jc w:val="left"/>
        <w:rPr>
          <w:b w:val="0"/>
          <w:i/>
          <w:iCs/>
          <w:color w:val="000000" w:themeColor="text1"/>
          <w:sz w:val="22"/>
          <w:szCs w:val="22"/>
        </w:rPr>
      </w:pPr>
      <w:r w:rsidRPr="004D7901">
        <w:rPr>
          <w:b w:val="0"/>
          <w:sz w:val="22"/>
          <w:szCs w:val="22"/>
        </w:rPr>
        <w:t xml:space="preserve">The Consultant shall submit the Code of Conduct that will apply to the Consultant’s Key Experts and Non-Key Experts, to ensure compliance with good Environmental, Social, Health and Safety (ESHS) practice as may be more fully described in </w:t>
      </w:r>
      <w:r w:rsidRPr="00EE4BA9">
        <w:rPr>
          <w:iCs/>
          <w:color w:val="000000" w:themeColor="text1"/>
          <w:sz w:val="22"/>
          <w:szCs w:val="22"/>
        </w:rPr>
        <w:t xml:space="preserve">the Terms of Reference described in Section </w:t>
      </w:r>
      <w:r>
        <w:rPr>
          <w:iCs/>
          <w:color w:val="000000" w:themeColor="text1"/>
          <w:sz w:val="22"/>
          <w:szCs w:val="22"/>
        </w:rPr>
        <w:t>VII</w:t>
      </w:r>
      <w:r w:rsidRPr="00EE4BA9">
        <w:rPr>
          <w:iCs/>
          <w:color w:val="000000" w:themeColor="text1"/>
          <w:sz w:val="22"/>
          <w:szCs w:val="22"/>
        </w:rPr>
        <w:t>.</w:t>
      </w:r>
    </w:p>
    <w:p w:rsidR="003736AF" w:rsidRDefault="003736AF">
      <w:pPr>
        <w:rPr>
          <w:rFonts w:ascii="Times New Roman" w:eastAsia="Times New Roman" w:hAnsi="Times New Roman" w:cs="Times New Roman"/>
          <w:i/>
        </w:rPr>
      </w:pPr>
    </w:p>
    <w:p w:rsidR="003736AF" w:rsidRPr="00BB788F" w:rsidRDefault="003736AF" w:rsidP="00E806DF">
      <w:pPr>
        <w:spacing w:after="0" w:line="240" w:lineRule="auto"/>
        <w:jc w:val="both"/>
        <w:rPr>
          <w:rFonts w:ascii="Times New Roman" w:eastAsia="Times New Roman" w:hAnsi="Times New Roman" w:cs="Times New Roman"/>
          <w:i/>
        </w:rPr>
        <w:sectPr w:rsidR="003736AF" w:rsidRPr="00BB788F" w:rsidSect="00E806DF">
          <w:pgSz w:w="12240" w:h="15840"/>
          <w:pgMar w:top="1440" w:right="1440" w:bottom="1440" w:left="1440" w:header="720" w:footer="720" w:gutter="0"/>
          <w:cols w:space="720"/>
          <w:docGrid w:linePitch="360"/>
        </w:sectPr>
      </w:pPr>
    </w:p>
    <w:p w:rsidR="00E806DF" w:rsidRPr="00BB788F" w:rsidRDefault="00E806DF" w:rsidP="00E806DF">
      <w:pPr>
        <w:pStyle w:val="Heading1"/>
        <w:spacing w:line="240" w:lineRule="auto"/>
        <w:jc w:val="center"/>
        <w:rPr>
          <w:rFonts w:ascii="Times New Roman" w:hAnsi="Times New Roman"/>
          <w:color w:val="auto"/>
          <w:lang w:val="en-US"/>
        </w:rPr>
      </w:pPr>
      <w:bookmarkStart w:id="95" w:name="_Toc265495740"/>
      <w:bookmarkStart w:id="96" w:name="_Toc325721726"/>
      <w:bookmarkStart w:id="97" w:name="_Toc28100431"/>
      <w:r w:rsidRPr="00BB788F">
        <w:rPr>
          <w:rFonts w:ascii="Times New Roman" w:hAnsi="Times New Roman"/>
          <w:color w:val="auto"/>
          <w:lang w:val="en-US"/>
        </w:rPr>
        <w:t xml:space="preserve">Section </w:t>
      </w:r>
      <w:r w:rsidR="003F2F28" w:rsidRPr="00BB788F">
        <w:rPr>
          <w:rFonts w:ascii="Times New Roman" w:hAnsi="Times New Roman"/>
          <w:color w:val="auto"/>
          <w:lang w:val="en-US"/>
        </w:rPr>
        <w:t>V</w:t>
      </w:r>
      <w:r w:rsidRPr="00BB788F">
        <w:rPr>
          <w:rFonts w:ascii="Times New Roman" w:hAnsi="Times New Roman"/>
          <w:color w:val="auto"/>
          <w:lang w:val="en-US"/>
        </w:rPr>
        <w:t>.  Financial Proposal - Standard Forms</w:t>
      </w:r>
      <w:bookmarkEnd w:id="95"/>
      <w:bookmarkEnd w:id="96"/>
      <w:bookmarkEnd w:id="97"/>
    </w:p>
    <w:p w:rsidR="00E806DF" w:rsidRPr="00BB788F" w:rsidRDefault="00B52E7A" w:rsidP="00B52E7A">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bCs/>
          <w:i/>
          <w:color w:val="0070C0"/>
        </w:rPr>
        <w:t xml:space="preserve"> </w:t>
      </w:r>
      <w:r w:rsidR="00E806DF" w:rsidRPr="00BB788F">
        <w:rPr>
          <w:rFonts w:ascii="Times New Roman" w:eastAsia="Times New Roman" w:hAnsi="Times New Roman" w:cs="Times New Roman"/>
          <w:bCs/>
          <w:i/>
          <w:color w:val="0070C0"/>
        </w:rPr>
        <w:t>[Notes to Consultant shown</w:t>
      </w:r>
      <w:r w:rsidR="00E806DF" w:rsidRPr="00BB788F">
        <w:rPr>
          <w:rFonts w:ascii="Times New Roman" w:eastAsia="Times New Roman" w:hAnsi="Times New Roman" w:cs="Times New Roman"/>
          <w:bCs/>
          <w:i/>
          <w:iCs/>
          <w:color w:val="0070C0"/>
        </w:rPr>
        <w:t xml:space="preserve"> in brackets </w:t>
      </w:r>
      <w:r w:rsidR="00E806DF" w:rsidRPr="00BB788F">
        <w:rPr>
          <w:rFonts w:ascii="Times New Roman" w:eastAsia="Times New Roman" w:hAnsi="Times New Roman" w:cs="Times New Roman"/>
          <w:bCs/>
          <w:i/>
          <w:color w:val="0070C0"/>
        </w:rPr>
        <w:t>[  ]</w:t>
      </w:r>
      <w:r w:rsidR="00E806DF" w:rsidRPr="00BB788F">
        <w:rPr>
          <w:rFonts w:ascii="Times New Roman" w:eastAsia="Times New Roman" w:hAnsi="Times New Roman" w:cs="Times New Roman"/>
          <w:bCs/>
          <w:i/>
          <w:iCs/>
          <w:color w:val="0070C0"/>
        </w:rPr>
        <w:t xml:space="preserve"> provide guidance to the Consultant to prepare the Financial Proposals; they should not appear on the Financial Proposals to be submitted.]</w:t>
      </w:r>
    </w:p>
    <w:p w:rsidR="00E806DF" w:rsidRPr="00BB788F" w:rsidRDefault="00E806DF"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Financial Proposal Standard Forms shall be used for the preparation of the Financial Proposal according to the instructions provided in Section </w:t>
      </w:r>
      <w:r w:rsidR="003F2F28" w:rsidRPr="00BB788F">
        <w:rPr>
          <w:rFonts w:ascii="Times New Roman" w:eastAsia="Times New Roman" w:hAnsi="Times New Roman" w:cs="Times New Roman"/>
        </w:rPr>
        <w:t>II</w:t>
      </w:r>
      <w:r w:rsidRPr="00BB788F">
        <w:rPr>
          <w:rFonts w:ascii="Times New Roman" w:eastAsia="Times New Roman" w:hAnsi="Times New Roman" w:cs="Times New Roman"/>
        </w:rPr>
        <w:t>.</w:t>
      </w:r>
    </w:p>
    <w:p w:rsidR="00E806DF" w:rsidRPr="00BB788F" w:rsidRDefault="00E806DF" w:rsidP="00B52E7A">
      <w:pPr>
        <w:spacing w:before="120" w:after="120" w:line="240" w:lineRule="auto"/>
        <w:rPr>
          <w:rFonts w:ascii="Times New Roman" w:eastAsia="Times New Roman" w:hAnsi="Times New Roman" w:cs="Times New Roman"/>
        </w:rPr>
      </w:pPr>
    </w:p>
    <w:p w:rsidR="00E806DF" w:rsidRPr="00BB788F" w:rsidRDefault="00E806DF" w:rsidP="00B52E7A">
      <w:pPr>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FIN-1</w:t>
      </w:r>
      <w:r w:rsidRPr="00BB788F">
        <w:rPr>
          <w:rFonts w:ascii="Times New Roman" w:eastAsia="Times New Roman" w:hAnsi="Times New Roman" w:cs="Times New Roman"/>
        </w:rPr>
        <w:tab/>
        <w:t>Financial Proposal Submission Form</w:t>
      </w:r>
    </w:p>
    <w:p w:rsidR="00E806DF" w:rsidRPr="00BB788F" w:rsidRDefault="00E806DF" w:rsidP="00B52E7A">
      <w:pPr>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FIN-2</w:t>
      </w:r>
      <w:r w:rsidRPr="00BB788F">
        <w:rPr>
          <w:rFonts w:ascii="Times New Roman" w:eastAsia="Times New Roman" w:hAnsi="Times New Roman" w:cs="Times New Roman"/>
        </w:rPr>
        <w:tab/>
        <w:t>Summary of Costs</w:t>
      </w:r>
    </w:p>
    <w:p w:rsidR="00E806DF" w:rsidRPr="00BB788F" w:rsidRDefault="00E806DF" w:rsidP="00B52E7A">
      <w:pPr>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FIN-3</w:t>
      </w:r>
      <w:r w:rsidRPr="00BB788F">
        <w:rPr>
          <w:rFonts w:ascii="Times New Roman" w:eastAsia="Times New Roman" w:hAnsi="Times New Roman" w:cs="Times New Roman"/>
        </w:rPr>
        <w:tab/>
        <w:t>Breakdown of Remuneration</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including Appendix A “Financial Negotiations - Breakdown of Remuneration Rates” in the case of QBS method</w:t>
      </w:r>
    </w:p>
    <w:p w:rsidR="00B70222" w:rsidRPr="00BB788F" w:rsidRDefault="00E806DF" w:rsidP="00B52E7A">
      <w:pPr>
        <w:tabs>
          <w:tab w:val="left" w:pos="1080"/>
        </w:tabs>
        <w:spacing w:before="120" w:after="120" w:line="240" w:lineRule="auto"/>
        <w:ind w:left="1080" w:hanging="1080"/>
        <w:rPr>
          <w:rFonts w:ascii="Times New Roman" w:eastAsia="Times New Roman" w:hAnsi="Times New Roman" w:cs="Times New Roman"/>
        </w:rPr>
      </w:pPr>
      <w:r w:rsidRPr="00BB788F">
        <w:rPr>
          <w:rFonts w:ascii="Times New Roman" w:eastAsia="Times New Roman" w:hAnsi="Times New Roman" w:cs="Times New Roman"/>
        </w:rPr>
        <w:t>FIN-4</w:t>
      </w:r>
      <w:r w:rsidRPr="00BB788F">
        <w:rPr>
          <w:rFonts w:ascii="Times New Roman" w:eastAsia="Times New Roman" w:hAnsi="Times New Roman" w:cs="Times New Roman"/>
        </w:rPr>
        <w:tab/>
        <w:t>Reimbursable expenses</w:t>
      </w:r>
    </w:p>
    <w:p w:rsidR="00B70222" w:rsidRPr="00BB788F" w:rsidRDefault="00B70222"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br w:type="page"/>
      </w:r>
    </w:p>
    <w:p w:rsidR="00B70222" w:rsidRPr="00BB788F"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98" w:name="_Toc325721727"/>
      <w:bookmarkStart w:id="99" w:name="_Toc28100432"/>
      <w:r w:rsidRPr="00BB788F">
        <w:rPr>
          <w:rFonts w:ascii="Times New Roman" w:eastAsia="Times New Roman" w:hAnsi="Times New Roman" w:cs="Times New Roman"/>
          <w:b/>
          <w:sz w:val="24"/>
          <w:szCs w:val="24"/>
        </w:rPr>
        <w:t>Form FIN-1: Financial Proposal Submission Form</w:t>
      </w:r>
      <w:bookmarkEnd w:id="98"/>
      <w:bookmarkEnd w:id="99"/>
    </w:p>
    <w:p w:rsidR="00B70222" w:rsidRPr="00BB788F" w:rsidRDefault="00B70222" w:rsidP="00B52E7A">
      <w:pPr>
        <w:spacing w:before="120" w:after="120" w:line="240" w:lineRule="auto"/>
        <w:jc w:val="right"/>
        <w:rPr>
          <w:rFonts w:ascii="Times New Roman" w:eastAsia="Times New Roman" w:hAnsi="Times New Roman" w:cs="Times New Roman"/>
        </w:rPr>
      </w:pPr>
    </w:p>
    <w:p w:rsidR="00B70222" w:rsidRPr="00BB788F" w:rsidRDefault="00B70222" w:rsidP="00B52E7A">
      <w:pPr>
        <w:spacing w:before="120" w:after="120" w:line="240" w:lineRule="auto"/>
        <w:jc w:val="right"/>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[Location, Date]</w:t>
      </w:r>
    </w:p>
    <w:p w:rsidR="00B70222" w:rsidRPr="00BB788F" w:rsidRDefault="00B70222"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To:</w:t>
      </w:r>
      <w:r w:rsidRPr="00BB788F">
        <w:rPr>
          <w:rFonts w:ascii="Times New Roman" w:eastAsia="Times New Roman" w:hAnsi="Times New Roman" w:cs="Times New Roman"/>
        </w:rPr>
        <w:tab/>
      </w:r>
      <w:r w:rsidRPr="00BB788F">
        <w:rPr>
          <w:rFonts w:ascii="Times New Roman" w:eastAsia="Times New Roman" w:hAnsi="Times New Roman" w:cs="Times New Roman"/>
          <w:i/>
          <w:color w:val="0070C0"/>
        </w:rPr>
        <w:t xml:space="preserve">[Name and address of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p>
    <w:p w:rsidR="00B70222" w:rsidRPr="00BB788F" w:rsidRDefault="00B70222" w:rsidP="00B52E7A">
      <w:pPr>
        <w:spacing w:before="120" w:after="120" w:line="240" w:lineRule="auto"/>
        <w:rPr>
          <w:rFonts w:ascii="Times New Roman" w:eastAsia="Times New Roman" w:hAnsi="Times New Roman" w:cs="Times New Roman"/>
          <w:lang w:eastAsia="it-IT"/>
        </w:rPr>
      </w:pPr>
    </w:p>
    <w:p w:rsidR="00B70222" w:rsidRPr="00BB788F" w:rsidRDefault="00B70222"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Dear Sirs:</w:t>
      </w:r>
    </w:p>
    <w:p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We, the undersigned, offer to provide the consulting services for </w:t>
      </w:r>
      <w:r w:rsidRPr="00BB788F">
        <w:rPr>
          <w:rFonts w:ascii="Times New Roman" w:eastAsia="Times New Roman" w:hAnsi="Times New Roman" w:cs="Times New Roman"/>
          <w:i/>
          <w:color w:val="0070C0"/>
        </w:rPr>
        <w:t>[Insert title of assignment]</w:t>
      </w:r>
      <w:r w:rsidRPr="00BB788F">
        <w:rPr>
          <w:rFonts w:ascii="Times New Roman" w:eastAsia="Times New Roman" w:hAnsi="Times New Roman" w:cs="Times New Roman"/>
        </w:rPr>
        <w:t xml:space="preserve"> in accordance with your Request for Proposal dated </w:t>
      </w:r>
      <w:r w:rsidRPr="00BB788F">
        <w:rPr>
          <w:rFonts w:ascii="Times New Roman" w:eastAsia="Times New Roman" w:hAnsi="Times New Roman" w:cs="Times New Roman"/>
          <w:color w:val="0070C0"/>
        </w:rPr>
        <w:t>[Insert Date]</w:t>
      </w:r>
      <w:r w:rsidRPr="00BB788F">
        <w:rPr>
          <w:rFonts w:ascii="Times New Roman" w:eastAsia="Times New Roman" w:hAnsi="Times New Roman" w:cs="Times New Roman"/>
        </w:rPr>
        <w:t xml:space="preserve"> and our Technical Proposal.  </w:t>
      </w:r>
    </w:p>
    <w:p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Our attached Financial Proposal is for the amount of </w:t>
      </w:r>
      <w:r w:rsidRPr="00BB788F">
        <w:rPr>
          <w:rFonts w:ascii="Times New Roman" w:eastAsia="Times New Roman" w:hAnsi="Times New Roman" w:cs="Times New Roman"/>
          <w:i/>
          <w:color w:val="0070C0"/>
        </w:rPr>
        <w:t>[Indicate the corresponding to the amount(s) currency(ies)] [Insert amount(s) in words and figures]</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 xml:space="preserve">[Insert “including” </w:t>
      </w:r>
      <w:r w:rsidRPr="00BB788F">
        <w:rPr>
          <w:rFonts w:ascii="Times New Roman" w:eastAsia="Times New Roman" w:hAnsi="Times New Roman" w:cs="Times New Roman"/>
          <w:i/>
        </w:rPr>
        <w:t>or</w:t>
      </w:r>
      <w:r w:rsidRPr="00BB788F">
        <w:rPr>
          <w:rFonts w:ascii="Times New Roman" w:eastAsia="Times New Roman" w:hAnsi="Times New Roman" w:cs="Times New Roman"/>
          <w:i/>
          <w:color w:val="0070C0"/>
        </w:rPr>
        <w:t xml:space="preserve"> “excluding”]</w:t>
      </w:r>
      <w:r w:rsidRPr="00BB788F">
        <w:rPr>
          <w:rFonts w:ascii="Times New Roman" w:eastAsia="Times New Roman" w:hAnsi="Times New Roman" w:cs="Times New Roman"/>
          <w:i/>
          <w:color w:val="0066FF"/>
        </w:rPr>
        <w:t xml:space="preserve"> </w:t>
      </w:r>
      <w:r w:rsidRPr="00BB788F">
        <w:rPr>
          <w:rFonts w:ascii="Times New Roman" w:eastAsia="Times New Roman" w:hAnsi="Times New Roman" w:cs="Times New Roman"/>
          <w:i/>
        </w:rPr>
        <w:t xml:space="preserve">of all indirect local taxes in accordance </w:t>
      </w:r>
      <w:r w:rsidR="0081137A">
        <w:rPr>
          <w:rFonts w:ascii="Times New Roman" w:eastAsia="Times New Roman" w:hAnsi="Times New Roman" w:cs="Times New Roman"/>
          <w:i/>
        </w:rPr>
        <w:t>with</w:t>
      </w:r>
      <w:r w:rsidRPr="00BB788F">
        <w:rPr>
          <w:rFonts w:ascii="Times New Roman" w:eastAsia="Times New Roman" w:hAnsi="Times New Roman" w:cs="Times New Roman"/>
          <w:i/>
        </w:rPr>
        <w:t xml:space="preserve"> Data Sheet</w:t>
      </w:r>
      <w:r w:rsidR="0081137A">
        <w:rPr>
          <w:rFonts w:ascii="Times New Roman" w:eastAsia="Times New Roman" w:hAnsi="Times New Roman" w:cs="Times New Roman"/>
          <w:i/>
        </w:rPr>
        <w:t xml:space="preserve"> </w:t>
      </w:r>
      <w:r w:rsidR="0081137A" w:rsidRPr="00BB788F">
        <w:rPr>
          <w:rFonts w:ascii="Times New Roman" w:eastAsia="Times New Roman" w:hAnsi="Times New Roman" w:cs="Times New Roman"/>
          <w:i/>
        </w:rPr>
        <w:t>25.2</w:t>
      </w:r>
      <w:r w:rsidRPr="00BB788F">
        <w:rPr>
          <w:rFonts w:ascii="Times New Roman" w:eastAsia="Times New Roman" w:hAnsi="Times New Roman" w:cs="Times New Roman"/>
          <w:i/>
        </w:rPr>
        <w:t>.</w:t>
      </w:r>
      <w:r w:rsidRPr="00BB788F">
        <w:rPr>
          <w:rFonts w:ascii="Times New Roman" w:eastAsia="Times New Roman" w:hAnsi="Times New Roman" w:cs="Times New Roman"/>
        </w:rPr>
        <w:t xml:space="preserve"> The estimated amount of local indirect taxes is </w:t>
      </w:r>
      <w:r w:rsidRPr="00BB788F">
        <w:rPr>
          <w:rFonts w:ascii="Times New Roman" w:eastAsia="Times New Roman" w:hAnsi="Times New Roman" w:cs="Times New Roman"/>
          <w:i/>
          <w:color w:val="0070C0"/>
        </w:rPr>
        <w:t>[Insert currency] [Insert amount in words and figures]</w:t>
      </w:r>
      <w:r w:rsidRPr="00BB788F">
        <w:rPr>
          <w:rFonts w:ascii="Times New Roman" w:eastAsia="Times New Roman" w:hAnsi="Times New Roman" w:cs="Times New Roman"/>
        </w:rPr>
        <w:t xml:space="preserve"> which shall be confirmed or adjusted, if needed, during negotiations</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[Please note that all amounts shall be the same as in Form FIN-2]</w:t>
      </w:r>
      <w:r w:rsidRPr="00BB788F">
        <w:rPr>
          <w:rFonts w:ascii="Times New Roman" w:eastAsia="Times New Roman" w:hAnsi="Times New Roman" w:cs="Times New Roman"/>
          <w:i/>
        </w:rPr>
        <w:t>.</w:t>
      </w:r>
    </w:p>
    <w:p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Our Financial Proposal shall be binding upon us subject to the modifications resulting from Contract negotiations, up to expiration of the validity period of the Proposal, i.e. before the date indicated in Data Sheet</w:t>
      </w:r>
      <w:r w:rsidR="0081137A">
        <w:rPr>
          <w:rFonts w:ascii="Times New Roman" w:eastAsia="Times New Roman" w:hAnsi="Times New Roman" w:cs="Times New Roman"/>
        </w:rPr>
        <w:t xml:space="preserve"> 12.1</w:t>
      </w:r>
      <w:r w:rsidRPr="00BB788F">
        <w:rPr>
          <w:rFonts w:ascii="Times New Roman" w:eastAsia="Times New Roman" w:hAnsi="Times New Roman" w:cs="Times New Roman"/>
        </w:rPr>
        <w:t>.</w:t>
      </w:r>
    </w:p>
    <w:p w:rsidR="00B70222" w:rsidRPr="00BB788F" w:rsidRDefault="00B70222" w:rsidP="00B52E7A">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Commissions, gratuities or fees paid or to be paid by us to an agent or any other party relating to preparation or submission of this Proposal and Contract execution, paid if we are awarded the Contract, are listed below:</w:t>
      </w:r>
    </w:p>
    <w:tbl>
      <w:tblPr>
        <w:tblStyle w:val="TableGrid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70"/>
        <w:gridCol w:w="3240"/>
        <w:gridCol w:w="270"/>
        <w:gridCol w:w="2612"/>
      </w:tblGrid>
      <w:tr w:rsidR="00B70222" w:rsidRPr="00BB788F" w:rsidTr="00B70222">
        <w:tc>
          <w:tcPr>
            <w:tcW w:w="2898" w:type="dxa"/>
            <w:tcBorders>
              <w:top w:val="nil"/>
              <w:left w:val="nil"/>
              <w:bottom w:val="nil"/>
              <w:right w:val="nil"/>
            </w:tcBorders>
            <w:vAlign w:val="center"/>
          </w:tcPr>
          <w:p w:rsidR="00B70222" w:rsidRPr="00BB788F" w:rsidRDefault="00B70222" w:rsidP="00B52E7A">
            <w:pPr>
              <w:spacing w:before="120" w:after="120"/>
              <w:jc w:val="center"/>
              <w:rPr>
                <w:rFonts w:ascii="Times New Roman" w:hAnsi="Times New Roman"/>
                <w:lang w:val="en-US"/>
              </w:rPr>
            </w:pPr>
            <w:r w:rsidRPr="00BB788F">
              <w:rPr>
                <w:rFonts w:ascii="Times New Roman" w:hAnsi="Times New Roman"/>
                <w:lang w:val="en-US" w:eastAsia="it-IT"/>
              </w:rPr>
              <w:t>Name and Address of Agent(s)/Other party</w:t>
            </w:r>
          </w:p>
        </w:tc>
        <w:tc>
          <w:tcPr>
            <w:tcW w:w="270" w:type="dxa"/>
            <w:tcBorders>
              <w:top w:val="nil"/>
              <w:left w:val="nil"/>
              <w:bottom w:val="nil"/>
              <w:right w:val="nil"/>
            </w:tcBorders>
            <w:vAlign w:val="center"/>
          </w:tcPr>
          <w:p w:rsidR="00B70222" w:rsidRPr="00BB788F" w:rsidRDefault="00B70222" w:rsidP="00B52E7A">
            <w:pPr>
              <w:spacing w:before="120" w:after="120"/>
              <w:jc w:val="center"/>
              <w:rPr>
                <w:rFonts w:ascii="Times New Roman" w:hAnsi="Times New Roman"/>
                <w:lang w:val="en-US"/>
              </w:rPr>
            </w:pPr>
          </w:p>
        </w:tc>
        <w:tc>
          <w:tcPr>
            <w:tcW w:w="3240" w:type="dxa"/>
            <w:tcBorders>
              <w:top w:val="nil"/>
              <w:left w:val="nil"/>
              <w:bottom w:val="nil"/>
              <w:right w:val="nil"/>
            </w:tcBorders>
            <w:vAlign w:val="center"/>
          </w:tcPr>
          <w:p w:rsidR="00B70222" w:rsidRPr="00BB788F" w:rsidRDefault="00B70222" w:rsidP="00B52E7A">
            <w:pPr>
              <w:spacing w:before="120" w:after="120"/>
              <w:jc w:val="center"/>
              <w:rPr>
                <w:rFonts w:ascii="Times New Roman" w:hAnsi="Times New Roman"/>
                <w:lang w:val="en-US"/>
              </w:rPr>
            </w:pPr>
            <w:r w:rsidRPr="00BB788F">
              <w:rPr>
                <w:rFonts w:ascii="Times New Roman" w:hAnsi="Times New Roman"/>
                <w:lang w:val="en-US" w:eastAsia="it-IT"/>
              </w:rPr>
              <w:t>Amount and Currency</w:t>
            </w:r>
          </w:p>
        </w:tc>
        <w:tc>
          <w:tcPr>
            <w:tcW w:w="270" w:type="dxa"/>
            <w:tcBorders>
              <w:top w:val="nil"/>
              <w:left w:val="nil"/>
              <w:bottom w:val="nil"/>
              <w:right w:val="nil"/>
            </w:tcBorders>
            <w:vAlign w:val="center"/>
          </w:tcPr>
          <w:p w:rsidR="00B70222" w:rsidRPr="00BB788F" w:rsidRDefault="00B70222" w:rsidP="00B52E7A">
            <w:pPr>
              <w:spacing w:before="120" w:after="120"/>
              <w:jc w:val="center"/>
              <w:rPr>
                <w:rFonts w:ascii="Times New Roman" w:hAnsi="Times New Roman"/>
                <w:lang w:val="en-US"/>
              </w:rPr>
            </w:pPr>
          </w:p>
        </w:tc>
        <w:tc>
          <w:tcPr>
            <w:tcW w:w="2612" w:type="dxa"/>
            <w:tcBorders>
              <w:top w:val="nil"/>
              <w:left w:val="nil"/>
              <w:bottom w:val="nil"/>
              <w:right w:val="nil"/>
            </w:tcBorders>
            <w:vAlign w:val="center"/>
          </w:tcPr>
          <w:p w:rsidR="00B70222" w:rsidRPr="00BB788F" w:rsidRDefault="00B70222" w:rsidP="00B52E7A">
            <w:pPr>
              <w:spacing w:before="120" w:after="120"/>
              <w:jc w:val="center"/>
              <w:rPr>
                <w:rFonts w:ascii="Times New Roman" w:hAnsi="Times New Roman"/>
                <w:lang w:val="en-US"/>
              </w:rPr>
            </w:pPr>
            <w:r w:rsidRPr="00BB788F">
              <w:rPr>
                <w:rFonts w:ascii="Times New Roman" w:hAnsi="Times New Roman"/>
                <w:lang w:val="en-US"/>
              </w:rPr>
              <w:t>Purpose</w:t>
            </w:r>
          </w:p>
        </w:tc>
      </w:tr>
      <w:tr w:rsidR="00B70222" w:rsidRPr="00BB788F" w:rsidTr="00B70222">
        <w:tc>
          <w:tcPr>
            <w:tcW w:w="2898" w:type="dxa"/>
            <w:tcBorders>
              <w:top w:val="nil"/>
              <w:left w:val="nil"/>
              <w:right w:val="nil"/>
            </w:tcBorders>
          </w:tcPr>
          <w:p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rsidR="00B70222" w:rsidRPr="00BB788F" w:rsidRDefault="00B70222" w:rsidP="00B52E7A">
            <w:pPr>
              <w:spacing w:before="120" w:after="120"/>
              <w:rPr>
                <w:rFonts w:ascii="Times New Roman" w:hAnsi="Times New Roman"/>
                <w:lang w:val="en-US"/>
              </w:rPr>
            </w:pPr>
          </w:p>
        </w:tc>
        <w:tc>
          <w:tcPr>
            <w:tcW w:w="3240" w:type="dxa"/>
            <w:tcBorders>
              <w:top w:val="nil"/>
              <w:left w:val="nil"/>
              <w:right w:val="nil"/>
            </w:tcBorders>
          </w:tcPr>
          <w:p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rsidR="00B70222" w:rsidRPr="00BB788F" w:rsidRDefault="00B70222" w:rsidP="00B52E7A">
            <w:pPr>
              <w:spacing w:before="120" w:after="120"/>
              <w:rPr>
                <w:rFonts w:ascii="Times New Roman" w:hAnsi="Times New Roman"/>
                <w:lang w:val="en-US"/>
              </w:rPr>
            </w:pPr>
          </w:p>
        </w:tc>
        <w:tc>
          <w:tcPr>
            <w:tcW w:w="2612" w:type="dxa"/>
            <w:tcBorders>
              <w:top w:val="nil"/>
              <w:left w:val="nil"/>
              <w:right w:val="nil"/>
            </w:tcBorders>
          </w:tcPr>
          <w:p w:rsidR="00B70222" w:rsidRPr="00BB788F" w:rsidRDefault="00B70222" w:rsidP="00B52E7A">
            <w:pPr>
              <w:spacing w:before="120" w:after="120"/>
              <w:rPr>
                <w:rFonts w:ascii="Times New Roman" w:hAnsi="Times New Roman"/>
                <w:lang w:val="en-US"/>
              </w:rPr>
            </w:pPr>
          </w:p>
        </w:tc>
      </w:tr>
      <w:tr w:rsidR="00B70222" w:rsidRPr="00BB788F" w:rsidTr="00B70222">
        <w:tc>
          <w:tcPr>
            <w:tcW w:w="2898" w:type="dxa"/>
            <w:tcBorders>
              <w:left w:val="nil"/>
              <w:right w:val="nil"/>
            </w:tcBorders>
          </w:tcPr>
          <w:p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rsidR="00B70222" w:rsidRPr="00BB788F" w:rsidRDefault="00B70222" w:rsidP="00B52E7A">
            <w:pPr>
              <w:spacing w:before="120" w:after="120"/>
              <w:rPr>
                <w:rFonts w:ascii="Times New Roman" w:hAnsi="Times New Roman"/>
                <w:lang w:val="en-US"/>
              </w:rPr>
            </w:pPr>
          </w:p>
        </w:tc>
        <w:tc>
          <w:tcPr>
            <w:tcW w:w="3240" w:type="dxa"/>
            <w:tcBorders>
              <w:left w:val="nil"/>
              <w:right w:val="nil"/>
            </w:tcBorders>
          </w:tcPr>
          <w:p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rsidR="00B70222" w:rsidRPr="00BB788F" w:rsidRDefault="00B70222" w:rsidP="00B52E7A">
            <w:pPr>
              <w:spacing w:before="120" w:after="120"/>
              <w:rPr>
                <w:rFonts w:ascii="Times New Roman" w:hAnsi="Times New Roman"/>
                <w:lang w:val="en-US"/>
              </w:rPr>
            </w:pPr>
          </w:p>
        </w:tc>
        <w:tc>
          <w:tcPr>
            <w:tcW w:w="2612" w:type="dxa"/>
            <w:tcBorders>
              <w:left w:val="nil"/>
              <w:right w:val="nil"/>
            </w:tcBorders>
          </w:tcPr>
          <w:p w:rsidR="00B70222" w:rsidRPr="00BB788F" w:rsidRDefault="00B70222" w:rsidP="00B52E7A">
            <w:pPr>
              <w:spacing w:before="120" w:after="120"/>
              <w:rPr>
                <w:rFonts w:ascii="Times New Roman" w:hAnsi="Times New Roman"/>
                <w:lang w:val="en-US"/>
              </w:rPr>
            </w:pPr>
          </w:p>
        </w:tc>
      </w:tr>
      <w:tr w:rsidR="00B70222" w:rsidRPr="00BB788F" w:rsidTr="00B70222">
        <w:tc>
          <w:tcPr>
            <w:tcW w:w="2898" w:type="dxa"/>
            <w:tcBorders>
              <w:left w:val="nil"/>
              <w:right w:val="nil"/>
            </w:tcBorders>
          </w:tcPr>
          <w:p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rsidR="00B70222" w:rsidRPr="00BB788F" w:rsidRDefault="00B70222" w:rsidP="00B52E7A">
            <w:pPr>
              <w:spacing w:before="120" w:after="120"/>
              <w:rPr>
                <w:rFonts w:ascii="Times New Roman" w:hAnsi="Times New Roman"/>
                <w:lang w:val="en-US"/>
              </w:rPr>
            </w:pPr>
          </w:p>
        </w:tc>
        <w:tc>
          <w:tcPr>
            <w:tcW w:w="3240" w:type="dxa"/>
            <w:tcBorders>
              <w:left w:val="nil"/>
              <w:right w:val="nil"/>
            </w:tcBorders>
          </w:tcPr>
          <w:p w:rsidR="00B70222" w:rsidRPr="00BB788F" w:rsidRDefault="00B70222" w:rsidP="00B52E7A">
            <w:pPr>
              <w:spacing w:before="120" w:after="120"/>
              <w:rPr>
                <w:rFonts w:ascii="Times New Roman" w:hAnsi="Times New Roman"/>
                <w:lang w:val="en-US"/>
              </w:rPr>
            </w:pPr>
          </w:p>
        </w:tc>
        <w:tc>
          <w:tcPr>
            <w:tcW w:w="270" w:type="dxa"/>
            <w:tcBorders>
              <w:top w:val="nil"/>
              <w:left w:val="nil"/>
              <w:bottom w:val="nil"/>
              <w:right w:val="nil"/>
            </w:tcBorders>
          </w:tcPr>
          <w:p w:rsidR="00B70222" w:rsidRPr="00BB788F" w:rsidRDefault="00B70222" w:rsidP="00B52E7A">
            <w:pPr>
              <w:spacing w:before="120" w:after="120"/>
              <w:rPr>
                <w:rFonts w:ascii="Times New Roman" w:hAnsi="Times New Roman"/>
                <w:lang w:val="en-US"/>
              </w:rPr>
            </w:pPr>
          </w:p>
        </w:tc>
        <w:tc>
          <w:tcPr>
            <w:tcW w:w="2612" w:type="dxa"/>
            <w:tcBorders>
              <w:left w:val="nil"/>
              <w:right w:val="nil"/>
            </w:tcBorders>
          </w:tcPr>
          <w:p w:rsidR="00B70222" w:rsidRPr="00BB788F" w:rsidRDefault="00B70222" w:rsidP="00B52E7A">
            <w:pPr>
              <w:spacing w:before="120" w:after="120"/>
              <w:rPr>
                <w:rFonts w:ascii="Times New Roman" w:hAnsi="Times New Roman"/>
                <w:lang w:val="en-US"/>
              </w:rPr>
            </w:pPr>
          </w:p>
        </w:tc>
      </w:tr>
    </w:tbl>
    <w:p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rPr>
          <w:rFonts w:ascii="Times New Roman" w:eastAsia="Times New Roman" w:hAnsi="Times New Roman" w:cs="Times New Roman"/>
          <w:u w:val="single"/>
        </w:rPr>
      </w:pPr>
    </w:p>
    <w:p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[If no payments are made or promised, add the following statement: “No commissions, gratuities or fees have been or are to be paid by us to agents or any other party relating to this Proposal and, in the case of award, Contract execution.”]</w:t>
      </w:r>
    </w:p>
    <w:p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jc w:val="both"/>
        <w:rPr>
          <w:rFonts w:ascii="Times New Roman" w:eastAsia="Times New Roman" w:hAnsi="Times New Roman" w:cs="Times New Roman"/>
          <w:i/>
          <w:color w:val="0070C0"/>
        </w:rPr>
      </w:pPr>
      <w:r w:rsidRPr="00BB788F">
        <w:rPr>
          <w:rFonts w:ascii="Times New Roman" w:eastAsia="Times New Roman" w:hAnsi="Times New Roman" w:cs="Times New Roman"/>
        </w:rPr>
        <w:t>We understand you are not bound to accept any Proposal you receive.</w:t>
      </w:r>
    </w:p>
    <w:p w:rsidR="00B70222" w:rsidRPr="00BB788F" w:rsidRDefault="00B70222" w:rsidP="00B52E7A">
      <w:pPr>
        <w:pBdr>
          <w:bottom w:val="single" w:sz="4" w:space="1" w:color="auto"/>
        </w:pBdr>
        <w:tabs>
          <w:tab w:val="right" w:pos="2520"/>
          <w:tab w:val="left" w:pos="2880"/>
          <w:tab w:val="right" w:pos="5760"/>
          <w:tab w:val="left" w:pos="6120"/>
          <w:tab w:val="right" w:pos="9000"/>
        </w:tabs>
        <w:spacing w:before="120" w:after="120" w:line="240" w:lineRule="auto"/>
        <w:ind w:right="73"/>
        <w:jc w:val="both"/>
        <w:rPr>
          <w:rFonts w:ascii="Times New Roman" w:eastAsia="Times New Roman" w:hAnsi="Times New Roman" w:cs="Times New Roman"/>
          <w:i/>
          <w:color w:val="0070C0"/>
        </w:rPr>
      </w:pPr>
    </w:p>
    <w:p w:rsidR="00B70222" w:rsidRPr="00BB788F" w:rsidRDefault="00B70222" w:rsidP="00B52E7A">
      <w:pPr>
        <w:spacing w:before="120" w:after="120" w:line="240" w:lineRule="auto"/>
        <w:rPr>
          <w:rFonts w:ascii="Times New Roman" w:eastAsia="Times New Roman" w:hAnsi="Times New Roman" w:cs="Times New Roman"/>
        </w:rPr>
      </w:pPr>
    </w:p>
    <w:p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Authorized Signature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iCs/>
          <w:color w:val="0070C0"/>
        </w:rPr>
        <w:t>In full and initials]</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p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Name and Title of Signatory:  </w:t>
      </w:r>
      <w:r w:rsidRPr="00BB788F">
        <w:rPr>
          <w:rFonts w:ascii="Times New Roman" w:eastAsia="Times New Roman" w:hAnsi="Times New Roman" w:cs="Times New Roman"/>
          <w:u w:val="single"/>
        </w:rPr>
        <w:tab/>
      </w:r>
    </w:p>
    <w:p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In the capacity of:  </w:t>
      </w:r>
      <w:r w:rsidRPr="00BB788F">
        <w:rPr>
          <w:rFonts w:ascii="Times New Roman" w:eastAsia="Times New Roman" w:hAnsi="Times New Roman" w:cs="Times New Roman"/>
          <w:u w:val="single"/>
        </w:rPr>
        <w:tab/>
      </w:r>
    </w:p>
    <w:p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 xml:space="preserve">Address:  </w:t>
      </w:r>
      <w:r w:rsidRPr="00BB788F">
        <w:rPr>
          <w:rFonts w:ascii="Times New Roman" w:eastAsia="Times New Roman" w:hAnsi="Times New Roman" w:cs="Times New Roman"/>
          <w:u w:val="single"/>
        </w:rPr>
        <w:tab/>
      </w:r>
    </w:p>
    <w:p w:rsidR="00B70222" w:rsidRPr="00BB788F" w:rsidRDefault="00B70222" w:rsidP="00B52E7A">
      <w:pPr>
        <w:tabs>
          <w:tab w:val="right" w:pos="8460"/>
        </w:tabs>
        <w:spacing w:before="120" w:after="120" w:line="240" w:lineRule="auto"/>
        <w:jc w:val="both"/>
        <w:rPr>
          <w:rFonts w:ascii="Times New Roman" w:eastAsia="Times New Roman" w:hAnsi="Times New Roman" w:cs="Times New Roman"/>
          <w:u w:val="single"/>
        </w:rPr>
      </w:pPr>
      <w:r w:rsidRPr="00BB788F">
        <w:rPr>
          <w:rFonts w:ascii="Times New Roman" w:eastAsia="Times New Roman" w:hAnsi="Times New Roman" w:cs="Times New Roman"/>
        </w:rPr>
        <w:t>E-mail:</w:t>
      </w:r>
      <w:r w:rsidRPr="00BB788F">
        <w:rPr>
          <w:rFonts w:ascii="Times New Roman" w:eastAsia="Times New Roman" w:hAnsi="Times New Roman" w:cs="Times New Roman"/>
          <w:u w:val="single"/>
        </w:rPr>
        <w:t xml:space="preserve"> _________________________</w:t>
      </w:r>
    </w:p>
    <w:p w:rsidR="00B70222" w:rsidRPr="00BB788F" w:rsidRDefault="00B70222" w:rsidP="00B52E7A">
      <w:pPr>
        <w:tabs>
          <w:tab w:val="right" w:pos="8460"/>
        </w:tabs>
        <w:spacing w:before="120" w:after="120" w:line="240" w:lineRule="auto"/>
        <w:ind w:left="720"/>
        <w:jc w:val="both"/>
        <w:rPr>
          <w:rFonts w:ascii="Times New Roman" w:eastAsia="Times New Roman" w:hAnsi="Times New Roman" w:cs="Times New Roman"/>
        </w:rPr>
      </w:pPr>
    </w:p>
    <w:p w:rsidR="00B70222" w:rsidRPr="00BB788F" w:rsidRDefault="00B70222" w:rsidP="00B52E7A">
      <w:pPr>
        <w:tabs>
          <w:tab w:val="right" w:pos="8460"/>
        </w:tabs>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[For a joint venture, either all members shall sign or only the lead member/consultant, in which case the power of attorney to sign on behalf of all members shall be attached]</w:t>
      </w:r>
    </w:p>
    <w:p w:rsidR="00B70222" w:rsidRPr="00BB788F" w:rsidRDefault="00B70222" w:rsidP="00B70222">
      <w:pPr>
        <w:rPr>
          <w:rFonts w:ascii="Times New Roman" w:eastAsia="Times New Roman" w:hAnsi="Times New Roman" w:cs="Times New Roman"/>
          <w:color w:val="0070C0"/>
        </w:rPr>
        <w:sectPr w:rsidR="00B70222" w:rsidRPr="00BB788F" w:rsidSect="00E806DF">
          <w:headerReference w:type="default" r:id="rId26"/>
          <w:pgSz w:w="12240" w:h="15840"/>
          <w:pgMar w:top="1440" w:right="1440" w:bottom="1440" w:left="1440" w:header="720" w:footer="720" w:gutter="0"/>
          <w:cols w:space="720"/>
          <w:docGrid w:linePitch="360"/>
        </w:sectPr>
      </w:pPr>
    </w:p>
    <w:p w:rsidR="00B70222" w:rsidRPr="00BB788F"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0" w:name="_Toc325721728"/>
      <w:bookmarkStart w:id="101" w:name="_Toc28100433"/>
      <w:r w:rsidRPr="00BB788F">
        <w:rPr>
          <w:rFonts w:ascii="Times New Roman" w:eastAsia="Times New Roman" w:hAnsi="Times New Roman" w:cs="Times New Roman"/>
          <w:b/>
          <w:sz w:val="24"/>
          <w:szCs w:val="24"/>
        </w:rPr>
        <w:t>Form FIN-2: Summary of Costs</w:t>
      </w:r>
      <w:bookmarkEnd w:id="100"/>
      <w:bookmarkEnd w:id="101"/>
    </w:p>
    <w:p w:rsidR="00B70222" w:rsidRPr="00BB788F" w:rsidRDefault="00B70222" w:rsidP="00B70222">
      <w:pPr>
        <w:tabs>
          <w:tab w:val="right" w:pos="12960"/>
        </w:tabs>
        <w:spacing w:after="0" w:line="240" w:lineRule="auto"/>
        <w:jc w:val="both"/>
        <w:rPr>
          <w:rFonts w:ascii="Times New Roman" w:eastAsia="Times New Roman" w:hAnsi="Times New Roman" w:cs="Times New Roman"/>
          <w:bCs/>
          <w:sz w:val="24"/>
          <w:szCs w:val="24"/>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B70222" w:rsidRPr="00BB788F" w:rsidTr="00B70222">
        <w:trPr>
          <w:cantSplit/>
          <w:trHeight w:hRule="exact" w:val="397"/>
          <w:jc w:val="center"/>
        </w:trPr>
        <w:tc>
          <w:tcPr>
            <w:tcW w:w="4536" w:type="dxa"/>
            <w:vMerge w:val="restart"/>
            <w:tcBorders>
              <w:top w:val="double" w:sz="4" w:space="0" w:color="auto"/>
            </w:tcBorders>
            <w:vAlign w:val="center"/>
          </w:tcPr>
          <w:p w:rsidR="00B70222" w:rsidRPr="00BB788F" w:rsidRDefault="00B70222" w:rsidP="00B70222">
            <w:pPr>
              <w:spacing w:after="0" w:line="240" w:lineRule="auto"/>
              <w:ind w:left="720" w:hanging="720"/>
              <w:jc w:val="center"/>
              <w:outlineLvl w:val="7"/>
              <w:rPr>
                <w:rFonts w:ascii="Times New Roman" w:eastAsia="Times New Roman" w:hAnsi="Times New Roman" w:cs="Times New Roman"/>
                <w:b/>
                <w:bCs/>
              </w:rPr>
            </w:pPr>
            <w:r w:rsidRPr="00BB788F">
              <w:rPr>
                <w:rFonts w:ascii="Times New Roman" w:eastAsia="Times New Roman" w:hAnsi="Times New Roman" w:cs="Times New Roman"/>
                <w:b/>
                <w:bCs/>
              </w:rPr>
              <w:t>Item</w:t>
            </w:r>
          </w:p>
        </w:tc>
        <w:tc>
          <w:tcPr>
            <w:tcW w:w="7940" w:type="dxa"/>
            <w:gridSpan w:val="4"/>
            <w:tcBorders>
              <w:top w:val="double" w:sz="4" w:space="0" w:color="auto"/>
              <w:bottom w:val="single" w:sz="8" w:space="0" w:color="auto"/>
            </w:tcBorders>
            <w:vAlign w:val="center"/>
          </w:tcPr>
          <w:p w:rsidR="00B70222" w:rsidRPr="00BB788F" w:rsidRDefault="00B70222" w:rsidP="00B70222">
            <w:pPr>
              <w:spacing w:after="0" w:line="240" w:lineRule="auto"/>
              <w:jc w:val="center"/>
              <w:rPr>
                <w:rFonts w:ascii="Times New Roman" w:eastAsia="Times New Roman" w:hAnsi="Times New Roman" w:cs="Times New Roman"/>
                <w:b/>
                <w:bCs/>
                <w:sz w:val="24"/>
                <w:szCs w:val="24"/>
              </w:rPr>
            </w:pPr>
            <w:r w:rsidRPr="00BB788F">
              <w:rPr>
                <w:rFonts w:ascii="Times New Roman" w:eastAsia="Times New Roman" w:hAnsi="Times New Roman" w:cs="Times New Roman"/>
                <w:b/>
                <w:bCs/>
                <w:sz w:val="24"/>
                <w:szCs w:val="24"/>
              </w:rPr>
              <w:t>Cost</w:t>
            </w:r>
          </w:p>
          <w:p w:rsidR="00B70222" w:rsidRPr="00BB788F" w:rsidRDefault="00B70222" w:rsidP="00B70222">
            <w:pPr>
              <w:spacing w:after="0" w:line="240" w:lineRule="auto"/>
              <w:jc w:val="center"/>
              <w:rPr>
                <w:rFonts w:ascii="Times New Roman" w:eastAsia="Times New Roman" w:hAnsi="Times New Roman" w:cs="Times New Roman"/>
                <w:b/>
                <w:bCs/>
              </w:rPr>
            </w:pPr>
          </w:p>
        </w:tc>
      </w:tr>
      <w:tr w:rsidR="00B70222" w:rsidRPr="00BB788F" w:rsidTr="00B70222">
        <w:trPr>
          <w:cantSplit/>
          <w:trHeight w:hRule="exact" w:val="641"/>
          <w:jc w:val="center"/>
        </w:trPr>
        <w:tc>
          <w:tcPr>
            <w:tcW w:w="4536" w:type="dxa"/>
            <w:vMerge/>
          </w:tcPr>
          <w:p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7940" w:type="dxa"/>
            <w:gridSpan w:val="4"/>
            <w:tcBorders>
              <w:top w:val="single" w:sz="8" w:space="0" w:color="auto"/>
              <w:bottom w:val="single" w:sz="12" w:space="0" w:color="auto"/>
            </w:tcBorders>
            <w:vAlign w:val="center"/>
          </w:tcPr>
          <w:p w:rsidR="00B70222" w:rsidRPr="00BB788F" w:rsidRDefault="00B70222" w:rsidP="00B70222">
            <w:pPr>
              <w:keepNext/>
              <w:keepLines/>
              <w:spacing w:after="120" w:line="240" w:lineRule="auto"/>
              <w:ind w:left="153" w:hanging="27"/>
              <w:jc w:val="both"/>
              <w:rPr>
                <w:rFonts w:ascii="Times New Roman" w:eastAsia="Times New Roman" w:hAnsi="Times New Roman" w:cs="Times New Roman"/>
                <w:i/>
                <w:color w:val="0066FF"/>
                <w:spacing w:val="-3"/>
                <w:sz w:val="20"/>
                <w:szCs w:val="20"/>
              </w:rPr>
            </w:pPr>
            <w:r w:rsidRPr="00BB788F">
              <w:rPr>
                <w:rFonts w:ascii="Times New Roman" w:eastAsia="Times New Roman" w:hAnsi="Times New Roman" w:cs="Times New Roman"/>
                <w:i/>
                <w:color w:val="0066FF"/>
                <w:spacing w:val="-3"/>
                <w:sz w:val="20"/>
                <w:szCs w:val="20"/>
              </w:rPr>
              <w:t xml:space="preserve">[Consultant must state the proposed Costs in accordance with </w:t>
            </w:r>
            <w:r w:rsidRPr="00BB788F">
              <w:rPr>
                <w:rFonts w:ascii="Times New Roman" w:eastAsia="Times New Roman" w:hAnsi="Times New Roman" w:cs="Times New Roman"/>
                <w:b/>
                <w:i/>
                <w:color w:val="0066FF"/>
                <w:spacing w:val="-3"/>
                <w:sz w:val="20"/>
                <w:szCs w:val="20"/>
              </w:rPr>
              <w:t>Data Sheet</w:t>
            </w:r>
            <w:r w:rsidR="0081137A">
              <w:rPr>
                <w:rFonts w:ascii="Times New Roman" w:eastAsia="Times New Roman" w:hAnsi="Times New Roman" w:cs="Times New Roman"/>
                <w:b/>
                <w:i/>
                <w:color w:val="0066FF"/>
                <w:spacing w:val="-3"/>
                <w:sz w:val="20"/>
                <w:szCs w:val="20"/>
              </w:rPr>
              <w:t xml:space="preserve"> </w:t>
            </w:r>
            <w:r w:rsidR="0081137A" w:rsidRPr="00BB788F">
              <w:rPr>
                <w:rFonts w:ascii="Times New Roman" w:eastAsia="Times New Roman" w:hAnsi="Times New Roman" w:cs="Times New Roman"/>
                <w:b/>
                <w:i/>
                <w:color w:val="0066FF"/>
                <w:spacing w:val="-3"/>
                <w:sz w:val="20"/>
                <w:szCs w:val="20"/>
              </w:rPr>
              <w:t>16.4</w:t>
            </w:r>
            <w:r w:rsidRPr="00BB788F">
              <w:rPr>
                <w:rFonts w:ascii="Times New Roman" w:eastAsia="Times New Roman" w:hAnsi="Times New Roman" w:cs="Times New Roman"/>
                <w:i/>
                <w:color w:val="0066FF"/>
                <w:spacing w:val="-3"/>
                <w:sz w:val="20"/>
                <w:szCs w:val="20"/>
              </w:rPr>
              <w:t>; delete columns which are not used]</w:t>
            </w:r>
            <w:r w:rsidR="0081137A" w:rsidRPr="00BB788F">
              <w:rPr>
                <w:rFonts w:ascii="Times New Roman" w:eastAsia="Times New Roman" w:hAnsi="Times New Roman" w:cs="Times New Roman"/>
                <w:b/>
                <w:i/>
                <w:color w:val="0066FF"/>
                <w:spacing w:val="-3"/>
                <w:sz w:val="20"/>
                <w:szCs w:val="20"/>
              </w:rPr>
              <w:t xml:space="preserve"> </w:t>
            </w:r>
          </w:p>
          <w:p w:rsidR="00B70222" w:rsidRPr="00BB788F" w:rsidRDefault="00B70222" w:rsidP="00B70222">
            <w:pPr>
              <w:spacing w:after="0" w:line="240" w:lineRule="auto"/>
              <w:rPr>
                <w:rFonts w:ascii="Times New Roman" w:eastAsia="Times New Roman" w:hAnsi="Times New Roman" w:cs="Times New Roman"/>
              </w:rPr>
            </w:pPr>
          </w:p>
        </w:tc>
      </w:tr>
      <w:tr w:rsidR="00B70222" w:rsidRPr="00BB788F" w:rsidTr="00B70222">
        <w:trPr>
          <w:cantSplit/>
          <w:trHeight w:hRule="exact" w:val="993"/>
          <w:jc w:val="center"/>
        </w:trPr>
        <w:tc>
          <w:tcPr>
            <w:tcW w:w="4536" w:type="dxa"/>
            <w:vMerge/>
            <w:tcBorders>
              <w:bottom w:val="single" w:sz="12" w:space="0" w:color="auto"/>
            </w:tcBorders>
          </w:tcPr>
          <w:p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 Foreign Currency # 1</w:t>
            </w:r>
            <w:r w:rsidRPr="00BB788F">
              <w:rPr>
                <w:rFonts w:ascii="Times New Roman" w:eastAsia="Times New Roman" w:hAnsi="Times New Roman" w:cs="Times New Roman"/>
                <w:i/>
                <w:color w:val="0066FF"/>
                <w:sz w:val="20"/>
                <w:szCs w:val="20"/>
              </w:rPr>
              <w:t>]</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 Foreign Currency # 2, if used</w:t>
            </w:r>
            <w:r w:rsidRPr="00BB788F">
              <w:rPr>
                <w:rFonts w:ascii="Times New Roman" w:eastAsia="Times New Roman" w:hAnsi="Times New Roman" w:cs="Times New Roman"/>
                <w:i/>
                <w:color w:val="0066FF"/>
                <w:sz w:val="20"/>
                <w:szCs w:val="20"/>
              </w:rPr>
              <w:t>]</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 Foreign Currency # 3, if used</w:t>
            </w:r>
            <w:r w:rsidRPr="00BB788F">
              <w:rPr>
                <w:rFonts w:ascii="Times New Roman" w:eastAsia="Times New Roman" w:hAnsi="Times New Roman" w:cs="Times New Roman"/>
                <w:i/>
                <w:color w:val="0066FF"/>
                <w:sz w:val="20"/>
                <w:szCs w:val="20"/>
              </w:rPr>
              <w:t>]</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i/>
                <w:iCs/>
                <w:color w:val="0066FF"/>
                <w:sz w:val="20"/>
                <w:szCs w:val="20"/>
              </w:rPr>
            </w:pPr>
            <w:r w:rsidRPr="00BB788F">
              <w:rPr>
                <w:rFonts w:ascii="Times New Roman" w:eastAsia="Times New Roman" w:hAnsi="Times New Roman" w:cs="Times New Roman"/>
                <w:i/>
                <w:color w:val="0066FF"/>
                <w:sz w:val="20"/>
                <w:szCs w:val="20"/>
              </w:rPr>
              <w:t>[</w:t>
            </w:r>
            <w:r w:rsidRPr="00BB788F">
              <w:rPr>
                <w:rFonts w:ascii="Times New Roman" w:eastAsia="Times New Roman" w:hAnsi="Times New Roman" w:cs="Times New Roman"/>
                <w:i/>
                <w:iCs/>
                <w:color w:val="0066FF"/>
                <w:sz w:val="20"/>
                <w:szCs w:val="20"/>
              </w:rPr>
              <w:t>Insert</w:t>
            </w:r>
          </w:p>
          <w:p w:rsidR="00B70222" w:rsidRPr="00BB788F" w:rsidRDefault="00B70222" w:rsidP="00B70222">
            <w:pPr>
              <w:spacing w:after="0" w:line="240" w:lineRule="auto"/>
              <w:rPr>
                <w:rFonts w:ascii="Times New Roman" w:eastAsia="Times New Roman" w:hAnsi="Times New Roman" w:cs="Times New Roman"/>
                <w:i/>
                <w:color w:val="0066FF"/>
                <w:sz w:val="20"/>
                <w:szCs w:val="20"/>
              </w:rPr>
            </w:pPr>
            <w:r w:rsidRPr="00BB788F">
              <w:rPr>
                <w:rFonts w:ascii="Times New Roman" w:eastAsia="Times New Roman" w:hAnsi="Times New Roman" w:cs="Times New Roman"/>
                <w:i/>
                <w:iCs/>
                <w:color w:val="0066FF"/>
                <w:sz w:val="20"/>
                <w:szCs w:val="20"/>
              </w:rPr>
              <w:t xml:space="preserve"> Local Currency, if used and/or required (16.4 Data Sheet</w:t>
            </w:r>
            <w:r w:rsidRPr="00BB788F">
              <w:rPr>
                <w:rFonts w:ascii="Times New Roman" w:eastAsia="Times New Roman" w:hAnsi="Times New Roman" w:cs="Times New Roman"/>
                <w:i/>
                <w:color w:val="0066FF"/>
                <w:sz w:val="20"/>
                <w:szCs w:val="20"/>
              </w:rPr>
              <w:t>]</w:t>
            </w:r>
          </w:p>
        </w:tc>
      </w:tr>
      <w:tr w:rsidR="00B70222" w:rsidRPr="00BB788F" w:rsidTr="00B70222">
        <w:trPr>
          <w:cantSplit/>
          <w:trHeight w:hRule="exact" w:val="372"/>
          <w:jc w:val="center"/>
        </w:trPr>
        <w:tc>
          <w:tcPr>
            <w:tcW w:w="4536" w:type="dxa"/>
            <w:tcBorders>
              <w:bottom w:val="single" w:sz="12" w:space="0" w:color="auto"/>
            </w:tcBorders>
          </w:tcPr>
          <w:p w:rsidR="00B70222" w:rsidRPr="00BB788F" w:rsidRDefault="00B70222" w:rsidP="00B70222">
            <w:pPr>
              <w:spacing w:before="40" w:after="0" w:line="240" w:lineRule="auto"/>
              <w:rPr>
                <w:rFonts w:ascii="Times New Roman" w:eastAsia="Times New Roman" w:hAnsi="Times New Roman" w:cs="Times New Roman"/>
                <w:b/>
                <w:sz w:val="24"/>
                <w:szCs w:val="24"/>
              </w:rPr>
            </w:pPr>
            <w:r w:rsidRPr="00BB788F">
              <w:rPr>
                <w:rFonts w:ascii="Times New Roman" w:eastAsia="Times New Roman" w:hAnsi="Times New Roman" w:cs="Times New Roman"/>
                <w:b/>
              </w:rPr>
              <w:t xml:space="preserve">Cost of the Financial Proposal </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center"/>
              <w:rPr>
                <w:rFonts w:ascii="Times New Roman" w:eastAsia="Times New Roman" w:hAnsi="Times New Roman" w:cs="Times New Roman"/>
                <w:b/>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center"/>
              <w:rPr>
                <w:rFonts w:ascii="Times New Roman" w:eastAsia="Times New Roman" w:hAnsi="Times New Roman" w:cs="Times New Roman"/>
                <w:b/>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center"/>
              <w:rPr>
                <w:rFonts w:ascii="Times New Roman" w:eastAsia="Times New Roman" w:hAnsi="Times New Roman" w:cs="Times New Roman"/>
                <w:b/>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center"/>
              <w:rPr>
                <w:rFonts w:ascii="Times New Roman" w:eastAsia="Times New Roman" w:hAnsi="Times New Roman" w:cs="Times New Roman"/>
                <w:b/>
                <w:sz w:val="16"/>
                <w:szCs w:val="16"/>
              </w:rPr>
            </w:pPr>
          </w:p>
        </w:tc>
      </w:tr>
      <w:tr w:rsidR="00B70222" w:rsidRPr="00BB788F" w:rsidTr="00B70222">
        <w:trPr>
          <w:cantSplit/>
          <w:trHeight w:hRule="exact" w:val="444"/>
          <w:jc w:val="center"/>
        </w:trPr>
        <w:tc>
          <w:tcPr>
            <w:tcW w:w="4536" w:type="dxa"/>
            <w:tcBorders>
              <w:bottom w:val="single" w:sz="12" w:space="0" w:color="auto"/>
            </w:tcBorders>
          </w:tcPr>
          <w:p w:rsidR="00B70222" w:rsidRPr="00BB788F" w:rsidRDefault="00B70222" w:rsidP="00B70222">
            <w:pPr>
              <w:spacing w:before="40" w:after="0" w:line="240" w:lineRule="auto"/>
              <w:rPr>
                <w:rFonts w:ascii="Times New Roman" w:eastAsia="Times New Roman" w:hAnsi="Times New Roman" w:cs="Times New Roman"/>
              </w:rPr>
            </w:pPr>
            <w:r w:rsidRPr="00BB788F">
              <w:rPr>
                <w:rFonts w:ascii="Times New Roman" w:eastAsia="Times New Roman" w:hAnsi="Times New Roman" w:cs="Times New Roman"/>
              </w:rPr>
              <w:t>Including:</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rsidTr="00B70222">
        <w:trPr>
          <w:cantSplit/>
          <w:trHeight w:hRule="exact" w:val="444"/>
          <w:jc w:val="center"/>
        </w:trPr>
        <w:tc>
          <w:tcPr>
            <w:tcW w:w="4536" w:type="dxa"/>
            <w:tcBorders>
              <w:bottom w:val="single" w:sz="12" w:space="0" w:color="auto"/>
            </w:tcBorders>
          </w:tcPr>
          <w:p w:rsidR="00B70222" w:rsidRPr="00BB788F" w:rsidRDefault="00B70222" w:rsidP="00B70222">
            <w:pPr>
              <w:spacing w:before="40" w:after="0" w:line="240" w:lineRule="auto"/>
              <w:rPr>
                <w:rFonts w:ascii="Times New Roman" w:eastAsia="Times New Roman" w:hAnsi="Times New Roman" w:cs="Times New Roman"/>
                <w:i/>
              </w:rPr>
            </w:pPr>
            <w:r w:rsidRPr="00BB788F">
              <w:rPr>
                <w:rFonts w:ascii="Times New Roman" w:eastAsia="Times New Roman" w:hAnsi="Times New Roman" w:cs="Times New Roman"/>
              </w:rPr>
              <w:t xml:space="preserve">(1) </w:t>
            </w:r>
            <w:r w:rsidRPr="00BB788F">
              <w:rPr>
                <w:rFonts w:ascii="Times New Roman" w:eastAsia="Times New Roman" w:hAnsi="Times New Roman" w:cs="Times New Roman"/>
                <w:b/>
              </w:rPr>
              <w:t xml:space="preserve">Remuneration </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r>
      <w:tr w:rsidR="00B70222" w:rsidRPr="00BB788F" w:rsidTr="00B70222">
        <w:trPr>
          <w:cantSplit/>
          <w:trHeight w:hRule="exact" w:val="444"/>
          <w:jc w:val="center"/>
        </w:trPr>
        <w:tc>
          <w:tcPr>
            <w:tcW w:w="4536" w:type="dxa"/>
            <w:tcBorders>
              <w:bottom w:val="single" w:sz="12" w:space="0" w:color="auto"/>
            </w:tcBorders>
          </w:tcPr>
          <w:p w:rsidR="00B70222" w:rsidRPr="00BB788F" w:rsidRDefault="00B70222" w:rsidP="00B70222">
            <w:pPr>
              <w:spacing w:before="40" w:after="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(2) </w:t>
            </w:r>
            <w:r w:rsidRPr="00BB788F">
              <w:rPr>
                <w:rFonts w:ascii="Times New Roman" w:eastAsia="Times New Roman" w:hAnsi="Times New Roman" w:cs="Times New Roman"/>
                <w:b/>
              </w:rPr>
              <w:t>Reimbursable</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r>
      <w:tr w:rsidR="00B70222" w:rsidRPr="00BB788F" w:rsidTr="00B70222">
        <w:trPr>
          <w:cantSplit/>
          <w:jc w:val="center"/>
        </w:trPr>
        <w:tc>
          <w:tcPr>
            <w:tcW w:w="4536" w:type="dxa"/>
            <w:tcBorders>
              <w:bottom w:val="single" w:sz="12" w:space="0" w:color="auto"/>
            </w:tcBorders>
          </w:tcPr>
          <w:p w:rsidR="00B70222" w:rsidRPr="00BB788F" w:rsidRDefault="00B70222" w:rsidP="00B70222">
            <w:pPr>
              <w:spacing w:before="40" w:after="0" w:line="240" w:lineRule="auto"/>
              <w:rPr>
                <w:rFonts w:ascii="Times New Roman" w:eastAsia="Times New Roman" w:hAnsi="Times New Roman" w:cs="Times New Roman"/>
                <w:b/>
                <w:u w:val="single"/>
              </w:rPr>
            </w:pPr>
            <w:r w:rsidRPr="00BB788F">
              <w:rPr>
                <w:rFonts w:ascii="Times New Roman" w:eastAsia="Times New Roman" w:hAnsi="Times New Roman" w:cs="Times New Roman"/>
                <w:b/>
                <w:u w:val="single"/>
              </w:rPr>
              <w:t>Total Cost of the Financial Proposal:</w:t>
            </w:r>
          </w:p>
          <w:p w:rsidR="00B70222" w:rsidRPr="00BB788F" w:rsidRDefault="00B70222" w:rsidP="00B70222">
            <w:pPr>
              <w:spacing w:before="40" w:after="80" w:line="240" w:lineRule="auto"/>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[Should match the amount in Form FIN-1]</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rsidTr="00B70222">
        <w:trPr>
          <w:cantSplit/>
          <w:trHeight w:hRule="exact" w:val="444"/>
          <w:jc w:val="center"/>
        </w:trPr>
        <w:tc>
          <w:tcPr>
            <w:tcW w:w="12476" w:type="dxa"/>
            <w:gridSpan w:val="5"/>
            <w:tcBorders>
              <w:bottom w:val="single" w:sz="12" w:space="0" w:color="auto"/>
            </w:tcBorders>
          </w:tcPr>
          <w:p w:rsidR="00B70222" w:rsidRPr="00BB788F" w:rsidRDefault="00B70222" w:rsidP="00B70222">
            <w:pPr>
              <w:spacing w:after="0" w:line="240" w:lineRule="auto"/>
              <w:rPr>
                <w:rFonts w:ascii="Times New Roman" w:eastAsia="Times New Roman" w:hAnsi="Times New Roman" w:cs="Times New Roman"/>
              </w:rPr>
            </w:pPr>
            <w:r w:rsidRPr="00BB788F">
              <w:rPr>
                <w:rFonts w:ascii="Times New Roman" w:eastAsia="Times New Roman" w:hAnsi="Times New Roman" w:cs="Times New Roman"/>
                <w:b/>
              </w:rPr>
              <w:t>Indirect Local Tax Estimates – to be discussed and finalized at the negotiations if the Contract is awarded</w:t>
            </w:r>
          </w:p>
        </w:tc>
      </w:tr>
      <w:tr w:rsidR="00B70222" w:rsidRPr="00BB788F" w:rsidTr="00B70222">
        <w:trPr>
          <w:cantSplit/>
          <w:trHeight w:hRule="exact" w:val="561"/>
          <w:jc w:val="center"/>
        </w:trPr>
        <w:tc>
          <w:tcPr>
            <w:tcW w:w="4536" w:type="dxa"/>
            <w:tcBorders>
              <w:bottom w:val="single" w:sz="12" w:space="0" w:color="auto"/>
            </w:tcBorders>
          </w:tcPr>
          <w:p w:rsidR="00B70222" w:rsidRPr="00BB788F" w:rsidRDefault="00B70222" w:rsidP="00633FE0">
            <w:pPr>
              <w:pStyle w:val="ListParagraph"/>
              <w:numPr>
                <w:ilvl w:val="0"/>
                <w:numId w:val="52"/>
              </w:numPr>
              <w:spacing w:before="40" w:after="0" w:line="240" w:lineRule="auto"/>
              <w:ind w:left="460"/>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[insert type of tax</w:t>
            </w:r>
            <w:r w:rsidRPr="00BB788F">
              <w:rPr>
                <w:rFonts w:ascii="Times New Roman" w:eastAsia="Times New Roman" w:hAnsi="Times New Roman" w:cs="Times New Roman"/>
                <w:i/>
                <w:color w:val="0066FF"/>
                <w:vertAlign w:val="superscript"/>
              </w:rPr>
              <w:t xml:space="preserve">. </w:t>
            </w:r>
            <w:r w:rsidRPr="00BB788F">
              <w:rPr>
                <w:rFonts w:ascii="Times New Roman" w:eastAsia="Times New Roman" w:hAnsi="Times New Roman" w:cs="Times New Roman"/>
                <w:i/>
                <w:color w:val="0066FF"/>
              </w:rPr>
              <w:t>e.g., VAT or sales tax]</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jc w:val="right"/>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rsidTr="00B70222">
        <w:trPr>
          <w:cantSplit/>
          <w:trHeight w:hRule="exact" w:val="543"/>
          <w:jc w:val="center"/>
        </w:trPr>
        <w:tc>
          <w:tcPr>
            <w:tcW w:w="4536" w:type="dxa"/>
            <w:tcBorders>
              <w:bottom w:val="single" w:sz="12" w:space="0" w:color="auto"/>
            </w:tcBorders>
          </w:tcPr>
          <w:p w:rsidR="00B70222" w:rsidRPr="00BB788F" w:rsidRDefault="00B70222" w:rsidP="00633FE0">
            <w:pPr>
              <w:pStyle w:val="ListParagraph"/>
              <w:numPr>
                <w:ilvl w:val="0"/>
                <w:numId w:val="52"/>
              </w:numPr>
              <w:spacing w:before="40" w:after="0" w:line="240" w:lineRule="auto"/>
              <w:ind w:left="460"/>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[e.g., income tax on non-resident experts]</w:t>
            </w:r>
            <w:r w:rsidRPr="00BB788F">
              <w:rPr>
                <w:rFonts w:ascii="Times New Roman" w:eastAsia="Times New Roman" w:hAnsi="Times New Roman" w:cs="Times New Roman"/>
                <w:i/>
                <w:color w:val="0070C0"/>
                <w:vertAlign w:val="superscript"/>
              </w:rPr>
              <w:t xml:space="preserve"> </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rsidTr="00B70222">
        <w:trPr>
          <w:cantSplit/>
          <w:trHeight w:hRule="exact" w:val="453"/>
          <w:jc w:val="center"/>
        </w:trPr>
        <w:tc>
          <w:tcPr>
            <w:tcW w:w="4536" w:type="dxa"/>
            <w:tcBorders>
              <w:bottom w:val="single" w:sz="12" w:space="0" w:color="auto"/>
            </w:tcBorders>
          </w:tcPr>
          <w:p w:rsidR="00B70222" w:rsidRPr="00BB788F" w:rsidRDefault="00B70222" w:rsidP="00633FE0">
            <w:pPr>
              <w:pStyle w:val="ListParagraph"/>
              <w:numPr>
                <w:ilvl w:val="0"/>
                <w:numId w:val="52"/>
              </w:numPr>
              <w:spacing w:before="40" w:after="0" w:line="240" w:lineRule="auto"/>
              <w:ind w:left="460"/>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[insert type of tax]</w:t>
            </w: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985" w:type="dxa"/>
            <w:tcBorders>
              <w:top w:val="single" w:sz="8" w:space="0" w:color="auto"/>
              <w:bottom w:val="single" w:sz="12"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rsidTr="00B70222">
        <w:trPr>
          <w:trHeight w:val="465"/>
          <w:jc w:val="center"/>
        </w:trPr>
        <w:tc>
          <w:tcPr>
            <w:tcW w:w="4536" w:type="dxa"/>
            <w:tcBorders>
              <w:top w:val="single" w:sz="12" w:space="0" w:color="auto"/>
              <w:bottom w:val="double" w:sz="4" w:space="0" w:color="auto"/>
            </w:tcBorders>
            <w:vAlign w:val="center"/>
          </w:tcPr>
          <w:p w:rsidR="00B70222" w:rsidRPr="00BB788F" w:rsidRDefault="00B70222" w:rsidP="00B70222">
            <w:pPr>
              <w:pBdr>
                <w:bottom w:val="single" w:sz="4" w:space="1" w:color="auto"/>
              </w:pBdr>
              <w:tabs>
                <w:tab w:val="right" w:pos="9000"/>
              </w:tabs>
              <w:spacing w:before="40" w:after="0" w:line="240" w:lineRule="auto"/>
              <w:ind w:right="73"/>
              <w:rPr>
                <w:rFonts w:ascii="Times New Roman" w:eastAsia="Times New Roman" w:hAnsi="Times New Roman" w:cs="Times New Roman"/>
                <w:u w:val="single"/>
              </w:rPr>
            </w:pPr>
            <w:r w:rsidRPr="00BB788F">
              <w:rPr>
                <w:rFonts w:ascii="Times New Roman" w:eastAsia="Times New Roman" w:hAnsi="Times New Roman" w:cs="Times New Roman"/>
                <w:u w:val="single"/>
              </w:rPr>
              <w:t>Total Estimate for Indirect Local Tax:</w:t>
            </w:r>
          </w:p>
          <w:p w:rsidR="00B70222" w:rsidRPr="00BB788F" w:rsidRDefault="00B70222" w:rsidP="00B70222">
            <w:pPr>
              <w:pBdr>
                <w:bottom w:val="single" w:sz="4" w:space="1" w:color="auto"/>
              </w:pBdr>
              <w:tabs>
                <w:tab w:val="right" w:pos="9000"/>
              </w:tabs>
              <w:spacing w:before="40" w:after="0" w:line="240" w:lineRule="auto"/>
              <w:ind w:right="73"/>
              <w:rPr>
                <w:rFonts w:ascii="Times New Roman" w:eastAsia="Times New Roman" w:hAnsi="Times New Roman" w:cs="Times New Roman"/>
                <w:color w:val="008000"/>
              </w:rPr>
            </w:pPr>
          </w:p>
        </w:tc>
        <w:tc>
          <w:tcPr>
            <w:tcW w:w="1985" w:type="dxa"/>
            <w:tcBorders>
              <w:top w:val="single" w:sz="12" w:space="0" w:color="auto"/>
              <w:bottom w:val="double" w:sz="4" w:space="0" w:color="auto"/>
            </w:tcBorders>
            <w:vAlign w:val="center"/>
          </w:tcPr>
          <w:p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12" w:space="0" w:color="auto"/>
              <w:bottom w:val="double" w:sz="4" w:space="0" w:color="auto"/>
            </w:tcBorders>
            <w:vAlign w:val="center"/>
          </w:tcPr>
          <w:p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12" w:space="0" w:color="auto"/>
              <w:bottom w:val="double" w:sz="4" w:space="0" w:color="auto"/>
            </w:tcBorders>
            <w:vAlign w:val="center"/>
          </w:tcPr>
          <w:p w:rsidR="00B70222" w:rsidRPr="00BB788F" w:rsidRDefault="00B70222" w:rsidP="00B70222">
            <w:pPr>
              <w:spacing w:before="40" w:after="0" w:line="240" w:lineRule="auto"/>
              <w:rPr>
                <w:rFonts w:ascii="Times New Roman" w:eastAsia="Times New Roman" w:hAnsi="Times New Roman" w:cs="Times New Roman"/>
                <w:sz w:val="24"/>
                <w:szCs w:val="24"/>
              </w:rPr>
            </w:pPr>
          </w:p>
        </w:tc>
        <w:tc>
          <w:tcPr>
            <w:tcW w:w="1985" w:type="dxa"/>
            <w:tcBorders>
              <w:top w:val="single" w:sz="12" w:space="0" w:color="auto"/>
              <w:bottom w:val="double" w:sz="4" w:space="0" w:color="auto"/>
            </w:tcBorders>
            <w:vAlign w:val="center"/>
          </w:tcPr>
          <w:p w:rsidR="00B70222" w:rsidRPr="00BB788F" w:rsidRDefault="00B70222" w:rsidP="00B70222">
            <w:pPr>
              <w:spacing w:before="40" w:after="0" w:line="240" w:lineRule="auto"/>
              <w:rPr>
                <w:rFonts w:ascii="Times New Roman" w:eastAsia="Times New Roman" w:hAnsi="Times New Roman" w:cs="Times New Roman"/>
                <w:sz w:val="24"/>
                <w:szCs w:val="24"/>
              </w:rPr>
            </w:pPr>
          </w:p>
        </w:tc>
      </w:tr>
    </w:tbl>
    <w:p w:rsidR="00B70222" w:rsidRPr="00BB788F" w:rsidRDefault="00B70222" w:rsidP="00B70222">
      <w:pPr>
        <w:tabs>
          <w:tab w:val="left" w:pos="720"/>
          <w:tab w:val="right" w:leader="dot" w:pos="8640"/>
        </w:tabs>
        <w:spacing w:after="0" w:line="240" w:lineRule="auto"/>
        <w:jc w:val="center"/>
        <w:outlineLvl w:val="3"/>
        <w:rPr>
          <w:rFonts w:ascii="Times New Roman" w:eastAsia="Times New Roman" w:hAnsi="Times New Roman" w:cs="Times New Roman"/>
          <w:b/>
          <w:bCs/>
          <w:sz w:val="20"/>
          <w:szCs w:val="24"/>
        </w:rPr>
      </w:pPr>
    </w:p>
    <w:p w:rsidR="00B70222" w:rsidRPr="00BB788F" w:rsidRDefault="00B70222" w:rsidP="00B70222">
      <w:pPr>
        <w:tabs>
          <w:tab w:val="left" w:pos="964"/>
        </w:tabs>
        <w:rPr>
          <w:rFonts w:ascii="Times New Roman" w:eastAsia="Times New Roman" w:hAnsi="Times New Roman" w:cs="Times New Roman"/>
          <w:color w:val="0070C0"/>
          <w:sz w:val="24"/>
          <w:szCs w:val="24"/>
        </w:rPr>
      </w:pPr>
      <w:r w:rsidRPr="00BB788F">
        <w:rPr>
          <w:rFonts w:ascii="Times New Roman" w:eastAsia="Times New Roman" w:hAnsi="Times New Roman" w:cs="Times New Roman"/>
          <w:sz w:val="20"/>
          <w:szCs w:val="20"/>
        </w:rPr>
        <w:t>Footnote: Payments will be made in the currency(ies) expressed above (Reference to ITC 16.4).</w:t>
      </w:r>
    </w:p>
    <w:p w:rsidR="00B70222" w:rsidRPr="00BB788F" w:rsidRDefault="00B70222">
      <w:pP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br w:type="page"/>
      </w:r>
    </w:p>
    <w:p w:rsidR="00B70222" w:rsidRPr="00BB788F" w:rsidRDefault="00B70222"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2" w:name="_Toc28100434"/>
      <w:r w:rsidRPr="00BB788F">
        <w:rPr>
          <w:rFonts w:ascii="Times New Roman" w:eastAsia="Times New Roman" w:hAnsi="Times New Roman" w:cs="Times New Roman"/>
          <w:b/>
          <w:sz w:val="24"/>
          <w:szCs w:val="24"/>
        </w:rPr>
        <w:t>Form FIN-3 Breakdown of Remuneration</w:t>
      </w:r>
      <w:bookmarkEnd w:id="102"/>
    </w:p>
    <w:p w:rsidR="00B70222" w:rsidRPr="00BB788F" w:rsidRDefault="00B70222" w:rsidP="00B70222">
      <w:pPr>
        <w:spacing w:after="0" w:line="240" w:lineRule="auto"/>
        <w:rPr>
          <w:rFonts w:ascii="Times New Roman" w:eastAsia="Times New Roman" w:hAnsi="Times New Roman" w:cs="Times New Roman"/>
          <w:sz w:val="24"/>
          <w:szCs w:val="24"/>
        </w:rPr>
      </w:pPr>
    </w:p>
    <w:p w:rsidR="00B70222" w:rsidRPr="00BB788F" w:rsidRDefault="00B70222" w:rsidP="00B70222">
      <w:pPr>
        <w:spacing w:after="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This Form shall not be used as a basis for payments under Lump-Sum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B70222" w:rsidRPr="00BB788F" w:rsidTr="00B70222">
        <w:trPr>
          <w:cantSplit/>
          <w:jc w:val="center"/>
        </w:trPr>
        <w:tc>
          <w:tcPr>
            <w:tcW w:w="13359" w:type="dxa"/>
            <w:gridSpan w:val="9"/>
            <w:tcBorders>
              <w:top w:val="double" w:sz="4" w:space="0" w:color="auto"/>
              <w:bottom w:val="double" w:sz="4" w:space="0" w:color="auto"/>
            </w:tcBorders>
          </w:tcPr>
          <w:p w:rsidR="00B70222" w:rsidRPr="00BB788F" w:rsidRDefault="00B70222" w:rsidP="00B70222">
            <w:pPr>
              <w:pBdr>
                <w:bottom w:val="single" w:sz="4" w:space="1" w:color="auto"/>
              </w:pBdr>
              <w:tabs>
                <w:tab w:val="right" w:pos="9000"/>
                <w:tab w:val="right" w:pos="12070"/>
              </w:tabs>
              <w:spacing w:before="120" w:after="120" w:line="240" w:lineRule="auto"/>
              <w:ind w:right="73"/>
              <w:rPr>
                <w:rFonts w:ascii="Times New Roman" w:eastAsia="Times New Roman" w:hAnsi="Times New Roman" w:cs="Times New Roman"/>
                <w:sz w:val="20"/>
                <w:szCs w:val="20"/>
                <w:u w:val="single"/>
              </w:rPr>
            </w:pPr>
            <w:r w:rsidRPr="00BB788F">
              <w:rPr>
                <w:rFonts w:ascii="Times New Roman" w:eastAsia="Times New Roman" w:hAnsi="Times New Roman" w:cs="Times New Roman"/>
                <w:b/>
                <w:bCs/>
                <w:sz w:val="20"/>
                <w:szCs w:val="20"/>
              </w:rPr>
              <w:t>A. Remuneration</w:t>
            </w:r>
            <w:r w:rsidRPr="00BB788F">
              <w:rPr>
                <w:rFonts w:ascii="Times New Roman" w:eastAsia="Times New Roman" w:hAnsi="Times New Roman" w:cs="Times New Roman"/>
                <w:sz w:val="20"/>
                <w:szCs w:val="20"/>
              </w:rPr>
              <w:t xml:space="preserve"> </w:t>
            </w:r>
            <w:r w:rsidRPr="00BB788F">
              <w:rPr>
                <w:rFonts w:ascii="Times New Roman" w:eastAsia="Times New Roman" w:hAnsi="Times New Roman" w:cs="Times New Roman"/>
                <w:sz w:val="20"/>
                <w:szCs w:val="20"/>
                <w:u w:val="single"/>
              </w:rPr>
              <w:tab/>
            </w:r>
          </w:p>
        </w:tc>
      </w:tr>
      <w:tr w:rsidR="00B70222" w:rsidRPr="00BB788F" w:rsidTr="00B70222">
        <w:trPr>
          <w:jc w:val="center"/>
        </w:trPr>
        <w:tc>
          <w:tcPr>
            <w:tcW w:w="619" w:type="dxa"/>
            <w:tcBorders>
              <w:top w:val="double" w:sz="4" w:space="0" w:color="auto"/>
              <w:bottom w:val="single" w:sz="12" w:space="0" w:color="auto"/>
            </w:tcBorders>
          </w:tcPr>
          <w:p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No.</w:t>
            </w:r>
          </w:p>
        </w:tc>
        <w:tc>
          <w:tcPr>
            <w:tcW w:w="3360" w:type="dxa"/>
            <w:tcBorders>
              <w:top w:val="double" w:sz="4" w:space="0" w:color="auto"/>
              <w:bottom w:val="single" w:sz="12" w:space="0" w:color="auto"/>
            </w:tcBorders>
            <w:vAlign w:val="center"/>
          </w:tcPr>
          <w:p w:rsidR="00B70222" w:rsidRPr="00BB788F" w:rsidRDefault="00B70222" w:rsidP="00B70222">
            <w:pPr>
              <w:spacing w:before="40" w:after="40" w:line="240" w:lineRule="auto"/>
              <w:jc w:val="center"/>
              <w:rPr>
                <w:rFonts w:ascii="Times New Roman" w:eastAsia="Times New Roman" w:hAnsi="Times New Roman" w:cs="Times New Roman"/>
                <w:b/>
                <w:bCs/>
                <w:sz w:val="20"/>
              </w:rPr>
            </w:pPr>
            <w:r w:rsidRPr="00BB788F">
              <w:rPr>
                <w:rFonts w:ascii="Times New Roman" w:eastAsia="Times New Roman" w:hAnsi="Times New Roman" w:cs="Times New Roman"/>
                <w:b/>
                <w:bCs/>
                <w:sz w:val="20"/>
                <w:szCs w:val="24"/>
              </w:rPr>
              <w:t>Name</w:t>
            </w:r>
          </w:p>
        </w:tc>
        <w:tc>
          <w:tcPr>
            <w:tcW w:w="1350" w:type="dxa"/>
            <w:tcBorders>
              <w:top w:val="double" w:sz="4" w:space="0" w:color="auto"/>
              <w:bottom w:val="single" w:sz="12" w:space="0" w:color="auto"/>
            </w:tcBorders>
            <w:vAlign w:val="center"/>
          </w:tcPr>
          <w:p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Position (as in TECH-6)</w:t>
            </w:r>
          </w:p>
        </w:tc>
        <w:tc>
          <w:tcPr>
            <w:tcW w:w="1530" w:type="dxa"/>
            <w:tcBorders>
              <w:top w:val="double" w:sz="4" w:space="0" w:color="auto"/>
              <w:bottom w:val="single" w:sz="12" w:space="0" w:color="auto"/>
            </w:tcBorders>
            <w:vAlign w:val="center"/>
          </w:tcPr>
          <w:p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Person-month Remuneration Rate</w:t>
            </w:r>
          </w:p>
        </w:tc>
        <w:tc>
          <w:tcPr>
            <w:tcW w:w="1500" w:type="dxa"/>
            <w:tcBorders>
              <w:top w:val="double" w:sz="4" w:space="0" w:color="auto"/>
              <w:bottom w:val="single" w:sz="12" w:space="0" w:color="auto"/>
            </w:tcBorders>
            <w:vAlign w:val="center"/>
          </w:tcPr>
          <w:p w:rsidR="00B70222" w:rsidRPr="00BB788F" w:rsidRDefault="00B70222" w:rsidP="00B70222">
            <w:pPr>
              <w:spacing w:before="40" w:after="40" w:line="240" w:lineRule="auto"/>
              <w:jc w:val="center"/>
              <w:rPr>
                <w:rFonts w:ascii="Times New Roman" w:eastAsia="Times New Roman" w:hAnsi="Times New Roman" w:cs="Times New Roman"/>
                <w:b/>
                <w:bCs/>
                <w:sz w:val="20"/>
                <w:szCs w:val="24"/>
              </w:rPr>
            </w:pPr>
            <w:r w:rsidRPr="00BB788F">
              <w:rPr>
                <w:rFonts w:ascii="Times New Roman" w:eastAsia="Times New Roman" w:hAnsi="Times New Roman" w:cs="Times New Roman"/>
                <w:b/>
                <w:bCs/>
                <w:sz w:val="20"/>
                <w:szCs w:val="24"/>
              </w:rPr>
              <w:t>Time Input in Person/Month</w:t>
            </w:r>
          </w:p>
          <w:p w:rsidR="00B70222" w:rsidRPr="00BB788F" w:rsidRDefault="00B70222" w:rsidP="00B70222">
            <w:pPr>
              <w:spacing w:before="40" w:after="40" w:line="240" w:lineRule="auto"/>
              <w:jc w:val="center"/>
              <w:rPr>
                <w:rFonts w:ascii="Times New Roman" w:eastAsia="Times New Roman" w:hAnsi="Times New Roman" w:cs="Times New Roman"/>
                <w:sz w:val="20"/>
              </w:rPr>
            </w:pPr>
            <w:r w:rsidRPr="00BB788F">
              <w:rPr>
                <w:rFonts w:ascii="Times New Roman" w:eastAsia="Times New Roman" w:hAnsi="Times New Roman" w:cs="Times New Roman"/>
                <w:sz w:val="20"/>
                <w:szCs w:val="24"/>
              </w:rPr>
              <w:t>(from TECH-6)</w:t>
            </w:r>
          </w:p>
        </w:tc>
        <w:tc>
          <w:tcPr>
            <w:tcW w:w="1110" w:type="dxa"/>
            <w:tcBorders>
              <w:top w:val="double" w:sz="4" w:space="0" w:color="auto"/>
              <w:bottom w:val="single" w:sz="12" w:space="0" w:color="auto"/>
            </w:tcBorders>
            <w:vAlign w:val="center"/>
          </w:tcPr>
          <w:p w:rsidR="00B70222" w:rsidRPr="00BB788F" w:rsidRDefault="00B70222" w:rsidP="00B70222">
            <w:pPr>
              <w:spacing w:before="40" w:after="40" w:line="240" w:lineRule="auto"/>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color w:val="0070C0"/>
                <w:sz w:val="20"/>
                <w:szCs w:val="24"/>
              </w:rPr>
              <w:t>[</w:t>
            </w:r>
            <w:r w:rsidRPr="00BB788F">
              <w:rPr>
                <w:rFonts w:ascii="Times New Roman" w:eastAsia="Times New Roman" w:hAnsi="Times New Roman" w:cs="Times New Roman"/>
                <w:i/>
                <w:iCs/>
                <w:color w:val="0070C0"/>
                <w:sz w:val="20"/>
                <w:szCs w:val="24"/>
              </w:rPr>
              <w:t>Currency # 1- as in FIN-2</w:t>
            </w:r>
            <w:r w:rsidRPr="00BB788F">
              <w:rPr>
                <w:rFonts w:ascii="Times New Roman" w:eastAsia="Times New Roman" w:hAnsi="Times New Roman" w:cs="Times New Roman"/>
                <w:i/>
                <w:color w:val="0070C0"/>
                <w:sz w:val="20"/>
                <w:szCs w:val="24"/>
              </w:rPr>
              <w:t>]</w:t>
            </w:r>
          </w:p>
        </w:tc>
        <w:tc>
          <w:tcPr>
            <w:tcW w:w="1190" w:type="dxa"/>
            <w:tcBorders>
              <w:top w:val="double" w:sz="4" w:space="0" w:color="auto"/>
              <w:bottom w:val="single" w:sz="12" w:space="0" w:color="auto"/>
            </w:tcBorders>
            <w:vAlign w:val="center"/>
          </w:tcPr>
          <w:p w:rsidR="00B70222" w:rsidRPr="00BB788F" w:rsidRDefault="00B70222" w:rsidP="00B70222">
            <w:pPr>
              <w:spacing w:before="40" w:after="40" w:line="240" w:lineRule="auto"/>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color w:val="0070C0"/>
                <w:sz w:val="20"/>
                <w:szCs w:val="24"/>
              </w:rPr>
              <w:t>[</w:t>
            </w:r>
            <w:r w:rsidRPr="00BB788F">
              <w:rPr>
                <w:rFonts w:ascii="Times New Roman" w:eastAsia="Times New Roman" w:hAnsi="Times New Roman" w:cs="Times New Roman"/>
                <w:i/>
                <w:iCs/>
                <w:color w:val="0070C0"/>
                <w:sz w:val="20"/>
                <w:szCs w:val="24"/>
              </w:rPr>
              <w:t>Currency # 2- as in FIN-2]</w:t>
            </w:r>
          </w:p>
        </w:tc>
        <w:tc>
          <w:tcPr>
            <w:tcW w:w="1440" w:type="dxa"/>
            <w:tcBorders>
              <w:top w:val="double" w:sz="4" w:space="0" w:color="auto"/>
              <w:bottom w:val="single" w:sz="12" w:space="0" w:color="auto"/>
            </w:tcBorders>
            <w:vAlign w:val="center"/>
          </w:tcPr>
          <w:p w:rsidR="00B70222" w:rsidRPr="00BB788F" w:rsidRDefault="00B70222" w:rsidP="00B70222">
            <w:pPr>
              <w:spacing w:before="40" w:after="40" w:line="240" w:lineRule="auto"/>
              <w:jc w:val="center"/>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iCs/>
                <w:color w:val="0070C0"/>
                <w:sz w:val="20"/>
                <w:szCs w:val="24"/>
              </w:rPr>
              <w:t>[Currency# 3- as in FIN-2</w:t>
            </w:r>
            <w:r w:rsidRPr="00BB788F">
              <w:rPr>
                <w:rFonts w:ascii="Times New Roman" w:eastAsia="Times New Roman" w:hAnsi="Times New Roman" w:cs="Times New Roman"/>
                <w:i/>
                <w:color w:val="0070C0"/>
                <w:sz w:val="20"/>
                <w:szCs w:val="24"/>
              </w:rPr>
              <w:t>]</w:t>
            </w:r>
          </w:p>
        </w:tc>
        <w:tc>
          <w:tcPr>
            <w:tcW w:w="1260" w:type="dxa"/>
            <w:tcBorders>
              <w:top w:val="double" w:sz="4" w:space="0" w:color="auto"/>
              <w:bottom w:val="single" w:sz="12" w:space="0" w:color="auto"/>
            </w:tcBorders>
            <w:vAlign w:val="center"/>
          </w:tcPr>
          <w:p w:rsidR="00B70222" w:rsidRPr="00BB788F" w:rsidRDefault="00B70222" w:rsidP="00B70222">
            <w:pPr>
              <w:spacing w:before="40" w:after="40" w:line="240" w:lineRule="auto"/>
              <w:jc w:val="center"/>
              <w:rPr>
                <w:rFonts w:ascii="Times New Roman" w:eastAsia="Times New Roman" w:hAnsi="Times New Roman" w:cs="Times New Roman"/>
                <w:i/>
                <w:color w:val="0070C0"/>
                <w:sz w:val="20"/>
                <w:szCs w:val="24"/>
              </w:rPr>
            </w:pPr>
            <w:r w:rsidRPr="00BB788F">
              <w:rPr>
                <w:rFonts w:ascii="Times New Roman" w:eastAsia="Times New Roman" w:hAnsi="Times New Roman" w:cs="Times New Roman"/>
                <w:i/>
                <w:color w:val="0070C0"/>
                <w:sz w:val="20"/>
                <w:szCs w:val="24"/>
              </w:rPr>
              <w:t>[</w:t>
            </w:r>
            <w:r w:rsidRPr="00BB788F">
              <w:rPr>
                <w:rFonts w:ascii="Times New Roman" w:eastAsia="Times New Roman" w:hAnsi="Times New Roman" w:cs="Times New Roman"/>
                <w:i/>
                <w:iCs/>
                <w:color w:val="0070C0"/>
                <w:sz w:val="20"/>
                <w:szCs w:val="24"/>
              </w:rPr>
              <w:t>Local Currency- as in FIN-2]</w:t>
            </w:r>
          </w:p>
        </w:tc>
      </w:tr>
      <w:tr w:rsidR="00B70222" w:rsidRPr="00BB788F" w:rsidTr="00B70222">
        <w:trPr>
          <w:cantSplit/>
          <w:trHeight w:hRule="exact" w:val="777"/>
          <w:jc w:val="center"/>
        </w:trPr>
        <w:tc>
          <w:tcPr>
            <w:tcW w:w="619" w:type="dxa"/>
            <w:tcBorders>
              <w:top w:val="single" w:sz="12" w:space="0" w:color="auto"/>
              <w:right w:val="nil"/>
            </w:tcBorders>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3360" w:type="dxa"/>
            <w:tcBorders>
              <w:top w:val="single" w:sz="12" w:space="0" w:color="auto"/>
              <w:right w:val="nil"/>
            </w:tcBorders>
            <w:vAlign w:val="bottom"/>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r w:rsidRPr="00BB788F">
              <w:rPr>
                <w:rFonts w:ascii="Times New Roman" w:eastAsia="Times New Roman" w:hAnsi="Times New Roman" w:cs="Times New Roman"/>
                <w:b/>
                <w:bCs/>
                <w:sz w:val="20"/>
                <w:szCs w:val="24"/>
                <w:lang w:eastAsia="it-IT"/>
              </w:rPr>
              <w:t>Key Experts</w:t>
            </w:r>
          </w:p>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1350" w:type="dxa"/>
            <w:tcBorders>
              <w:top w:val="single" w:sz="12"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1530" w:type="dxa"/>
            <w:tcBorders>
              <w:top w:val="single" w:sz="12"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00" w:type="dxa"/>
            <w:tcBorders>
              <w:top w:val="single" w:sz="12"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tcBorders>
              <w:top w:val="single" w:sz="12"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90" w:type="dxa"/>
            <w:tcBorders>
              <w:top w:val="single" w:sz="12"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440" w:type="dxa"/>
            <w:tcBorders>
              <w:top w:val="single" w:sz="12"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260" w:type="dxa"/>
            <w:tcBorders>
              <w:top w:val="single" w:sz="12" w:space="0" w:color="auto"/>
              <w:lef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K-1</w:t>
            </w:r>
          </w:p>
        </w:tc>
        <w:tc>
          <w:tcPr>
            <w:tcW w:w="3360" w:type="dxa"/>
            <w:vMerge w:val="restart"/>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tcMar>
              <w:left w:w="28" w:type="dxa"/>
            </w:tcMar>
            <w:vAlign w:val="center"/>
          </w:tcPr>
          <w:p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Home</w:t>
            </w:r>
            <w:r w:rsidRPr="00BB788F">
              <w:rPr>
                <w:rFonts w:ascii="Times New Roman" w:eastAsia="Times New Roman" w:hAnsi="Times New Roman" w:cs="Times New Roman"/>
                <w:color w:val="0070C0"/>
                <w:sz w:val="16"/>
                <w:szCs w:val="24"/>
              </w:rPr>
              <w:t>]</w:t>
            </w:r>
          </w:p>
        </w:tc>
        <w:tc>
          <w:tcPr>
            <w:tcW w:w="1500" w:type="dxa"/>
            <w:tcBorders>
              <w:bottom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tcMar>
              <w:left w:w="28" w:type="dxa"/>
            </w:tcMar>
            <w:vAlign w:val="center"/>
          </w:tcPr>
          <w:p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Field</w:t>
            </w:r>
            <w:r w:rsidRPr="00BB788F">
              <w:rPr>
                <w:rFonts w:ascii="Times New Roman" w:eastAsia="Times New Roman" w:hAnsi="Times New Roman" w:cs="Times New Roman"/>
                <w:color w:val="0070C0"/>
                <w:sz w:val="16"/>
                <w:szCs w:val="24"/>
              </w:rPr>
              <w:t>]</w:t>
            </w:r>
          </w:p>
        </w:tc>
        <w:tc>
          <w:tcPr>
            <w:tcW w:w="1500" w:type="dxa"/>
            <w:tcBorders>
              <w:top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K-2</w:t>
            </w:r>
          </w:p>
        </w:tc>
        <w:tc>
          <w:tcPr>
            <w:tcW w:w="3360" w:type="dxa"/>
            <w:vMerge w:val="restart"/>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bottom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restart"/>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bottom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Borders>
              <w:bottom w:val="single" w:sz="8" w:space="0" w:color="auto"/>
            </w:tcBorders>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tcBorders>
              <w:bottom w:val="single" w:sz="8"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tcBorders>
              <w:bottom w:val="single" w:sz="8"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bottom w:val="single" w:sz="8"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bottom w:val="single" w:sz="8"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tcBorders>
              <w:bottom w:val="single" w:sz="8" w:space="0" w:color="auto"/>
            </w:tcBorders>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tcBorders>
              <w:bottom w:val="single" w:sz="8" w:space="0" w:color="auto"/>
            </w:tcBorders>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tcBorders>
              <w:bottom w:val="single" w:sz="8" w:space="0" w:color="auto"/>
            </w:tcBorders>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tcBorders>
              <w:bottom w:val="single" w:sz="8"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trHeight w:hRule="exact" w:val="695"/>
          <w:jc w:val="center"/>
        </w:trPr>
        <w:tc>
          <w:tcPr>
            <w:tcW w:w="619" w:type="dxa"/>
            <w:tcBorders>
              <w:top w:val="single" w:sz="8" w:space="0" w:color="auto"/>
              <w:right w:val="nil"/>
            </w:tcBorders>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p>
        </w:tc>
        <w:tc>
          <w:tcPr>
            <w:tcW w:w="3360" w:type="dxa"/>
            <w:tcBorders>
              <w:top w:val="single" w:sz="8" w:space="0" w:color="auto"/>
              <w:right w:val="nil"/>
            </w:tcBorders>
            <w:vAlign w:val="bottom"/>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b/>
                <w:bCs/>
                <w:sz w:val="20"/>
                <w:szCs w:val="24"/>
                <w:lang w:eastAsia="it-IT"/>
              </w:rPr>
            </w:pPr>
            <w:r w:rsidRPr="00BB788F">
              <w:rPr>
                <w:rFonts w:ascii="Times New Roman" w:eastAsia="Times New Roman" w:hAnsi="Times New Roman" w:cs="Times New Roman"/>
                <w:b/>
                <w:bCs/>
                <w:sz w:val="20"/>
                <w:szCs w:val="24"/>
                <w:lang w:eastAsia="it-IT"/>
              </w:rPr>
              <w:t xml:space="preserve">Non-Key  Experts </w:t>
            </w:r>
          </w:p>
        </w:tc>
        <w:tc>
          <w:tcPr>
            <w:tcW w:w="1350" w:type="dxa"/>
            <w:tcBorders>
              <w:top w:val="single" w:sz="8"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30" w:type="dxa"/>
            <w:tcBorders>
              <w:top w:val="single" w:sz="8"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0"/>
              </w:rPr>
            </w:pPr>
          </w:p>
        </w:tc>
        <w:tc>
          <w:tcPr>
            <w:tcW w:w="1500" w:type="dxa"/>
            <w:tcBorders>
              <w:top w:val="single" w:sz="8" w:space="0" w:color="auto"/>
              <w:left w:val="nil"/>
              <w:righ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110" w:type="dxa"/>
            <w:tcBorders>
              <w:top w:val="single" w:sz="8" w:space="0" w:color="auto"/>
              <w:left w:val="nil"/>
              <w:right w:val="nil"/>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90" w:type="dxa"/>
            <w:tcBorders>
              <w:top w:val="single" w:sz="8" w:space="0" w:color="auto"/>
              <w:left w:val="nil"/>
              <w:righ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440" w:type="dxa"/>
            <w:tcBorders>
              <w:top w:val="single" w:sz="8" w:space="0" w:color="auto"/>
              <w:left w:val="nil"/>
              <w:righ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260" w:type="dxa"/>
            <w:tcBorders>
              <w:top w:val="single" w:sz="8" w:space="0" w:color="auto"/>
              <w:lef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N-1</w:t>
            </w:r>
          </w:p>
        </w:tc>
        <w:tc>
          <w:tcPr>
            <w:tcW w:w="3360" w:type="dxa"/>
            <w:vMerge w:val="restart"/>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30" w:type="dxa"/>
            <w:tcBorders>
              <w:bottom w:val="dashSmallGap" w:sz="4" w:space="0" w:color="auto"/>
            </w:tcBorders>
            <w:tcMar>
              <w:left w:w="28" w:type="dxa"/>
            </w:tcMar>
            <w:vAlign w:val="center"/>
          </w:tcPr>
          <w:p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Home</w:t>
            </w:r>
            <w:r w:rsidRPr="00BB788F">
              <w:rPr>
                <w:rFonts w:ascii="Times New Roman" w:eastAsia="Times New Roman" w:hAnsi="Times New Roman" w:cs="Times New Roman"/>
                <w:color w:val="0070C0"/>
                <w:sz w:val="16"/>
                <w:szCs w:val="24"/>
              </w:rPr>
              <w:t>]</w:t>
            </w:r>
          </w:p>
        </w:tc>
        <w:tc>
          <w:tcPr>
            <w:tcW w:w="1500" w:type="dxa"/>
            <w:tcBorders>
              <w:bottom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val="restart"/>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val="restart"/>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val="restart"/>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r w:rsidRPr="00BB788F">
              <w:rPr>
                <w:rFonts w:ascii="Times New Roman" w:eastAsia="Times New Roman" w:hAnsi="Times New Roman" w:cs="Times New Roman"/>
                <w:sz w:val="20"/>
                <w:szCs w:val="24"/>
                <w:lang w:eastAsia="it-IT"/>
              </w:rPr>
              <w:t>N-2</w:t>
            </w:r>
          </w:p>
        </w:tc>
        <w:tc>
          <w:tcPr>
            <w:tcW w:w="336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530" w:type="dxa"/>
            <w:tcBorders>
              <w:top w:val="dashSmallGap" w:sz="4" w:space="0" w:color="auto"/>
            </w:tcBorders>
            <w:tcMar>
              <w:left w:w="28" w:type="dxa"/>
            </w:tcMar>
            <w:vAlign w:val="center"/>
          </w:tcPr>
          <w:p w:rsidR="00B70222" w:rsidRPr="00BB788F" w:rsidRDefault="00B70222" w:rsidP="00B70222">
            <w:pPr>
              <w:spacing w:after="0" w:line="240" w:lineRule="auto"/>
              <w:rPr>
                <w:rFonts w:ascii="Times New Roman" w:eastAsia="Times New Roman" w:hAnsi="Times New Roman" w:cs="Times New Roman"/>
                <w:color w:val="0070C0"/>
                <w:sz w:val="16"/>
              </w:rPr>
            </w:pPr>
            <w:r w:rsidRPr="00BB788F">
              <w:rPr>
                <w:rFonts w:ascii="Times New Roman" w:eastAsia="Times New Roman" w:hAnsi="Times New Roman" w:cs="Times New Roman"/>
                <w:color w:val="0070C0"/>
                <w:sz w:val="16"/>
                <w:szCs w:val="24"/>
              </w:rPr>
              <w:t>[</w:t>
            </w:r>
            <w:r w:rsidRPr="00BB788F">
              <w:rPr>
                <w:rFonts w:ascii="Times New Roman" w:eastAsia="Times New Roman" w:hAnsi="Times New Roman" w:cs="Times New Roman"/>
                <w:i/>
                <w:iCs/>
                <w:color w:val="0070C0"/>
                <w:sz w:val="16"/>
                <w:szCs w:val="24"/>
              </w:rPr>
              <w:t>Field</w:t>
            </w:r>
            <w:r w:rsidRPr="00BB788F">
              <w:rPr>
                <w:rFonts w:ascii="Times New Roman" w:eastAsia="Times New Roman" w:hAnsi="Times New Roman" w:cs="Times New Roman"/>
                <w:color w:val="0070C0"/>
                <w:sz w:val="16"/>
                <w:szCs w:val="24"/>
              </w:rPr>
              <w:t>]</w:t>
            </w:r>
          </w:p>
        </w:tc>
        <w:tc>
          <w:tcPr>
            <w:tcW w:w="1500" w:type="dxa"/>
            <w:tcBorders>
              <w:top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restart"/>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restart"/>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bottom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bottom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val="restart"/>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val="restart"/>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val="restart"/>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cantSplit/>
          <w:jc w:val="center"/>
        </w:trPr>
        <w:tc>
          <w:tcPr>
            <w:tcW w:w="619" w:type="dxa"/>
            <w:tcBorders>
              <w:bottom w:val="single" w:sz="8" w:space="0" w:color="auto"/>
            </w:tcBorders>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3360" w:type="dxa"/>
            <w:vMerge/>
            <w:tcBorders>
              <w:bottom w:val="single" w:sz="8"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350" w:type="dxa"/>
            <w:vMerge/>
            <w:tcBorders>
              <w:bottom w:val="single" w:sz="8"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30" w:type="dxa"/>
            <w:tcBorders>
              <w:top w:val="dashSmallGap" w:sz="4" w:space="0" w:color="auto"/>
              <w:bottom w:val="single" w:sz="8"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500" w:type="dxa"/>
            <w:tcBorders>
              <w:top w:val="dashSmallGap" w:sz="4" w:space="0" w:color="auto"/>
              <w:bottom w:val="single" w:sz="8" w:space="0" w:color="auto"/>
            </w:tcBorders>
            <w:vAlign w:val="center"/>
          </w:tcPr>
          <w:p w:rsidR="00B70222" w:rsidRPr="00BB788F" w:rsidRDefault="00B70222" w:rsidP="00B70222">
            <w:pPr>
              <w:pBdr>
                <w:bottom w:val="single" w:sz="4" w:space="1" w:color="auto"/>
              </w:pBdr>
              <w:tabs>
                <w:tab w:val="right" w:pos="9000"/>
              </w:tabs>
              <w:spacing w:after="0" w:line="240" w:lineRule="auto"/>
              <w:ind w:right="73"/>
              <w:rPr>
                <w:rFonts w:ascii="Times New Roman" w:eastAsia="Times New Roman" w:hAnsi="Times New Roman" w:cs="Times New Roman"/>
                <w:sz w:val="20"/>
                <w:szCs w:val="24"/>
                <w:lang w:eastAsia="it-IT"/>
              </w:rPr>
            </w:pPr>
          </w:p>
        </w:tc>
        <w:tc>
          <w:tcPr>
            <w:tcW w:w="111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19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440" w:type="dxa"/>
            <w:vMerge/>
            <w:shd w:val="thinDiagCross" w:color="auto" w:fill="auto"/>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c>
          <w:tcPr>
            <w:tcW w:w="1260" w:type="dxa"/>
            <w:tcBorders>
              <w:bottom w:val="single" w:sz="8"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0"/>
                <w:szCs w:val="24"/>
              </w:rPr>
            </w:pPr>
          </w:p>
        </w:tc>
      </w:tr>
      <w:tr w:rsidR="00B70222" w:rsidRPr="00BB788F" w:rsidTr="00B70222">
        <w:trPr>
          <w:trHeight w:hRule="exact" w:val="397"/>
          <w:jc w:val="center"/>
        </w:trPr>
        <w:tc>
          <w:tcPr>
            <w:tcW w:w="619" w:type="dxa"/>
            <w:tcBorders>
              <w:top w:val="single" w:sz="8" w:space="0" w:color="auto"/>
              <w:bottom w:val="double" w:sz="4" w:space="0" w:color="auto"/>
              <w:right w:val="nil"/>
            </w:tcBorders>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3360" w:type="dxa"/>
            <w:tcBorders>
              <w:top w:val="single" w:sz="8" w:space="0" w:color="auto"/>
              <w:bottom w:val="double" w:sz="4" w:space="0" w:color="auto"/>
              <w:righ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350" w:type="dxa"/>
            <w:tcBorders>
              <w:top w:val="single" w:sz="8" w:space="0" w:color="auto"/>
              <w:left w:val="nil"/>
              <w:bottom w:val="double" w:sz="4" w:space="0" w:color="auto"/>
              <w:righ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530" w:type="dxa"/>
            <w:tcBorders>
              <w:top w:val="single" w:sz="8" w:space="0" w:color="auto"/>
              <w:left w:val="nil"/>
              <w:bottom w:val="double" w:sz="4" w:space="0" w:color="auto"/>
              <w:right w:val="nil"/>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500" w:type="dxa"/>
            <w:tcBorders>
              <w:top w:val="single" w:sz="8" w:space="0" w:color="auto"/>
              <w:left w:val="nil"/>
              <w:bottom w:val="double"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rPr>
            </w:pPr>
            <w:r w:rsidRPr="00BB788F">
              <w:rPr>
                <w:rFonts w:ascii="Times New Roman" w:eastAsia="Times New Roman" w:hAnsi="Times New Roman" w:cs="Times New Roman"/>
                <w:sz w:val="24"/>
                <w:szCs w:val="24"/>
              </w:rPr>
              <w:t>Total Costs</w:t>
            </w:r>
          </w:p>
        </w:tc>
        <w:tc>
          <w:tcPr>
            <w:tcW w:w="1110" w:type="dxa"/>
            <w:tcBorders>
              <w:bottom w:val="double"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190" w:type="dxa"/>
            <w:tcBorders>
              <w:bottom w:val="double"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440" w:type="dxa"/>
            <w:tcBorders>
              <w:bottom w:val="double"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c>
          <w:tcPr>
            <w:tcW w:w="1260" w:type="dxa"/>
            <w:tcBorders>
              <w:top w:val="single" w:sz="8" w:space="0" w:color="auto"/>
              <w:bottom w:val="double" w:sz="4" w:space="0" w:color="auto"/>
            </w:tcBorders>
            <w:vAlign w:val="center"/>
          </w:tcPr>
          <w:p w:rsidR="00B70222" w:rsidRPr="00BB788F" w:rsidRDefault="00B70222" w:rsidP="00B70222">
            <w:pPr>
              <w:spacing w:after="0" w:line="240" w:lineRule="auto"/>
              <w:rPr>
                <w:rFonts w:ascii="Times New Roman" w:eastAsia="Times New Roman" w:hAnsi="Times New Roman" w:cs="Times New Roman"/>
                <w:sz w:val="24"/>
                <w:szCs w:val="24"/>
              </w:rPr>
            </w:pPr>
          </w:p>
        </w:tc>
      </w:tr>
    </w:tbl>
    <w:p w:rsidR="00B70222" w:rsidRPr="00BB788F" w:rsidRDefault="00B70222" w:rsidP="00B70222">
      <w:pPr>
        <w:tabs>
          <w:tab w:val="left" w:pos="1080"/>
        </w:tabs>
        <w:spacing w:after="0" w:line="240" w:lineRule="auto"/>
        <w:rPr>
          <w:rFonts w:ascii="Times New Roman" w:eastAsia="Times New Roman" w:hAnsi="Times New Roman" w:cs="Times New Roman"/>
          <w:sz w:val="20"/>
          <w:szCs w:val="24"/>
          <w:lang w:eastAsia="it-IT"/>
        </w:rPr>
      </w:pPr>
    </w:p>
    <w:p w:rsidR="00B70222" w:rsidRPr="00BB788F" w:rsidRDefault="00B70222" w:rsidP="00B70222">
      <w:pPr>
        <w:rPr>
          <w:rFonts w:ascii="Times New Roman" w:eastAsia="Times New Roman" w:hAnsi="Times New Roman" w:cs="Times New Roman"/>
          <w:sz w:val="20"/>
          <w:szCs w:val="24"/>
          <w:lang w:eastAsia="it-IT"/>
        </w:rPr>
        <w:sectPr w:rsidR="00B70222" w:rsidRPr="00BB788F" w:rsidSect="00B70222">
          <w:pgSz w:w="15840" w:h="12240" w:orient="landscape"/>
          <w:pgMar w:top="1440" w:right="1440" w:bottom="1440" w:left="1440" w:header="720" w:footer="720" w:gutter="0"/>
          <w:cols w:space="720"/>
          <w:docGrid w:linePitch="360"/>
        </w:sectPr>
      </w:pPr>
    </w:p>
    <w:p w:rsidR="00B70222" w:rsidRPr="00BB788F" w:rsidRDefault="00B70222" w:rsidP="00B70222">
      <w:pPr>
        <w:pBdr>
          <w:bottom w:val="single" w:sz="4" w:space="1" w:color="auto"/>
        </w:pBdr>
        <w:spacing w:after="240" w:line="240" w:lineRule="auto"/>
        <w:jc w:val="center"/>
        <w:rPr>
          <w:rFonts w:ascii="Times New Roman" w:eastAsia="Times New Roman" w:hAnsi="Times New Roman" w:cs="Times New Roman"/>
          <w:b/>
          <w:sz w:val="24"/>
          <w:szCs w:val="24"/>
        </w:rPr>
      </w:pPr>
      <w:bookmarkStart w:id="103" w:name="_Toc70407736"/>
      <w:bookmarkStart w:id="104" w:name="_Toc172358988"/>
      <w:r w:rsidRPr="00BB788F">
        <w:rPr>
          <w:rFonts w:ascii="Times New Roman" w:eastAsia="Times New Roman" w:hAnsi="Times New Roman" w:cs="Times New Roman"/>
          <w:b/>
          <w:sz w:val="24"/>
          <w:szCs w:val="24"/>
        </w:rPr>
        <w:t>Appendix</w:t>
      </w:r>
      <w:bookmarkEnd w:id="103"/>
      <w:r w:rsidRPr="00BB788F">
        <w:rPr>
          <w:rFonts w:ascii="Times New Roman" w:eastAsia="Times New Roman" w:hAnsi="Times New Roman" w:cs="Times New Roman"/>
          <w:b/>
          <w:sz w:val="24"/>
          <w:szCs w:val="24"/>
        </w:rPr>
        <w:t xml:space="preserve"> A. Financial Negotiations - Breakdown of Remuneration Rates</w:t>
      </w:r>
      <w:bookmarkEnd w:id="104"/>
    </w:p>
    <w:p w:rsidR="00B70222" w:rsidRPr="00BB788F" w:rsidRDefault="00B70222" w:rsidP="00633FE0">
      <w:pPr>
        <w:numPr>
          <w:ilvl w:val="0"/>
          <w:numId w:val="53"/>
        </w:numPr>
        <w:spacing w:before="120" w:after="120" w:line="240" w:lineRule="auto"/>
        <w:jc w:val="both"/>
        <w:rPr>
          <w:rFonts w:ascii="Times New Roman" w:eastAsia="Times New Roman" w:hAnsi="Times New Roman" w:cs="Times New Roman"/>
          <w:bCs/>
          <w:lang w:eastAsia="it-IT"/>
        </w:rPr>
      </w:pPr>
      <w:r w:rsidRPr="00BB788F">
        <w:rPr>
          <w:rFonts w:ascii="Times New Roman" w:eastAsia="Times New Roman" w:hAnsi="Times New Roman" w:cs="Times New Roman"/>
          <w:b/>
        </w:rPr>
        <w:t>Review of Remuneration Rates</w:t>
      </w:r>
    </w:p>
    <w:p w:rsidR="00B70222" w:rsidRPr="00BB788F" w:rsidRDefault="00B70222" w:rsidP="00633FE0">
      <w:pPr>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B70222" w:rsidRPr="00BB788F" w:rsidRDefault="00B70222" w:rsidP="00633FE0">
      <w:pPr>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rsidR="00B70222" w:rsidRPr="00BB788F" w:rsidRDefault="00B70222" w:rsidP="00633FE0">
      <w:pPr>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At the negotiations the firm shall be prepared to disclose its audited financial statements for the last three years, to substantiate its rates, and accept that its proposed rates and other financial matters are subject to scrutiny.  The </w:t>
      </w:r>
      <w:r w:rsidR="002B551E" w:rsidRPr="00BB788F">
        <w:rPr>
          <w:rFonts w:ascii="Times New Roman" w:eastAsia="Times New Roman" w:hAnsi="Times New Roman" w:cs="Times New Roman"/>
          <w:spacing w:val="-2"/>
        </w:rPr>
        <w:t>Employer</w:t>
      </w:r>
      <w:r w:rsidRPr="00BB788F">
        <w:rPr>
          <w:rFonts w:ascii="Times New Roman" w:eastAsia="Times New Roman" w:hAnsi="Times New Roman" w:cs="Times New Roman"/>
          <w:spacing w:val="-2"/>
        </w:rPr>
        <w:t xml:space="preserve"> is charged with the custody of government funds and is expected to exercise prudence in the expenditure of these funds.  </w:t>
      </w:r>
    </w:p>
    <w:p w:rsidR="00B70222" w:rsidRPr="00BB788F" w:rsidRDefault="00B70222" w:rsidP="00633FE0">
      <w:pPr>
        <w:widowControl w:val="0"/>
        <w:numPr>
          <w:ilvl w:val="1"/>
          <w:numId w:val="53"/>
        </w:numPr>
        <w:tabs>
          <w:tab w:val="left" w:pos="-720"/>
        </w:tabs>
        <w:spacing w:before="120" w:after="120" w:line="240" w:lineRule="auto"/>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Rate details are discussed below:</w:t>
      </w:r>
    </w:p>
    <w:p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rPr>
        <w:t>Salary</w:t>
      </w:r>
      <w:r w:rsidRPr="00BB788F">
        <w:rPr>
          <w:rFonts w:ascii="Times New Roman" w:eastAsia="Times New Roman" w:hAnsi="Times New Roman" w:cs="Times New Roman"/>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lang w:eastAsia="it-IT"/>
        </w:rPr>
        <w:t>Bonuses</w:t>
      </w:r>
      <w:r w:rsidRPr="00BB788F">
        <w:rPr>
          <w:rFonts w:ascii="Times New Roman" w:eastAsia="Times New Roman" w:hAnsi="Times New Roman" w:cs="Times New Roman"/>
          <w:bCs/>
          <w:lang w:eastAsia="it-IT"/>
        </w:rPr>
        <w:t xml:space="preserve"> </w:t>
      </w:r>
      <w:r w:rsidRPr="00BB788F">
        <w:rPr>
          <w:rFonts w:ascii="Times New Roman" w:eastAsia="Times New Roman" w:hAnsi="Times New Roman" w:cs="Times New Roman"/>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rPr>
        <w:t xml:space="preserve">Social Charges </w:t>
      </w:r>
      <w:r w:rsidRPr="00BB788F">
        <w:rPr>
          <w:rFonts w:ascii="Times New Roman" w:eastAsia="Times New Roman" w:hAnsi="Times New Roman" w:cs="Times New Roman"/>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B70222" w:rsidRPr="00BB788F" w:rsidRDefault="00B70222" w:rsidP="00633FE0">
      <w:pPr>
        <w:numPr>
          <w:ilvl w:val="0"/>
          <w:numId w:val="54"/>
        </w:numPr>
        <w:tabs>
          <w:tab w:val="left" w:pos="-720"/>
        </w:tabs>
        <w:spacing w:before="120" w:after="120" w:line="240" w:lineRule="auto"/>
        <w:ind w:left="1260" w:right="72"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rPr>
        <w:t>Cost of Leave</w:t>
      </w:r>
      <w:r w:rsidRPr="00BB788F">
        <w:rPr>
          <w:rFonts w:ascii="Times New Roman" w:eastAsia="Times New Roman" w:hAnsi="Times New Roman" w:cs="Times New Roman"/>
          <w:bCs/>
        </w:rPr>
        <w:t xml:space="preserve">. </w:t>
      </w:r>
      <w:r w:rsidRPr="00BB788F">
        <w:rPr>
          <w:rFonts w:ascii="Times New Roman" w:eastAsia="Times New Roman" w:hAnsi="Times New Roman" w:cs="Times New Roman"/>
          <w:spacing w:val="-2"/>
        </w:rPr>
        <w:t>The principles of calculating the cost of total days leave per annum as a percentage of basic salary is normally calculated as follows:</w:t>
      </w:r>
    </w:p>
    <w:p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p>
    <w:p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position w:val="-30"/>
        </w:rPr>
      </w:pPr>
      <w:r w:rsidRPr="00BB788F">
        <w:rPr>
          <w:rFonts w:ascii="Times New Roman" w:eastAsia="Times New Roman" w:hAnsi="Times New Roman" w:cs="Times New Roman"/>
          <w:spacing w:val="-2"/>
        </w:rPr>
        <w:tab/>
        <w:t xml:space="preserve">Leave cost as percentage of salary =  </w:t>
      </w:r>
      <w:r w:rsidR="00290094" w:rsidRPr="001F1A09">
        <w:rPr>
          <w:rFonts w:ascii="Times New Roman" w:eastAsia="Times New Roman" w:hAnsi="Times New Roman" w:cs="Times New Roman"/>
          <w:noProof/>
          <w:spacing w:val="-2"/>
          <w:position w:val="-28"/>
          <w:sz w:val="16"/>
          <w:szCs w:val="16"/>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05pt;height:33pt;mso-width-percent:0;mso-height-percent:0;mso-width-percent:0;mso-height-percent:0" o:ole="" fillcolor="window">
            <v:imagedata r:id="rId27" o:title=""/>
          </v:shape>
          <o:OLEObject Type="Embed" ProgID="Equation.3" ShapeID="_x0000_i1027" DrawAspect="Content" ObjectID="_1639464083" r:id="rId28"/>
        </w:object>
      </w:r>
    </w:p>
    <w:p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r w:rsidRPr="00BB788F">
        <w:rPr>
          <w:rFonts w:ascii="Times New Roman" w:eastAsia="Times New Roman" w:hAnsi="Times New Roman" w:cs="Times New Roman"/>
        </w:rPr>
        <w:tab/>
        <w:t>Where w = weekends, ph = public holidays, v = vacation, and s = sick leave.</w:t>
      </w:r>
    </w:p>
    <w:p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p>
    <w:p w:rsidR="00B70222" w:rsidRPr="00BB788F" w:rsidRDefault="00B70222" w:rsidP="00B52E7A">
      <w:pPr>
        <w:tabs>
          <w:tab w:val="left" w:pos="-720"/>
        </w:tabs>
        <w:spacing w:before="120" w:after="120" w:line="240" w:lineRule="auto"/>
        <w:ind w:left="1440" w:hanging="1440"/>
        <w:jc w:val="both"/>
        <w:rPr>
          <w:rFonts w:ascii="Times New Roman" w:eastAsia="Times New Roman" w:hAnsi="Times New Roman" w:cs="Times New Roman"/>
          <w:spacing w:val="-2"/>
        </w:rPr>
      </w:pPr>
      <w:r w:rsidRPr="00BB788F">
        <w:rPr>
          <w:rFonts w:ascii="Times New Roman" w:eastAsia="Times New Roman" w:hAnsi="Times New Roman" w:cs="Times New Roman"/>
          <w:spacing w:val="-2"/>
        </w:rPr>
        <w:tab/>
        <w:t xml:space="preserve">Please note that leave can be considered as a social cost only if the </w:t>
      </w:r>
      <w:r w:rsidR="002B551E" w:rsidRPr="00BB788F">
        <w:rPr>
          <w:rFonts w:ascii="Times New Roman" w:eastAsia="Times New Roman" w:hAnsi="Times New Roman" w:cs="Times New Roman"/>
          <w:spacing w:val="-2"/>
        </w:rPr>
        <w:t>Employer</w:t>
      </w:r>
      <w:r w:rsidRPr="00BB788F">
        <w:rPr>
          <w:rFonts w:ascii="Times New Roman" w:eastAsia="Times New Roman" w:hAnsi="Times New Roman" w:cs="Times New Roman"/>
          <w:spacing w:val="-2"/>
        </w:rPr>
        <w:t xml:space="preserve"> is not charged for the leave taken.</w:t>
      </w:r>
    </w:p>
    <w:p w:rsidR="00B70222" w:rsidRPr="00BB788F" w:rsidRDefault="00B70222" w:rsidP="00633FE0">
      <w:pPr>
        <w:numPr>
          <w:ilvl w:val="0"/>
          <w:numId w:val="54"/>
        </w:numPr>
        <w:tabs>
          <w:tab w:val="left" w:pos="-720"/>
        </w:tabs>
        <w:spacing w:before="120" w:after="120" w:line="240" w:lineRule="auto"/>
        <w:ind w:left="1260" w:right="360" w:hanging="450"/>
        <w:jc w:val="both"/>
        <w:rPr>
          <w:rFonts w:ascii="Times New Roman" w:eastAsia="Times New Roman" w:hAnsi="Times New Roman" w:cs="Times New Roman"/>
          <w:bCs/>
          <w:u w:val="single"/>
        </w:rPr>
      </w:pPr>
      <w:r w:rsidRPr="00BB788F">
        <w:rPr>
          <w:rFonts w:ascii="Times New Roman" w:eastAsia="Times New Roman" w:hAnsi="Times New Roman" w:cs="Times New Roman"/>
          <w:bCs/>
          <w:u w:val="single"/>
        </w:rPr>
        <w:t>Overheads</w:t>
      </w:r>
      <w:r w:rsidRPr="00BB788F">
        <w:rPr>
          <w:rFonts w:ascii="Times New Roman" w:eastAsia="Times New Roman" w:hAnsi="Times New Roman" w:cs="Times New Roman"/>
          <w:bCs/>
        </w:rPr>
        <w:t xml:space="preserve"> </w:t>
      </w:r>
      <w:r w:rsidRPr="00BB788F">
        <w:rPr>
          <w:rFonts w:ascii="Times New Roman" w:eastAsia="Times New Roman" w:hAnsi="Times New Roman" w:cs="Times New Roman"/>
          <w:spacing w:val="-2"/>
        </w:rPr>
        <w:t xml:space="preserve">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2B551E" w:rsidRPr="00BB788F">
        <w:rPr>
          <w:rFonts w:ascii="Times New Roman" w:eastAsia="Times New Roman" w:hAnsi="Times New Roman" w:cs="Times New Roman"/>
          <w:spacing w:val="-2"/>
        </w:rPr>
        <w:t>Employer</w:t>
      </w:r>
      <w:r w:rsidRPr="00BB788F">
        <w:rPr>
          <w:rFonts w:ascii="Times New Roman" w:eastAsia="Times New Roman" w:hAnsi="Times New Roman" w:cs="Times New Roman"/>
          <w:spacing w:val="-2"/>
        </w:rPr>
        <w:t xml:space="preserve">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B70222" w:rsidRPr="00BB788F" w:rsidRDefault="00B70222" w:rsidP="00633FE0">
      <w:pPr>
        <w:keepNext/>
        <w:numPr>
          <w:ilvl w:val="0"/>
          <w:numId w:val="54"/>
        </w:numPr>
        <w:tabs>
          <w:tab w:val="left" w:pos="-720"/>
        </w:tabs>
        <w:spacing w:before="120" w:after="120" w:line="240" w:lineRule="auto"/>
        <w:ind w:left="1260" w:right="360" w:hanging="450"/>
        <w:jc w:val="both"/>
        <w:rPr>
          <w:rFonts w:ascii="Times New Roman" w:eastAsia="Times New Roman" w:hAnsi="Times New Roman" w:cs="Times New Roman"/>
          <w:bCs/>
          <w:lang w:eastAsia="it-IT"/>
        </w:rPr>
      </w:pPr>
      <w:r w:rsidRPr="00BB788F">
        <w:rPr>
          <w:rFonts w:ascii="Times New Roman" w:eastAsia="Times New Roman" w:hAnsi="Times New Roman" w:cs="Times New Roman"/>
          <w:bCs/>
          <w:u w:val="single"/>
        </w:rPr>
        <w:t>Profit</w:t>
      </w:r>
      <w:r w:rsidRPr="00BB788F">
        <w:rPr>
          <w:rFonts w:ascii="Times New Roman" w:eastAsia="Times New Roman" w:hAnsi="Times New Roman" w:cs="Times New Roman"/>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rsidR="0024084E" w:rsidRPr="00BB788F" w:rsidRDefault="00B70222" w:rsidP="00633FE0">
      <w:pPr>
        <w:keepNext/>
        <w:numPr>
          <w:ilvl w:val="0"/>
          <w:numId w:val="54"/>
        </w:numPr>
        <w:tabs>
          <w:tab w:val="left" w:pos="-720"/>
        </w:tabs>
        <w:spacing w:before="120" w:after="120" w:line="240" w:lineRule="auto"/>
        <w:ind w:left="1260" w:right="360" w:hanging="450"/>
        <w:jc w:val="both"/>
        <w:rPr>
          <w:rFonts w:ascii="Times New Roman" w:eastAsia="Times New Roman" w:hAnsi="Times New Roman" w:cs="Times New Roman"/>
          <w:spacing w:val="-2"/>
        </w:rPr>
      </w:pPr>
      <w:r w:rsidRPr="00BB788F">
        <w:rPr>
          <w:rFonts w:ascii="Times New Roman" w:eastAsia="Times New Roman" w:hAnsi="Times New Roman" w:cs="Times New Roman"/>
          <w:bCs/>
          <w:u w:val="single"/>
          <w:lang w:eastAsia="it-IT"/>
        </w:rPr>
        <w:t>Away from Home Office Allowance or Premium or Subsistence Allowances.</w:t>
      </w:r>
      <w:r w:rsidRPr="00BB788F">
        <w:rPr>
          <w:rFonts w:ascii="Times New Roman" w:eastAsia="Times New Roman" w:hAnsi="Times New Roman" w:cs="Times New Roman"/>
          <w:bCs/>
          <w:lang w:eastAsia="it-IT"/>
        </w:rPr>
        <w:t xml:space="preserve"> </w:t>
      </w:r>
      <w:r w:rsidRPr="00BB788F">
        <w:rPr>
          <w:rFonts w:ascii="Times New Roman" w:eastAsia="Times New Roman" w:hAnsi="Times New Roman" w:cs="Times New Roman"/>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r w:rsidR="0024084E" w:rsidRPr="00BB788F">
        <w:rPr>
          <w:rFonts w:ascii="Times New Roman" w:eastAsia="Times New Roman" w:hAnsi="Times New Roman" w:cs="Times New Roman"/>
          <w:bCs/>
        </w:rPr>
        <w:t xml:space="preserve"> </w:t>
      </w:r>
      <w:r w:rsidRPr="00BB788F">
        <w:rPr>
          <w:rFonts w:ascii="Times New Roman" w:eastAsia="Times New Roman" w:hAnsi="Times New Roman" w:cs="Times New Roman"/>
          <w:spacing w:val="-2"/>
        </w:rPr>
        <w:t>UNDP standard rates for the particular country may be used as reference to determine subsistence allowances.</w:t>
      </w:r>
    </w:p>
    <w:p w:rsidR="0024084E" w:rsidRPr="00BB788F" w:rsidRDefault="0024084E">
      <w:pPr>
        <w:rPr>
          <w:rFonts w:ascii="Times New Roman" w:eastAsia="Times New Roman" w:hAnsi="Times New Roman" w:cs="Times New Roman"/>
          <w:spacing w:val="-2"/>
          <w:sz w:val="24"/>
          <w:szCs w:val="24"/>
        </w:rPr>
      </w:pPr>
      <w:r w:rsidRPr="00BB788F">
        <w:rPr>
          <w:rFonts w:ascii="Times New Roman" w:eastAsia="Times New Roman" w:hAnsi="Times New Roman" w:cs="Times New Roman"/>
          <w:spacing w:val="-2"/>
          <w:sz w:val="24"/>
          <w:szCs w:val="24"/>
        </w:rPr>
        <w:br w:type="page"/>
      </w:r>
    </w:p>
    <w:p w:rsidR="0024084E" w:rsidRPr="00BB788F" w:rsidRDefault="0024084E" w:rsidP="0024084E">
      <w:pPr>
        <w:numPr>
          <w:ilvl w:val="12"/>
          <w:numId w:val="0"/>
        </w:numPr>
        <w:spacing w:after="0" w:line="240" w:lineRule="auto"/>
        <w:jc w:val="center"/>
        <w:rPr>
          <w:rFonts w:ascii="Times New Roman" w:eastAsia="Times New Roman" w:hAnsi="Times New Roman" w:cs="Times New Roman"/>
          <w:b/>
          <w:bCs/>
          <w:spacing w:val="-3"/>
          <w:sz w:val="28"/>
          <w:szCs w:val="24"/>
        </w:rPr>
      </w:pPr>
      <w:r w:rsidRPr="00BB788F">
        <w:rPr>
          <w:rFonts w:ascii="Times New Roman" w:eastAsia="Times New Roman" w:hAnsi="Times New Roman" w:cs="Times New Roman"/>
          <w:b/>
          <w:bCs/>
          <w:sz w:val="28"/>
          <w:szCs w:val="24"/>
        </w:rPr>
        <w:t>Sample Form</w:t>
      </w:r>
    </w:p>
    <w:p w:rsidR="0024084E" w:rsidRPr="00BB788F" w:rsidRDefault="0024084E" w:rsidP="0024084E">
      <w:pPr>
        <w:numPr>
          <w:ilvl w:val="12"/>
          <w:numId w:val="0"/>
        </w:numPr>
        <w:spacing w:after="0" w:line="240" w:lineRule="auto"/>
        <w:rPr>
          <w:rFonts w:ascii="Times New Roman" w:eastAsia="Times New Roman" w:hAnsi="Times New Roman" w:cs="Times New Roman"/>
          <w:spacing w:val="-3"/>
        </w:rPr>
      </w:pPr>
    </w:p>
    <w:p w:rsidR="0024084E" w:rsidRPr="00BB788F" w:rsidRDefault="0024084E" w:rsidP="0024084E">
      <w:pPr>
        <w:numPr>
          <w:ilvl w:val="12"/>
          <w:numId w:val="0"/>
        </w:numPr>
        <w:tabs>
          <w:tab w:val="left" w:pos="576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Consultant:</w:t>
      </w:r>
      <w:r w:rsidRPr="00BB788F">
        <w:rPr>
          <w:rFonts w:ascii="Times New Roman" w:eastAsia="Times New Roman" w:hAnsi="Times New Roman" w:cs="Times New Roman"/>
          <w:spacing w:val="-3"/>
        </w:rPr>
        <w:tab/>
        <w:t>Country:</w:t>
      </w:r>
    </w:p>
    <w:p w:rsidR="0024084E" w:rsidRPr="00BB788F" w:rsidRDefault="0024084E" w:rsidP="0024084E">
      <w:pPr>
        <w:numPr>
          <w:ilvl w:val="12"/>
          <w:numId w:val="0"/>
        </w:numPr>
        <w:tabs>
          <w:tab w:val="left" w:pos="576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Assignment:</w:t>
      </w:r>
      <w:r w:rsidRPr="00BB788F">
        <w:rPr>
          <w:rFonts w:ascii="Times New Roman" w:eastAsia="Times New Roman" w:hAnsi="Times New Roman" w:cs="Times New Roman"/>
          <w:spacing w:val="-3"/>
        </w:rPr>
        <w:tab/>
        <w:t>Date:</w:t>
      </w:r>
    </w:p>
    <w:p w:rsidR="0024084E" w:rsidRPr="00BB788F" w:rsidRDefault="0024084E" w:rsidP="0024084E">
      <w:pPr>
        <w:numPr>
          <w:ilvl w:val="12"/>
          <w:numId w:val="0"/>
        </w:numPr>
        <w:spacing w:after="0" w:line="240" w:lineRule="auto"/>
        <w:rPr>
          <w:rFonts w:ascii="Times New Roman" w:eastAsia="Times New Roman" w:hAnsi="Times New Roman" w:cs="Times New Roman"/>
          <w:spacing w:val="-3"/>
        </w:rPr>
      </w:pPr>
    </w:p>
    <w:p w:rsidR="0024084E" w:rsidRPr="00BB788F" w:rsidRDefault="0024084E" w:rsidP="0024084E">
      <w:pPr>
        <w:numPr>
          <w:ilvl w:val="12"/>
          <w:numId w:val="0"/>
        </w:numPr>
        <w:spacing w:after="0" w:line="240" w:lineRule="auto"/>
        <w:jc w:val="center"/>
        <w:rPr>
          <w:rFonts w:ascii="Times New Roman" w:eastAsia="Times New Roman" w:hAnsi="Times New Roman" w:cs="Times New Roman"/>
          <w:b/>
          <w:spacing w:val="-3"/>
        </w:rPr>
      </w:pPr>
      <w:r w:rsidRPr="00BB788F">
        <w:rPr>
          <w:rFonts w:ascii="Times New Roman" w:eastAsia="Times New Roman" w:hAnsi="Times New Roman" w:cs="Times New Roman"/>
          <w:b/>
          <w:spacing w:val="-3"/>
        </w:rPr>
        <w:t>Consultant’s Representations Regarding Costs and Charges</w:t>
      </w:r>
    </w:p>
    <w:p w:rsidR="0024084E" w:rsidRPr="00BB788F" w:rsidRDefault="0024084E" w:rsidP="0024084E">
      <w:pPr>
        <w:numPr>
          <w:ilvl w:val="12"/>
          <w:numId w:val="0"/>
        </w:numPr>
        <w:spacing w:after="0" w:line="240" w:lineRule="auto"/>
        <w:rPr>
          <w:rFonts w:ascii="Times New Roman" w:eastAsia="Times New Roman" w:hAnsi="Times New Roman" w:cs="Times New Roman"/>
          <w:spacing w:val="-3"/>
        </w:rPr>
      </w:pPr>
    </w:p>
    <w:p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We hereby confirm that:</w:t>
      </w:r>
    </w:p>
    <w:p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(a)</w:t>
      </w:r>
      <w:r w:rsidRPr="00BB788F">
        <w:rPr>
          <w:rFonts w:ascii="Times New Roman" w:eastAsia="Times New Roman" w:hAnsi="Times New Roman" w:cs="Times New Roman"/>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(b)</w:t>
      </w:r>
      <w:r w:rsidRPr="00BB788F">
        <w:rPr>
          <w:rFonts w:ascii="Times New Roman" w:eastAsia="Times New Roman" w:hAnsi="Times New Roman" w:cs="Times New Roman"/>
          <w:spacing w:val="-3"/>
        </w:rPr>
        <w:tab/>
        <w:t>attached are true copies of the latest pay slips of the Experts listed;</w:t>
      </w:r>
    </w:p>
    <w:p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(c)</w:t>
      </w:r>
      <w:r w:rsidRPr="00BB788F">
        <w:rPr>
          <w:rFonts w:ascii="Times New Roman" w:eastAsia="Times New Roman" w:hAnsi="Times New Roman" w:cs="Times New Roman"/>
          <w:spacing w:val="-3"/>
        </w:rPr>
        <w:tab/>
        <w:t>the away- from- home office  allowances indicated below are those that the Consultant has agreed to pay for this assignment to the Experts listed;</w:t>
      </w:r>
    </w:p>
    <w:p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(d)</w:t>
      </w:r>
      <w:r w:rsidRPr="00BB788F">
        <w:rPr>
          <w:rFonts w:ascii="Times New Roman" w:eastAsia="Times New Roman" w:hAnsi="Times New Roman" w:cs="Times New Roman"/>
          <w:spacing w:val="-3"/>
        </w:rPr>
        <w:tab/>
        <w:t>the factors listed in the attached table for social charges and overhead are based on the firm’s average cost experiences for the latest three years as represented by the firm’s financial statements; and</w:t>
      </w:r>
    </w:p>
    <w:p w:rsidR="0024084E" w:rsidRPr="00BB788F" w:rsidRDefault="0024084E" w:rsidP="00B52E7A">
      <w:pPr>
        <w:numPr>
          <w:ilvl w:val="12"/>
          <w:numId w:val="0"/>
        </w:numPr>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(e)</w:t>
      </w:r>
      <w:r w:rsidRPr="00BB788F">
        <w:rPr>
          <w:rFonts w:ascii="Times New Roman" w:eastAsia="Times New Roman" w:hAnsi="Times New Roman" w:cs="Times New Roman"/>
          <w:spacing w:val="-3"/>
        </w:rPr>
        <w:tab/>
        <w:t>said factors for overhead and social charges do not include any bonuses or other means of profit-sharing.</w:t>
      </w:r>
    </w:p>
    <w:p w:rsidR="0024084E" w:rsidRPr="00BB788F" w:rsidRDefault="0024084E" w:rsidP="00B52E7A">
      <w:pPr>
        <w:numPr>
          <w:ilvl w:val="12"/>
          <w:numId w:val="0"/>
        </w:numPr>
        <w:tabs>
          <w:tab w:val="left" w:pos="5040"/>
        </w:tabs>
        <w:spacing w:before="120" w:after="120" w:line="240" w:lineRule="auto"/>
        <w:rPr>
          <w:rFonts w:ascii="Times New Roman" w:eastAsia="Times New Roman" w:hAnsi="Times New Roman" w:cs="Times New Roman"/>
          <w:i/>
          <w:spacing w:val="-3"/>
        </w:rPr>
      </w:pPr>
      <w:r w:rsidRPr="00BB788F">
        <w:rPr>
          <w:rFonts w:ascii="Times New Roman" w:eastAsia="Times New Roman" w:hAnsi="Times New Roman" w:cs="Times New Roman"/>
          <w:i/>
          <w:spacing w:val="-3"/>
          <w:u w:val="single"/>
        </w:rPr>
        <w:tab/>
      </w:r>
    </w:p>
    <w:p w:rsidR="0024084E" w:rsidRPr="00BB788F" w:rsidRDefault="0024084E" w:rsidP="00B52E7A">
      <w:pPr>
        <w:numPr>
          <w:ilvl w:val="12"/>
          <w:numId w:val="0"/>
        </w:numPr>
        <w:spacing w:before="120" w:after="120" w:line="240" w:lineRule="auto"/>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[Name of Consultant]</w:t>
      </w:r>
    </w:p>
    <w:p w:rsidR="0024084E" w:rsidRPr="00BB788F" w:rsidRDefault="0024084E" w:rsidP="00B52E7A">
      <w:pPr>
        <w:numPr>
          <w:ilvl w:val="12"/>
          <w:numId w:val="0"/>
        </w:numPr>
        <w:tabs>
          <w:tab w:val="left" w:pos="5040"/>
          <w:tab w:val="left" w:pos="5760"/>
          <w:tab w:val="left" w:pos="8640"/>
        </w:tabs>
        <w:spacing w:before="120" w:after="120" w:line="240" w:lineRule="auto"/>
        <w:rPr>
          <w:rFonts w:ascii="Times New Roman" w:eastAsia="Times New Roman" w:hAnsi="Times New Roman" w:cs="Times New Roman"/>
          <w:i/>
          <w:spacing w:val="-3"/>
        </w:rPr>
      </w:pPr>
      <w:r w:rsidRPr="00BB788F">
        <w:rPr>
          <w:rFonts w:ascii="Times New Roman" w:eastAsia="Times New Roman" w:hAnsi="Times New Roman" w:cs="Times New Roman"/>
          <w:i/>
          <w:spacing w:val="-3"/>
          <w:u w:val="single"/>
        </w:rPr>
        <w:tab/>
      </w:r>
      <w:r w:rsidRPr="00BB788F">
        <w:rPr>
          <w:rFonts w:ascii="Times New Roman" w:eastAsia="Times New Roman" w:hAnsi="Times New Roman" w:cs="Times New Roman"/>
          <w:i/>
          <w:spacing w:val="-3"/>
        </w:rPr>
        <w:tab/>
      </w:r>
      <w:r w:rsidRPr="00BB788F">
        <w:rPr>
          <w:rFonts w:ascii="Times New Roman" w:eastAsia="Times New Roman" w:hAnsi="Times New Roman" w:cs="Times New Roman"/>
          <w:i/>
          <w:spacing w:val="-3"/>
          <w:u w:val="single"/>
        </w:rPr>
        <w:tab/>
      </w:r>
    </w:p>
    <w:p w:rsidR="0024084E" w:rsidRPr="00BB788F" w:rsidRDefault="0024084E" w:rsidP="00B52E7A">
      <w:pPr>
        <w:numPr>
          <w:ilvl w:val="12"/>
          <w:numId w:val="0"/>
        </w:numPr>
        <w:tabs>
          <w:tab w:val="left" w:pos="5760"/>
        </w:tabs>
        <w:spacing w:before="120" w:after="12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Signature of Authorized Representative</w:t>
      </w:r>
      <w:r w:rsidRPr="00BB788F">
        <w:rPr>
          <w:rFonts w:ascii="Times New Roman" w:eastAsia="Times New Roman" w:hAnsi="Times New Roman" w:cs="Times New Roman"/>
          <w:spacing w:val="-3"/>
        </w:rPr>
        <w:tab/>
        <w:t>Date</w:t>
      </w:r>
    </w:p>
    <w:p w:rsidR="0024084E" w:rsidRPr="00BB788F" w:rsidRDefault="0024084E" w:rsidP="00B52E7A">
      <w:pPr>
        <w:numPr>
          <w:ilvl w:val="12"/>
          <w:numId w:val="0"/>
        </w:numPr>
        <w:tabs>
          <w:tab w:val="left" w:pos="5040"/>
        </w:tabs>
        <w:spacing w:before="120" w:after="12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Name:  </w:t>
      </w:r>
      <w:r w:rsidRPr="00BB788F">
        <w:rPr>
          <w:rFonts w:ascii="Times New Roman" w:eastAsia="Times New Roman" w:hAnsi="Times New Roman" w:cs="Times New Roman"/>
          <w:spacing w:val="-3"/>
          <w:u w:val="single"/>
        </w:rPr>
        <w:tab/>
      </w:r>
    </w:p>
    <w:p w:rsidR="0024084E" w:rsidRPr="00BB788F" w:rsidRDefault="0024084E" w:rsidP="00B52E7A">
      <w:pPr>
        <w:numPr>
          <w:ilvl w:val="12"/>
          <w:numId w:val="0"/>
        </w:numPr>
        <w:tabs>
          <w:tab w:val="left" w:pos="5040"/>
        </w:tabs>
        <w:spacing w:before="120" w:after="12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Title:  </w:t>
      </w:r>
      <w:r w:rsidRPr="00BB788F">
        <w:rPr>
          <w:rFonts w:ascii="Times New Roman" w:eastAsia="Times New Roman" w:hAnsi="Times New Roman" w:cs="Times New Roman"/>
          <w:spacing w:val="-3"/>
          <w:u w:val="single"/>
        </w:rPr>
        <w:tab/>
      </w:r>
    </w:p>
    <w:p w:rsidR="00E806DF" w:rsidRPr="00BB788F" w:rsidRDefault="00E806DF" w:rsidP="00B52E7A">
      <w:pPr>
        <w:keepNext/>
        <w:tabs>
          <w:tab w:val="left" w:pos="-720"/>
        </w:tabs>
        <w:spacing w:before="120" w:after="120" w:line="240" w:lineRule="auto"/>
        <w:ind w:right="360"/>
        <w:jc w:val="both"/>
        <w:rPr>
          <w:rFonts w:ascii="Times New Roman" w:eastAsia="Times New Roman" w:hAnsi="Times New Roman" w:cs="Times New Roman"/>
          <w:bCs/>
        </w:rPr>
      </w:pPr>
    </w:p>
    <w:p w:rsidR="0024084E" w:rsidRPr="00BB788F" w:rsidRDefault="0024084E" w:rsidP="0024084E">
      <w:pPr>
        <w:keepNext/>
        <w:tabs>
          <w:tab w:val="left" w:pos="-720"/>
        </w:tabs>
        <w:spacing w:after="0" w:line="240" w:lineRule="auto"/>
        <w:ind w:right="360"/>
        <w:jc w:val="both"/>
        <w:rPr>
          <w:rFonts w:ascii="Times New Roman" w:eastAsia="Times New Roman" w:hAnsi="Times New Roman" w:cs="Times New Roman"/>
          <w:bCs/>
        </w:rPr>
        <w:sectPr w:rsidR="0024084E" w:rsidRPr="00BB788F" w:rsidSect="00B70222">
          <w:pgSz w:w="12240" w:h="15840"/>
          <w:pgMar w:top="1440" w:right="1440" w:bottom="1440" w:left="1440" w:header="720" w:footer="720" w:gutter="0"/>
          <w:cols w:space="720"/>
          <w:docGrid w:linePitch="360"/>
        </w:sectPr>
      </w:pPr>
    </w:p>
    <w:p w:rsidR="0024084E" w:rsidRPr="00BB788F" w:rsidRDefault="0024084E" w:rsidP="0024084E">
      <w:pPr>
        <w:numPr>
          <w:ilvl w:val="12"/>
          <w:numId w:val="0"/>
        </w:numPr>
        <w:spacing w:after="0" w:line="240" w:lineRule="auto"/>
        <w:jc w:val="center"/>
        <w:rPr>
          <w:rFonts w:ascii="Times New Roman" w:eastAsia="Times New Roman" w:hAnsi="Times New Roman" w:cs="Times New Roman"/>
          <w:b/>
          <w:i/>
          <w:spacing w:val="-3"/>
          <w:sz w:val="24"/>
          <w:szCs w:val="24"/>
        </w:rPr>
      </w:pPr>
      <w:r w:rsidRPr="00BB788F">
        <w:rPr>
          <w:rFonts w:ascii="Times New Roman" w:eastAsia="Times New Roman" w:hAnsi="Times New Roman" w:cs="Times New Roman"/>
          <w:b/>
          <w:i/>
          <w:spacing w:val="-3"/>
          <w:sz w:val="24"/>
          <w:szCs w:val="24"/>
        </w:rPr>
        <w:t>Consultant’s Representations Regarding Costs and Charges</w:t>
      </w:r>
    </w:p>
    <w:p w:rsidR="0024084E" w:rsidRPr="00BB788F" w:rsidRDefault="0024084E" w:rsidP="0024084E">
      <w:pPr>
        <w:numPr>
          <w:ilvl w:val="12"/>
          <w:numId w:val="0"/>
        </w:numPr>
        <w:spacing w:after="0" w:line="240" w:lineRule="auto"/>
        <w:jc w:val="center"/>
        <w:rPr>
          <w:rFonts w:ascii="Times New Roman" w:eastAsia="Times New Roman" w:hAnsi="Times New Roman" w:cs="Times New Roman"/>
          <w:b/>
          <w:i/>
          <w:spacing w:val="-3"/>
          <w:sz w:val="24"/>
          <w:szCs w:val="24"/>
        </w:rPr>
      </w:pPr>
      <w:r w:rsidRPr="00BB788F">
        <w:rPr>
          <w:rFonts w:ascii="Times New Roman" w:eastAsia="Times New Roman" w:hAnsi="Times New Roman" w:cs="Times New Roman"/>
          <w:b/>
          <w:i/>
          <w:spacing w:val="-3"/>
          <w:sz w:val="24"/>
          <w:szCs w:val="24"/>
        </w:rPr>
        <w:t>(Model Form I)</w:t>
      </w:r>
    </w:p>
    <w:p w:rsidR="0024084E" w:rsidRPr="00BB788F" w:rsidRDefault="0024084E" w:rsidP="0024084E">
      <w:pPr>
        <w:numPr>
          <w:ilvl w:val="12"/>
          <w:numId w:val="0"/>
        </w:numPr>
        <w:spacing w:after="0" w:line="240" w:lineRule="auto"/>
        <w:ind w:right="720"/>
        <w:rPr>
          <w:rFonts w:ascii="Times New Roman" w:eastAsia="Times New Roman" w:hAnsi="Times New Roman" w:cs="Times New Roman"/>
          <w:i/>
          <w:spacing w:val="-3"/>
          <w:sz w:val="24"/>
          <w:szCs w:val="24"/>
        </w:rPr>
      </w:pPr>
    </w:p>
    <w:p w:rsidR="0024084E" w:rsidRPr="00BB788F" w:rsidRDefault="0024084E" w:rsidP="0024084E">
      <w:pPr>
        <w:numPr>
          <w:ilvl w:val="12"/>
          <w:numId w:val="0"/>
        </w:numPr>
        <w:spacing w:after="0" w:line="240" w:lineRule="auto"/>
        <w:ind w:right="720"/>
        <w:jc w:val="center"/>
        <w:rPr>
          <w:rFonts w:ascii="Times New Roman" w:eastAsia="Times New Roman" w:hAnsi="Times New Roman" w:cs="Times New Roman"/>
          <w:i/>
          <w:spacing w:val="-2"/>
          <w:sz w:val="24"/>
          <w:szCs w:val="24"/>
        </w:rPr>
      </w:pPr>
      <w:r w:rsidRPr="00BB788F">
        <w:rPr>
          <w:rFonts w:ascii="Times New Roman" w:eastAsia="Times New Roman" w:hAnsi="Times New Roman" w:cs="Times New Roman"/>
          <w:i/>
          <w:spacing w:val="-2"/>
          <w:sz w:val="24"/>
          <w:szCs w:val="24"/>
        </w:rPr>
        <w:t xml:space="preserve">(Expressed in </w:t>
      </w:r>
      <w:r w:rsidRPr="00BB788F">
        <w:rPr>
          <w:rFonts w:ascii="Times New Roman" w:eastAsia="Times New Roman" w:hAnsi="Times New Roman" w:cs="Times New Roman"/>
          <w:b/>
          <w:i/>
          <w:color w:val="0070C0"/>
          <w:spacing w:val="-2"/>
          <w:sz w:val="20"/>
          <w:szCs w:val="24"/>
        </w:rPr>
        <w:t>[insert name of currency*]</w:t>
      </w:r>
      <w:r w:rsidRPr="00BB788F">
        <w:rPr>
          <w:rFonts w:ascii="Times New Roman" w:eastAsia="Times New Roman" w:hAnsi="Times New Roman" w:cs="Times New Roman"/>
          <w:i/>
          <w:spacing w:val="-2"/>
          <w:sz w:val="24"/>
          <w:szCs w:val="24"/>
        </w:rPr>
        <w:t>)</w:t>
      </w:r>
    </w:p>
    <w:p w:rsidR="0024084E" w:rsidRPr="00BB788F" w:rsidRDefault="0024084E" w:rsidP="0024084E">
      <w:pPr>
        <w:numPr>
          <w:ilvl w:val="12"/>
          <w:numId w:val="0"/>
        </w:numPr>
        <w:pBdr>
          <w:bottom w:val="single" w:sz="4" w:space="1" w:color="auto"/>
        </w:pBdr>
        <w:tabs>
          <w:tab w:val="right" w:pos="9000"/>
        </w:tabs>
        <w:spacing w:after="0" w:line="240" w:lineRule="auto"/>
        <w:ind w:right="73"/>
        <w:rPr>
          <w:rFonts w:ascii="Times New Roman" w:eastAsia="Times New Roman" w:hAnsi="Times New Roman" w:cs="Times New Roman"/>
          <w:i/>
          <w:spacing w:val="-2"/>
          <w:sz w:val="20"/>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4084E" w:rsidRPr="00BB788F" w:rsidTr="00B20EB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1</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2</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ind w:right="-83"/>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3</w:t>
            </w: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4</w:t>
            </w:r>
          </w:p>
        </w:tc>
        <w:tc>
          <w:tcPr>
            <w:tcW w:w="851"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5</w:t>
            </w:r>
          </w:p>
        </w:tc>
        <w:tc>
          <w:tcPr>
            <w:tcW w:w="130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7</w:t>
            </w:r>
          </w:p>
        </w:tc>
        <w:tc>
          <w:tcPr>
            <w:tcW w:w="1701" w:type="dxa"/>
            <w:tcBorders>
              <w:top w:val="double" w:sz="4"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8</w:t>
            </w:r>
          </w:p>
        </w:tc>
      </w:tr>
      <w:tr w:rsidR="0024084E" w:rsidRPr="00BB788F" w:rsidTr="00B20EBF">
        <w:trPr>
          <w:trHeight w:val="907"/>
          <w:jc w:val="center"/>
        </w:trPr>
        <w:tc>
          <w:tcPr>
            <w:tcW w:w="1247" w:type="dxa"/>
            <w:tcBorders>
              <w:top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spacing w:val="-2"/>
                <w:sz w:val="20"/>
                <w:szCs w:val="24"/>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Social Charges</w:t>
            </w:r>
            <w:r w:rsidRPr="00BB788F">
              <w:rPr>
                <w:rFonts w:ascii="Times New Roman" w:eastAsia="Times New Roman" w:hAnsi="Times New Roman" w:cs="Times New Roman"/>
                <w:i/>
                <w:spacing w:val="-2"/>
                <w:sz w:val="24"/>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ind w:right="-83"/>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Overhead</w:t>
            </w:r>
            <w:r w:rsidRPr="00BB788F">
              <w:rPr>
                <w:rFonts w:ascii="Times New Roman" w:eastAsia="Times New Roman" w:hAnsi="Times New Roman" w:cs="Times New Roman"/>
                <w:i/>
                <w:spacing w:val="-2"/>
                <w:sz w:val="20"/>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Profit</w:t>
            </w:r>
            <w:r w:rsidRPr="00BB788F">
              <w:rPr>
                <w:rFonts w:ascii="Times New Roman" w:eastAsia="Times New Roman" w:hAnsi="Times New Roman" w:cs="Times New Roman"/>
                <w:i/>
                <w:spacing w:val="-2"/>
                <w:sz w:val="24"/>
                <w:szCs w:val="24"/>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Proposed Fixed Rate per Working Month/Day/Hour</w:t>
            </w:r>
          </w:p>
        </w:tc>
        <w:tc>
          <w:tcPr>
            <w:tcW w:w="1701" w:type="dxa"/>
            <w:tcBorders>
              <w:top w:val="single" w:sz="6" w:space="0" w:color="auto"/>
              <w:left w:val="single" w:sz="6" w:space="0" w:color="auto"/>
              <w:bottom w:val="double" w:sz="4"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spacing w:val="-2"/>
                <w:sz w:val="20"/>
                <w:szCs w:val="24"/>
              </w:rPr>
              <w:t>Proposed Fixed Rate per Working Month/Day/Hour</w:t>
            </w:r>
            <w:r w:rsidRPr="00BB788F">
              <w:rPr>
                <w:rFonts w:ascii="Times New Roman" w:eastAsia="Times New Roman" w:hAnsi="Times New Roman" w:cs="Times New Roman"/>
                <w:i/>
                <w:spacing w:val="-2"/>
                <w:sz w:val="24"/>
                <w:szCs w:val="24"/>
                <w:vertAlign w:val="superscript"/>
              </w:rPr>
              <w:t>1</w:t>
            </w:r>
          </w:p>
        </w:tc>
      </w:tr>
      <w:tr w:rsidR="0024084E" w:rsidRPr="00BB788F" w:rsidTr="00B20EB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r w:rsidRPr="00BB788F">
              <w:rPr>
                <w:rFonts w:ascii="Times New Roman" w:eastAsia="Times New Roman" w:hAnsi="Times New Roman" w:cs="Times New Roman"/>
                <w:i/>
                <w:iCs/>
                <w:spacing w:val="-2"/>
                <w:sz w:val="20"/>
                <w:szCs w:val="24"/>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double" w:sz="4"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double" w:sz="4"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rsidTr="00B20EB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4084E" w:rsidRPr="00BB788F" w:rsidRDefault="002B551E" w:rsidP="0024084E">
            <w:pPr>
              <w:numPr>
                <w:ilvl w:val="12"/>
                <w:numId w:val="0"/>
              </w:numPr>
              <w:spacing w:after="0" w:line="240" w:lineRule="auto"/>
              <w:jc w:val="center"/>
              <w:rPr>
                <w:rFonts w:ascii="Times New Roman" w:eastAsia="Times New Roman" w:hAnsi="Times New Roman" w:cs="Times New Roman"/>
                <w:i/>
                <w:spacing w:val="-2"/>
                <w:sz w:val="20"/>
              </w:rPr>
            </w:pPr>
            <w:r w:rsidRPr="00BB788F">
              <w:rPr>
                <w:rFonts w:ascii="Times New Roman" w:eastAsia="Times New Roman" w:hAnsi="Times New Roman" w:cs="Times New Roman"/>
                <w:i/>
                <w:iCs/>
                <w:spacing w:val="-2"/>
                <w:sz w:val="20"/>
                <w:szCs w:val="24"/>
              </w:rPr>
              <w:t>Employer</w:t>
            </w:r>
            <w:r w:rsidR="0024084E" w:rsidRPr="00BB788F">
              <w:rPr>
                <w:rFonts w:ascii="Times New Roman" w:eastAsia="Times New Roman" w:hAnsi="Times New Roman" w:cs="Times New Roman"/>
                <w:i/>
                <w:iCs/>
                <w:spacing w:val="-2"/>
                <w:sz w:val="20"/>
                <w:szCs w:val="24"/>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0"/>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pBdr>
                <w:bottom w:val="single" w:sz="4" w:space="1" w:color="auto"/>
              </w:pBdr>
              <w:tabs>
                <w:tab w:val="right" w:pos="9000"/>
              </w:tabs>
              <w:spacing w:after="0" w:line="240" w:lineRule="auto"/>
              <w:ind w:right="73"/>
              <w:jc w:val="center"/>
              <w:rPr>
                <w:rFonts w:ascii="Times New Roman" w:eastAsia="Times New Roman" w:hAnsi="Times New Roman" w:cs="Times New Roman"/>
                <w:i/>
                <w:spacing w:val="-2"/>
                <w:sz w:val="20"/>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r w:rsidR="0024084E" w:rsidRPr="00BB788F" w:rsidTr="00B20EBF">
        <w:trPr>
          <w:trHeight w:hRule="exact" w:val="397"/>
          <w:jc w:val="center"/>
        </w:trPr>
        <w:tc>
          <w:tcPr>
            <w:tcW w:w="1247" w:type="dxa"/>
            <w:tcBorders>
              <w:top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pBdr>
                <w:bottom w:val="single" w:sz="4" w:space="1" w:color="auto"/>
              </w:pBdr>
              <w:tabs>
                <w:tab w:val="right" w:pos="9000"/>
              </w:tabs>
              <w:spacing w:after="0" w:line="240" w:lineRule="auto"/>
              <w:ind w:right="73"/>
              <w:jc w:val="center"/>
              <w:rPr>
                <w:rFonts w:ascii="Times New Roman" w:eastAsia="Times New Roman" w:hAnsi="Times New Roman" w:cs="Times New Roman"/>
                <w:i/>
                <w:spacing w:val="-2"/>
                <w:sz w:val="20"/>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r w:rsidR="0024084E" w:rsidRPr="00BB788F" w:rsidTr="00B20EBF">
        <w:trPr>
          <w:trHeight w:hRule="exact" w:val="397"/>
          <w:jc w:val="center"/>
        </w:trPr>
        <w:tc>
          <w:tcPr>
            <w:tcW w:w="1247" w:type="dxa"/>
            <w:tcBorders>
              <w:top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247"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588"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96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851"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304"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double" w:sz="4" w:space="0" w:color="auto"/>
              <w:right w:val="single" w:sz="6"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c>
          <w:tcPr>
            <w:tcW w:w="1701" w:type="dxa"/>
            <w:tcBorders>
              <w:top w:val="single" w:sz="6" w:space="0" w:color="auto"/>
              <w:left w:val="single" w:sz="6" w:space="0" w:color="auto"/>
              <w:bottom w:val="double" w:sz="4" w:space="0" w:color="auto"/>
            </w:tcBorders>
            <w:vAlign w:val="center"/>
          </w:tcPr>
          <w:p w:rsidR="0024084E" w:rsidRPr="00BB788F" w:rsidRDefault="0024084E" w:rsidP="0024084E">
            <w:pPr>
              <w:numPr>
                <w:ilvl w:val="12"/>
                <w:numId w:val="0"/>
              </w:numPr>
              <w:spacing w:after="0" w:line="240" w:lineRule="auto"/>
              <w:jc w:val="center"/>
              <w:rPr>
                <w:rFonts w:ascii="Times New Roman" w:eastAsia="Times New Roman" w:hAnsi="Times New Roman" w:cs="Times New Roman"/>
                <w:i/>
                <w:spacing w:val="-2"/>
                <w:sz w:val="24"/>
                <w:szCs w:val="24"/>
              </w:rPr>
            </w:pPr>
          </w:p>
        </w:tc>
      </w:tr>
    </w:tbl>
    <w:p w:rsidR="0024084E" w:rsidRPr="00BB788F" w:rsidRDefault="0024084E" w:rsidP="0024084E">
      <w:pPr>
        <w:numPr>
          <w:ilvl w:val="12"/>
          <w:numId w:val="0"/>
        </w:numPr>
        <w:spacing w:after="0" w:line="240" w:lineRule="auto"/>
        <w:rPr>
          <w:rFonts w:ascii="Times New Roman" w:eastAsia="Times New Roman" w:hAnsi="Times New Roman" w:cs="Times New Roman"/>
          <w:i/>
          <w:spacing w:val="-3"/>
          <w:sz w:val="20"/>
          <w:szCs w:val="20"/>
        </w:rPr>
      </w:pPr>
      <w:r w:rsidRPr="00BB788F">
        <w:rPr>
          <w:rFonts w:ascii="Times New Roman" w:eastAsia="Times New Roman" w:hAnsi="Times New Roman" w:cs="Times New Roman"/>
          <w:i/>
          <w:spacing w:val="-3"/>
          <w:sz w:val="24"/>
          <w:szCs w:val="24"/>
        </w:rPr>
        <w:t xml:space="preserve">* </w:t>
      </w:r>
      <w:r w:rsidRPr="00BB788F">
        <w:rPr>
          <w:rFonts w:ascii="Times New Roman" w:eastAsia="Times New Roman" w:hAnsi="Times New Roman" w:cs="Times New Roman"/>
          <w:i/>
          <w:spacing w:val="-3"/>
          <w:sz w:val="20"/>
          <w:szCs w:val="20"/>
        </w:rPr>
        <w:t>If more than one currency is used, use additional table(s), one for each currency</w:t>
      </w:r>
    </w:p>
    <w:p w:rsidR="0024084E" w:rsidRPr="00BB788F" w:rsidRDefault="0024084E" w:rsidP="0024084E">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4"/>
          <w:lang w:eastAsia="it-IT"/>
        </w:rPr>
      </w:pPr>
      <w:r w:rsidRPr="00BB788F">
        <w:rPr>
          <w:rFonts w:ascii="Times New Roman" w:eastAsia="Times New Roman" w:hAnsi="Times New Roman" w:cs="Times New Roman"/>
          <w:i/>
          <w:spacing w:val="-3"/>
          <w:sz w:val="20"/>
          <w:szCs w:val="24"/>
          <w:lang w:eastAsia="it-IT"/>
        </w:rPr>
        <w:t>1.</w:t>
      </w:r>
      <w:r w:rsidRPr="00BB788F">
        <w:rPr>
          <w:rFonts w:ascii="Times New Roman" w:eastAsia="Times New Roman" w:hAnsi="Times New Roman" w:cs="Times New Roman"/>
          <w:i/>
          <w:spacing w:val="-3"/>
          <w:sz w:val="20"/>
          <w:szCs w:val="24"/>
          <w:lang w:eastAsia="it-IT"/>
        </w:rPr>
        <w:tab/>
        <w:t>Expressed as percentage of 1</w:t>
      </w:r>
    </w:p>
    <w:p w:rsidR="0024084E" w:rsidRPr="00BB788F" w:rsidRDefault="0024084E" w:rsidP="0024084E">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i/>
          <w:spacing w:val="-3"/>
          <w:sz w:val="20"/>
          <w:szCs w:val="20"/>
        </w:rPr>
      </w:pPr>
      <w:r w:rsidRPr="00BB788F">
        <w:rPr>
          <w:rFonts w:ascii="Times New Roman" w:eastAsia="Times New Roman" w:hAnsi="Times New Roman" w:cs="Times New Roman"/>
          <w:i/>
          <w:spacing w:val="-3"/>
          <w:sz w:val="20"/>
          <w:szCs w:val="20"/>
        </w:rPr>
        <w:t>2.</w:t>
      </w:r>
      <w:r w:rsidRPr="00BB788F">
        <w:rPr>
          <w:rFonts w:ascii="Times New Roman" w:eastAsia="Times New Roman" w:hAnsi="Times New Roman" w:cs="Times New Roman"/>
          <w:i/>
          <w:spacing w:val="-3"/>
          <w:sz w:val="20"/>
          <w:szCs w:val="20"/>
        </w:rPr>
        <w:tab/>
      </w:r>
      <w:r w:rsidRPr="00BB788F">
        <w:rPr>
          <w:rFonts w:ascii="Times New Roman" w:eastAsia="Times New Roman" w:hAnsi="Times New Roman" w:cs="Times New Roman"/>
          <w:i/>
          <w:spacing w:val="-3"/>
          <w:sz w:val="20"/>
          <w:szCs w:val="24"/>
          <w:lang w:eastAsia="it-IT"/>
        </w:rPr>
        <w:t>Expressed as percentage of 4</w:t>
      </w:r>
    </w:p>
    <w:p w:rsidR="0024084E" w:rsidRPr="00BB788F" w:rsidRDefault="0024084E">
      <w:pPr>
        <w:rPr>
          <w:rFonts w:ascii="Times New Roman" w:eastAsia="Times New Roman" w:hAnsi="Times New Roman" w:cs="Times New Roman"/>
          <w:bCs/>
          <w:sz w:val="24"/>
          <w:szCs w:val="24"/>
        </w:rPr>
      </w:pPr>
      <w:r w:rsidRPr="00BB788F">
        <w:rPr>
          <w:rFonts w:ascii="Times New Roman" w:eastAsia="Times New Roman" w:hAnsi="Times New Roman" w:cs="Times New Roman"/>
          <w:bCs/>
          <w:sz w:val="24"/>
          <w:szCs w:val="24"/>
        </w:rPr>
        <w:br w:type="page"/>
      </w:r>
    </w:p>
    <w:p w:rsidR="0024084E" w:rsidRPr="00BB788F" w:rsidRDefault="0061485B" w:rsidP="00B20EBF">
      <w:pPr>
        <w:keepNext/>
        <w:keepLines/>
        <w:spacing w:before="120" w:after="120" w:line="240" w:lineRule="auto"/>
        <w:ind w:left="360"/>
        <w:jc w:val="center"/>
        <w:outlineLvl w:val="1"/>
        <w:rPr>
          <w:rFonts w:ascii="Times New Roman" w:eastAsia="Times New Roman" w:hAnsi="Times New Roman" w:cs="Times New Roman"/>
          <w:b/>
          <w:sz w:val="24"/>
          <w:szCs w:val="24"/>
        </w:rPr>
      </w:pPr>
      <w:bookmarkStart w:id="105" w:name="_Toc325721729"/>
      <w:bookmarkStart w:id="106" w:name="_Toc28100435"/>
      <w:r w:rsidRPr="00BB788F">
        <w:rPr>
          <w:rFonts w:ascii="Times New Roman" w:eastAsia="Times New Roman" w:hAnsi="Times New Roman" w:cs="Times New Roman"/>
          <w:b/>
          <w:sz w:val="24"/>
          <w:szCs w:val="24"/>
        </w:rPr>
        <w:t>Form</w:t>
      </w:r>
      <w:r w:rsidR="0024084E" w:rsidRPr="00BB788F">
        <w:rPr>
          <w:rFonts w:ascii="Times New Roman" w:eastAsia="Times New Roman" w:hAnsi="Times New Roman" w:cs="Times New Roman"/>
          <w:b/>
          <w:sz w:val="24"/>
          <w:szCs w:val="24"/>
        </w:rPr>
        <w:t xml:space="preserve"> FIN-4  Breakdown of Reimbursable Expenses*</w:t>
      </w:r>
      <w:bookmarkEnd w:id="105"/>
      <w:bookmarkEnd w:id="106"/>
    </w:p>
    <w:p w:rsidR="0024084E" w:rsidRPr="00BB788F" w:rsidRDefault="0024084E" w:rsidP="0024084E">
      <w:pPr>
        <w:pStyle w:val="BankNormal"/>
        <w:spacing w:after="0"/>
      </w:pPr>
    </w:p>
    <w:p w:rsidR="0024084E" w:rsidRPr="00BB788F" w:rsidRDefault="0024084E" w:rsidP="0024084E">
      <w:pPr>
        <w:jc w:val="both"/>
        <w:rPr>
          <w:rFonts w:ascii="Times New Roman" w:hAnsi="Times New Roman" w:cs="Times New Roman"/>
        </w:rPr>
      </w:pPr>
      <w:r w:rsidRPr="00BB788F">
        <w:rPr>
          <w:rFonts w:ascii="Times New Roman" w:hAnsi="Times New Roman" w:cs="Times New Roman"/>
        </w:rPr>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w:t>
      </w:r>
      <w:r w:rsidR="002B551E" w:rsidRPr="00BB788F">
        <w:rPr>
          <w:rFonts w:ascii="Times New Roman" w:hAnsi="Times New Roman" w:cs="Times New Roman"/>
        </w:rPr>
        <w:t>Employer</w:t>
      </w:r>
      <w:r w:rsidRPr="00BB788F">
        <w:rPr>
          <w:rFonts w:ascii="Times New Roman" w:hAnsi="Times New Roman" w:cs="Times New Roman"/>
        </w:rPr>
        <w:t xml:space="preserve">. This form shall not be used as a basis for payments under Lump-Sum contracts </w:t>
      </w:r>
    </w:p>
    <w:p w:rsidR="0024084E" w:rsidRPr="00BB788F" w:rsidRDefault="0024084E" w:rsidP="0024084E">
      <w:pPr>
        <w:pStyle w:val="Header"/>
        <w:spacing w:line="120" w:lineRule="exact"/>
        <w:rPr>
          <w:rFonts w:ascii="Times New Roman" w:hAnsi="Times New Roman" w:cs="Times New Roman"/>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24084E" w:rsidRPr="00BB788F" w:rsidTr="00B20EBF">
        <w:trPr>
          <w:cantSplit/>
          <w:trHeight w:hRule="exact" w:val="454"/>
          <w:jc w:val="center"/>
        </w:trPr>
        <w:tc>
          <w:tcPr>
            <w:tcW w:w="12476" w:type="dxa"/>
            <w:gridSpan w:val="9"/>
            <w:tcBorders>
              <w:top w:val="double" w:sz="4" w:space="0" w:color="auto"/>
              <w:bottom w:val="double" w:sz="4" w:space="0" w:color="auto"/>
            </w:tcBorders>
            <w:vAlign w:val="center"/>
          </w:tcPr>
          <w:p w:rsidR="0024084E" w:rsidRPr="00BB788F" w:rsidRDefault="0024084E" w:rsidP="00B20EBF">
            <w:pPr>
              <w:pStyle w:val="Header"/>
              <w:tabs>
                <w:tab w:val="right" w:pos="12070"/>
              </w:tabs>
              <w:rPr>
                <w:rFonts w:ascii="Times New Roman" w:hAnsi="Times New Roman" w:cs="Times New Roman"/>
                <w:u w:val="single"/>
              </w:rPr>
            </w:pPr>
            <w:r w:rsidRPr="00BB788F">
              <w:rPr>
                <w:rFonts w:ascii="Times New Roman" w:hAnsi="Times New Roman" w:cs="Times New Roman"/>
                <w:b/>
                <w:bCs/>
              </w:rPr>
              <w:t xml:space="preserve">B. </w:t>
            </w:r>
            <w:r w:rsidRPr="00BB788F">
              <w:rPr>
                <w:rFonts w:ascii="Times New Roman" w:hAnsi="Times New Roman" w:cs="Times New Roman"/>
                <w:b/>
                <w:bCs/>
                <w:i/>
              </w:rPr>
              <w:t>Reimbursable Expenses</w:t>
            </w:r>
            <w:r w:rsidRPr="00BB788F">
              <w:rPr>
                <w:rFonts w:ascii="Times New Roman" w:hAnsi="Times New Roman" w:cs="Times New Roman"/>
              </w:rPr>
              <w:t xml:space="preserve"> </w:t>
            </w:r>
            <w:r w:rsidRPr="00BB788F">
              <w:rPr>
                <w:rFonts w:ascii="Times New Roman" w:hAnsi="Times New Roman" w:cs="Times New Roman"/>
                <w:u w:val="single"/>
              </w:rPr>
              <w:tab/>
            </w:r>
          </w:p>
        </w:tc>
      </w:tr>
      <w:tr w:rsidR="0024084E" w:rsidRPr="00BB788F" w:rsidTr="00B20EBF">
        <w:trPr>
          <w:jc w:val="center"/>
        </w:trPr>
        <w:tc>
          <w:tcPr>
            <w:tcW w:w="454"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N°</w:t>
            </w:r>
          </w:p>
        </w:tc>
        <w:tc>
          <w:tcPr>
            <w:tcW w:w="2779"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Type of Reimbursable Expenses</w:t>
            </w:r>
          </w:p>
        </w:tc>
        <w:tc>
          <w:tcPr>
            <w:tcW w:w="989"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Unit</w:t>
            </w:r>
          </w:p>
        </w:tc>
        <w:tc>
          <w:tcPr>
            <w:tcW w:w="996"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b/>
                <w:bCs/>
                <w:sz w:val="20"/>
              </w:rPr>
            </w:pPr>
            <w:r w:rsidRPr="00BB788F">
              <w:rPr>
                <w:rFonts w:ascii="Times New Roman" w:hAnsi="Times New Roman" w:cs="Times New Roman"/>
                <w:b/>
                <w:bCs/>
                <w:sz w:val="20"/>
              </w:rPr>
              <w:t>Unit Cost</w:t>
            </w:r>
          </w:p>
        </w:tc>
        <w:tc>
          <w:tcPr>
            <w:tcW w:w="1134"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sz w:val="20"/>
              </w:rPr>
            </w:pPr>
            <w:r w:rsidRPr="00BB788F">
              <w:rPr>
                <w:rFonts w:ascii="Times New Roman" w:hAnsi="Times New Roman" w:cs="Times New Roman"/>
                <w:b/>
                <w:bCs/>
                <w:sz w:val="20"/>
              </w:rPr>
              <w:t>Quantity</w:t>
            </w:r>
          </w:p>
        </w:tc>
        <w:tc>
          <w:tcPr>
            <w:tcW w:w="1531" w:type="dxa"/>
            <w:tcBorders>
              <w:top w:val="double" w:sz="4" w:space="0" w:color="auto"/>
              <w:bottom w:val="single" w:sz="12" w:space="0" w:color="auto"/>
            </w:tcBorders>
            <w:vAlign w:val="center"/>
          </w:tcPr>
          <w:p w:rsidR="0024084E" w:rsidRPr="00BB788F" w:rsidRDefault="0024084E" w:rsidP="00B20EBF">
            <w:pPr>
              <w:spacing w:before="40" w:after="40"/>
              <w:rPr>
                <w:rFonts w:ascii="Times New Roman" w:hAnsi="Times New Roman" w:cs="Times New Roman"/>
                <w:color w:val="0070C0"/>
                <w:sz w:val="20"/>
              </w:rPr>
            </w:pPr>
            <w:r w:rsidRPr="00BB788F">
              <w:rPr>
                <w:rFonts w:ascii="Times New Roman" w:hAnsi="Times New Roman" w:cs="Times New Roman"/>
                <w:color w:val="0070C0"/>
                <w:sz w:val="20"/>
              </w:rPr>
              <w:t>[</w:t>
            </w:r>
            <w:r w:rsidRPr="00BB788F">
              <w:rPr>
                <w:rFonts w:ascii="Times New Roman" w:hAnsi="Times New Roman" w:cs="Times New Roman"/>
                <w:i/>
                <w:iCs/>
                <w:color w:val="0070C0"/>
                <w:sz w:val="20"/>
              </w:rPr>
              <w:t>Currency # 1- as in FIN-2]</w:t>
            </w:r>
          </w:p>
        </w:tc>
        <w:tc>
          <w:tcPr>
            <w:tcW w:w="1531" w:type="dxa"/>
            <w:tcBorders>
              <w:top w:val="double" w:sz="4" w:space="0" w:color="auto"/>
              <w:bottom w:val="single" w:sz="12" w:space="0" w:color="auto"/>
            </w:tcBorders>
            <w:vAlign w:val="center"/>
          </w:tcPr>
          <w:p w:rsidR="0024084E" w:rsidRPr="00BB788F" w:rsidRDefault="0024084E" w:rsidP="00B20EBF">
            <w:pPr>
              <w:spacing w:before="40" w:after="40"/>
              <w:rPr>
                <w:rFonts w:ascii="Times New Roman" w:hAnsi="Times New Roman" w:cs="Times New Roman"/>
                <w:color w:val="0070C0"/>
                <w:sz w:val="20"/>
              </w:rPr>
            </w:pPr>
            <w:r w:rsidRPr="00BB788F">
              <w:rPr>
                <w:rFonts w:ascii="Times New Roman" w:hAnsi="Times New Roman" w:cs="Times New Roman"/>
                <w:color w:val="0070C0"/>
                <w:sz w:val="20"/>
              </w:rPr>
              <w:t>[</w:t>
            </w:r>
            <w:r w:rsidRPr="00BB788F">
              <w:rPr>
                <w:rFonts w:ascii="Times New Roman" w:hAnsi="Times New Roman" w:cs="Times New Roman"/>
                <w:i/>
                <w:iCs/>
                <w:color w:val="0070C0"/>
                <w:sz w:val="20"/>
              </w:rPr>
              <w:t>Currency # 2- as in FIN-2]</w:t>
            </w:r>
          </w:p>
        </w:tc>
        <w:tc>
          <w:tcPr>
            <w:tcW w:w="1531"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color w:val="0070C0"/>
                <w:sz w:val="20"/>
              </w:rPr>
            </w:pPr>
            <w:r w:rsidRPr="00BB788F">
              <w:rPr>
                <w:rFonts w:ascii="Times New Roman" w:hAnsi="Times New Roman" w:cs="Times New Roman"/>
                <w:i/>
                <w:iCs/>
                <w:color w:val="0070C0"/>
                <w:sz w:val="20"/>
              </w:rPr>
              <w:t>[Currency# 3- as in FIN-2]</w:t>
            </w:r>
          </w:p>
        </w:tc>
        <w:tc>
          <w:tcPr>
            <w:tcW w:w="1531" w:type="dxa"/>
            <w:tcBorders>
              <w:top w:val="double" w:sz="4" w:space="0" w:color="auto"/>
              <w:bottom w:val="single" w:sz="12" w:space="0" w:color="auto"/>
            </w:tcBorders>
            <w:vAlign w:val="center"/>
          </w:tcPr>
          <w:p w:rsidR="0024084E" w:rsidRPr="00BB788F" w:rsidRDefault="0024084E" w:rsidP="00B20EBF">
            <w:pPr>
              <w:spacing w:before="40" w:after="40"/>
              <w:jc w:val="center"/>
              <w:rPr>
                <w:rFonts w:ascii="Times New Roman" w:hAnsi="Times New Roman" w:cs="Times New Roman"/>
                <w:color w:val="0070C0"/>
                <w:sz w:val="20"/>
              </w:rPr>
            </w:pPr>
            <w:r w:rsidRPr="00BB788F">
              <w:rPr>
                <w:rFonts w:ascii="Times New Roman" w:hAnsi="Times New Roman" w:cs="Times New Roman"/>
                <w:color w:val="0070C0"/>
                <w:sz w:val="20"/>
              </w:rPr>
              <w:t>[</w:t>
            </w:r>
            <w:r w:rsidRPr="00BB788F">
              <w:rPr>
                <w:rFonts w:ascii="Times New Roman" w:hAnsi="Times New Roman" w:cs="Times New Roman"/>
                <w:i/>
                <w:iCs/>
                <w:color w:val="0070C0"/>
                <w:sz w:val="20"/>
              </w:rPr>
              <w:t>Local Currency- as in FIN-2]</w:t>
            </w:r>
          </w:p>
        </w:tc>
      </w:tr>
      <w:tr w:rsidR="0024084E" w:rsidRPr="00BB788F" w:rsidTr="00B20EBF">
        <w:trPr>
          <w:trHeight w:hRule="exact" w:val="340"/>
          <w:jc w:val="center"/>
        </w:trPr>
        <w:tc>
          <w:tcPr>
            <w:tcW w:w="454" w:type="dxa"/>
            <w:tcBorders>
              <w:top w:val="single" w:sz="12" w:space="0" w:color="auto"/>
            </w:tcBorders>
            <w:vAlign w:val="center"/>
          </w:tcPr>
          <w:p w:rsidR="0024084E" w:rsidRPr="00BB788F" w:rsidRDefault="0024084E" w:rsidP="00B20EBF">
            <w:pPr>
              <w:pStyle w:val="Header"/>
              <w:spacing w:before="40"/>
              <w:rPr>
                <w:rFonts w:ascii="Times New Roman" w:hAnsi="Times New Roman" w:cs="Times New Roman"/>
                <w:szCs w:val="24"/>
                <w:lang w:eastAsia="it-IT"/>
              </w:rPr>
            </w:pPr>
          </w:p>
        </w:tc>
        <w:tc>
          <w:tcPr>
            <w:tcW w:w="2779" w:type="dxa"/>
            <w:tcBorders>
              <w:top w:val="single" w:sz="12" w:space="0" w:color="auto"/>
              <w:right w:val="single" w:sz="8" w:space="0" w:color="auto"/>
            </w:tcBorders>
            <w:vAlign w:val="center"/>
          </w:tcPr>
          <w:p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[e.g., Per diem allowances**]</w:t>
            </w:r>
          </w:p>
        </w:tc>
        <w:tc>
          <w:tcPr>
            <w:tcW w:w="989" w:type="dxa"/>
            <w:tcBorders>
              <w:top w:val="single" w:sz="12" w:space="0" w:color="auto"/>
              <w:left w:val="single" w:sz="8" w:space="0" w:color="auto"/>
              <w:right w:val="single" w:sz="8" w:space="0" w:color="auto"/>
            </w:tcBorders>
            <w:vAlign w:val="center"/>
          </w:tcPr>
          <w:p w:rsidR="0024084E" w:rsidRPr="00BB788F" w:rsidRDefault="0024084E" w:rsidP="00B20EBF">
            <w:pPr>
              <w:spacing w:before="40"/>
              <w:rPr>
                <w:rFonts w:ascii="Times New Roman" w:hAnsi="Times New Roman" w:cs="Times New Roman"/>
                <w:color w:val="0070C0"/>
                <w:sz w:val="20"/>
              </w:rPr>
            </w:pPr>
            <w:r w:rsidRPr="00BB788F">
              <w:rPr>
                <w:rFonts w:ascii="Times New Roman" w:hAnsi="Times New Roman" w:cs="Times New Roman"/>
                <w:color w:val="0070C0"/>
                <w:sz w:val="20"/>
              </w:rPr>
              <w:t>[Day]</w:t>
            </w:r>
          </w:p>
        </w:tc>
        <w:tc>
          <w:tcPr>
            <w:tcW w:w="996" w:type="dxa"/>
            <w:tcBorders>
              <w:top w:val="single" w:sz="12" w:space="0" w:color="auto"/>
              <w:left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12" w:space="0" w:color="auto"/>
              <w:left w:val="single" w:sz="8" w:space="0" w:color="auto"/>
              <w:right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12" w:space="0" w:color="auto"/>
              <w:left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12" w:space="0" w:color="auto"/>
              <w:left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12" w:space="0" w:color="auto"/>
              <w:left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12" w:space="0" w:color="auto"/>
              <w:lef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trHeight w:hRule="exact" w:val="438"/>
          <w:jc w:val="center"/>
        </w:trPr>
        <w:tc>
          <w:tcPr>
            <w:tcW w:w="454" w:type="dxa"/>
            <w:vAlign w:val="center"/>
          </w:tcPr>
          <w:p w:rsidR="0024084E" w:rsidRPr="00BB788F" w:rsidRDefault="0024084E" w:rsidP="00B20EBF">
            <w:pPr>
              <w:pStyle w:val="Header"/>
              <w:spacing w:before="40"/>
              <w:rPr>
                <w:rFonts w:ascii="Times New Roman" w:hAnsi="Times New Roman" w:cs="Times New Roman"/>
                <w:szCs w:val="24"/>
                <w:lang w:eastAsia="it-IT"/>
              </w:rPr>
            </w:pPr>
          </w:p>
        </w:tc>
        <w:tc>
          <w:tcPr>
            <w:tcW w:w="2779" w:type="dxa"/>
            <w:tcBorders>
              <w:right w:val="single" w:sz="8" w:space="0" w:color="auto"/>
            </w:tcBorders>
            <w:vAlign w:val="center"/>
          </w:tcPr>
          <w:p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[e.g., International flights]</w:t>
            </w:r>
          </w:p>
        </w:tc>
        <w:tc>
          <w:tcPr>
            <w:tcW w:w="989" w:type="dxa"/>
            <w:tcBorders>
              <w:left w:val="single" w:sz="8" w:space="0" w:color="auto"/>
              <w:bottom w:val="single" w:sz="8" w:space="0" w:color="auto"/>
              <w:right w:val="single" w:sz="8" w:space="0" w:color="auto"/>
            </w:tcBorders>
            <w:vAlign w:val="center"/>
          </w:tcPr>
          <w:p w:rsidR="0024084E" w:rsidRPr="00BB788F" w:rsidRDefault="0024084E" w:rsidP="00B20EBF">
            <w:pPr>
              <w:pStyle w:val="Header"/>
              <w:spacing w:before="40"/>
              <w:rPr>
                <w:rFonts w:ascii="Times New Roman" w:hAnsi="Times New Roman" w:cs="Times New Roman"/>
                <w:color w:val="0070C0"/>
                <w:sz w:val="18"/>
                <w:szCs w:val="18"/>
              </w:rPr>
            </w:pPr>
            <w:r w:rsidRPr="00BB788F">
              <w:rPr>
                <w:rFonts w:ascii="Times New Roman" w:hAnsi="Times New Roman" w:cs="Times New Roman"/>
                <w:color w:val="0070C0"/>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left w:val="single" w:sz="8" w:space="0" w:color="auto"/>
              <w:bottom w:val="single" w:sz="8" w:space="0" w:color="auto"/>
              <w:right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left w:val="single" w:sz="8" w:space="0" w:color="auto"/>
              <w:bottom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left w:val="single" w:sz="8" w:space="0" w:color="auto"/>
              <w:bottom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left w:val="single" w:sz="8" w:space="0" w:color="auto"/>
              <w:bottom w:val="single" w:sz="8" w:space="0" w:color="auto"/>
              <w:right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left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trHeight w:hRule="exact" w:val="542"/>
          <w:jc w:val="center"/>
        </w:trPr>
        <w:tc>
          <w:tcPr>
            <w:tcW w:w="454" w:type="dxa"/>
            <w:tcBorders>
              <w:top w:val="single" w:sz="8" w:space="0" w:color="auto"/>
            </w:tcBorders>
            <w:vAlign w:val="center"/>
          </w:tcPr>
          <w:p w:rsidR="0024084E" w:rsidRPr="00BB788F" w:rsidRDefault="0024084E" w:rsidP="00B20EBF">
            <w:pPr>
              <w:pStyle w:val="Header"/>
              <w:spacing w:before="40"/>
              <w:rPr>
                <w:rFonts w:ascii="Times New Roman" w:hAnsi="Times New Roman" w:cs="Times New Roman"/>
                <w:szCs w:val="24"/>
                <w:lang w:eastAsia="it-IT"/>
              </w:rPr>
            </w:pPr>
          </w:p>
        </w:tc>
        <w:tc>
          <w:tcPr>
            <w:tcW w:w="2779" w:type="dxa"/>
            <w:tcBorders>
              <w:top w:val="single" w:sz="8" w:space="0" w:color="auto"/>
            </w:tcBorders>
            <w:vAlign w:val="center"/>
          </w:tcPr>
          <w:p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[e.g., In/out airport transportation]</w:t>
            </w:r>
          </w:p>
        </w:tc>
        <w:tc>
          <w:tcPr>
            <w:tcW w:w="989" w:type="dxa"/>
            <w:tcBorders>
              <w:top w:val="single" w:sz="8" w:space="0" w:color="auto"/>
            </w:tcBorders>
            <w:vAlign w:val="center"/>
          </w:tcPr>
          <w:p w:rsidR="0024084E" w:rsidRPr="00BB788F" w:rsidRDefault="0024084E" w:rsidP="00B20EBF">
            <w:pPr>
              <w:pStyle w:val="Header"/>
              <w:spacing w:before="40"/>
              <w:rPr>
                <w:rFonts w:ascii="Times New Roman" w:hAnsi="Times New Roman" w:cs="Times New Roman"/>
                <w:color w:val="0070C0"/>
                <w:sz w:val="18"/>
                <w:szCs w:val="18"/>
                <w:lang w:eastAsia="it-IT"/>
              </w:rPr>
            </w:pPr>
            <w:r w:rsidRPr="00BB788F">
              <w:rPr>
                <w:rFonts w:ascii="Times New Roman" w:hAnsi="Times New Roman" w:cs="Times New Roman"/>
                <w:color w:val="0070C0"/>
                <w:sz w:val="18"/>
                <w:szCs w:val="18"/>
                <w:lang w:eastAsia="it-IT"/>
              </w:rPr>
              <w:t>[Trip]</w:t>
            </w:r>
          </w:p>
        </w:tc>
        <w:tc>
          <w:tcPr>
            <w:tcW w:w="996"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jc w:val="center"/>
        </w:trPr>
        <w:tc>
          <w:tcPr>
            <w:tcW w:w="454" w:type="dxa"/>
            <w:tcBorders>
              <w:top w:val="single" w:sz="8" w:space="0" w:color="auto"/>
            </w:tcBorders>
            <w:vAlign w:val="center"/>
          </w:tcPr>
          <w:p w:rsidR="0024084E" w:rsidRPr="00BB788F" w:rsidRDefault="0024084E" w:rsidP="00B20EBF">
            <w:pPr>
              <w:spacing w:before="40"/>
              <w:rPr>
                <w:rFonts w:ascii="Times New Roman" w:hAnsi="Times New Roman" w:cs="Times New Roman"/>
              </w:rPr>
            </w:pPr>
          </w:p>
        </w:tc>
        <w:tc>
          <w:tcPr>
            <w:tcW w:w="2779" w:type="dxa"/>
            <w:tcBorders>
              <w:bottom w:val="single" w:sz="8" w:space="0" w:color="auto"/>
            </w:tcBorders>
            <w:tcMar>
              <w:right w:w="28" w:type="dxa"/>
            </w:tcMar>
            <w:vAlign w:val="center"/>
          </w:tcPr>
          <w:p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 xml:space="preserve">[e.g., Communication costs between </w:t>
            </w:r>
            <w:r w:rsidRPr="00BB788F">
              <w:rPr>
                <w:rFonts w:ascii="Times New Roman" w:hAnsi="Times New Roman" w:cs="Times New Roman"/>
                <w:i/>
                <w:iCs/>
                <w:color w:val="0070C0"/>
                <w:sz w:val="20"/>
              </w:rPr>
              <w:t>Insert place</w:t>
            </w:r>
            <w:r w:rsidRPr="00BB788F">
              <w:rPr>
                <w:rFonts w:ascii="Times New Roman" w:hAnsi="Times New Roman" w:cs="Times New Roman"/>
                <w:i/>
                <w:color w:val="0070C0"/>
                <w:sz w:val="20"/>
              </w:rPr>
              <w:t xml:space="preserve"> and </w:t>
            </w:r>
            <w:r w:rsidRPr="00BB788F">
              <w:rPr>
                <w:rFonts w:ascii="Times New Roman" w:hAnsi="Times New Roman" w:cs="Times New Roman"/>
                <w:i/>
                <w:iCs/>
                <w:color w:val="0070C0"/>
                <w:sz w:val="20"/>
              </w:rPr>
              <w:t>Insert place</w:t>
            </w:r>
            <w:r w:rsidRPr="00BB788F">
              <w:rPr>
                <w:rFonts w:ascii="Times New Roman" w:hAnsi="Times New Roman" w:cs="Times New Roman"/>
                <w:i/>
                <w:color w:val="0070C0"/>
                <w:sz w:val="20"/>
              </w:rPr>
              <w:t>]</w:t>
            </w:r>
          </w:p>
        </w:tc>
        <w:tc>
          <w:tcPr>
            <w:tcW w:w="989" w:type="dxa"/>
            <w:tcBorders>
              <w:bottom w:val="single" w:sz="8" w:space="0" w:color="auto"/>
            </w:tcBorders>
            <w:vAlign w:val="center"/>
          </w:tcPr>
          <w:p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trHeight w:hRule="exact" w:val="340"/>
          <w:jc w:val="center"/>
        </w:trPr>
        <w:tc>
          <w:tcPr>
            <w:tcW w:w="454" w:type="dxa"/>
            <w:tcBorders>
              <w:top w:val="single" w:sz="8" w:space="0" w:color="auto"/>
            </w:tcBorders>
            <w:vAlign w:val="center"/>
          </w:tcPr>
          <w:p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tcMar>
              <w:right w:w="28" w:type="dxa"/>
            </w:tcMar>
            <w:vAlign w:val="center"/>
          </w:tcPr>
          <w:p w:rsidR="0024084E" w:rsidRPr="00BB788F" w:rsidRDefault="0024084E" w:rsidP="00B20EBF">
            <w:pPr>
              <w:rPr>
                <w:rFonts w:ascii="Times New Roman" w:hAnsi="Times New Roman" w:cs="Times New Roman"/>
                <w:i/>
                <w:color w:val="0070C0"/>
                <w:sz w:val="20"/>
              </w:rPr>
            </w:pPr>
            <w:r w:rsidRPr="00BB788F">
              <w:rPr>
                <w:rFonts w:ascii="Times New Roman" w:hAnsi="Times New Roman" w:cs="Times New Roman"/>
                <w:i/>
                <w:color w:val="0070C0"/>
                <w:sz w:val="20"/>
              </w:rPr>
              <w:t>[ e.g., reproduction of reports]</w:t>
            </w:r>
          </w:p>
        </w:tc>
        <w:tc>
          <w:tcPr>
            <w:tcW w:w="989"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jc w:val="center"/>
        </w:trPr>
        <w:tc>
          <w:tcPr>
            <w:tcW w:w="454" w:type="dxa"/>
            <w:tcBorders>
              <w:top w:val="single" w:sz="8" w:space="0" w:color="auto"/>
            </w:tcBorders>
            <w:vAlign w:val="center"/>
          </w:tcPr>
          <w:p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tcMar>
              <w:right w:w="28" w:type="dxa"/>
            </w:tcMar>
            <w:vAlign w:val="center"/>
          </w:tcPr>
          <w:p w:rsidR="0024084E" w:rsidRPr="00BB788F" w:rsidRDefault="0024084E" w:rsidP="00B20EBF">
            <w:pPr>
              <w:pStyle w:val="Header"/>
              <w:rPr>
                <w:rFonts w:ascii="Times New Roman" w:hAnsi="Times New Roman" w:cs="Times New Roman"/>
                <w:i/>
                <w:color w:val="0070C0"/>
                <w:szCs w:val="24"/>
                <w:lang w:eastAsia="it-IT"/>
              </w:rPr>
            </w:pPr>
            <w:r w:rsidRPr="00BB788F">
              <w:rPr>
                <w:rFonts w:ascii="Times New Roman" w:hAnsi="Times New Roman" w:cs="Times New Roman"/>
                <w:i/>
                <w:color w:val="0070C0"/>
                <w:szCs w:val="24"/>
                <w:lang w:eastAsia="it-IT"/>
              </w:rPr>
              <w:t>[e.g., Office rent]</w:t>
            </w:r>
          </w:p>
        </w:tc>
        <w:tc>
          <w:tcPr>
            <w:tcW w:w="989"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trHeight w:hRule="exact" w:val="340"/>
          <w:jc w:val="center"/>
        </w:trPr>
        <w:tc>
          <w:tcPr>
            <w:tcW w:w="454" w:type="dxa"/>
            <w:tcBorders>
              <w:top w:val="single" w:sz="8" w:space="0" w:color="auto"/>
            </w:tcBorders>
            <w:vAlign w:val="center"/>
          </w:tcPr>
          <w:p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vAlign w:val="center"/>
          </w:tcPr>
          <w:p w:rsidR="0024084E" w:rsidRPr="00BB788F" w:rsidRDefault="0024084E" w:rsidP="00B20EBF">
            <w:pPr>
              <w:pStyle w:val="Header"/>
              <w:rPr>
                <w:rFonts w:ascii="Times New Roman" w:hAnsi="Times New Roman" w:cs="Times New Roman"/>
                <w:i/>
                <w:color w:val="0070C0"/>
              </w:rPr>
            </w:pPr>
            <w:r w:rsidRPr="00BB788F">
              <w:rPr>
                <w:rFonts w:ascii="Times New Roman" w:hAnsi="Times New Roman" w:cs="Times New Roman"/>
                <w:i/>
                <w:color w:val="0070C0"/>
              </w:rPr>
              <w:t>....................................</w:t>
            </w:r>
          </w:p>
        </w:tc>
        <w:tc>
          <w:tcPr>
            <w:tcW w:w="989"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trHeight w:val="528"/>
          <w:jc w:val="center"/>
        </w:trPr>
        <w:tc>
          <w:tcPr>
            <w:tcW w:w="454" w:type="dxa"/>
            <w:tcBorders>
              <w:top w:val="single" w:sz="8" w:space="0" w:color="auto"/>
            </w:tcBorders>
            <w:vAlign w:val="center"/>
          </w:tcPr>
          <w:p w:rsidR="0024084E" w:rsidRPr="00BB788F" w:rsidRDefault="0024084E" w:rsidP="00B20EBF">
            <w:pPr>
              <w:spacing w:before="40"/>
              <w:rPr>
                <w:rFonts w:ascii="Times New Roman" w:hAnsi="Times New Roman" w:cs="Times New Roman"/>
              </w:rPr>
            </w:pPr>
          </w:p>
        </w:tc>
        <w:tc>
          <w:tcPr>
            <w:tcW w:w="2779" w:type="dxa"/>
            <w:tcBorders>
              <w:top w:val="single" w:sz="8" w:space="0" w:color="auto"/>
            </w:tcBorders>
            <w:tcMar>
              <w:right w:w="57" w:type="dxa"/>
            </w:tcMar>
            <w:vAlign w:val="center"/>
          </w:tcPr>
          <w:p w:rsidR="0024084E" w:rsidRPr="00BB788F" w:rsidRDefault="0024084E" w:rsidP="00B20EBF">
            <w:pPr>
              <w:pStyle w:val="Header"/>
              <w:rPr>
                <w:rFonts w:ascii="Times New Roman" w:hAnsi="Times New Roman" w:cs="Times New Roman"/>
                <w:i/>
                <w:color w:val="0070C0"/>
                <w:szCs w:val="24"/>
                <w:lang w:eastAsia="it-IT"/>
              </w:rPr>
            </w:pPr>
            <w:r w:rsidRPr="00BB788F">
              <w:rPr>
                <w:rFonts w:ascii="Times New Roman" w:hAnsi="Times New Roman" w:cs="Times New Roman"/>
                <w:i/>
                <w:color w:val="0070C0"/>
              </w:rPr>
              <w:t xml:space="preserve">[Training of the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’s personnel – if required in TOR]</w:t>
            </w:r>
          </w:p>
        </w:tc>
        <w:tc>
          <w:tcPr>
            <w:tcW w:w="989"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color w:val="0070C0"/>
                <w:sz w:val="20"/>
              </w:rPr>
            </w:pPr>
          </w:p>
        </w:tc>
        <w:tc>
          <w:tcPr>
            <w:tcW w:w="996"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134" w:type="dxa"/>
            <w:tcBorders>
              <w:top w:val="single" w:sz="8" w:space="0" w:color="auto"/>
              <w:bottom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pStyle w:val="Header"/>
              <w:spacing w:before="40"/>
              <w:jc w:val="center"/>
              <w:rPr>
                <w:rFonts w:ascii="Times New Roman" w:hAnsi="Times New Roman" w:cs="Times New Roman"/>
                <w:szCs w:val="24"/>
                <w:lang w:eastAsia="it-IT"/>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c>
          <w:tcPr>
            <w:tcW w:w="1531" w:type="dxa"/>
            <w:tcBorders>
              <w:top w:val="single" w:sz="8" w:space="0" w:color="auto"/>
            </w:tcBorders>
            <w:vAlign w:val="center"/>
          </w:tcPr>
          <w:p w:rsidR="0024084E" w:rsidRPr="00BB788F" w:rsidRDefault="0024084E" w:rsidP="00B20EBF">
            <w:pPr>
              <w:spacing w:before="40"/>
              <w:jc w:val="center"/>
              <w:rPr>
                <w:rFonts w:ascii="Times New Roman" w:hAnsi="Times New Roman" w:cs="Times New Roman"/>
                <w:sz w:val="20"/>
              </w:rPr>
            </w:pPr>
          </w:p>
        </w:tc>
      </w:tr>
      <w:tr w:rsidR="0024084E" w:rsidRPr="00BB788F" w:rsidTr="00B20EBF">
        <w:trPr>
          <w:cantSplit/>
          <w:trHeight w:hRule="exact" w:val="397"/>
          <w:jc w:val="center"/>
        </w:trPr>
        <w:tc>
          <w:tcPr>
            <w:tcW w:w="6352" w:type="dxa"/>
            <w:gridSpan w:val="5"/>
            <w:tcBorders>
              <w:top w:val="single" w:sz="8" w:space="0" w:color="auto"/>
              <w:bottom w:val="double" w:sz="4" w:space="0" w:color="auto"/>
            </w:tcBorders>
            <w:vAlign w:val="center"/>
          </w:tcPr>
          <w:p w:rsidR="0024084E" w:rsidRPr="00BB788F" w:rsidRDefault="0024084E" w:rsidP="00B20EBF">
            <w:pPr>
              <w:pStyle w:val="Header"/>
              <w:tabs>
                <w:tab w:val="right" w:pos="5949"/>
              </w:tabs>
              <w:rPr>
                <w:rFonts w:ascii="Times New Roman" w:hAnsi="Times New Roman" w:cs="Times New Roman"/>
                <w:szCs w:val="24"/>
                <w:lang w:eastAsia="it-IT"/>
              </w:rPr>
            </w:pPr>
            <w:r w:rsidRPr="00BB788F">
              <w:rPr>
                <w:rFonts w:ascii="Times New Roman" w:hAnsi="Times New Roman" w:cs="Times New Roman"/>
                <w:szCs w:val="24"/>
                <w:lang w:eastAsia="it-IT"/>
              </w:rPr>
              <w:tab/>
              <w:t>Total Costs</w:t>
            </w:r>
          </w:p>
          <w:p w:rsidR="0024084E" w:rsidRPr="00BB788F" w:rsidRDefault="0024084E" w:rsidP="00B20EBF">
            <w:pPr>
              <w:pStyle w:val="Header"/>
              <w:tabs>
                <w:tab w:val="right" w:pos="5949"/>
              </w:tabs>
              <w:rPr>
                <w:rFonts w:ascii="Times New Roman" w:hAnsi="Times New Roman" w:cs="Times New Roman"/>
                <w:szCs w:val="24"/>
                <w:lang w:eastAsia="it-IT"/>
              </w:rPr>
            </w:pPr>
          </w:p>
        </w:tc>
        <w:tc>
          <w:tcPr>
            <w:tcW w:w="1531" w:type="dxa"/>
            <w:tcBorders>
              <w:top w:val="single" w:sz="8" w:space="0" w:color="auto"/>
              <w:bottom w:val="double" w:sz="4" w:space="0" w:color="auto"/>
            </w:tcBorders>
            <w:vAlign w:val="center"/>
          </w:tcPr>
          <w:p w:rsidR="0024084E" w:rsidRPr="00BB788F" w:rsidRDefault="0024084E" w:rsidP="00B20EBF">
            <w:pPr>
              <w:jc w:val="center"/>
              <w:rPr>
                <w:rFonts w:ascii="Times New Roman" w:hAnsi="Times New Roman" w:cs="Times New Roman"/>
                <w:sz w:val="20"/>
              </w:rPr>
            </w:pPr>
          </w:p>
        </w:tc>
        <w:tc>
          <w:tcPr>
            <w:tcW w:w="1531" w:type="dxa"/>
            <w:tcBorders>
              <w:top w:val="single" w:sz="8" w:space="0" w:color="auto"/>
              <w:bottom w:val="double" w:sz="4" w:space="0" w:color="auto"/>
            </w:tcBorders>
            <w:vAlign w:val="center"/>
          </w:tcPr>
          <w:p w:rsidR="0024084E" w:rsidRPr="00BB788F" w:rsidRDefault="0024084E" w:rsidP="00B20EBF">
            <w:pPr>
              <w:jc w:val="center"/>
              <w:rPr>
                <w:rFonts w:ascii="Times New Roman" w:hAnsi="Times New Roman" w:cs="Times New Roman"/>
                <w:sz w:val="20"/>
              </w:rPr>
            </w:pPr>
          </w:p>
        </w:tc>
        <w:tc>
          <w:tcPr>
            <w:tcW w:w="1531" w:type="dxa"/>
            <w:tcBorders>
              <w:top w:val="single" w:sz="8" w:space="0" w:color="auto"/>
              <w:bottom w:val="double" w:sz="4" w:space="0" w:color="auto"/>
            </w:tcBorders>
            <w:vAlign w:val="center"/>
          </w:tcPr>
          <w:p w:rsidR="0024084E" w:rsidRPr="00BB788F" w:rsidRDefault="0024084E" w:rsidP="00B20EBF">
            <w:pPr>
              <w:jc w:val="center"/>
              <w:rPr>
                <w:rFonts w:ascii="Times New Roman" w:hAnsi="Times New Roman" w:cs="Times New Roman"/>
                <w:sz w:val="20"/>
              </w:rPr>
            </w:pPr>
          </w:p>
        </w:tc>
        <w:tc>
          <w:tcPr>
            <w:tcW w:w="1531" w:type="dxa"/>
            <w:tcBorders>
              <w:top w:val="single" w:sz="8" w:space="0" w:color="auto"/>
              <w:bottom w:val="double" w:sz="4" w:space="0" w:color="auto"/>
            </w:tcBorders>
            <w:vAlign w:val="center"/>
          </w:tcPr>
          <w:p w:rsidR="0024084E" w:rsidRPr="00BB788F" w:rsidRDefault="0024084E" w:rsidP="00B20EBF">
            <w:pPr>
              <w:jc w:val="center"/>
              <w:rPr>
                <w:rFonts w:ascii="Times New Roman" w:hAnsi="Times New Roman" w:cs="Times New Roman"/>
                <w:sz w:val="20"/>
              </w:rPr>
            </w:pPr>
          </w:p>
        </w:tc>
      </w:tr>
    </w:tbl>
    <w:p w:rsidR="0024084E" w:rsidRPr="00BB788F" w:rsidRDefault="0024084E" w:rsidP="0024084E">
      <w:pPr>
        <w:pStyle w:val="Header"/>
        <w:spacing w:line="120" w:lineRule="exact"/>
        <w:rPr>
          <w:rFonts w:ascii="Times New Roman" w:hAnsi="Times New Roman" w:cs="Times New Roman"/>
          <w:szCs w:val="24"/>
          <w:lang w:eastAsia="it-IT"/>
        </w:rPr>
      </w:pPr>
    </w:p>
    <w:p w:rsidR="0024084E" w:rsidRPr="00BB788F" w:rsidRDefault="0024084E" w:rsidP="0024084E">
      <w:pPr>
        <w:rPr>
          <w:rFonts w:ascii="Times New Roman" w:hAnsi="Times New Roman" w:cs="Times New Roman"/>
          <w:i/>
        </w:rPr>
      </w:pPr>
      <w:r w:rsidRPr="00BB788F">
        <w:rPr>
          <w:rFonts w:ascii="Times New Roman" w:hAnsi="Times New Roman" w:cs="Times New Roman"/>
        </w:rPr>
        <w:t>Legend</w:t>
      </w:r>
      <w:r w:rsidRPr="00BB788F">
        <w:rPr>
          <w:rFonts w:ascii="Times New Roman" w:hAnsi="Times New Roman" w:cs="Times New Roman"/>
          <w:i/>
        </w:rPr>
        <w:t xml:space="preserve">: </w:t>
      </w:r>
    </w:p>
    <w:p w:rsidR="0024084E" w:rsidRPr="00BB788F" w:rsidRDefault="0024084E" w:rsidP="0024084E">
      <w:pPr>
        <w:rPr>
          <w:rFonts w:ascii="Times New Roman" w:hAnsi="Times New Roman" w:cs="Times New Roman"/>
        </w:rPr>
        <w:sectPr w:rsidR="0024084E" w:rsidRPr="00BB788F" w:rsidSect="0024084E">
          <w:pgSz w:w="15840" w:h="12240" w:orient="landscape"/>
          <w:pgMar w:top="1440" w:right="1440" w:bottom="1440" w:left="1440" w:header="720" w:footer="720" w:gutter="0"/>
          <w:cols w:space="720"/>
          <w:docGrid w:linePitch="360"/>
        </w:sectPr>
      </w:pPr>
    </w:p>
    <w:p w:rsidR="0024084E" w:rsidRPr="00BB788F" w:rsidRDefault="0024084E" w:rsidP="0024084E">
      <w:pPr>
        <w:pStyle w:val="Heading1"/>
        <w:spacing w:line="240" w:lineRule="auto"/>
        <w:jc w:val="center"/>
        <w:rPr>
          <w:rFonts w:ascii="Times New Roman" w:hAnsi="Times New Roman"/>
          <w:color w:val="auto"/>
          <w:lang w:val="en-US"/>
        </w:rPr>
      </w:pPr>
      <w:bookmarkStart w:id="107" w:name="_Toc325721730"/>
      <w:bookmarkStart w:id="108" w:name="_Toc28100436"/>
      <w:r w:rsidRPr="00BB788F">
        <w:rPr>
          <w:rFonts w:ascii="Times New Roman" w:hAnsi="Times New Roman"/>
          <w:color w:val="auto"/>
          <w:lang w:val="en-US"/>
        </w:rPr>
        <w:t xml:space="preserve">Section </w:t>
      </w:r>
      <w:r w:rsidR="003F2F28" w:rsidRPr="00BB788F">
        <w:rPr>
          <w:rFonts w:ascii="Times New Roman" w:hAnsi="Times New Roman"/>
          <w:color w:val="auto"/>
          <w:lang w:val="en-US"/>
        </w:rPr>
        <w:t>VI</w:t>
      </w:r>
      <w:r w:rsidRPr="00BB788F">
        <w:rPr>
          <w:rFonts w:ascii="Times New Roman" w:hAnsi="Times New Roman"/>
          <w:color w:val="auto"/>
          <w:lang w:val="en-US"/>
        </w:rPr>
        <w:t>.  Eligible Countries</w:t>
      </w:r>
      <w:bookmarkEnd w:id="107"/>
      <w:bookmarkEnd w:id="108"/>
    </w:p>
    <w:p w:rsidR="003F2F28" w:rsidRPr="00BB788F" w:rsidRDefault="003F2F28" w:rsidP="003F2F28">
      <w:pPr>
        <w:jc w:val="center"/>
        <w:rPr>
          <w:rFonts w:ascii="Times New Roman" w:hAnsi="Times New Roman" w:cs="Times New Roman"/>
          <w:b/>
        </w:rPr>
      </w:pPr>
      <w:r w:rsidRPr="00BB788F">
        <w:rPr>
          <w:rFonts w:ascii="Times New Roman" w:hAnsi="Times New Roman" w:cs="Times New Roman"/>
          <w:b/>
        </w:rPr>
        <w:t>Eligibility for the Provision of Goods, Works and Services in Bank-Financed Procurement</w:t>
      </w:r>
    </w:p>
    <w:p w:rsidR="003F2F28" w:rsidRPr="00BB788F" w:rsidRDefault="003F2F28" w:rsidP="003F2F28">
      <w:pPr>
        <w:jc w:val="center"/>
        <w:rPr>
          <w:rFonts w:ascii="Times New Roman" w:hAnsi="Times New Roman" w:cs="Times New Roman"/>
        </w:rPr>
      </w:pPr>
    </w:p>
    <w:p w:rsidR="003F2F28" w:rsidRPr="00BB788F" w:rsidRDefault="003F2F28" w:rsidP="003F2F28">
      <w:pPr>
        <w:pStyle w:val="aparagraphs"/>
        <w:rPr>
          <w:i/>
          <w:iCs/>
          <w:color w:val="000000"/>
          <w:szCs w:val="24"/>
          <w:lang w:val="en-US"/>
        </w:rPr>
      </w:pPr>
      <w:r w:rsidRPr="00BB788F">
        <w:rPr>
          <w:b/>
          <w:bCs/>
          <w:i/>
          <w:iCs/>
          <w:color w:val="000000"/>
          <w:szCs w:val="24"/>
          <w:lang w:val="en-US"/>
        </w:rPr>
        <w:t>Note:</w:t>
      </w:r>
      <w:r w:rsidRPr="00BB788F">
        <w:rPr>
          <w:i/>
          <w:iCs/>
          <w:color w:val="000000"/>
          <w:szCs w:val="24"/>
          <w:lang w:val="en-US"/>
        </w:rPr>
        <w:t xml:space="preserve"> In these documents, references to Bank include both, the IDB, Bid Lab, as well as any fund administered by the Bank</w:t>
      </w:r>
    </w:p>
    <w:p w:rsidR="003F2F28" w:rsidRPr="00BB788F" w:rsidRDefault="003F2F28" w:rsidP="003F2F28">
      <w:pPr>
        <w:pStyle w:val="aparagraphs"/>
        <w:rPr>
          <w:b/>
          <w:bCs/>
          <w:i/>
          <w:iCs/>
          <w:color w:val="000000"/>
          <w:szCs w:val="24"/>
          <w:lang w:val="en-US"/>
        </w:rPr>
      </w:pPr>
      <w:r w:rsidRPr="00BB788F">
        <w:rPr>
          <w:i/>
          <w:iCs/>
          <w:color w:val="000000"/>
          <w:szCs w:val="24"/>
          <w:lang w:val="en-US"/>
        </w:rPr>
        <w:t>Next,  2 options of number 1) are shown, for the User to choose the one that is appropriate, according to the source of financing.  This source may be the Inter-American Development Bank (IDB), the Bid Lab  or</w:t>
      </w:r>
      <w:r w:rsidRPr="00BB788F">
        <w:rPr>
          <w:i/>
          <w:iCs/>
          <w:szCs w:val="24"/>
          <w:lang w:val="en-US"/>
        </w:rPr>
        <w:t>, occasionally, contracts can be financed by special funds that could include different criteria for eligibility to a particular group of member countries. When the last option is selected, the eligibility criteria should be mentioned therein:</w:t>
      </w:r>
    </w:p>
    <w:p w:rsidR="003F2F28" w:rsidRPr="00BB788F" w:rsidRDefault="003F2F28" w:rsidP="003F2F28">
      <w:pPr>
        <w:spacing w:line="240" w:lineRule="auto"/>
        <w:jc w:val="both"/>
        <w:rPr>
          <w:rFonts w:ascii="Times New Roman" w:hAnsi="Times New Roman" w:cs="Times New Roman"/>
          <w:i/>
        </w:rPr>
      </w:pPr>
      <w:r w:rsidRPr="00BB788F">
        <w:rPr>
          <w:rFonts w:ascii="Times New Roman" w:hAnsi="Times New Roman" w:cs="Times New Roman"/>
          <w:i/>
        </w:rPr>
        <w:t>------------------------------------------------</w:t>
      </w:r>
    </w:p>
    <w:p w:rsidR="003F2F28" w:rsidRPr="00BB788F" w:rsidRDefault="003F2F28" w:rsidP="003F2F28">
      <w:pPr>
        <w:spacing w:before="60" w:after="60" w:line="240" w:lineRule="auto"/>
        <w:jc w:val="both"/>
        <w:rPr>
          <w:rFonts w:ascii="Times New Roman" w:hAnsi="Times New Roman" w:cs="Times New Roman"/>
          <w:b/>
          <w:i/>
          <w:szCs w:val="24"/>
        </w:rPr>
      </w:pPr>
      <w:r w:rsidRPr="00BB788F">
        <w:rPr>
          <w:rFonts w:ascii="Times New Roman" w:hAnsi="Times New Roman" w:cs="Times New Roman"/>
          <w:b/>
          <w:i/>
        </w:rPr>
        <w:t xml:space="preserve">1) </w:t>
      </w:r>
      <w:r w:rsidRPr="00BB788F">
        <w:rPr>
          <w:rFonts w:ascii="Times New Roman" w:hAnsi="Times New Roman" w:cs="Times New Roman"/>
          <w:b/>
          <w:i/>
          <w:szCs w:val="24"/>
        </w:rPr>
        <w:t>List of Member Countries and Territories when the Inter-American Development Bank is financing:</w:t>
      </w:r>
    </w:p>
    <w:p w:rsidR="003F2F28" w:rsidRPr="00BB788F" w:rsidRDefault="003F2F28" w:rsidP="003F2F28">
      <w:pPr>
        <w:spacing w:before="60" w:after="60" w:line="240" w:lineRule="auto"/>
        <w:jc w:val="both"/>
        <w:rPr>
          <w:rFonts w:ascii="Times New Roman" w:hAnsi="Times New Roman" w:cs="Times New Roman"/>
          <w:i/>
          <w:szCs w:val="24"/>
        </w:rPr>
      </w:pPr>
      <w:r w:rsidRPr="00BB788F">
        <w:rPr>
          <w:rFonts w:ascii="Times New Roman" w:hAnsi="Times New Roman" w:cs="Times New Roman"/>
          <w:i/>
          <w:szCs w:val="24"/>
        </w:rPr>
        <w:t>Argentina, Austria, Bahamas, Barbados, Belgium, Belize, Bolivia, Brazil, Canada, Colombia, Costa Rica, Chile, Croatia,  Denmark, Dominican Republic, Ecuador, El Salvador, Finland, France, Germany, Guatemala, Guyana, Haiti, Honduras, Israel, Italy, Jamaica, Japan, Mexico, Netherlands, Nicaragua, Norway, Panama, Paraguay, People’s Republic of China, Peru, Portugal, Republic of Korea, Slovenia, Spain, Suriname, Sweden, Switzerland, Trinidad &amp; Tobago, United Kingdom, United States, Uruguay and Venezuela.</w:t>
      </w:r>
    </w:p>
    <w:p w:rsidR="003F2F28" w:rsidRPr="00BB788F" w:rsidRDefault="003F2F28" w:rsidP="003F2F28">
      <w:pPr>
        <w:spacing w:before="60" w:after="60" w:line="240" w:lineRule="auto"/>
        <w:jc w:val="both"/>
        <w:rPr>
          <w:rFonts w:ascii="Times New Roman" w:hAnsi="Times New Roman" w:cs="Times New Roman"/>
          <w:b/>
          <w:i/>
          <w:szCs w:val="24"/>
        </w:rPr>
      </w:pPr>
      <w:r w:rsidRPr="00BB788F">
        <w:rPr>
          <w:rFonts w:ascii="Times New Roman" w:hAnsi="Times New Roman" w:cs="Times New Roman"/>
          <w:b/>
          <w:i/>
          <w:szCs w:val="24"/>
        </w:rPr>
        <w:t>Eligible Territories</w:t>
      </w:r>
    </w:p>
    <w:p w:rsidR="003F2F28" w:rsidRPr="00BB788F" w:rsidRDefault="003F2F28" w:rsidP="003F2F28">
      <w:pPr>
        <w:pStyle w:val="Outline3"/>
        <w:numPr>
          <w:ilvl w:val="3"/>
          <w:numId w:val="229"/>
        </w:numPr>
        <w:tabs>
          <w:tab w:val="num" w:pos="270"/>
        </w:tabs>
        <w:spacing w:before="0"/>
        <w:ind w:left="1368" w:hanging="1368"/>
        <w:jc w:val="both"/>
        <w:rPr>
          <w:i/>
          <w:szCs w:val="24"/>
        </w:rPr>
      </w:pPr>
      <w:r w:rsidRPr="00BB788F">
        <w:rPr>
          <w:i/>
          <w:szCs w:val="24"/>
        </w:rPr>
        <w:t>Guadeloupe, French Guiana, Martinique, Reunion – as Departments of France</w:t>
      </w:r>
    </w:p>
    <w:p w:rsidR="003F2F28" w:rsidRPr="00BB788F" w:rsidRDefault="003F2F28" w:rsidP="003F2F28">
      <w:pPr>
        <w:pStyle w:val="Outline3"/>
        <w:numPr>
          <w:ilvl w:val="3"/>
          <w:numId w:val="229"/>
        </w:numPr>
        <w:tabs>
          <w:tab w:val="num" w:pos="270"/>
        </w:tabs>
        <w:spacing w:before="0"/>
        <w:ind w:left="1368" w:hanging="1368"/>
        <w:jc w:val="both"/>
        <w:rPr>
          <w:i/>
          <w:szCs w:val="24"/>
        </w:rPr>
      </w:pPr>
      <w:r w:rsidRPr="00BB788F">
        <w:rPr>
          <w:i/>
          <w:szCs w:val="24"/>
        </w:rPr>
        <w:t>U.S. Virgin Islands, Puerto Rico, Guam – as Territories of the USA</w:t>
      </w:r>
    </w:p>
    <w:p w:rsidR="003F2F28" w:rsidRPr="00BB788F" w:rsidRDefault="003F2F28" w:rsidP="003F2F28">
      <w:pPr>
        <w:pStyle w:val="Outline3"/>
        <w:numPr>
          <w:ilvl w:val="3"/>
          <w:numId w:val="229"/>
        </w:numPr>
        <w:tabs>
          <w:tab w:val="num" w:pos="270"/>
        </w:tabs>
        <w:spacing w:before="0"/>
        <w:ind w:left="270" w:hanging="270"/>
        <w:jc w:val="both"/>
        <w:rPr>
          <w:i/>
          <w:szCs w:val="24"/>
        </w:rPr>
      </w:pPr>
      <w:r w:rsidRPr="00BB788F">
        <w:rPr>
          <w:i/>
          <w:szCs w:val="24"/>
        </w:rPr>
        <w:t>Aruba – as a constituent country of the Kingdom of the Netherlands; and Bonaire, Curacao, Saint Marten, Saba, St Eustatius – as Departments of the Kingdom of the Netherlands</w:t>
      </w:r>
    </w:p>
    <w:p w:rsidR="003F2F28" w:rsidRPr="00BB788F" w:rsidRDefault="003F2F28" w:rsidP="003F2F28">
      <w:pPr>
        <w:pStyle w:val="Outline3"/>
        <w:numPr>
          <w:ilvl w:val="3"/>
          <w:numId w:val="229"/>
        </w:numPr>
        <w:tabs>
          <w:tab w:val="num" w:pos="270"/>
        </w:tabs>
        <w:spacing w:before="0"/>
        <w:ind w:left="1368" w:hanging="1368"/>
        <w:jc w:val="both"/>
        <w:rPr>
          <w:i/>
          <w:szCs w:val="24"/>
        </w:rPr>
      </w:pPr>
      <w:r w:rsidRPr="00BB788F">
        <w:rPr>
          <w:i/>
          <w:szCs w:val="24"/>
        </w:rPr>
        <w:t>Hong Kong – as a Special Administrative Region of the People’s Republic of China</w:t>
      </w:r>
    </w:p>
    <w:p w:rsidR="003F2F28" w:rsidRPr="00BB788F" w:rsidRDefault="003F2F28" w:rsidP="003F2F28">
      <w:pPr>
        <w:spacing w:line="240" w:lineRule="auto"/>
        <w:jc w:val="both"/>
        <w:rPr>
          <w:rStyle w:val="Emphasis"/>
          <w:rFonts w:ascii="Times New Roman" w:hAnsi="Times New Roman" w:cs="Times New Roman"/>
        </w:rPr>
      </w:pPr>
    </w:p>
    <w:p w:rsidR="003F2F28" w:rsidRPr="00BB788F" w:rsidRDefault="003F2F28" w:rsidP="003F2F28">
      <w:pPr>
        <w:spacing w:line="240" w:lineRule="auto"/>
        <w:jc w:val="both"/>
        <w:rPr>
          <w:rFonts w:ascii="Times New Roman" w:hAnsi="Times New Roman" w:cs="Times New Roman"/>
          <w:i/>
        </w:rPr>
      </w:pPr>
      <w:r w:rsidRPr="00BB788F">
        <w:rPr>
          <w:rStyle w:val="Emphasis"/>
          <w:rFonts w:ascii="Times New Roman" w:hAnsi="Times New Roman" w:cs="Times New Roman"/>
        </w:rPr>
        <w:t>----------------------------------------------</w:t>
      </w:r>
    </w:p>
    <w:p w:rsidR="003F2F28" w:rsidRPr="00BB788F" w:rsidRDefault="003F2F28" w:rsidP="003F2F28">
      <w:pPr>
        <w:pStyle w:val="Subtitulos"/>
        <w:rPr>
          <w:rStyle w:val="Emphasis"/>
          <w:rFonts w:ascii="Times New Roman" w:hAnsi="Times New Roman"/>
          <w:b w:val="0"/>
          <w:lang w:val="en-US"/>
        </w:rPr>
      </w:pPr>
      <w:r w:rsidRPr="00BB788F">
        <w:rPr>
          <w:rStyle w:val="Emphasis"/>
          <w:rFonts w:ascii="Times New Roman" w:hAnsi="Times New Roman"/>
          <w:lang w:val="en-US"/>
        </w:rPr>
        <w:t>1) List of Countries when a Fund administered by the Bank is financing</w:t>
      </w:r>
    </w:p>
    <w:p w:rsidR="003F2F28" w:rsidRPr="00BB788F" w:rsidRDefault="003F2F28" w:rsidP="003F2F28">
      <w:pPr>
        <w:spacing w:line="240" w:lineRule="auto"/>
        <w:jc w:val="both"/>
        <w:rPr>
          <w:rFonts w:ascii="Times New Roman" w:hAnsi="Times New Roman" w:cs="Times New Roman"/>
          <w:b/>
          <w:i/>
        </w:rPr>
      </w:pPr>
      <w:r w:rsidRPr="00BB788F">
        <w:rPr>
          <w:rStyle w:val="Emphasis"/>
          <w:rFonts w:ascii="Times New Roman" w:hAnsi="Times New Roman" w:cs="Times New Roman"/>
          <w:b/>
        </w:rPr>
        <w:t>(Include the list of countries)</w:t>
      </w:r>
      <w:r w:rsidRPr="00BB788F">
        <w:rPr>
          <w:rStyle w:val="Emphasis"/>
          <w:rFonts w:ascii="Times New Roman" w:hAnsi="Times New Roman" w:cs="Times New Roman"/>
          <w:b/>
          <w:i w:val="0"/>
        </w:rPr>
        <w:t>]</w:t>
      </w:r>
    </w:p>
    <w:p w:rsidR="003F2F28" w:rsidRPr="00BB788F" w:rsidRDefault="003F2F28" w:rsidP="003F2F28">
      <w:pPr>
        <w:pStyle w:val="Subtitulos"/>
        <w:rPr>
          <w:rStyle w:val="Emphasis"/>
          <w:rFonts w:ascii="Times New Roman" w:hAnsi="Times New Roman"/>
          <w:i w:val="0"/>
          <w:lang w:val="en-US"/>
        </w:rPr>
      </w:pPr>
      <w:r w:rsidRPr="00BB788F">
        <w:rPr>
          <w:rStyle w:val="Emphasis"/>
          <w:rFonts w:ascii="Times New Roman" w:hAnsi="Times New Roman"/>
          <w:b w:val="0"/>
          <w:i w:val="0"/>
          <w:lang w:val="en-US"/>
        </w:rPr>
        <w:t>-------------------------------------------------</w:t>
      </w:r>
    </w:p>
    <w:p w:rsidR="003F2F28" w:rsidRPr="00BB788F" w:rsidRDefault="003F2F28" w:rsidP="003F2F28">
      <w:pPr>
        <w:pStyle w:val="Subtitulos"/>
        <w:rPr>
          <w:rStyle w:val="Emphasis"/>
          <w:rFonts w:ascii="Times New Roman" w:hAnsi="Times New Roman"/>
          <w:b w:val="0"/>
          <w:i w:val="0"/>
          <w:lang w:val="en-US"/>
        </w:rPr>
      </w:pPr>
    </w:p>
    <w:p w:rsidR="003F2F28" w:rsidRPr="00BB788F" w:rsidRDefault="003F2F28" w:rsidP="003F2F28">
      <w:pPr>
        <w:pStyle w:val="Subtitulos"/>
        <w:rPr>
          <w:rStyle w:val="Emphasis"/>
          <w:rFonts w:ascii="Times New Roman" w:hAnsi="Times New Roman"/>
          <w:i w:val="0"/>
          <w:lang w:val="en-US"/>
        </w:rPr>
      </w:pPr>
      <w:r w:rsidRPr="00BB788F">
        <w:rPr>
          <w:rStyle w:val="Emphasis"/>
          <w:rFonts w:ascii="Times New Roman" w:hAnsi="Times New Roman"/>
          <w:i w:val="0"/>
          <w:lang w:val="en-US"/>
        </w:rPr>
        <w:t>2) Nationality and origin of Goods and Services Criteria</w:t>
      </w:r>
    </w:p>
    <w:p w:rsidR="003F2F28" w:rsidRPr="00BB788F" w:rsidRDefault="003F2F28" w:rsidP="003F2F28">
      <w:pPr>
        <w:pStyle w:val="Subtitulos"/>
        <w:rPr>
          <w:rFonts w:ascii="Times New Roman" w:hAnsi="Times New Roman"/>
          <w:b w:val="0"/>
          <w:lang w:val="en-US"/>
        </w:rPr>
      </w:pPr>
      <w:r w:rsidRPr="00BB788F">
        <w:rPr>
          <w:rStyle w:val="Emphasis"/>
          <w:rFonts w:ascii="Times New Roman" w:hAnsi="Times New Roman"/>
          <w:b w:val="0"/>
          <w:i w:val="0"/>
          <w:lang w:val="en-US"/>
        </w:rPr>
        <w:t>These policy provisions make it necessary to establish criteria to determine: a) the nationality of the firms and individuals eligible to bid or participate in a bank-financed contract and b) the country of origin of goods, and services.  For these determinations, the following criteria shall be used:</w:t>
      </w:r>
    </w:p>
    <w:p w:rsidR="003F2F28" w:rsidRPr="00BB788F" w:rsidRDefault="003F2F28" w:rsidP="003F2F28">
      <w:pPr>
        <w:pStyle w:val="41Autolist4"/>
        <w:rPr>
          <w:b/>
          <w:u w:val="single"/>
        </w:rPr>
      </w:pPr>
    </w:p>
    <w:p w:rsidR="003F2F28" w:rsidRPr="00BB788F" w:rsidRDefault="003F2F28" w:rsidP="003F2F28">
      <w:pPr>
        <w:pStyle w:val="41Autolist4"/>
        <w:rPr>
          <w:i/>
        </w:rPr>
      </w:pPr>
      <w:r w:rsidRPr="00BB788F">
        <w:rPr>
          <w:b/>
          <w:u w:val="single"/>
        </w:rPr>
        <w:t>A) Nationality</w:t>
      </w:r>
      <w:r w:rsidRPr="00BB788F">
        <w:t>.</w:t>
      </w:r>
    </w:p>
    <w:p w:rsidR="003F2F28" w:rsidRPr="00BB788F" w:rsidRDefault="003F2F28" w:rsidP="003F2F28">
      <w:pPr>
        <w:pStyle w:val="41Autolist4"/>
        <w:ind w:left="360"/>
      </w:pPr>
      <w:r w:rsidRPr="00BB788F">
        <w:t xml:space="preserve">a) </w:t>
      </w:r>
      <w:r w:rsidRPr="00BB788F">
        <w:rPr>
          <w:b/>
        </w:rPr>
        <w:t>An individual</w:t>
      </w:r>
      <w:r w:rsidRPr="00BB788F">
        <w:t xml:space="preserve"> is considered to be a national of a member country of the Bank if he or she meets either of the following requirements:</w:t>
      </w:r>
    </w:p>
    <w:p w:rsidR="003F2F28" w:rsidRPr="00BB788F" w:rsidRDefault="003F2F28" w:rsidP="003F2F28">
      <w:pPr>
        <w:pStyle w:val="iAutoList"/>
        <w:numPr>
          <w:ilvl w:val="0"/>
          <w:numId w:val="230"/>
        </w:numPr>
        <w:tabs>
          <w:tab w:val="left" w:pos="1800"/>
        </w:tabs>
        <w:rPr>
          <w:lang w:val="en-US"/>
        </w:rPr>
      </w:pPr>
      <w:r w:rsidRPr="00BB788F">
        <w:rPr>
          <w:lang w:val="en-US"/>
        </w:rPr>
        <w:t>is a citizen of a member country; or</w:t>
      </w:r>
    </w:p>
    <w:p w:rsidR="003F2F28" w:rsidRPr="00BB788F" w:rsidRDefault="003F2F28" w:rsidP="003F2F28">
      <w:pPr>
        <w:pStyle w:val="iAutoList"/>
        <w:numPr>
          <w:ilvl w:val="0"/>
          <w:numId w:val="230"/>
        </w:numPr>
        <w:tabs>
          <w:tab w:val="left" w:pos="1800"/>
        </w:tabs>
        <w:rPr>
          <w:lang w:val="en-US"/>
        </w:rPr>
      </w:pPr>
      <w:r w:rsidRPr="00BB788F">
        <w:rPr>
          <w:lang w:val="en-US"/>
        </w:rPr>
        <w:t>has established his/her domicile in a member country as a “bona fide” resident and is legally entitled to work in the country of domicile.</w:t>
      </w:r>
    </w:p>
    <w:p w:rsidR="003F2F28" w:rsidRPr="00BB788F" w:rsidRDefault="003F2F28" w:rsidP="003F2F28">
      <w:pPr>
        <w:pStyle w:val="BodyText2"/>
        <w:spacing w:line="240" w:lineRule="auto"/>
        <w:jc w:val="both"/>
        <w:rPr>
          <w:rFonts w:ascii="Times New Roman" w:hAnsi="Times New Roman" w:cs="Times New Roman"/>
        </w:rPr>
      </w:pPr>
    </w:p>
    <w:p w:rsidR="003F2F28" w:rsidRPr="00BB788F" w:rsidRDefault="003F2F28" w:rsidP="003F2F28">
      <w:pPr>
        <w:pStyle w:val="BodyText2"/>
        <w:spacing w:line="240" w:lineRule="auto"/>
        <w:ind w:left="360"/>
        <w:jc w:val="both"/>
        <w:rPr>
          <w:rFonts w:ascii="Times New Roman" w:hAnsi="Times New Roman" w:cs="Times New Roman"/>
        </w:rPr>
      </w:pPr>
      <w:r w:rsidRPr="00BB788F">
        <w:rPr>
          <w:rFonts w:ascii="Times New Roman" w:hAnsi="Times New Roman" w:cs="Times New Roman"/>
        </w:rPr>
        <w:t xml:space="preserve">b) </w:t>
      </w:r>
      <w:r w:rsidRPr="00BB788F">
        <w:rPr>
          <w:rFonts w:ascii="Times New Roman" w:hAnsi="Times New Roman" w:cs="Times New Roman"/>
          <w:b/>
        </w:rPr>
        <w:t>A firm</w:t>
      </w:r>
      <w:r w:rsidRPr="00BB788F">
        <w:rPr>
          <w:rFonts w:ascii="Times New Roman" w:hAnsi="Times New Roman" w:cs="Times New Roman"/>
        </w:rPr>
        <w:t xml:space="preserve"> is considered to have the nationality of a member country if it meets the two following requirements:</w:t>
      </w:r>
    </w:p>
    <w:p w:rsidR="003F2F28" w:rsidRPr="00BB788F" w:rsidRDefault="003F2F28" w:rsidP="003F2F28">
      <w:pPr>
        <w:pStyle w:val="iAutoList"/>
        <w:numPr>
          <w:ilvl w:val="0"/>
          <w:numId w:val="231"/>
        </w:numPr>
        <w:tabs>
          <w:tab w:val="left" w:pos="1512"/>
        </w:tabs>
        <w:ind w:left="1512"/>
        <w:rPr>
          <w:lang w:val="en-US"/>
        </w:rPr>
      </w:pPr>
      <w:r w:rsidRPr="00BB788F">
        <w:rPr>
          <w:lang w:val="en-US"/>
        </w:rPr>
        <w:t xml:space="preserve">is legally constituted or incorporated under the laws of a member country of the Bank; and </w:t>
      </w:r>
    </w:p>
    <w:p w:rsidR="003F2F28" w:rsidRPr="00BB788F" w:rsidRDefault="003F2F28" w:rsidP="003F2F28">
      <w:pPr>
        <w:pStyle w:val="iAutoList"/>
        <w:numPr>
          <w:ilvl w:val="0"/>
          <w:numId w:val="231"/>
        </w:numPr>
        <w:tabs>
          <w:tab w:val="left" w:pos="1512"/>
        </w:tabs>
        <w:ind w:left="1512"/>
        <w:rPr>
          <w:lang w:val="en-US"/>
        </w:rPr>
      </w:pPr>
      <w:r w:rsidRPr="00BB788F">
        <w:rPr>
          <w:lang w:val="en-US"/>
        </w:rPr>
        <w:t>more than fifty percent (50%) of the firm’s capital is owned by individuals or firms from member countries of the Bank.</w:t>
      </w:r>
    </w:p>
    <w:p w:rsidR="003F2F28" w:rsidRPr="00BB788F" w:rsidRDefault="003F2F28" w:rsidP="003F2F28">
      <w:pPr>
        <w:spacing w:line="240" w:lineRule="auto"/>
        <w:ind w:left="720"/>
        <w:jc w:val="both"/>
        <w:rPr>
          <w:rFonts w:ascii="Times New Roman" w:hAnsi="Times New Roman" w:cs="Times New Roman"/>
        </w:rPr>
      </w:pPr>
    </w:p>
    <w:p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 xml:space="preserve">All members of a JVCA and all subcontractors must meet the nationality criteria set forth above.  </w:t>
      </w:r>
    </w:p>
    <w:p w:rsidR="003F2F28" w:rsidRPr="00BB788F" w:rsidRDefault="003F2F28" w:rsidP="003F2F28">
      <w:pPr>
        <w:pStyle w:val="BodyTextIndent2"/>
        <w:ind w:left="1170" w:firstLine="0"/>
        <w:rPr>
          <w:lang w:val="en-US"/>
        </w:rPr>
      </w:pPr>
    </w:p>
    <w:p w:rsidR="003F2F28" w:rsidRPr="00BB788F" w:rsidRDefault="003F2F28" w:rsidP="003F2F28">
      <w:pPr>
        <w:pStyle w:val="BodyTextIndent2"/>
        <w:ind w:left="1170" w:firstLine="0"/>
        <w:rPr>
          <w:lang w:val="en-US"/>
        </w:rPr>
      </w:pPr>
    </w:p>
    <w:p w:rsidR="003F2F28" w:rsidRPr="00BB788F" w:rsidRDefault="003F2F28" w:rsidP="003F2F28">
      <w:pPr>
        <w:spacing w:line="240" w:lineRule="auto"/>
        <w:jc w:val="both"/>
        <w:rPr>
          <w:rFonts w:ascii="Times New Roman" w:hAnsi="Times New Roman" w:cs="Times New Roman"/>
          <w:b/>
          <w:u w:val="single"/>
        </w:rPr>
      </w:pPr>
      <w:r w:rsidRPr="00BB788F">
        <w:rPr>
          <w:rFonts w:ascii="Times New Roman" w:hAnsi="Times New Roman" w:cs="Times New Roman"/>
          <w:b/>
          <w:u w:val="single"/>
        </w:rPr>
        <w:t>B) Origin of Goods.</w:t>
      </w:r>
    </w:p>
    <w:p w:rsidR="003F2F28" w:rsidRPr="00BB788F" w:rsidRDefault="003F2F28" w:rsidP="003F2F28">
      <w:pPr>
        <w:spacing w:line="240" w:lineRule="auto"/>
        <w:jc w:val="both"/>
        <w:rPr>
          <w:rFonts w:ascii="Times New Roman" w:hAnsi="Times New Roman" w:cs="Times New Roman"/>
        </w:rPr>
      </w:pPr>
    </w:p>
    <w:p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p>
    <w:p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For a good consisting of several individual components that need to be interconnected (either by the supplier, the Employer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Employer.</w:t>
      </w:r>
    </w:p>
    <w:p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 xml:space="preserve">For purpose of origin, goods labeled “made in the European Union” shall be eligible without the need to identify the corresponding specific country of the European Union.  </w:t>
      </w:r>
    </w:p>
    <w:p w:rsidR="003F2F28" w:rsidRPr="00BB788F" w:rsidRDefault="003F2F28" w:rsidP="003F2F28">
      <w:pPr>
        <w:pStyle w:val="BodyText"/>
        <w:spacing w:line="240" w:lineRule="auto"/>
        <w:jc w:val="both"/>
        <w:rPr>
          <w:rFonts w:ascii="Times New Roman" w:hAnsi="Times New Roman" w:cs="Times New Roman"/>
        </w:rPr>
      </w:pPr>
    </w:p>
    <w:p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The origin of materials, parts or components of the goods or the nationality of the firm that produces, assembles, distributes or sells the goods, does not determine the origin of the goods.</w:t>
      </w:r>
    </w:p>
    <w:p w:rsidR="003F2F28" w:rsidRPr="00BB788F" w:rsidRDefault="003F2F28" w:rsidP="003F2F28">
      <w:pPr>
        <w:spacing w:line="240" w:lineRule="auto"/>
        <w:jc w:val="both"/>
        <w:rPr>
          <w:rFonts w:ascii="Times New Roman" w:hAnsi="Times New Roman" w:cs="Times New Roman"/>
        </w:rPr>
      </w:pPr>
    </w:p>
    <w:p w:rsidR="003F2F28" w:rsidRPr="00BB788F" w:rsidRDefault="003F2F28" w:rsidP="003F2F28">
      <w:pPr>
        <w:spacing w:line="240" w:lineRule="auto"/>
        <w:jc w:val="both"/>
        <w:rPr>
          <w:rFonts w:ascii="Times New Roman" w:hAnsi="Times New Roman" w:cs="Times New Roman"/>
          <w:b/>
          <w:u w:val="single"/>
        </w:rPr>
      </w:pPr>
      <w:r w:rsidRPr="00BB788F">
        <w:rPr>
          <w:rFonts w:ascii="Times New Roman" w:hAnsi="Times New Roman" w:cs="Times New Roman"/>
          <w:b/>
          <w:u w:val="single"/>
        </w:rPr>
        <w:t>C) Origin of Services.</w:t>
      </w:r>
    </w:p>
    <w:p w:rsidR="003F2F28" w:rsidRPr="00BB788F" w:rsidRDefault="003F2F28" w:rsidP="003F2F28">
      <w:pPr>
        <w:spacing w:line="240" w:lineRule="auto"/>
        <w:jc w:val="both"/>
        <w:rPr>
          <w:rFonts w:ascii="Times New Roman" w:hAnsi="Times New Roman" w:cs="Times New Roman"/>
          <w:b/>
        </w:rPr>
      </w:pPr>
    </w:p>
    <w:p w:rsidR="003F2F28" w:rsidRPr="00BB788F" w:rsidRDefault="003F2F28" w:rsidP="003F2F28">
      <w:pPr>
        <w:spacing w:line="240" w:lineRule="auto"/>
        <w:jc w:val="both"/>
        <w:rPr>
          <w:rFonts w:ascii="Times New Roman" w:hAnsi="Times New Roman" w:cs="Times New Roman"/>
        </w:rPr>
      </w:pPr>
      <w:r w:rsidRPr="00BB788F">
        <w:rPr>
          <w:rFonts w:ascii="Times New Roman" w:hAnsi="Times New Roman" w:cs="Times New Roman"/>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rsidR="0024084E" w:rsidRPr="00BB788F" w:rsidRDefault="0024084E" w:rsidP="00B52E7A">
      <w:pPr>
        <w:tabs>
          <w:tab w:val="left" w:pos="720"/>
          <w:tab w:val="right" w:leader="dot" w:pos="8640"/>
        </w:tabs>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w:t>
      </w:r>
    </w:p>
    <w:p w:rsidR="0024084E" w:rsidRPr="00BB788F" w:rsidRDefault="0024084E" w:rsidP="00B52E7A">
      <w:pPr>
        <w:tabs>
          <w:tab w:val="left" w:pos="720"/>
          <w:tab w:val="right" w:leader="dot" w:pos="8640"/>
        </w:tabs>
        <w:spacing w:before="120" w:after="120" w:line="240" w:lineRule="auto"/>
        <w:ind w:left="720"/>
        <w:jc w:val="both"/>
        <w:rPr>
          <w:rFonts w:ascii="Times New Roman" w:eastAsia="Times New Roman" w:hAnsi="Times New Roman" w:cs="Times New Roman"/>
        </w:rPr>
        <w:sectPr w:rsidR="0024084E" w:rsidRPr="00BB788F" w:rsidSect="0024084E">
          <w:headerReference w:type="default" r:id="rId29"/>
          <w:pgSz w:w="12240" w:h="15840"/>
          <w:pgMar w:top="1440" w:right="1440" w:bottom="1440" w:left="1440" w:header="720" w:footer="720" w:gutter="0"/>
          <w:cols w:space="720"/>
          <w:docGrid w:linePitch="360"/>
        </w:sectPr>
      </w:pPr>
    </w:p>
    <w:p w:rsidR="00B20EBF" w:rsidRPr="00BB788F" w:rsidRDefault="00B20EBF" w:rsidP="00B52E7A">
      <w:pPr>
        <w:spacing w:before="120" w:after="120"/>
        <w:rPr>
          <w:rFonts w:ascii="Times New Roman" w:eastAsia="Times New Roman" w:hAnsi="Times New Roman" w:cs="Times New Roman"/>
        </w:rPr>
        <w:sectPr w:rsidR="00B20EBF" w:rsidRPr="00BB788F" w:rsidSect="0024084E">
          <w:headerReference w:type="default" r:id="rId30"/>
          <w:pgSz w:w="12240" w:h="15840"/>
          <w:pgMar w:top="1440" w:right="1440" w:bottom="1440" w:left="1440" w:header="720" w:footer="720" w:gutter="0"/>
          <w:cols w:space="720"/>
          <w:docGrid w:linePitch="360"/>
        </w:sectPr>
      </w:pPr>
    </w:p>
    <w:p w:rsidR="00B20EBF" w:rsidRPr="00327155" w:rsidRDefault="00B20EBF" w:rsidP="00B20EBF">
      <w:pPr>
        <w:keepNext/>
        <w:keepLines/>
        <w:spacing w:before="240" w:after="240" w:line="240" w:lineRule="auto"/>
        <w:jc w:val="center"/>
        <w:outlineLvl w:val="0"/>
        <w:rPr>
          <w:rFonts w:ascii="Times New Roman" w:eastAsia="Times New Roman" w:hAnsi="Times New Roman" w:cs="Times New Roman"/>
          <w:b/>
          <w:bCs/>
          <w:sz w:val="28"/>
          <w:szCs w:val="28"/>
        </w:rPr>
      </w:pPr>
      <w:bookmarkStart w:id="109" w:name="_Toc265495742"/>
      <w:bookmarkStart w:id="110" w:name="_Toc28100437"/>
      <w:bookmarkStart w:id="111" w:name="_Toc325721732"/>
      <w:r w:rsidRPr="009330F5">
        <w:rPr>
          <w:rFonts w:ascii="Times New Roman" w:eastAsia="Times New Roman" w:hAnsi="Times New Roman" w:cs="Times New Roman"/>
          <w:b/>
          <w:bCs/>
          <w:sz w:val="28"/>
          <w:szCs w:val="28"/>
        </w:rPr>
        <w:t xml:space="preserve">Section </w:t>
      </w:r>
      <w:r w:rsidR="0026468E" w:rsidRPr="00327155">
        <w:rPr>
          <w:rFonts w:ascii="Times New Roman" w:eastAsia="Times New Roman" w:hAnsi="Times New Roman" w:cs="Times New Roman"/>
          <w:b/>
          <w:bCs/>
          <w:sz w:val="28"/>
          <w:szCs w:val="28"/>
        </w:rPr>
        <w:t>VII</w:t>
      </w:r>
      <w:r w:rsidRPr="00327155">
        <w:rPr>
          <w:rFonts w:ascii="Times New Roman" w:eastAsia="Times New Roman" w:hAnsi="Times New Roman" w:cs="Times New Roman"/>
          <w:b/>
          <w:bCs/>
          <w:sz w:val="28"/>
          <w:szCs w:val="28"/>
        </w:rPr>
        <w:t>.  Terms of Reference</w:t>
      </w:r>
      <w:bookmarkEnd w:id="109"/>
      <w:bookmarkEnd w:id="110"/>
      <w:r w:rsidRPr="00327155">
        <w:rPr>
          <w:rFonts w:ascii="Times New Roman" w:eastAsia="Times New Roman" w:hAnsi="Times New Roman" w:cs="Times New Roman"/>
          <w:b/>
          <w:bCs/>
          <w:sz w:val="28"/>
          <w:szCs w:val="28"/>
        </w:rPr>
        <w:t xml:space="preserve"> </w:t>
      </w:r>
    </w:p>
    <w:bookmarkEnd w:id="111"/>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1.  Background _______________________________</w:t>
      </w:r>
    </w:p>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2.  Objective(s) of the Assignment _____________________</w:t>
      </w:r>
    </w:p>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 xml:space="preserve">3. Scope of Services, Tasks (Components) and Expected Deliverables </w:t>
      </w:r>
    </w:p>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ab/>
        <w:t>3.1  _______________________</w:t>
      </w:r>
    </w:p>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ab/>
        <w:t>3.2</w:t>
      </w:r>
      <w:r w:rsidRPr="00327155">
        <w:rPr>
          <w:rFonts w:ascii="Times New Roman" w:eastAsia="Times New Roman" w:hAnsi="Times New Roman" w:cs="Times New Roman"/>
          <w:i/>
        </w:rPr>
        <w:t xml:space="preserve"> </w:t>
      </w:r>
      <w:r w:rsidRPr="00327155">
        <w:rPr>
          <w:rFonts w:ascii="Times New Roman" w:eastAsia="Times New Roman" w:hAnsi="Times New Roman" w:cs="Times New Roman"/>
          <w:i/>
          <w:color w:val="0070C0"/>
        </w:rPr>
        <w:t>[indicate if downstream work is required]</w:t>
      </w:r>
    </w:p>
    <w:p w:rsidR="00B20EBF" w:rsidRPr="00327155" w:rsidRDefault="00B20EBF" w:rsidP="00B52E7A">
      <w:pPr>
        <w:spacing w:before="120" w:after="120" w:line="240" w:lineRule="auto"/>
        <w:rPr>
          <w:rFonts w:ascii="Times New Roman" w:eastAsia="Times New Roman" w:hAnsi="Times New Roman" w:cs="Times New Roman"/>
          <w:i/>
          <w:color w:val="0070C0"/>
        </w:rPr>
      </w:pPr>
      <w:r w:rsidRPr="00327155">
        <w:rPr>
          <w:rFonts w:ascii="Times New Roman" w:eastAsia="Times New Roman" w:hAnsi="Times New Roman" w:cs="Times New Roman"/>
        </w:rPr>
        <w:tab/>
        <w:t xml:space="preserve">3.3 </w:t>
      </w:r>
      <w:r w:rsidRPr="00327155">
        <w:rPr>
          <w:rFonts w:ascii="Times New Roman" w:eastAsia="Times New Roman" w:hAnsi="Times New Roman" w:cs="Times New Roman"/>
          <w:i/>
          <w:color w:val="0070C0"/>
        </w:rPr>
        <w:t>[indicate if training is a specific component of the assignment]</w:t>
      </w:r>
    </w:p>
    <w:p w:rsidR="0026468E" w:rsidRPr="00327155" w:rsidRDefault="0026468E" w:rsidP="0026468E">
      <w:pPr>
        <w:ind w:left="1170" w:hanging="450"/>
        <w:rPr>
          <w:i/>
        </w:rPr>
      </w:pPr>
      <w:r w:rsidRPr="00327155">
        <w:rPr>
          <w:i/>
        </w:rPr>
        <w:t xml:space="preserve">3.4 </w:t>
      </w:r>
      <w:r w:rsidRPr="00327155">
        <w:rPr>
          <w:i/>
        </w:rPr>
        <w:tab/>
        <w:t>[indicate any sustainable procurement requirements that apply]</w:t>
      </w:r>
    </w:p>
    <w:p w:rsidR="0026468E" w:rsidRPr="00327155" w:rsidRDefault="0026468E" w:rsidP="0026468E">
      <w:pPr>
        <w:ind w:left="1170" w:hanging="450"/>
        <w:rPr>
          <w:rFonts w:ascii="Times New Roman" w:hAnsi="Times New Roman" w:cs="Times New Roman"/>
          <w:b/>
          <w:i/>
        </w:rPr>
      </w:pPr>
      <w:r w:rsidRPr="00327155">
        <w:rPr>
          <w:rFonts w:ascii="Times New Roman" w:hAnsi="Times New Roman" w:cs="Times New Roman"/>
          <w:i/>
        </w:rPr>
        <w:t xml:space="preserve">3.5 </w:t>
      </w:r>
      <w:r w:rsidRPr="00327155">
        <w:rPr>
          <w:rFonts w:ascii="Times New Roman" w:hAnsi="Times New Roman" w:cs="Times New Roman"/>
          <w:i/>
        </w:rPr>
        <w:tab/>
      </w:r>
      <w:r w:rsidRPr="00327155">
        <w:rPr>
          <w:rFonts w:ascii="Times New Roman" w:hAnsi="Times New Roman" w:cs="Times New Roman"/>
          <w:b/>
          <w:i/>
        </w:rPr>
        <w:t>[Note to Employer: For ESHS, the scope of services of the consultant for civil works supervision should be based on the following:</w:t>
      </w:r>
    </w:p>
    <w:p w:rsidR="0026468E" w:rsidRPr="00327155" w:rsidRDefault="0026468E" w:rsidP="0026468E">
      <w:pPr>
        <w:ind w:left="1080"/>
        <w:rPr>
          <w:rFonts w:ascii="Times New Roman" w:hAnsi="Times New Roman" w:cs="Times New Roman"/>
          <w:i/>
        </w:rPr>
      </w:pPr>
      <w:r w:rsidRPr="00327155">
        <w:rPr>
          <w:rFonts w:ascii="Times New Roman" w:hAnsi="Times New Roman" w:cs="Times New Roman"/>
          <w:i/>
        </w:rPr>
        <w:t xml:space="preserve">Ensure that the Contractor’s ESHS performance is in accordance with good international industry practice and delivers the Contractor’s ESHS obligations. </w:t>
      </w:r>
    </w:p>
    <w:p w:rsidR="0026468E" w:rsidRPr="00327155" w:rsidRDefault="0026468E" w:rsidP="0026468E">
      <w:pPr>
        <w:ind w:left="1080"/>
        <w:rPr>
          <w:rFonts w:ascii="Times New Roman" w:hAnsi="Times New Roman" w:cs="Times New Roman"/>
          <w:i/>
        </w:rPr>
      </w:pPr>
      <w:r w:rsidRPr="00327155">
        <w:rPr>
          <w:rFonts w:ascii="Times New Roman" w:hAnsi="Times New Roman" w:cs="Times New Roman"/>
          <w:i/>
        </w:rPr>
        <w:t>The ESHS related services include but are not limited to:</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review and approve the Contractor’s Environment and Social Management Plan (C-ESMP), including all updates and revisions (not less than once every 6 months);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 xml:space="preserve">review and approve ESHS provisions of method statements, implementation plans, GBV/SEA prevention and response action plan, drawings, proposals, schedules and all relevant Contractor’s documents; </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review and consider the ESHS risks and impacts of any design change proposals and advise if there are implications for compliance with ESIA, ESMP, consent/permits and other relevant project requirements;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undertake audits, supervisions and/or inspections of any sites where the Contractor is undertaking activities related to the Works, to verify the Contractor’s compliance with ESHS requirements including its GBV/SEA obligations, with and without contractor and/or Employer relevant representatives, as necessary, but not less than once per month</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undertake audits and inspections of Contractor’s accident logs, community liaison records, monitoring findings and other ESHS related documentation, as necessary, to confirm the Contractor’s compliance with ESHS requirements;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agree remedial action/s and their timeframe for implementation in the event of a noncompliance with the Contractor’s ESHS obligations;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ensure appropriate representation at relevant meetings including site meetings, and progress meetings to discuss and agree appropriate actions to ensure compliance with ESHS obligations;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check that the Contractor’s actual reporting (content and timeliness) is in accordance with the Contractor’s contractual obligations;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 xml:space="preserve">review and critique, in a timely manner, the Contractor’s ESHS documentation (including regular reports and incident reports) regarding the accuracy and efficacy of the documentation; </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undertake liaison, from time to time and as necessary, with project stakeholders to identify and discuss any actual or potential ESHS issues;</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szCs w:val="20"/>
        </w:rPr>
      </w:pPr>
      <w:r w:rsidRPr="00327155">
        <w:rPr>
          <w:rFonts w:ascii="Times New Roman" w:hAnsi="Times New Roman" w:cs="Times New Roman"/>
          <w:i/>
        </w:rPr>
        <w:t>establish and maintain a grievance redress mechanism</w:t>
      </w:r>
      <w:r w:rsidRPr="00327155">
        <w:rPr>
          <w:rFonts w:ascii="Times New Roman" w:hAnsi="Times New Roman" w:cs="Times New Roman"/>
          <w:i/>
          <w:szCs w:val="20"/>
        </w:rPr>
        <w:t xml:space="preserve"> including types of grievances to be recorded and how to protect confidentiality </w:t>
      </w:r>
      <w:r w:rsidR="009108D3" w:rsidRPr="00327155">
        <w:rPr>
          <w:rFonts w:ascii="Times New Roman" w:hAnsi="Times New Roman" w:cs="Times New Roman"/>
          <w:i/>
          <w:szCs w:val="20"/>
        </w:rPr>
        <w:t>e.g.</w:t>
      </w:r>
      <w:r w:rsidRPr="00327155">
        <w:rPr>
          <w:rFonts w:ascii="Times New Roman" w:hAnsi="Times New Roman" w:cs="Times New Roman"/>
          <w:i/>
          <w:szCs w:val="20"/>
        </w:rPr>
        <w:t xml:space="preserve"> of those reporting allegations of GBV/SEA.</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 xml:space="preserve">ensure any GBV/SEA instances and complaints that come to the attention of the consultant are registered in the grievance redress mechanism </w:t>
      </w:r>
    </w:p>
    <w:p w:rsidR="0026468E" w:rsidRPr="00327155" w:rsidRDefault="0026468E" w:rsidP="0026468E">
      <w:pPr>
        <w:pStyle w:val="ListParagraph"/>
        <w:numPr>
          <w:ilvl w:val="0"/>
          <w:numId w:val="232"/>
        </w:numPr>
        <w:spacing w:after="0" w:line="240" w:lineRule="auto"/>
        <w:ind w:hanging="450"/>
        <w:rPr>
          <w:rFonts w:ascii="Times New Roman" w:hAnsi="Times New Roman" w:cs="Times New Roman"/>
          <w:i/>
        </w:rPr>
      </w:pPr>
      <w:r w:rsidRPr="00327155">
        <w:rPr>
          <w:rFonts w:ascii="Times New Roman" w:hAnsi="Times New Roman" w:cs="Times New Roman"/>
          <w:i/>
        </w:rPr>
        <w:t>[add any other tasks as appropriate].</w:t>
      </w:r>
    </w:p>
    <w:p w:rsidR="0026468E" w:rsidRPr="00327155" w:rsidRDefault="0026468E" w:rsidP="0026468E">
      <w:pPr>
        <w:ind w:left="1170" w:hanging="450"/>
        <w:rPr>
          <w:rFonts w:ascii="Times New Roman" w:hAnsi="Times New Roman" w:cs="Times New Roman"/>
          <w:b/>
          <w:i/>
        </w:rPr>
      </w:pPr>
    </w:p>
    <w:p w:rsidR="0026468E" w:rsidRPr="00327155" w:rsidRDefault="0026468E" w:rsidP="0026468E">
      <w:pPr>
        <w:pStyle w:val="ListParagraph"/>
        <w:numPr>
          <w:ilvl w:val="0"/>
          <w:numId w:val="233"/>
        </w:numPr>
        <w:spacing w:after="0" w:line="240" w:lineRule="auto"/>
        <w:ind w:left="360"/>
        <w:rPr>
          <w:rFonts w:ascii="Times New Roman" w:hAnsi="Times New Roman" w:cs="Times New Roman"/>
          <w:b/>
          <w:i/>
        </w:rPr>
      </w:pPr>
      <w:r w:rsidRPr="00327155">
        <w:rPr>
          <w:rFonts w:ascii="Times New Roman" w:hAnsi="Times New Roman" w:cs="Times New Roman"/>
          <w:b/>
          <w:i/>
        </w:rPr>
        <w:t>Team Composition &amp; Qualification Requirements for the Key Experts (and any other requirements which will be used for evaluating the Key Experts under Data Sheet 21.1 of the ITC)</w:t>
      </w:r>
      <w:r w:rsidRPr="00327155">
        <w:rPr>
          <w:rFonts w:ascii="Times New Roman" w:hAnsi="Times New Roman" w:cs="Times New Roman"/>
          <w:b/>
        </w:rPr>
        <w:t xml:space="preserve"> </w:t>
      </w:r>
    </w:p>
    <w:p w:rsidR="0026468E" w:rsidRPr="00327155" w:rsidRDefault="0026468E" w:rsidP="0026468E">
      <w:pPr>
        <w:pStyle w:val="ListParagraph"/>
        <w:ind w:left="360"/>
        <w:rPr>
          <w:rFonts w:ascii="Times New Roman" w:hAnsi="Times New Roman" w:cs="Times New Roman"/>
          <w:b/>
          <w:i/>
        </w:rPr>
      </w:pPr>
    </w:p>
    <w:p w:rsidR="0026468E" w:rsidRPr="00327155" w:rsidRDefault="0026468E" w:rsidP="0026468E">
      <w:pPr>
        <w:pStyle w:val="ListParagraph"/>
        <w:ind w:left="360"/>
        <w:rPr>
          <w:rFonts w:ascii="Times New Roman" w:hAnsi="Times New Roman" w:cs="Times New Roman"/>
        </w:rPr>
      </w:pPr>
      <w:r w:rsidRPr="00327155">
        <w:rPr>
          <w:rFonts w:ascii="Times New Roman" w:hAnsi="Times New Roman" w:cs="Times New Roman"/>
          <w:b/>
          <w:i/>
        </w:rPr>
        <w:t>[Note to Employer: For supervision of civil works contracts,</w:t>
      </w:r>
      <w:r w:rsidRPr="00327155">
        <w:rPr>
          <w:rFonts w:ascii="Times New Roman" w:hAnsi="Times New Roman" w:cs="Times New Roman"/>
          <w:i/>
        </w:rPr>
        <w:t xml:space="preserve"> Key Expert/s with sufficient qualifications and experience to provide Environment, Social </w:t>
      </w:r>
      <w:r w:rsidRPr="00327155">
        <w:rPr>
          <w:rFonts w:ascii="Times New Roman" w:hAnsi="Times New Roman" w:cs="Times New Roman"/>
          <w:color w:val="000000" w:themeColor="text1"/>
        </w:rPr>
        <w:t>(including sexual exploitation and abuse (SEA) and gender-based violence (GBV))</w:t>
      </w:r>
      <w:r w:rsidRPr="00327155">
        <w:rPr>
          <w:rFonts w:ascii="Times New Roman" w:hAnsi="Times New Roman" w:cs="Times New Roman"/>
          <w:i/>
        </w:rPr>
        <w:t xml:space="preserve">, Health and Safety [ESHS] oversight shall be required. The Key Expert/s academic and professional qualifications and experience to recognize and to deliver good international industry practice with respect to Environment, Social </w:t>
      </w:r>
      <w:r w:rsidRPr="00327155">
        <w:rPr>
          <w:rFonts w:ascii="Times New Roman" w:hAnsi="Times New Roman" w:cs="Times New Roman"/>
          <w:color w:val="000000" w:themeColor="text1"/>
        </w:rPr>
        <w:t>(including sexual exploitation and abuse (SEA) and gender-based violence (GBV))</w:t>
      </w:r>
      <w:r w:rsidRPr="00327155">
        <w:rPr>
          <w:rFonts w:ascii="Times New Roman" w:hAnsi="Times New Roman" w:cs="Times New Roman"/>
          <w:i/>
        </w:rPr>
        <w:t>, Health and Safety (ESHS) should be specified here. The same expert positions should be included for evaluation in ITC</w:t>
      </w:r>
      <w:r w:rsidRPr="00327155">
        <w:rPr>
          <w:rFonts w:ascii="Times New Roman" w:hAnsi="Times New Roman" w:cs="Times New Roman"/>
        </w:rPr>
        <w:t xml:space="preserve"> 21.1]. </w:t>
      </w:r>
    </w:p>
    <w:p w:rsidR="0026468E" w:rsidRPr="00327155" w:rsidRDefault="0026468E" w:rsidP="0026468E">
      <w:pPr>
        <w:pStyle w:val="ListParagraph"/>
        <w:ind w:left="360"/>
        <w:rPr>
          <w:rFonts w:ascii="Times New Roman" w:hAnsi="Times New Roman" w:cs="Times New Roman"/>
        </w:rPr>
      </w:pPr>
    </w:p>
    <w:p w:rsidR="0026468E" w:rsidRPr="00327155" w:rsidRDefault="0026468E" w:rsidP="0026468E">
      <w:pPr>
        <w:pStyle w:val="ListParagraph"/>
        <w:numPr>
          <w:ilvl w:val="0"/>
          <w:numId w:val="233"/>
        </w:numPr>
        <w:spacing w:after="0" w:line="240" w:lineRule="auto"/>
        <w:ind w:left="360"/>
        <w:rPr>
          <w:rFonts w:ascii="Times New Roman" w:hAnsi="Times New Roman" w:cs="Times New Roman"/>
          <w:b/>
          <w:i/>
        </w:rPr>
      </w:pPr>
      <w:r w:rsidRPr="00327155">
        <w:rPr>
          <w:rFonts w:ascii="Times New Roman" w:hAnsi="Times New Roman" w:cs="Times New Roman"/>
          <w:b/>
          <w:i/>
        </w:rPr>
        <w:t>Reporting Requirements and Time Schedule for Deliverables</w:t>
      </w:r>
    </w:p>
    <w:p w:rsidR="0026468E" w:rsidRPr="00327155" w:rsidRDefault="0026468E" w:rsidP="0026468E">
      <w:pPr>
        <w:rPr>
          <w:rFonts w:ascii="Times New Roman" w:hAnsi="Times New Roman" w:cs="Times New Roman"/>
          <w:b/>
          <w:i/>
        </w:rPr>
      </w:pPr>
    </w:p>
    <w:p w:rsidR="0026468E" w:rsidRPr="00327155" w:rsidRDefault="0026468E" w:rsidP="0026468E">
      <w:pPr>
        <w:numPr>
          <w:ilvl w:val="12"/>
          <w:numId w:val="0"/>
        </w:numPr>
        <w:ind w:left="360"/>
        <w:jc w:val="both"/>
        <w:rPr>
          <w:rFonts w:ascii="Times New Roman" w:hAnsi="Times New Roman" w:cs="Times New Roman"/>
          <w:i/>
        </w:rPr>
      </w:pPr>
      <w:r w:rsidRPr="00327155">
        <w:rPr>
          <w:rFonts w:ascii="Times New Roman" w:hAnsi="Times New Roman" w:cs="Times New Roman"/>
          <w:bCs/>
          <w:i/>
        </w:rPr>
        <w:t>[At a minimum, l</w:t>
      </w:r>
      <w:r w:rsidRPr="00327155">
        <w:rPr>
          <w:rFonts w:ascii="Times New Roman" w:hAnsi="Times New Roman" w:cs="Times New Roman"/>
          <w:i/>
        </w:rPr>
        <w:t>ist the following:</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format, frequency, and contents of reports; </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number of copies, and requirements to electronic submission (or on CD ROM). Final reports shall be delivered in CD ROM in addition to the specified number of hard copies; </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 xml:space="preserve">dates of submission; </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persons (indicate names, titles, submission address) to receive them; etc.</w:t>
      </w:r>
    </w:p>
    <w:p w:rsidR="0026468E" w:rsidRPr="00327155" w:rsidRDefault="0026468E" w:rsidP="0026468E">
      <w:pPr>
        <w:numPr>
          <w:ilvl w:val="12"/>
          <w:numId w:val="0"/>
        </w:numPr>
        <w:ind w:left="450"/>
        <w:jc w:val="both"/>
        <w:rPr>
          <w:rFonts w:ascii="Times New Roman" w:hAnsi="Times New Roman" w:cs="Times New Roman"/>
          <w:i/>
        </w:rPr>
      </w:pPr>
      <w:r w:rsidRPr="00327155">
        <w:rPr>
          <w:rFonts w:ascii="Times New Roman" w:hAnsi="Times New Roman" w:cs="Times New Roman"/>
          <w:i/>
        </w:rPr>
        <w:t xml:space="preserve">If the Services consist of or include the </w:t>
      </w:r>
      <w:r w:rsidRPr="00327155">
        <w:rPr>
          <w:rFonts w:ascii="Times New Roman" w:hAnsi="Times New Roman" w:cs="Times New Roman"/>
          <w:b/>
          <w:i/>
        </w:rPr>
        <w:t>supervision of civil works</w:t>
      </w:r>
      <w:r w:rsidRPr="00327155">
        <w:rPr>
          <w:rFonts w:ascii="Times New Roman" w:hAnsi="Times New Roman" w:cs="Times New Roman"/>
          <w:i/>
        </w:rPr>
        <w:t>, include the following on ESHS reporting:</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“The Consultant shall provide immediate notification to the Employer should any incident in the following categories occur while carrying out the Services. Full details of such incidents shall be provided to the Employer within the timeframe agreed with the Employer.</w:t>
      </w:r>
    </w:p>
    <w:p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i/>
        </w:rPr>
      </w:pPr>
      <w:r w:rsidRPr="00327155">
        <w:rPr>
          <w:rFonts w:ascii="Times New Roman" w:hAnsi="Times New Roman" w:cs="Times New Roman"/>
          <w:i/>
        </w:rPr>
        <w:t>confirmed or likely violation of any law or international agreement;</w:t>
      </w:r>
    </w:p>
    <w:p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i/>
        </w:rPr>
      </w:pPr>
      <w:r w:rsidRPr="00327155">
        <w:rPr>
          <w:rFonts w:ascii="Times New Roman" w:hAnsi="Times New Roman" w:cs="Times New Roman"/>
          <w:i/>
        </w:rPr>
        <w:t>any fatality or serious (lost time) injury;</w:t>
      </w:r>
    </w:p>
    <w:p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i/>
        </w:rPr>
      </w:pPr>
      <w:r w:rsidRPr="00327155">
        <w:rPr>
          <w:rFonts w:ascii="Times New Roman" w:hAnsi="Times New Roman" w:cs="Times New Roman"/>
          <w:i/>
        </w:rPr>
        <w:t>significant adverse effects or damage to private property (e.g. vehicle accident); or</w:t>
      </w:r>
    </w:p>
    <w:p w:rsidR="0026468E" w:rsidRPr="00327155" w:rsidRDefault="0026468E" w:rsidP="0026468E">
      <w:pPr>
        <w:pStyle w:val="ListParagraph"/>
        <w:numPr>
          <w:ilvl w:val="3"/>
          <w:numId w:val="235"/>
        </w:numPr>
        <w:tabs>
          <w:tab w:val="clear" w:pos="1512"/>
        </w:tabs>
        <w:spacing w:before="60" w:after="120" w:line="240" w:lineRule="auto"/>
        <w:ind w:left="1440" w:hanging="378"/>
        <w:jc w:val="both"/>
        <w:rPr>
          <w:rFonts w:ascii="Times New Roman" w:hAnsi="Times New Roman" w:cs="Times New Roman"/>
          <w:color w:val="000000" w:themeColor="text1"/>
        </w:rPr>
      </w:pPr>
      <w:r w:rsidRPr="00327155">
        <w:rPr>
          <w:rFonts w:ascii="Times New Roman" w:hAnsi="Times New Roman" w:cs="Times New Roman"/>
          <w:i/>
        </w:rPr>
        <w:t>any</w:t>
      </w:r>
      <w:r w:rsidRPr="00327155">
        <w:rPr>
          <w:rFonts w:ascii="Times New Roman" w:hAnsi="Times New Roman" w:cs="Times New Roman"/>
          <w:color w:val="000000" w:themeColor="text1"/>
        </w:rPr>
        <w:t xml:space="preserve"> </w:t>
      </w:r>
      <w:r w:rsidRPr="00327155">
        <w:rPr>
          <w:rFonts w:ascii="Times New Roman" w:hAnsi="Times New Roman" w:cs="Times New Roman"/>
          <w:i/>
          <w:color w:val="000000" w:themeColor="text1"/>
        </w:rPr>
        <w:t>allegation of gender-based violence (GBV), sexual exploitation or abuse (SEA), sexual harassment or sexual misbehavior, rape, sexual assault, child abuse or defilement, or other violations involving children,</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rPr>
        <w:t>Ensure that contractor immediate notifications on ESHS aspects are shared with the Employer immediately;</w:t>
      </w:r>
    </w:p>
    <w:p w:rsidR="0026468E" w:rsidRPr="00327155" w:rsidRDefault="0026468E" w:rsidP="0026468E">
      <w:pPr>
        <w:pStyle w:val="ListParagraph"/>
        <w:numPr>
          <w:ilvl w:val="0"/>
          <w:numId w:val="238"/>
        </w:numPr>
        <w:spacing w:after="0" w:line="240" w:lineRule="auto"/>
        <w:ind w:left="990"/>
        <w:rPr>
          <w:rFonts w:ascii="Times New Roman" w:hAnsi="Times New Roman" w:cs="Times New Roman"/>
        </w:rPr>
      </w:pPr>
      <w:r w:rsidRPr="00327155">
        <w:rPr>
          <w:rFonts w:ascii="Times New Roman" w:hAnsi="Times New Roman" w:cs="Times New Roman"/>
          <w:i/>
          <w:iCs/>
        </w:rPr>
        <w:t>Immediately inform and share with the Employer any immediate notification related to ESHS incidents provided to the Consultant by the Contractor, and as required of the Contractor as part of the Progress Reporting;</w:t>
      </w:r>
    </w:p>
    <w:p w:rsidR="0026468E" w:rsidRPr="00327155" w:rsidRDefault="0026468E" w:rsidP="0026468E">
      <w:pPr>
        <w:pStyle w:val="ListParagraph"/>
        <w:numPr>
          <w:ilvl w:val="0"/>
          <w:numId w:val="238"/>
        </w:numPr>
        <w:spacing w:before="60" w:after="120" w:line="240" w:lineRule="auto"/>
        <w:ind w:left="990"/>
        <w:jc w:val="both"/>
        <w:rPr>
          <w:rFonts w:ascii="Times New Roman" w:hAnsi="Times New Roman" w:cs="Times New Roman"/>
          <w:i/>
        </w:rPr>
      </w:pPr>
      <w:r w:rsidRPr="00327155">
        <w:rPr>
          <w:rFonts w:ascii="Times New Roman" w:hAnsi="Times New Roman" w:cs="Times New Roman"/>
          <w:i/>
          <w:iCs/>
        </w:rPr>
        <w:t>Share with the Employer in a timely manner the Contractor’s ESHS metrics, as required of the Contractor as part of the Progress Reports.”</w:t>
      </w:r>
    </w:p>
    <w:p w:rsidR="0026468E" w:rsidRPr="00327155" w:rsidRDefault="0026468E" w:rsidP="0026468E">
      <w:pPr>
        <w:numPr>
          <w:ilvl w:val="12"/>
          <w:numId w:val="0"/>
        </w:numPr>
        <w:jc w:val="both"/>
        <w:rPr>
          <w:rFonts w:ascii="Times New Roman" w:hAnsi="Times New Roman" w:cs="Times New Roman"/>
          <w:b/>
          <w:i/>
        </w:rPr>
      </w:pPr>
    </w:p>
    <w:p w:rsidR="0026468E" w:rsidRPr="00327155" w:rsidRDefault="0026468E" w:rsidP="0026468E">
      <w:pPr>
        <w:pStyle w:val="ListParagraph"/>
        <w:numPr>
          <w:ilvl w:val="0"/>
          <w:numId w:val="233"/>
        </w:numPr>
        <w:spacing w:after="0" w:line="240" w:lineRule="auto"/>
        <w:ind w:left="360"/>
        <w:rPr>
          <w:rFonts w:ascii="Times New Roman" w:hAnsi="Times New Roman" w:cs="Times New Roman"/>
          <w:b/>
          <w:i/>
        </w:rPr>
      </w:pPr>
      <w:r w:rsidRPr="00327155">
        <w:rPr>
          <w:rFonts w:ascii="Times New Roman" w:hAnsi="Times New Roman" w:cs="Times New Roman"/>
          <w:b/>
          <w:i/>
        </w:rPr>
        <w:t>Employer’s Input and Counterpart Personnel</w:t>
      </w:r>
    </w:p>
    <w:p w:rsidR="0026468E" w:rsidRPr="00327155" w:rsidRDefault="0026468E" w:rsidP="0026468E">
      <w:pPr>
        <w:numPr>
          <w:ilvl w:val="12"/>
          <w:numId w:val="0"/>
        </w:numPr>
        <w:ind w:left="720" w:hanging="720"/>
        <w:jc w:val="both"/>
        <w:rPr>
          <w:rFonts w:ascii="Times New Roman" w:hAnsi="Times New Roman" w:cs="Times New Roman"/>
          <w:spacing w:val="-3"/>
        </w:rPr>
      </w:pPr>
    </w:p>
    <w:p w:rsidR="0026468E" w:rsidRPr="00327155" w:rsidRDefault="0026468E" w:rsidP="0026468E">
      <w:pPr>
        <w:numPr>
          <w:ilvl w:val="12"/>
          <w:numId w:val="0"/>
        </w:numPr>
        <w:ind w:left="1440" w:hanging="720"/>
        <w:jc w:val="both"/>
        <w:rPr>
          <w:rFonts w:ascii="Times New Roman" w:hAnsi="Times New Roman" w:cs="Times New Roman"/>
          <w:i/>
          <w:spacing w:val="-3"/>
        </w:rPr>
      </w:pPr>
      <w:r w:rsidRPr="00327155">
        <w:rPr>
          <w:rFonts w:ascii="Times New Roman" w:hAnsi="Times New Roman" w:cs="Times New Roman"/>
          <w:i/>
          <w:spacing w:val="-3"/>
        </w:rPr>
        <w:t>(a) Services, facilities and property to be made available to the Consultant by the Employer: _______________________________ [list/specify]</w:t>
      </w:r>
    </w:p>
    <w:p w:rsidR="0026468E" w:rsidRPr="00327155" w:rsidRDefault="0026468E" w:rsidP="0026468E">
      <w:pPr>
        <w:numPr>
          <w:ilvl w:val="12"/>
          <w:numId w:val="0"/>
        </w:numPr>
        <w:ind w:left="720"/>
        <w:rPr>
          <w:rFonts w:ascii="Times New Roman" w:hAnsi="Times New Roman" w:cs="Times New Roman"/>
          <w:i/>
          <w:spacing w:val="-3"/>
        </w:rPr>
      </w:pPr>
    </w:p>
    <w:p w:rsidR="0026468E" w:rsidRPr="00327155" w:rsidRDefault="0026468E" w:rsidP="0026468E">
      <w:pPr>
        <w:numPr>
          <w:ilvl w:val="12"/>
          <w:numId w:val="0"/>
        </w:numPr>
        <w:ind w:left="720"/>
        <w:jc w:val="both"/>
        <w:rPr>
          <w:rFonts w:ascii="Times New Roman" w:hAnsi="Times New Roman" w:cs="Times New Roman"/>
          <w:i/>
          <w:spacing w:val="-3"/>
        </w:rPr>
      </w:pPr>
      <w:r w:rsidRPr="00327155">
        <w:rPr>
          <w:rFonts w:ascii="Times New Roman" w:hAnsi="Times New Roman" w:cs="Times New Roman"/>
          <w:i/>
          <w:spacing w:val="-3"/>
        </w:rPr>
        <w:t>(b) Professional and support counterpart personnel to be assigned by the Employer to the Consultant’s team: _______________________________ [list/specify]</w:t>
      </w:r>
    </w:p>
    <w:p w:rsidR="0026468E" w:rsidRPr="00327155" w:rsidRDefault="0026468E" w:rsidP="0026468E">
      <w:pPr>
        <w:ind w:left="720"/>
        <w:rPr>
          <w:rFonts w:ascii="Times New Roman" w:eastAsia="Calibri" w:hAnsi="Times New Roman" w:cs="Times New Roman"/>
          <w:i/>
        </w:rPr>
      </w:pPr>
    </w:p>
    <w:p w:rsidR="0026468E" w:rsidRPr="00327155" w:rsidRDefault="0026468E" w:rsidP="0026468E">
      <w:pPr>
        <w:pStyle w:val="ListParagraph"/>
        <w:numPr>
          <w:ilvl w:val="0"/>
          <w:numId w:val="233"/>
        </w:numPr>
        <w:spacing w:after="0" w:line="240" w:lineRule="auto"/>
        <w:ind w:left="360"/>
        <w:rPr>
          <w:rFonts w:ascii="Times New Roman" w:hAnsi="Times New Roman" w:cs="Times New Roman"/>
          <w:b/>
          <w:i/>
        </w:rPr>
      </w:pPr>
      <w:r w:rsidRPr="00327155">
        <w:rPr>
          <w:rFonts w:ascii="Times New Roman" w:hAnsi="Times New Roman" w:cs="Times New Roman"/>
          <w:b/>
          <w:i/>
        </w:rPr>
        <w:t>Environmental and Social Policy</w:t>
      </w:r>
    </w:p>
    <w:p w:rsidR="0026468E" w:rsidRPr="00327155" w:rsidRDefault="0026468E" w:rsidP="0026468E">
      <w:pPr>
        <w:pStyle w:val="ListParagraph"/>
        <w:ind w:left="360"/>
        <w:rPr>
          <w:rFonts w:ascii="Times New Roman" w:hAnsi="Times New Roman" w:cs="Times New Roman"/>
          <w:i/>
          <w:szCs w:val="20"/>
        </w:rPr>
      </w:pPr>
    </w:p>
    <w:p w:rsidR="0026468E" w:rsidRPr="00327155" w:rsidRDefault="0026468E" w:rsidP="0026468E">
      <w:pPr>
        <w:pStyle w:val="ListParagraph"/>
        <w:ind w:left="450"/>
        <w:rPr>
          <w:rFonts w:ascii="Times New Roman" w:hAnsi="Times New Roman" w:cs="Times New Roman"/>
          <w:b/>
          <w:i/>
        </w:rPr>
      </w:pPr>
      <w:r w:rsidRPr="00327155">
        <w:rPr>
          <w:rFonts w:ascii="Times New Roman" w:hAnsi="Times New Roman" w:cs="Times New Roman"/>
          <w:b/>
          <w:i/>
        </w:rPr>
        <w:t>[Note to Employer: for supervising civil works contracts:</w:t>
      </w:r>
    </w:p>
    <w:p w:rsidR="0026468E" w:rsidRPr="00327155" w:rsidRDefault="0026468E" w:rsidP="0026468E">
      <w:pPr>
        <w:pStyle w:val="Style5"/>
        <w:spacing w:after="120" w:line="240" w:lineRule="auto"/>
        <w:ind w:left="450"/>
        <w:jc w:val="left"/>
        <w:rPr>
          <w:i/>
          <w:szCs w:val="20"/>
        </w:rPr>
      </w:pPr>
      <w:r w:rsidRPr="0032715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26468E" w:rsidRPr="00327155" w:rsidRDefault="0026468E" w:rsidP="0026468E">
      <w:pPr>
        <w:widowControl w:val="0"/>
        <w:autoSpaceDE w:val="0"/>
        <w:autoSpaceDN w:val="0"/>
        <w:spacing w:after="120"/>
        <w:ind w:left="450"/>
        <w:rPr>
          <w:rFonts w:ascii="Times New Roman" w:hAnsi="Times New Roman" w:cs="Times New Roman"/>
          <w:i/>
          <w:szCs w:val="20"/>
        </w:rPr>
      </w:pPr>
      <w:r w:rsidRPr="00327155">
        <w:rPr>
          <w:rFonts w:ascii="Times New Roman" w:hAnsi="Times New Roman" w:cs="Times New Roman"/>
          <w:b/>
          <w:smallCaps/>
          <w:sz w:val="28"/>
          <w:szCs w:val="28"/>
        </w:rPr>
        <w:t>Suggested content for an Environmental and Social Policy (Statement)</w:t>
      </w:r>
    </w:p>
    <w:p w:rsidR="0026468E" w:rsidRPr="00327155" w:rsidRDefault="0026468E" w:rsidP="0026468E">
      <w:pPr>
        <w:widowControl w:val="0"/>
        <w:autoSpaceDE w:val="0"/>
        <w:autoSpaceDN w:val="0"/>
        <w:spacing w:after="120"/>
        <w:ind w:left="450"/>
        <w:rPr>
          <w:rFonts w:ascii="Times New Roman" w:eastAsia="Calibri" w:hAnsi="Times New Roman" w:cs="Times New Roman"/>
          <w:i/>
        </w:rPr>
      </w:pPr>
      <w:r w:rsidRPr="00327155">
        <w:rPr>
          <w:rFonts w:ascii="Times New Roman" w:eastAsia="Calibri" w:hAnsi="Times New Roman" w:cs="Times New Roman"/>
          <w:i/>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327155">
        <w:rPr>
          <w:rFonts w:ascii="Times New Roman" w:hAnsi="Times New Roman" w:cs="Times New Roman"/>
          <w:i/>
          <w:szCs w:val="20"/>
        </w:rPr>
        <w:t xml:space="preserve">The Employer is advised to consult with the </w:t>
      </w:r>
      <w:r w:rsidR="00C87DA6" w:rsidRPr="00327155">
        <w:rPr>
          <w:rFonts w:ascii="Times New Roman" w:hAnsi="Times New Roman" w:cs="Times New Roman"/>
          <w:i/>
          <w:szCs w:val="20"/>
        </w:rPr>
        <w:t>IDB</w:t>
      </w:r>
      <w:r w:rsidRPr="00327155">
        <w:rPr>
          <w:rFonts w:ascii="Times New Roman" w:hAnsi="Times New Roman" w:cs="Times New Roman"/>
          <w:i/>
          <w:szCs w:val="20"/>
        </w:rPr>
        <w:t xml:space="preserve"> to agree the issues to be included which may also address: climate adaptation, land acquisition and resettlement, indigenous people</w:t>
      </w:r>
      <w:r w:rsidRPr="00327155">
        <w:rPr>
          <w:rFonts w:ascii="Times New Roman" w:hAnsi="Times New Roman" w:cs="Times New Roman"/>
          <w:szCs w:val="20"/>
        </w:rPr>
        <w:t>, etc.</w:t>
      </w:r>
      <w:r w:rsidRPr="00327155">
        <w:rPr>
          <w:rFonts w:ascii="Times New Roman" w:eastAsia="Calibri" w:hAnsi="Times New Roman" w:cs="Times New Roman"/>
          <w:i/>
        </w:rPr>
        <w:t xml:space="preserve"> The policy should set the frame for monitoring, continuously improving processes and activities and for reporting on the compliance with the policy. </w:t>
      </w:r>
    </w:p>
    <w:p w:rsidR="0026468E" w:rsidRPr="00327155" w:rsidRDefault="0026468E" w:rsidP="0026468E">
      <w:pPr>
        <w:widowControl w:val="0"/>
        <w:autoSpaceDE w:val="0"/>
        <w:autoSpaceDN w:val="0"/>
        <w:spacing w:after="120"/>
        <w:ind w:left="450"/>
        <w:rPr>
          <w:rFonts w:ascii="Times New Roman" w:eastAsia="Calibri" w:hAnsi="Times New Roman" w:cs="Times New Roman"/>
          <w:i/>
        </w:rPr>
      </w:pPr>
      <w:r w:rsidRPr="00327155">
        <w:rPr>
          <w:rFonts w:ascii="Times New Roman" w:eastAsia="Calibri" w:hAnsi="Times New Roman" w:cs="Times New Roman"/>
          <w:i/>
        </w:rPr>
        <w:t>The policy shall include a statement that, for the purpose of the policy and/or code of conduct, the term “child” / “children” means any person(s) under the age of 18 years.</w:t>
      </w:r>
    </w:p>
    <w:p w:rsidR="0026468E" w:rsidRPr="00327155" w:rsidRDefault="0026468E" w:rsidP="0026468E">
      <w:pPr>
        <w:widowControl w:val="0"/>
        <w:autoSpaceDE w:val="0"/>
        <w:autoSpaceDN w:val="0"/>
        <w:spacing w:after="120"/>
        <w:ind w:left="630"/>
        <w:rPr>
          <w:rFonts w:ascii="Times New Roman" w:eastAsia="Calibri" w:hAnsi="Times New Roman" w:cs="Times New Roman"/>
          <w:i/>
        </w:rPr>
      </w:pPr>
      <w:r w:rsidRPr="00327155">
        <w:rPr>
          <w:rFonts w:ascii="Times New Roman" w:eastAsia="Calibri" w:hAnsi="Times New Roman" w:cs="Times New Roman"/>
          <w:i/>
        </w:rPr>
        <w:t xml:space="preserve">The policy should, as far as possible, be brief but specific and explicit, and measurable, to enable reporting of compliance with the policy and reporting requirement.  </w:t>
      </w:r>
    </w:p>
    <w:p w:rsidR="0026468E" w:rsidRPr="00327155" w:rsidRDefault="0026468E" w:rsidP="0026468E">
      <w:pPr>
        <w:widowControl w:val="0"/>
        <w:autoSpaceDE w:val="0"/>
        <w:autoSpaceDN w:val="0"/>
        <w:spacing w:after="120"/>
        <w:ind w:left="630"/>
        <w:rPr>
          <w:rFonts w:ascii="Times New Roman" w:eastAsia="Calibri" w:hAnsi="Times New Roman" w:cs="Times New Roman"/>
          <w:i/>
        </w:rPr>
      </w:pPr>
      <w:r w:rsidRPr="00327155">
        <w:rPr>
          <w:rFonts w:ascii="Times New Roman" w:eastAsia="Calibri" w:hAnsi="Times New Roman" w:cs="Times New Roman"/>
          <w:i/>
        </w:rPr>
        <w:t>As a minimum, the policy is set out to the commitments to:</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apply good international industry practice to protect and conserve the natural environment and to minimize unavoidable impacts;</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provide and maintain a healthy and safe work environment and safe systems of work;</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protect the health and safety of local communities and users, with particular concern for those who are disabled, elderly, or otherwise vulnerable;</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 xml:space="preserve">ensure that terms of employment and working conditions of all workers engaged in the Works meet the requirements of the ILO labour conventions to which the host country is a signatory; </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be intolerant of, and enforce disciplinary measures for illegal activities. To be intolerant of, and enforce disciplinary measures for GBV, inhumane treatment,</w:t>
      </w:r>
      <w:r w:rsidRPr="00327155" w:rsidDel="009007A2">
        <w:rPr>
          <w:rFonts w:ascii="Times New Roman" w:eastAsia="Calibri" w:hAnsi="Times New Roman" w:cs="Times New Roman"/>
          <w:i/>
        </w:rPr>
        <w:t xml:space="preserve"> </w:t>
      </w:r>
      <w:r w:rsidRPr="00327155">
        <w:rPr>
          <w:rFonts w:ascii="Times New Roman" w:eastAsia="Calibri" w:hAnsi="Times New Roman" w:cs="Times New Roman"/>
          <w:i/>
        </w:rPr>
        <w:t xml:space="preserve">sexual activity with children, and sexual harassment; </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incorporate a gender perspective and provide an enabling environment where women and men have equal opportunity to participate in, and benefit from, planning and development of the Works;</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work co-operatively, including with end users of the Works, relevant authorities, contractors and local communities;</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engage with and listen to affected persons and organizations and be responsive to their concerns, with special regard for vulnerable, disabled, and elderly people;</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provide an environment that fosters the exchange of information, views, and ideas that is free of any fear of retaliation, and protects whistleblowers;</w:t>
      </w:r>
    </w:p>
    <w:p w:rsidR="0026468E" w:rsidRPr="00327155" w:rsidRDefault="0026468E" w:rsidP="0026468E">
      <w:pPr>
        <w:widowControl w:val="0"/>
        <w:numPr>
          <w:ilvl w:val="0"/>
          <w:numId w:val="234"/>
        </w:numPr>
        <w:autoSpaceDE w:val="0"/>
        <w:autoSpaceDN w:val="0"/>
        <w:spacing w:after="120" w:line="259" w:lineRule="auto"/>
        <w:ind w:left="907"/>
        <w:rPr>
          <w:rFonts w:ascii="Times New Roman" w:eastAsia="Calibri" w:hAnsi="Times New Roman" w:cs="Times New Roman"/>
          <w:i/>
        </w:rPr>
      </w:pPr>
      <w:r w:rsidRPr="00327155">
        <w:rPr>
          <w:rFonts w:ascii="Times New Roman" w:eastAsia="Calibri" w:hAnsi="Times New Roman" w:cs="Times New Roman"/>
          <w:i/>
        </w:rPr>
        <w:t>minimize the risk of HIV transmission and to mitigate the effects of HIV/AIDS associated with the execution of the Works;</w:t>
      </w:r>
    </w:p>
    <w:p w:rsidR="0026468E" w:rsidRPr="00327155" w:rsidRDefault="0026468E" w:rsidP="0026468E">
      <w:pPr>
        <w:pStyle w:val="Style5"/>
        <w:spacing w:after="120" w:line="240" w:lineRule="auto"/>
        <w:ind w:left="630"/>
        <w:jc w:val="left"/>
        <w:rPr>
          <w:rFonts w:eastAsia="Calibri"/>
          <w:i/>
          <w:szCs w:val="22"/>
        </w:rPr>
      </w:pPr>
      <w:r w:rsidRPr="00327155">
        <w:rPr>
          <w:rFonts w:eastAsia="Calibri"/>
          <w:i/>
          <w:szCs w:val="22"/>
        </w:rPr>
        <w:t>The policy should be signed by the senior manager of the Employer. This is to signal the intent that it will be applied rigorously.</w:t>
      </w:r>
    </w:p>
    <w:p w:rsidR="0026468E" w:rsidRPr="00327155" w:rsidRDefault="0026468E" w:rsidP="0026468E">
      <w:pPr>
        <w:pStyle w:val="ListParagraph"/>
        <w:numPr>
          <w:ilvl w:val="0"/>
          <w:numId w:val="233"/>
        </w:numPr>
        <w:spacing w:after="0" w:line="240" w:lineRule="auto"/>
        <w:ind w:left="360"/>
        <w:rPr>
          <w:rFonts w:ascii="Times New Roman" w:hAnsi="Times New Roman" w:cs="Times New Roman"/>
          <w:b/>
          <w:i/>
        </w:rPr>
      </w:pPr>
      <w:r w:rsidRPr="00327155">
        <w:rPr>
          <w:rFonts w:ascii="Times New Roman" w:hAnsi="Times New Roman" w:cs="Times New Roman"/>
          <w:b/>
          <w:i/>
        </w:rPr>
        <w:t xml:space="preserve"> Code of Conduct</w:t>
      </w:r>
    </w:p>
    <w:p w:rsidR="0026468E" w:rsidRPr="00327155" w:rsidRDefault="0026468E" w:rsidP="0026468E">
      <w:pPr>
        <w:pStyle w:val="ListParagraph"/>
        <w:ind w:left="360"/>
        <w:rPr>
          <w:rFonts w:ascii="Times New Roman" w:hAnsi="Times New Roman" w:cs="Times New Roman"/>
          <w:b/>
          <w:i/>
        </w:rPr>
      </w:pPr>
    </w:p>
    <w:p w:rsidR="0026468E" w:rsidRPr="00327155" w:rsidRDefault="0026468E" w:rsidP="0026468E">
      <w:pPr>
        <w:pStyle w:val="ListParagraph"/>
        <w:ind w:left="360"/>
        <w:rPr>
          <w:rFonts w:ascii="Times New Roman" w:hAnsi="Times New Roman" w:cs="Times New Roman"/>
          <w:i/>
          <w:szCs w:val="20"/>
        </w:rPr>
      </w:pPr>
      <w:r w:rsidRPr="00327155">
        <w:rPr>
          <w:rFonts w:ascii="Times New Roman" w:hAnsi="Times New Roman" w:cs="Times New Roman"/>
          <w:b/>
          <w:i/>
        </w:rPr>
        <w:t xml:space="preserve"> [Note to Employer: for supervision of civil works contracts:</w:t>
      </w:r>
    </w:p>
    <w:p w:rsidR="0026468E" w:rsidRPr="00327155" w:rsidRDefault="0026468E" w:rsidP="0026468E">
      <w:pPr>
        <w:spacing w:after="120"/>
        <w:ind w:left="360"/>
        <w:rPr>
          <w:rFonts w:ascii="Times New Roman" w:hAnsi="Times New Roman" w:cs="Times New Roman"/>
          <w:i/>
          <w:szCs w:val="20"/>
        </w:rPr>
      </w:pPr>
      <w:r w:rsidRPr="00327155">
        <w:rPr>
          <w:rFonts w:ascii="Times New Roman" w:hAnsi="Times New Roman" w:cs="Times New Roman"/>
          <w:i/>
          <w:szCs w:val="20"/>
        </w:rPr>
        <w:t xml:space="preserve">A minimum requirement for the Code of Conduct should be set out by the </w:t>
      </w:r>
      <w:r w:rsidRPr="00327155">
        <w:rPr>
          <w:rFonts w:ascii="Times New Roman" w:eastAsia="Calibri" w:hAnsi="Times New Roman" w:cs="Times New Roman"/>
          <w:i/>
        </w:rPr>
        <w:t>Employer</w:t>
      </w:r>
      <w:r w:rsidRPr="00327155">
        <w:rPr>
          <w:rFonts w:ascii="Times New Roman" w:hAnsi="Times New Roman" w:cs="Times New Roman"/>
          <w:i/>
          <w:szCs w:val="20"/>
        </w:rPr>
        <w:t>, taking into consideration the issues, impacts, and mitigation measures identified, for example, in:</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project reports e.g. ESIA/ESMP</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any particular GBV/SEA requirements</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 xml:space="preserve">consent/permit conditions </w:t>
      </w:r>
      <w:r w:rsidRPr="00327155">
        <w:rPr>
          <w:rFonts w:ascii="Times New Roman" w:hAnsi="Times New Roman" w:cs="Times New Roman"/>
          <w:i/>
        </w:rPr>
        <w:t>(regulatory authority conditions attached to any permits or approvals for the project)</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 xml:space="preserve">required standards including </w:t>
      </w:r>
      <w:r w:rsidR="00C87DA6" w:rsidRPr="00327155">
        <w:rPr>
          <w:rFonts w:ascii="Times New Roman" w:hAnsi="Times New Roman" w:cs="Times New Roman"/>
          <w:i/>
          <w:szCs w:val="20"/>
        </w:rPr>
        <w:t>IDB</w:t>
      </w:r>
      <w:r w:rsidRPr="00327155">
        <w:rPr>
          <w:rFonts w:ascii="Times New Roman" w:hAnsi="Times New Roman" w:cs="Times New Roman"/>
          <w:i/>
          <w:szCs w:val="20"/>
        </w:rPr>
        <w:t xml:space="preserve"> Group EHS Guidelines </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relevant international conventions, standards or treaties, etc., national, legal and/or regulatory requirements and standards (where these represent higher standards than the WBG EHS Guidelines)</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relevant standards e.g. Workers’ Accommodation: Process and Standards (IFC and EBRD)</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 xml:space="preserve">relevant sector standards e.g. workers’ accommodation </w:t>
      </w:r>
    </w:p>
    <w:p w:rsidR="0026468E" w:rsidRPr="00327155" w:rsidRDefault="0026468E" w:rsidP="0026468E">
      <w:pPr>
        <w:pStyle w:val="ListParagraph"/>
        <w:numPr>
          <w:ilvl w:val="0"/>
          <w:numId w:val="239"/>
        </w:numPr>
        <w:spacing w:after="120" w:line="240" w:lineRule="auto"/>
        <w:contextualSpacing w:val="0"/>
        <w:jc w:val="both"/>
        <w:rPr>
          <w:rFonts w:ascii="Times New Roman" w:hAnsi="Times New Roman" w:cs="Times New Roman"/>
          <w:i/>
          <w:szCs w:val="20"/>
        </w:rPr>
      </w:pPr>
      <w:r w:rsidRPr="00327155">
        <w:rPr>
          <w:rFonts w:ascii="Times New Roman" w:hAnsi="Times New Roman" w:cs="Times New Roman"/>
          <w:i/>
          <w:szCs w:val="20"/>
        </w:rPr>
        <w:t>grievance redress mechanisms.</w:t>
      </w:r>
    </w:p>
    <w:p w:rsidR="0026468E" w:rsidRPr="00327155" w:rsidRDefault="0026468E" w:rsidP="0026468E">
      <w:pPr>
        <w:spacing w:after="120"/>
        <w:ind w:left="360"/>
        <w:rPr>
          <w:rFonts w:ascii="Times New Roman" w:hAnsi="Times New Roman" w:cs="Times New Roman"/>
          <w:i/>
          <w:color w:val="000000" w:themeColor="text1"/>
        </w:rPr>
      </w:pPr>
      <w:r w:rsidRPr="00327155">
        <w:rPr>
          <w:rFonts w:ascii="Times New Roman" w:hAnsi="Times New Roman" w:cs="Times New Roman"/>
          <w:i/>
          <w:color w:val="000000" w:themeColor="text1"/>
        </w:rPr>
        <w:t xml:space="preserve">The types of issues identified could include. risks associated with: labor influx, spread of communicable diseases, sexual harassment, </w:t>
      </w:r>
      <w:r w:rsidR="00B2548C" w:rsidRPr="00327155">
        <w:rPr>
          <w:rFonts w:ascii="Times New Roman" w:hAnsi="Times New Roman" w:cs="Times New Roman"/>
          <w:i/>
          <w:color w:val="000000" w:themeColor="text1"/>
        </w:rPr>
        <w:t>gender-based</w:t>
      </w:r>
      <w:r w:rsidRPr="00327155">
        <w:rPr>
          <w:rFonts w:ascii="Times New Roman" w:hAnsi="Times New Roman" w:cs="Times New Roman"/>
          <w:i/>
          <w:color w:val="000000" w:themeColor="text1"/>
        </w:rPr>
        <w:t xml:space="preserve"> violence, illicit behavior and crime, and </w:t>
      </w:r>
      <w:r w:rsidRPr="00327155">
        <w:rPr>
          <w:rFonts w:ascii="Times New Roman" w:hAnsi="Times New Roman" w:cs="Times New Roman"/>
        </w:rPr>
        <w:t>maintaining</w:t>
      </w:r>
      <w:r w:rsidRPr="00327155">
        <w:rPr>
          <w:rFonts w:ascii="Times New Roman" w:hAnsi="Times New Roman" w:cs="Times New Roman"/>
          <w:i/>
          <w:color w:val="000000" w:themeColor="text1"/>
        </w:rPr>
        <w:t xml:space="preserve"> a safe environment etc.]</w:t>
      </w:r>
    </w:p>
    <w:p w:rsidR="0026468E" w:rsidRPr="00327155" w:rsidRDefault="0026468E" w:rsidP="0026468E">
      <w:pPr>
        <w:spacing w:after="120"/>
        <w:ind w:left="450"/>
        <w:rPr>
          <w:rFonts w:ascii="Times New Roman" w:hAnsi="Times New Roman" w:cs="Times New Roman"/>
          <w:i/>
        </w:rPr>
      </w:pPr>
      <w:r w:rsidRPr="00327155" w:rsidDel="00683837">
        <w:rPr>
          <w:rFonts w:ascii="Times New Roman" w:hAnsi="Times New Roman" w:cs="Times New Roman"/>
          <w:b/>
        </w:rPr>
        <w:t xml:space="preserve"> </w:t>
      </w:r>
      <w:r w:rsidRPr="00327155">
        <w:rPr>
          <w:rFonts w:ascii="Times New Roman" w:hAnsi="Times New Roman" w:cs="Times New Roman"/>
          <w:i/>
        </w:rPr>
        <w:t>[Amend the following instructions to the Consultant taking into account the above considerations.]</w:t>
      </w:r>
    </w:p>
    <w:p w:rsidR="0026468E" w:rsidRPr="00327155" w:rsidRDefault="0026468E" w:rsidP="0026468E">
      <w:pPr>
        <w:spacing w:before="60" w:after="120"/>
        <w:ind w:left="450"/>
        <w:rPr>
          <w:rFonts w:ascii="Times New Roman" w:hAnsi="Times New Roman" w:cs="Times New Roman"/>
          <w:i/>
        </w:rPr>
      </w:pPr>
      <w:r w:rsidRPr="00327155">
        <w:rPr>
          <w:rFonts w:ascii="Times New Roman" w:hAnsi="Times New Roman" w:cs="Times New Roman"/>
          <w:i/>
        </w:rPr>
        <w:t>A satisfactory code of conduct will contain obligations on all Consultant’s Experts that are suitable to address the following issues, as a minimum.  Additional obligations may be added to respond to particular concerns of the region, the location and the project sector or to specific project requirements.</w:t>
      </w:r>
      <w:r w:rsidRPr="00327155">
        <w:rPr>
          <w:rFonts w:ascii="Times New Roman" w:eastAsia="Calibri" w:hAnsi="Times New Roman" w:cs="Times New Roman"/>
        </w:rPr>
        <w:t xml:space="preserve"> </w:t>
      </w:r>
      <w:r w:rsidRPr="00327155">
        <w:rPr>
          <w:rFonts w:ascii="Times New Roman" w:eastAsia="Calibri" w:hAnsi="Times New Roman" w:cs="Times New Roman"/>
          <w:i/>
        </w:rPr>
        <w:t>The code of conduct shall contain a statement that the term “child” / “children” means any person(s) under the age of 18 years.</w:t>
      </w:r>
      <w:r w:rsidRPr="00327155">
        <w:rPr>
          <w:rFonts w:ascii="Times New Roman" w:hAnsi="Times New Roman" w:cs="Times New Roman"/>
          <w:i/>
        </w:rPr>
        <w:t xml:space="preserve">  </w:t>
      </w:r>
    </w:p>
    <w:p w:rsidR="0026468E" w:rsidRPr="00327155" w:rsidRDefault="0026468E" w:rsidP="0026468E">
      <w:pPr>
        <w:ind w:left="450"/>
        <w:rPr>
          <w:rFonts w:ascii="Times New Roman" w:hAnsi="Times New Roman" w:cs="Times New Roman"/>
        </w:rPr>
      </w:pPr>
      <w:r w:rsidRPr="00327155">
        <w:rPr>
          <w:rFonts w:ascii="Times New Roman" w:hAnsi="Times New Roman" w:cs="Times New Roman"/>
        </w:rPr>
        <w:t>The issues to be addressed include:</w:t>
      </w:r>
    </w:p>
    <w:p w:rsidR="0026468E" w:rsidRPr="00327155"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327155">
        <w:rPr>
          <w:rFonts w:ascii="Times New Roman" w:hAnsi="Times New Roman" w:cs="Times New Roman"/>
          <w:bCs/>
        </w:rPr>
        <w:t xml:space="preserve">Compliance with </w:t>
      </w:r>
      <w:r w:rsidRPr="00327155">
        <w:rPr>
          <w:rFonts w:ascii="Times New Roman" w:eastAsia="Calibri" w:hAnsi="Times New Roman" w:cs="Times New Roman"/>
        </w:rPr>
        <w:t xml:space="preserve">applicable laws, rules, and regulations </w:t>
      </w:r>
    </w:p>
    <w:p w:rsidR="0026468E" w:rsidRPr="00327155" w:rsidRDefault="0026468E" w:rsidP="0026468E">
      <w:pPr>
        <w:pStyle w:val="ListParagraph"/>
        <w:numPr>
          <w:ilvl w:val="0"/>
          <w:numId w:val="236"/>
        </w:numPr>
        <w:spacing w:after="60" w:line="240" w:lineRule="atLeast"/>
        <w:ind w:left="900"/>
        <w:contextualSpacing w:val="0"/>
        <w:jc w:val="both"/>
        <w:rPr>
          <w:rFonts w:ascii="Times New Roman" w:eastAsia="Calibri" w:hAnsi="Times New Roman" w:cs="Times New Roman"/>
        </w:rPr>
      </w:pPr>
      <w:r w:rsidRPr="00327155">
        <w:rPr>
          <w:rFonts w:ascii="Times New Roman" w:eastAsia="Calibri" w:hAnsi="Times New Roman" w:cs="Times New Roman"/>
        </w:rPr>
        <w:t xml:space="preserve">Compliance with applicable health and safety requirements to protect the local community (including vulnerable and disadvantaged groups), the Consultant’s Experts, the Employer’s personnel, and the Contractor’s personnel, including sub-contractors and day workers (including wearing prescribed personal protective equipment, preventing avoidable accidents and a duty to report conditions or practices that pose a safety hazard or threaten the environment)  </w:t>
      </w:r>
    </w:p>
    <w:p w:rsidR="0026468E" w:rsidRPr="00327155"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327155">
        <w:rPr>
          <w:rFonts w:ascii="Times New Roman" w:hAnsi="Times New Roman" w:cs="Times New Roman"/>
        </w:rPr>
        <w:t>The use of</w:t>
      </w:r>
      <w:r w:rsidRPr="00327155">
        <w:rPr>
          <w:rFonts w:ascii="Times New Roman" w:hAnsi="Times New Roman" w:cs="Times New Roman"/>
          <w:bCs/>
        </w:rPr>
        <w:t xml:space="preserve"> illegal substances</w:t>
      </w:r>
      <w:r w:rsidRPr="00327155">
        <w:rPr>
          <w:rFonts w:ascii="Times New Roman" w:hAnsi="Times New Roman" w:cs="Times New Roman"/>
        </w:rPr>
        <w:t xml:space="preserve"> </w:t>
      </w:r>
    </w:p>
    <w:p w:rsidR="0026468E" w:rsidRPr="00327155"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327155">
        <w:rPr>
          <w:rFonts w:ascii="Times New Roman" w:hAnsi="Times New Roman" w:cs="Times New Roman"/>
          <w:bCs/>
        </w:rPr>
        <w:t xml:space="preserve">Non-Discrimination in dealing with </w:t>
      </w:r>
      <w:r w:rsidRPr="00327155">
        <w:rPr>
          <w:rFonts w:ascii="Times New Roman" w:eastAsia="Calibri" w:hAnsi="Times New Roman" w:cs="Times New Roman"/>
        </w:rPr>
        <w:t xml:space="preserve">the local community (including vulnerable and disadvantaged groups), the Consultant’s Experts, the Employer’s personnel, and the Contractor’s personnel, including sub-contractors and day workers </w:t>
      </w:r>
      <w:r w:rsidRPr="00327155">
        <w:rPr>
          <w:rFonts w:ascii="Times New Roman" w:hAnsi="Times New Roman" w:cs="Times New Roman"/>
          <w:bCs/>
        </w:rPr>
        <w:t xml:space="preserve">(for example, on the basis of </w:t>
      </w:r>
      <w:r w:rsidRPr="00327155">
        <w:rPr>
          <w:rFonts w:ascii="Times New Roman" w:hAnsi="Times New Roman" w:cs="Times New Roman"/>
        </w:rPr>
        <w:t>family status, ethnicity, race, gender, religion, language, marital status, age, disability (physical and mental), sexual orientation, gender identity, political conviction or social, civic, or health status)</w:t>
      </w:r>
      <w:r w:rsidRPr="00327155">
        <w:rPr>
          <w:rFonts w:ascii="Times New Roman" w:hAnsi="Times New Roman" w:cs="Times New Roman"/>
          <w:bCs/>
        </w:rPr>
        <w:t xml:space="preserve"> </w:t>
      </w:r>
    </w:p>
    <w:p w:rsidR="0026468E" w:rsidRPr="00327155"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327155">
        <w:rPr>
          <w:rFonts w:ascii="Times New Roman" w:hAnsi="Times New Roman" w:cs="Times New Roman"/>
          <w:bCs/>
        </w:rPr>
        <w:t xml:space="preserve">Interactions with the local community(ies), members of the local community (ies), and any affected person(s) (for example </w:t>
      </w:r>
      <w:r w:rsidRPr="00327155">
        <w:rPr>
          <w:rFonts w:ascii="Times New Roman" w:hAnsi="Times New Roman" w:cs="Times New Roman"/>
        </w:rPr>
        <w:t>to convey an attitude of respect, including to their culture and traditions)</w:t>
      </w:r>
    </w:p>
    <w:p w:rsidR="0026468E" w:rsidRPr="00327155" w:rsidRDefault="0026468E" w:rsidP="0026468E">
      <w:pPr>
        <w:pStyle w:val="ListParagraph"/>
        <w:numPr>
          <w:ilvl w:val="0"/>
          <w:numId w:val="236"/>
        </w:numPr>
        <w:spacing w:after="60" w:line="240" w:lineRule="atLeast"/>
        <w:ind w:left="900"/>
        <w:contextualSpacing w:val="0"/>
        <w:jc w:val="both"/>
        <w:rPr>
          <w:rFonts w:ascii="Times New Roman" w:hAnsi="Times New Roman" w:cs="Times New Roman"/>
        </w:rPr>
      </w:pPr>
      <w:r w:rsidRPr="00327155">
        <w:rPr>
          <w:rFonts w:ascii="Times New Roman" w:hAnsi="Times New Roman" w:cs="Times New Roman"/>
          <w:bCs/>
        </w:rPr>
        <w:t xml:space="preserve">Sexual harassment (for example to </w:t>
      </w:r>
      <w:r w:rsidRPr="00327155">
        <w:rPr>
          <w:rFonts w:ascii="Times New Roman" w:hAnsi="Times New Roman" w:cs="Times New Roman"/>
        </w:rPr>
        <w:t>prohibit use of language or behavior, in particular towards women and/or children, that is inappropriate, harassing, abusive, sexually provocative, demeaning or culturally inappropriate)</w:t>
      </w:r>
    </w:p>
    <w:p w:rsidR="0026468E" w:rsidRPr="00327155" w:rsidRDefault="0026468E" w:rsidP="0026468E">
      <w:pPr>
        <w:pStyle w:val="ListParagraph"/>
        <w:numPr>
          <w:ilvl w:val="0"/>
          <w:numId w:val="236"/>
        </w:numPr>
        <w:spacing w:after="60" w:line="240" w:lineRule="atLeast"/>
        <w:ind w:left="900"/>
        <w:contextualSpacing w:val="0"/>
        <w:jc w:val="both"/>
        <w:rPr>
          <w:rFonts w:ascii="Times New Roman" w:hAnsi="Times New Roman" w:cs="Times New Roman"/>
        </w:rPr>
      </w:pPr>
      <w:r w:rsidRPr="00327155">
        <w:rPr>
          <w:rFonts w:ascii="Times New Roman" w:hAnsi="Times New Roman" w:cs="Times New Roman"/>
          <w:bCs/>
        </w:rPr>
        <w:t xml:space="preserve">Violence, including sexual and/or gender-based violence (for example acts that inflict physical, mental or sexual harm or suffering, threats of such acts, coercion, and deprivation of liberty  </w:t>
      </w:r>
    </w:p>
    <w:p w:rsidR="0026468E" w:rsidRPr="00327155" w:rsidRDefault="0026468E" w:rsidP="0026468E">
      <w:pPr>
        <w:pStyle w:val="ListParagraph"/>
        <w:numPr>
          <w:ilvl w:val="0"/>
          <w:numId w:val="236"/>
        </w:numPr>
        <w:spacing w:after="60" w:line="240" w:lineRule="atLeast"/>
        <w:ind w:left="900"/>
        <w:contextualSpacing w:val="0"/>
        <w:jc w:val="both"/>
        <w:rPr>
          <w:rFonts w:ascii="Times New Roman" w:hAnsi="Times New Roman" w:cs="Times New Roman"/>
        </w:rPr>
      </w:pPr>
      <w:r w:rsidRPr="00327155">
        <w:rPr>
          <w:rFonts w:ascii="Times New Roman" w:hAnsi="Times New Roman" w:cs="Times New Roman"/>
          <w:bCs/>
        </w:rPr>
        <w:t xml:space="preserve">Exploitation including sexual exploitation and abuse (for example </w:t>
      </w:r>
      <w:r w:rsidRPr="00327155">
        <w:rPr>
          <w:rFonts w:ascii="Times New Roman" w:hAnsi="Times New Roman" w:cs="Times New Roman"/>
        </w:rPr>
        <w:t xml:space="preserve">the prohibition of the exchange of money, employment, goods, or services for sex, including sexual favors or other forms of humiliating, degrading behavior, exploitative behavior or abuse of power)  </w:t>
      </w:r>
    </w:p>
    <w:p w:rsidR="0026468E" w:rsidRPr="00327155" w:rsidRDefault="0026468E" w:rsidP="0026468E">
      <w:pPr>
        <w:pStyle w:val="ListParagraph"/>
        <w:numPr>
          <w:ilvl w:val="0"/>
          <w:numId w:val="236"/>
        </w:numPr>
        <w:spacing w:after="60" w:line="240" w:lineRule="atLeast"/>
        <w:ind w:left="900"/>
        <w:contextualSpacing w:val="0"/>
        <w:jc w:val="both"/>
        <w:rPr>
          <w:rFonts w:ascii="Times New Roman" w:eastAsia="Calibri" w:hAnsi="Times New Roman" w:cs="Times New Roman"/>
        </w:rPr>
      </w:pPr>
      <w:r w:rsidRPr="00327155">
        <w:rPr>
          <w:rFonts w:ascii="Times New Roman" w:hAnsi="Times New Roman" w:cs="Times New Roman"/>
          <w:bCs/>
        </w:rPr>
        <w:t>Protection of children (including prohibitions against sexual activity or a</w:t>
      </w:r>
      <w:r w:rsidRPr="00327155">
        <w:rPr>
          <w:rFonts w:ascii="Times New Roman" w:eastAsia="Calibri" w:hAnsi="Times New Roman" w:cs="Times New Roman"/>
        </w:rPr>
        <w:t xml:space="preserve">buse, or otherwise unacceptable behavior towards children, limiting interactions with children, and ensuring their safety in project areas) </w:t>
      </w:r>
    </w:p>
    <w:p w:rsidR="0026468E" w:rsidRPr="00327155"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9330F5">
        <w:rPr>
          <w:rFonts w:ascii="Times New Roman" w:eastAsia="Calibri" w:hAnsi="Times New Roman" w:cs="Times New Roman"/>
        </w:rPr>
        <w:t>Sanitation requirements (for example, to ensure workers</w:t>
      </w:r>
      <w:r w:rsidRPr="00327155">
        <w:rPr>
          <w:rFonts w:ascii="Times New Roman" w:eastAsia="Calibri" w:hAnsi="Times New Roman" w:cs="Times New Roman"/>
        </w:rPr>
        <w:t xml:space="preserve"> use specified sanitary facilities provided by their employer and not open areas)</w:t>
      </w:r>
    </w:p>
    <w:p w:rsidR="0026468E" w:rsidRPr="00327155" w:rsidRDefault="0026468E" w:rsidP="0026468E">
      <w:pPr>
        <w:pStyle w:val="ListParagraph"/>
        <w:numPr>
          <w:ilvl w:val="0"/>
          <w:numId w:val="236"/>
        </w:numPr>
        <w:spacing w:after="60" w:line="240" w:lineRule="atLeast"/>
        <w:ind w:left="900"/>
        <w:contextualSpacing w:val="0"/>
        <w:rPr>
          <w:rFonts w:ascii="Times New Roman" w:hAnsi="Times New Roman" w:cs="Times New Roman"/>
        </w:rPr>
      </w:pPr>
      <w:r w:rsidRPr="00327155">
        <w:rPr>
          <w:rFonts w:ascii="Times New Roman" w:hAnsi="Times New Roman" w:cs="Times New Roman"/>
        </w:rPr>
        <w:t xml:space="preserve">Avoidance of </w:t>
      </w:r>
      <w:r w:rsidRPr="00327155">
        <w:rPr>
          <w:rFonts w:ascii="Times New Roman" w:hAnsi="Times New Roman" w:cs="Times New Roman"/>
          <w:bCs/>
        </w:rPr>
        <w:t>conflicts of interest</w:t>
      </w:r>
      <w:r w:rsidRPr="00327155">
        <w:rPr>
          <w:rFonts w:ascii="Times New Roman" w:hAnsi="Times New Roman" w:cs="Times New Roman"/>
        </w:rPr>
        <w:t xml:space="preserve"> (such that b</w:t>
      </w:r>
      <w:r w:rsidRPr="00327155">
        <w:rPr>
          <w:rFonts w:ascii="Times New Roman" w:eastAsia="Calibri" w:hAnsi="Times New Roman" w:cs="Times New Roman"/>
        </w:rPr>
        <w:t>enefits, contracts, or employment, or any sort of preferential treatment or favors, are not provided to any person with whom there is a financial, family, or personal connection)</w:t>
      </w:r>
    </w:p>
    <w:p w:rsidR="0026468E" w:rsidRPr="00327155"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327155">
        <w:rPr>
          <w:rFonts w:ascii="Times New Roman" w:eastAsia="Calibri" w:hAnsi="Times New Roman" w:cs="Times New Roman"/>
        </w:rPr>
        <w:t>Respecting reasonable work instructions (including regarding environmental and social norms)</w:t>
      </w:r>
    </w:p>
    <w:p w:rsidR="0026468E" w:rsidRPr="00327155"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327155">
        <w:rPr>
          <w:rFonts w:ascii="Times New Roman" w:eastAsia="Calibri" w:hAnsi="Times New Roman" w:cs="Times New Roman"/>
        </w:rPr>
        <w:t xml:space="preserve">Protection and proper use of property (for example, to prohibit theft, carelessness or waste)  </w:t>
      </w:r>
    </w:p>
    <w:p w:rsidR="0026468E" w:rsidRPr="00327155" w:rsidRDefault="0026468E" w:rsidP="0026468E">
      <w:pPr>
        <w:pStyle w:val="ListParagraph"/>
        <w:widowControl w:val="0"/>
        <w:numPr>
          <w:ilvl w:val="0"/>
          <w:numId w:val="236"/>
        </w:numPr>
        <w:spacing w:after="60" w:line="240" w:lineRule="atLeast"/>
        <w:ind w:left="900"/>
        <w:contextualSpacing w:val="0"/>
        <w:jc w:val="both"/>
        <w:rPr>
          <w:rFonts w:ascii="Times New Roman" w:eastAsia="Calibri" w:hAnsi="Times New Roman" w:cs="Times New Roman"/>
        </w:rPr>
      </w:pPr>
      <w:r w:rsidRPr="00327155">
        <w:rPr>
          <w:rFonts w:ascii="Times New Roman" w:eastAsia="Calibri" w:hAnsi="Times New Roman" w:cs="Times New Roman"/>
        </w:rPr>
        <w:t>Duty to report violations of this Code</w:t>
      </w:r>
    </w:p>
    <w:p w:rsidR="0026468E" w:rsidRPr="00327155" w:rsidRDefault="0026468E" w:rsidP="0026468E">
      <w:pPr>
        <w:pStyle w:val="ListParagraph"/>
        <w:widowControl w:val="0"/>
        <w:numPr>
          <w:ilvl w:val="0"/>
          <w:numId w:val="236"/>
        </w:numPr>
        <w:spacing w:after="60" w:line="240" w:lineRule="atLeast"/>
        <w:ind w:left="900"/>
        <w:contextualSpacing w:val="0"/>
        <w:jc w:val="both"/>
        <w:rPr>
          <w:rFonts w:ascii="Times New Roman" w:hAnsi="Times New Roman" w:cs="Times New Roman"/>
          <w:i/>
        </w:rPr>
      </w:pPr>
      <w:r w:rsidRPr="00327155">
        <w:rPr>
          <w:rFonts w:ascii="Times New Roman" w:eastAsia="Calibri" w:hAnsi="Times New Roman" w:cs="Times New Roman"/>
        </w:rPr>
        <w:t>Non-retaliation against personnel who report violations of the Code, if that report is made in good faith</w:t>
      </w:r>
    </w:p>
    <w:p w:rsidR="0026468E" w:rsidRPr="00327155" w:rsidRDefault="0026468E" w:rsidP="0026468E">
      <w:pPr>
        <w:spacing w:before="240" w:after="60" w:line="252" w:lineRule="auto"/>
        <w:ind w:left="630"/>
        <w:contextualSpacing/>
        <w:rPr>
          <w:rFonts w:ascii="Times New Roman" w:hAnsi="Times New Roman" w:cs="Times New Roman"/>
          <w:bCs/>
          <w:i/>
        </w:rPr>
      </w:pPr>
      <w:r w:rsidRPr="00327155">
        <w:rPr>
          <w:rFonts w:ascii="Times New Roman" w:hAnsi="Times New Roman" w:cs="Times New Roman"/>
          <w:bCs/>
          <w:i/>
        </w:rPr>
        <w:t xml:space="preserve">The Code of Conduct should be written in plain language and signed by each Expert to indicate that they have: </w:t>
      </w:r>
    </w:p>
    <w:p w:rsidR="0026468E" w:rsidRPr="00327155" w:rsidRDefault="0026468E" w:rsidP="0026468E">
      <w:pPr>
        <w:widowControl w:val="0"/>
        <w:numPr>
          <w:ilvl w:val="0"/>
          <w:numId w:val="237"/>
        </w:numPr>
        <w:spacing w:before="60" w:after="60" w:line="240" w:lineRule="atLeast"/>
        <w:ind w:left="990"/>
        <w:jc w:val="both"/>
        <w:rPr>
          <w:rFonts w:ascii="Times New Roman" w:eastAsia="Calibri" w:hAnsi="Times New Roman" w:cs="Times New Roman"/>
          <w:i/>
        </w:rPr>
      </w:pPr>
      <w:r w:rsidRPr="00327155">
        <w:rPr>
          <w:rFonts w:ascii="Times New Roman" w:eastAsia="Calibri" w:hAnsi="Times New Roman" w:cs="Times New Roman"/>
          <w:i/>
        </w:rPr>
        <w:t>received a copy of the code;</w:t>
      </w:r>
    </w:p>
    <w:p w:rsidR="0026468E" w:rsidRPr="00327155" w:rsidRDefault="0026468E" w:rsidP="0026468E">
      <w:pPr>
        <w:widowControl w:val="0"/>
        <w:numPr>
          <w:ilvl w:val="0"/>
          <w:numId w:val="237"/>
        </w:numPr>
        <w:spacing w:before="60" w:after="60" w:line="240" w:lineRule="atLeast"/>
        <w:ind w:left="990"/>
        <w:jc w:val="both"/>
        <w:rPr>
          <w:rFonts w:ascii="Times New Roman" w:eastAsia="Calibri" w:hAnsi="Times New Roman" w:cs="Times New Roman"/>
          <w:i/>
        </w:rPr>
      </w:pPr>
      <w:r w:rsidRPr="00327155">
        <w:rPr>
          <w:rFonts w:ascii="Times New Roman" w:eastAsia="Calibri" w:hAnsi="Times New Roman" w:cs="Times New Roman"/>
          <w:i/>
        </w:rPr>
        <w:t>had the code explained to them;</w:t>
      </w:r>
    </w:p>
    <w:p w:rsidR="0026468E" w:rsidRPr="00327155" w:rsidRDefault="0026468E" w:rsidP="0026468E">
      <w:pPr>
        <w:widowControl w:val="0"/>
        <w:numPr>
          <w:ilvl w:val="0"/>
          <w:numId w:val="237"/>
        </w:numPr>
        <w:spacing w:before="60" w:after="60" w:line="240" w:lineRule="atLeast"/>
        <w:ind w:left="990"/>
        <w:jc w:val="both"/>
        <w:rPr>
          <w:rFonts w:ascii="Times New Roman" w:eastAsia="Calibri" w:hAnsi="Times New Roman" w:cs="Times New Roman"/>
          <w:i/>
        </w:rPr>
      </w:pPr>
      <w:r w:rsidRPr="00327155">
        <w:rPr>
          <w:rFonts w:ascii="Times New Roman" w:eastAsia="Calibri" w:hAnsi="Times New Roman" w:cs="Times New Roman"/>
          <w:i/>
        </w:rPr>
        <w:t xml:space="preserve">acknowledged that adherence to this Code of Conduct is a condition of employment; and </w:t>
      </w:r>
    </w:p>
    <w:p w:rsidR="0026468E" w:rsidRPr="00327155" w:rsidRDefault="0026468E" w:rsidP="00327155">
      <w:pPr>
        <w:widowControl w:val="0"/>
        <w:numPr>
          <w:ilvl w:val="0"/>
          <w:numId w:val="237"/>
        </w:numPr>
        <w:spacing w:before="60" w:after="60" w:line="240" w:lineRule="atLeast"/>
        <w:ind w:left="990"/>
        <w:jc w:val="both"/>
        <w:rPr>
          <w:rFonts w:ascii="Times New Roman" w:eastAsia="Calibri" w:hAnsi="Times New Roman" w:cs="Times New Roman"/>
          <w:i/>
        </w:rPr>
      </w:pPr>
      <w:r w:rsidRPr="00327155">
        <w:rPr>
          <w:rFonts w:ascii="Times New Roman" w:eastAsia="Calibri" w:hAnsi="Times New Roman" w:cs="Times New Roman"/>
          <w:i/>
        </w:rPr>
        <w:t xml:space="preserve">understood that violations of the Code can result in serious consequences, up to and including dismissal, or referral to legal authorities. </w:t>
      </w:r>
    </w:p>
    <w:p w:rsidR="0026468E" w:rsidRPr="00327155" w:rsidRDefault="0026468E" w:rsidP="0026468E">
      <w:pPr>
        <w:spacing w:after="120"/>
        <w:ind w:left="630"/>
        <w:rPr>
          <w:rFonts w:ascii="Times New Roman" w:hAnsi="Times New Roman" w:cs="Times New Roman"/>
          <w:i/>
          <w:color w:val="000000" w:themeColor="text1"/>
        </w:rPr>
      </w:pPr>
      <w:r w:rsidRPr="00327155">
        <w:rPr>
          <w:rFonts w:ascii="Times New Roman" w:hAnsi="Times New Roman" w:cs="Times New Roman"/>
          <w:i/>
          <w:color w:val="000000" w:themeColor="text1"/>
        </w:rPr>
        <w:t xml:space="preserve">A copy of the code shall be displayed in the Engineer’s office. It shall be provided in appropriate languages.   </w:t>
      </w:r>
    </w:p>
    <w:p w:rsidR="00B20EBF" w:rsidRPr="00327155" w:rsidRDefault="00B20EBF" w:rsidP="00B52E7A">
      <w:pPr>
        <w:spacing w:before="120" w:after="120" w:line="240" w:lineRule="auto"/>
        <w:jc w:val="both"/>
        <w:rPr>
          <w:rFonts w:ascii="Times New Roman" w:eastAsia="Times New Roman" w:hAnsi="Times New Roman" w:cs="Times New Roman"/>
        </w:rPr>
      </w:pPr>
      <w:r w:rsidRPr="00327155">
        <w:rPr>
          <w:rFonts w:ascii="Times New Roman" w:eastAsia="Times New Roman" w:hAnsi="Times New Roman" w:cs="Times New Roman"/>
        </w:rPr>
        <w:t>4.  Team Composition &amp;</w:t>
      </w:r>
      <w:r w:rsidR="009F0915" w:rsidRPr="00327155">
        <w:rPr>
          <w:rFonts w:ascii="Times New Roman" w:eastAsia="Times New Roman" w:hAnsi="Times New Roman" w:cs="Times New Roman"/>
        </w:rPr>
        <w:t xml:space="preserve"> </w:t>
      </w:r>
      <w:r w:rsidRPr="00327155">
        <w:rPr>
          <w:rFonts w:ascii="Times New Roman" w:eastAsia="Times New Roman" w:hAnsi="Times New Roman" w:cs="Times New Roman"/>
        </w:rPr>
        <w:t>Qualification Requirements for the Key Experts (and any other requirements which will be used for evaluating the Key Experts under Data Sheet 21.1 of the ITC)</w:t>
      </w:r>
    </w:p>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5.  Reporting Requirements and Time Schedule for Deliverables</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327155">
        <w:rPr>
          <w:rFonts w:ascii="Times New Roman" w:eastAsia="Times New Roman" w:hAnsi="Times New Roman" w:cs="Times New Roman"/>
          <w:bCs/>
        </w:rPr>
        <w:t>At a minimum, l</w:t>
      </w:r>
      <w:r w:rsidRPr="00327155">
        <w:rPr>
          <w:rFonts w:ascii="Times New Roman" w:eastAsia="Times New Roman" w:hAnsi="Times New Roman" w:cs="Times New Roman"/>
        </w:rPr>
        <w:t>ist the following:</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327155">
        <w:rPr>
          <w:rFonts w:ascii="Times New Roman" w:eastAsia="Times New Roman" w:hAnsi="Times New Roman" w:cs="Times New Roman"/>
        </w:rPr>
        <w:t xml:space="preserve">(a) format, frequency, and contents of reports; </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327155">
        <w:rPr>
          <w:rFonts w:ascii="Times New Roman" w:eastAsia="Times New Roman" w:hAnsi="Times New Roman" w:cs="Times New Roman"/>
        </w:rPr>
        <w:t xml:space="preserve">(b) number of copies, and requirements to electronic submission (or on CD ROM). Final reports shall be delivered in CD ROM in addition to the specified number of hard copies; </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327155">
        <w:rPr>
          <w:rFonts w:ascii="Times New Roman" w:eastAsia="Times New Roman" w:hAnsi="Times New Roman" w:cs="Times New Roman"/>
        </w:rPr>
        <w:t xml:space="preserve">(c) dates of submission; </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327155">
        <w:rPr>
          <w:rFonts w:ascii="Times New Roman" w:eastAsia="Times New Roman" w:hAnsi="Times New Roman" w:cs="Times New Roman"/>
        </w:rPr>
        <w:t>(d) persons (indicate names, titles, submission address) to receive them; etc.</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i/>
          <w:color w:val="0070C0"/>
        </w:rPr>
      </w:pPr>
      <w:r w:rsidRPr="00327155">
        <w:rPr>
          <w:rFonts w:ascii="Times New Roman" w:eastAsia="Times New Roman" w:hAnsi="Times New Roman" w:cs="Times New Roman"/>
          <w:i/>
          <w:color w:val="0070C0"/>
        </w:rPr>
        <w:t>[If no reports are to be submitted, state here “Not applicable.”]</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rPr>
      </w:pPr>
      <w:r w:rsidRPr="00327155">
        <w:rPr>
          <w:rFonts w:ascii="Times New Roman" w:eastAsia="Times New Roman" w:hAnsi="Times New Roman" w:cs="Times New Roman"/>
        </w:rPr>
        <w:t xml:space="preserve">If the Services consist of or include the supervision of civil works, the following action that require prior approval by the </w:t>
      </w:r>
      <w:r w:rsidR="002B551E" w:rsidRPr="00327155">
        <w:rPr>
          <w:rFonts w:ascii="Times New Roman" w:eastAsia="Times New Roman" w:hAnsi="Times New Roman" w:cs="Times New Roman"/>
        </w:rPr>
        <w:t>Employer</w:t>
      </w:r>
      <w:r w:rsidRPr="00327155">
        <w:rPr>
          <w:rFonts w:ascii="Times New Roman" w:eastAsia="Times New Roman" w:hAnsi="Times New Roman" w:cs="Times New Roman"/>
        </w:rPr>
        <w:t xml:space="preserve"> shall be added: “Taking any action under a civil works contract designating the Consultant as “Engineer”, for which action, pursuant to such civil works contract, the written approval of the </w:t>
      </w:r>
      <w:r w:rsidR="002B551E" w:rsidRPr="00327155">
        <w:rPr>
          <w:rFonts w:ascii="Times New Roman" w:eastAsia="Times New Roman" w:hAnsi="Times New Roman" w:cs="Times New Roman"/>
        </w:rPr>
        <w:t>Employer</w:t>
      </w:r>
      <w:r w:rsidRPr="00327155">
        <w:rPr>
          <w:rFonts w:ascii="Times New Roman" w:eastAsia="Times New Roman" w:hAnsi="Times New Roman" w:cs="Times New Roman"/>
        </w:rPr>
        <w:t xml:space="preserve"> as “Employer” is required.”</w:t>
      </w:r>
    </w:p>
    <w:p w:rsidR="00B20EBF" w:rsidRPr="00327155" w:rsidRDefault="00B20EBF" w:rsidP="00B52E7A">
      <w:pPr>
        <w:spacing w:before="120" w:after="120" w:line="240" w:lineRule="auto"/>
        <w:rPr>
          <w:rFonts w:ascii="Times New Roman" w:eastAsia="Times New Roman" w:hAnsi="Times New Roman" w:cs="Times New Roman"/>
        </w:rPr>
      </w:pPr>
      <w:r w:rsidRPr="00327155">
        <w:rPr>
          <w:rFonts w:ascii="Times New Roman" w:eastAsia="Times New Roman" w:hAnsi="Times New Roman" w:cs="Times New Roman"/>
        </w:rPr>
        <w:t xml:space="preserve">6. </w:t>
      </w:r>
      <w:r w:rsidR="002B551E" w:rsidRPr="00327155">
        <w:rPr>
          <w:rFonts w:ascii="Times New Roman" w:eastAsia="Times New Roman" w:hAnsi="Times New Roman" w:cs="Times New Roman"/>
        </w:rPr>
        <w:t>Employer</w:t>
      </w:r>
      <w:r w:rsidRPr="00327155">
        <w:rPr>
          <w:rFonts w:ascii="Times New Roman" w:eastAsia="Times New Roman" w:hAnsi="Times New Roman" w:cs="Times New Roman"/>
        </w:rPr>
        <w:t>’s Input and Counterpart Personnel</w:t>
      </w:r>
    </w:p>
    <w:p w:rsidR="00B20EBF" w:rsidRPr="00327155" w:rsidRDefault="00B20EBF" w:rsidP="00B52E7A">
      <w:pPr>
        <w:numPr>
          <w:ilvl w:val="12"/>
          <w:numId w:val="0"/>
        </w:numPr>
        <w:spacing w:before="120" w:after="120" w:line="240" w:lineRule="auto"/>
        <w:ind w:left="1440" w:hanging="720"/>
        <w:jc w:val="both"/>
        <w:rPr>
          <w:rFonts w:ascii="Times New Roman" w:eastAsia="Times New Roman" w:hAnsi="Times New Roman" w:cs="Times New Roman"/>
          <w:i/>
          <w:color w:val="0070C0"/>
          <w:spacing w:val="-3"/>
        </w:rPr>
      </w:pPr>
      <w:r w:rsidRPr="00327155">
        <w:rPr>
          <w:rFonts w:ascii="Times New Roman" w:eastAsia="Times New Roman" w:hAnsi="Times New Roman" w:cs="Times New Roman"/>
          <w:spacing w:val="-3"/>
        </w:rPr>
        <w:t xml:space="preserve">(a) Services, facilities and property to be made available to the Consultant by the </w:t>
      </w:r>
      <w:r w:rsidR="002B551E" w:rsidRPr="00327155">
        <w:rPr>
          <w:rFonts w:ascii="Times New Roman" w:eastAsia="Times New Roman" w:hAnsi="Times New Roman" w:cs="Times New Roman"/>
          <w:spacing w:val="-3"/>
        </w:rPr>
        <w:t>Employer</w:t>
      </w:r>
      <w:r w:rsidRPr="00327155">
        <w:rPr>
          <w:rFonts w:ascii="Times New Roman" w:eastAsia="Times New Roman" w:hAnsi="Times New Roman" w:cs="Times New Roman"/>
          <w:spacing w:val="-3"/>
        </w:rPr>
        <w:t xml:space="preserve">: _______________________________ </w:t>
      </w:r>
      <w:r w:rsidRPr="00327155">
        <w:rPr>
          <w:rFonts w:ascii="Times New Roman" w:eastAsia="Times New Roman" w:hAnsi="Times New Roman" w:cs="Times New Roman"/>
          <w:i/>
          <w:color w:val="0070C0"/>
          <w:spacing w:val="-3"/>
        </w:rPr>
        <w:t>[list/specify]</w:t>
      </w:r>
    </w:p>
    <w:p w:rsidR="00B20EBF" w:rsidRPr="00327155" w:rsidRDefault="00B20EBF" w:rsidP="00B52E7A">
      <w:pPr>
        <w:numPr>
          <w:ilvl w:val="12"/>
          <w:numId w:val="0"/>
        </w:numPr>
        <w:spacing w:before="120" w:after="120" w:line="240" w:lineRule="auto"/>
        <w:ind w:left="720"/>
        <w:jc w:val="both"/>
        <w:rPr>
          <w:rFonts w:ascii="Times New Roman" w:eastAsia="Times New Roman" w:hAnsi="Times New Roman" w:cs="Times New Roman"/>
          <w:i/>
          <w:color w:val="0070C0"/>
          <w:spacing w:val="-3"/>
        </w:rPr>
      </w:pPr>
      <w:r w:rsidRPr="00327155">
        <w:rPr>
          <w:rFonts w:ascii="Times New Roman" w:eastAsia="Times New Roman" w:hAnsi="Times New Roman" w:cs="Times New Roman"/>
          <w:spacing w:val="-3"/>
        </w:rPr>
        <w:t xml:space="preserve">(b) Professional and support counterpart personnel to be assigned by the </w:t>
      </w:r>
      <w:r w:rsidR="002B551E" w:rsidRPr="00327155">
        <w:rPr>
          <w:rFonts w:ascii="Times New Roman" w:eastAsia="Times New Roman" w:hAnsi="Times New Roman" w:cs="Times New Roman"/>
          <w:spacing w:val="-3"/>
        </w:rPr>
        <w:t>Employer</w:t>
      </w:r>
      <w:r w:rsidRPr="00327155">
        <w:rPr>
          <w:rFonts w:ascii="Times New Roman" w:eastAsia="Times New Roman" w:hAnsi="Times New Roman" w:cs="Times New Roman"/>
          <w:spacing w:val="-3"/>
        </w:rPr>
        <w:t xml:space="preserve"> to the Consultant’s team: _______________________________ </w:t>
      </w:r>
      <w:r w:rsidRPr="00327155">
        <w:rPr>
          <w:rFonts w:ascii="Times New Roman" w:eastAsia="Times New Roman" w:hAnsi="Times New Roman" w:cs="Times New Roman"/>
          <w:i/>
          <w:color w:val="0070C0"/>
          <w:spacing w:val="-3"/>
        </w:rPr>
        <w:t>[list/specify]</w:t>
      </w:r>
    </w:p>
    <w:p w:rsidR="00B20EBF" w:rsidRPr="00BB788F" w:rsidRDefault="00B20EBF" w:rsidP="00B52E7A">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7.  ________________________________</w:t>
      </w:r>
    </w:p>
    <w:p w:rsidR="001A4F8C" w:rsidRDefault="001A4F8C" w:rsidP="00B52E7A">
      <w:pPr>
        <w:spacing w:before="120" w:after="120"/>
        <w:rPr>
          <w:rFonts w:ascii="Times New Roman" w:eastAsia="Times New Roman" w:hAnsi="Times New Roman" w:cs="Times New Roman"/>
        </w:rPr>
        <w:sectPr w:rsidR="001A4F8C" w:rsidSect="006A20B0">
          <w:headerReference w:type="default" r:id="rId31"/>
          <w:pgSz w:w="12240" w:h="15840"/>
          <w:pgMar w:top="1440" w:right="1440" w:bottom="1440" w:left="1440" w:header="720" w:footer="720" w:gutter="0"/>
          <w:cols w:space="720"/>
          <w:docGrid w:linePitch="360"/>
        </w:sectPr>
      </w:pPr>
    </w:p>
    <w:p w:rsidR="00B20EBF" w:rsidRPr="00BB788F" w:rsidRDefault="00B20EBF" w:rsidP="00B20EBF">
      <w:pPr>
        <w:pStyle w:val="Heading1"/>
        <w:jc w:val="center"/>
        <w:rPr>
          <w:rFonts w:ascii="Times New Roman" w:hAnsi="Times New Roman"/>
          <w:color w:val="auto"/>
          <w:lang w:val="en-US"/>
        </w:rPr>
      </w:pPr>
      <w:bookmarkStart w:id="112" w:name="_Toc28100438"/>
      <w:r w:rsidRPr="00BB788F">
        <w:rPr>
          <w:rFonts w:ascii="Times New Roman" w:hAnsi="Times New Roman"/>
          <w:color w:val="auto"/>
          <w:lang w:val="en-US"/>
        </w:rPr>
        <w:t xml:space="preserve">PART </w:t>
      </w:r>
      <w:r w:rsidR="00FB271F" w:rsidRPr="00BB788F">
        <w:rPr>
          <w:rFonts w:ascii="Times New Roman" w:hAnsi="Times New Roman"/>
          <w:color w:val="auto"/>
          <w:lang w:val="en-US"/>
        </w:rPr>
        <w:t>I</w:t>
      </w:r>
      <w:r w:rsidRPr="00BB788F">
        <w:rPr>
          <w:rFonts w:ascii="Times New Roman" w:hAnsi="Times New Roman"/>
          <w:color w:val="auto"/>
          <w:lang w:val="en-US"/>
        </w:rPr>
        <w:t>I</w:t>
      </w:r>
      <w:bookmarkEnd w:id="112"/>
    </w:p>
    <w:p w:rsidR="00B20EBF" w:rsidRPr="00BB788F" w:rsidRDefault="00FB271F" w:rsidP="00B20EBF">
      <w:pPr>
        <w:pStyle w:val="Heading1"/>
        <w:jc w:val="center"/>
        <w:rPr>
          <w:rFonts w:ascii="Times New Roman" w:hAnsi="Times New Roman"/>
          <w:color w:val="auto"/>
          <w:lang w:val="en-US"/>
        </w:rPr>
      </w:pPr>
      <w:bookmarkStart w:id="113" w:name="_Toc28100439"/>
      <w:r w:rsidRPr="00BB788F">
        <w:rPr>
          <w:rFonts w:ascii="Times New Roman" w:hAnsi="Times New Roman"/>
          <w:color w:val="auto"/>
          <w:lang w:val="en-US"/>
        </w:rPr>
        <w:t xml:space="preserve">Section </w:t>
      </w:r>
      <w:r w:rsidR="0026468E">
        <w:rPr>
          <w:rFonts w:ascii="Times New Roman" w:hAnsi="Times New Roman"/>
          <w:color w:val="auto"/>
          <w:lang w:val="en-US"/>
        </w:rPr>
        <w:t>VIII</w:t>
      </w:r>
      <w:r w:rsidR="00B20EBF" w:rsidRPr="00BB788F">
        <w:rPr>
          <w:rFonts w:ascii="Times New Roman" w:hAnsi="Times New Roman"/>
          <w:color w:val="auto"/>
          <w:lang w:val="en-US"/>
        </w:rPr>
        <w:t xml:space="preserve">. </w:t>
      </w:r>
      <w:r w:rsidRPr="00BB788F">
        <w:rPr>
          <w:rFonts w:ascii="Times New Roman" w:hAnsi="Times New Roman"/>
          <w:color w:val="auto"/>
          <w:lang w:val="en-US"/>
        </w:rPr>
        <w:t>Conditions of Contract</w:t>
      </w:r>
      <w:bookmarkEnd w:id="113"/>
    </w:p>
    <w:p w:rsidR="00FB271F" w:rsidRPr="00BB788F" w:rsidRDefault="00FB271F" w:rsidP="00FB271F">
      <w:pPr>
        <w:tabs>
          <w:tab w:val="left" w:pos="720"/>
          <w:tab w:val="right" w:leader="dot" w:pos="8640"/>
        </w:tabs>
        <w:jc w:val="center"/>
        <w:rPr>
          <w:rFonts w:ascii="Times New Roman" w:hAnsi="Times New Roman" w:cs="Times New Roman"/>
          <w:b/>
          <w:sz w:val="28"/>
          <w:szCs w:val="28"/>
        </w:rPr>
      </w:pPr>
      <w:r w:rsidRPr="00BB788F">
        <w:rPr>
          <w:rFonts w:ascii="Times New Roman" w:hAnsi="Times New Roman" w:cs="Times New Roman"/>
          <w:b/>
          <w:sz w:val="28"/>
          <w:szCs w:val="28"/>
        </w:rPr>
        <w:t>Foreword</w:t>
      </w:r>
    </w:p>
    <w:p w:rsidR="00FB271F" w:rsidRPr="00BB788F" w:rsidRDefault="00FB271F" w:rsidP="00633FE0">
      <w:pPr>
        <w:pStyle w:val="ListParagraph"/>
        <w:numPr>
          <w:ilvl w:val="0"/>
          <w:numId w:val="67"/>
        </w:numPr>
        <w:tabs>
          <w:tab w:val="right" w:leader="dot" w:pos="8640"/>
        </w:tabs>
        <w:spacing w:before="120" w:after="120" w:line="240" w:lineRule="auto"/>
        <w:ind w:left="360"/>
        <w:contextualSpacing w:val="0"/>
        <w:jc w:val="both"/>
        <w:rPr>
          <w:rFonts w:ascii="Times New Roman" w:hAnsi="Times New Roman" w:cs="Times New Roman"/>
        </w:rPr>
      </w:pPr>
      <w:r w:rsidRPr="00BB788F">
        <w:rPr>
          <w:rFonts w:ascii="Times New Roman" w:hAnsi="Times New Roman" w:cs="Times New Roman"/>
        </w:rPr>
        <w:t>Part II includes two types of standard Contract forms for Consulting Services (a Time-Based Contract and a Lump-Sum Contract): included in the Master Document for Selection of Consultants prepared by participating Multilateral Development Banks (MDBs).</w:t>
      </w:r>
    </w:p>
    <w:p w:rsidR="00FB271F" w:rsidRPr="00BB788F" w:rsidRDefault="00FB271F" w:rsidP="00633FE0">
      <w:pPr>
        <w:pStyle w:val="ListParagraph"/>
        <w:numPr>
          <w:ilvl w:val="0"/>
          <w:numId w:val="67"/>
        </w:numPr>
        <w:spacing w:before="120" w:after="120" w:line="240" w:lineRule="auto"/>
        <w:ind w:left="360"/>
        <w:contextualSpacing w:val="0"/>
        <w:jc w:val="both"/>
        <w:rPr>
          <w:rFonts w:ascii="Times New Roman" w:hAnsi="Times New Roman" w:cs="Times New Roman"/>
          <w:spacing w:val="-3"/>
        </w:rPr>
      </w:pPr>
      <w:r w:rsidRPr="00BB788F">
        <w:rPr>
          <w:rFonts w:ascii="Times New Roman" w:hAnsi="Times New Roman" w:cs="Times New Roman"/>
          <w:b/>
        </w:rPr>
        <w:t>Time-Based Contract</w:t>
      </w:r>
      <w:r w:rsidRPr="00BB788F">
        <w:rPr>
          <w:rFonts w:ascii="Times New Roman" w:hAnsi="Times New Roman" w:cs="Times New Roman"/>
        </w:rPr>
        <w:t>. This type of contract is appropriate</w:t>
      </w:r>
      <w:r w:rsidRPr="00BB788F">
        <w:rPr>
          <w:rFonts w:ascii="Times New Roman" w:hAnsi="Times New Roman" w:cs="Times New Roman"/>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BB788F">
        <w:rPr>
          <w:rFonts w:ascii="Times New Roman" w:hAnsi="Times New Roman" w:cs="Times New Roman"/>
        </w:rPr>
        <w:t xml:space="preserve">Consultant </w:t>
      </w:r>
      <w:r w:rsidRPr="00BB788F">
        <w:rPr>
          <w:rFonts w:ascii="Times New Roman" w:hAnsi="Times New Roman" w:cs="Times New Roman"/>
          <w:spacing w:val="-3"/>
        </w:rPr>
        <w:t xml:space="preserve">provides services on a timed basis according to quality specifications, and </w:t>
      </w:r>
      <w:r w:rsidRPr="00BB788F">
        <w:rPr>
          <w:rFonts w:ascii="Times New Roman" w:hAnsi="Times New Roman" w:cs="Times New Roman"/>
        </w:rPr>
        <w:t xml:space="preserve">Consultant’s </w:t>
      </w:r>
      <w:r w:rsidRPr="00BB788F">
        <w:rPr>
          <w:rFonts w:ascii="Times New Roman" w:hAnsi="Times New Roman" w:cs="Times New Roman"/>
          <w:spacing w:val="-3"/>
        </w:rPr>
        <w:t xml:space="preserve">remuneration is determined on the basis of the time actually spent by the Consultant in carrying out the Services and is based on (i) agreed upon unit rates for the </w:t>
      </w:r>
      <w:r w:rsidRPr="00BB788F">
        <w:rPr>
          <w:rFonts w:ascii="Times New Roman" w:hAnsi="Times New Roman" w:cs="Times New Roman"/>
        </w:rPr>
        <w:t xml:space="preserve">Consultant’s </w:t>
      </w:r>
      <w:r w:rsidRPr="00BB788F">
        <w:rPr>
          <w:rFonts w:ascii="Times New Roman" w:hAnsi="Times New Roman" w:cs="Times New Roman"/>
          <w:spacing w:val="-3"/>
        </w:rPr>
        <w:t>experts multiplied by the actual time spent by the experts in executing the assignment, and (ii) reimbursable</w:t>
      </w:r>
      <w:r w:rsidRPr="00BB788F">
        <w:rPr>
          <w:rFonts w:ascii="Times New Roman" w:hAnsi="Times New Roman" w:cs="Times New Roman"/>
          <w:i/>
          <w:color w:val="0070C0"/>
          <w:spacing w:val="-3"/>
        </w:rPr>
        <w:t xml:space="preserve"> </w:t>
      </w:r>
      <w:r w:rsidRPr="00BB788F">
        <w:rPr>
          <w:rFonts w:ascii="Times New Roman" w:hAnsi="Times New Roman" w:cs="Times New Roman"/>
          <w:spacing w:val="-3"/>
        </w:rPr>
        <w:t xml:space="preserve">expenses using actual expenses and/or agreed unit prices.  This type of contract requires the </w:t>
      </w:r>
      <w:r w:rsidR="002B551E" w:rsidRPr="00BB788F">
        <w:rPr>
          <w:rFonts w:ascii="Times New Roman" w:hAnsi="Times New Roman" w:cs="Times New Roman"/>
          <w:spacing w:val="-3"/>
        </w:rPr>
        <w:t>Employer</w:t>
      </w:r>
      <w:r w:rsidRPr="00BB788F">
        <w:rPr>
          <w:rFonts w:ascii="Times New Roman" w:hAnsi="Times New Roman" w:cs="Times New Roman"/>
          <w:spacing w:val="-3"/>
        </w:rPr>
        <w:t xml:space="preserve"> to closely supervise the </w:t>
      </w:r>
      <w:r w:rsidRPr="00BB788F">
        <w:rPr>
          <w:rFonts w:ascii="Times New Roman" w:hAnsi="Times New Roman" w:cs="Times New Roman"/>
        </w:rPr>
        <w:t xml:space="preserve">Consultant </w:t>
      </w:r>
      <w:r w:rsidRPr="00BB788F">
        <w:rPr>
          <w:rFonts w:ascii="Times New Roman" w:hAnsi="Times New Roman" w:cs="Times New Roman"/>
          <w:spacing w:val="-3"/>
        </w:rPr>
        <w:t>and to be involved in the daily execution of the assignment.</w:t>
      </w:r>
    </w:p>
    <w:p w:rsidR="00FB271F" w:rsidRPr="00BB788F" w:rsidRDefault="00FB271F" w:rsidP="00633FE0">
      <w:pPr>
        <w:pStyle w:val="ListParagraph"/>
        <w:numPr>
          <w:ilvl w:val="0"/>
          <w:numId w:val="67"/>
        </w:numPr>
        <w:spacing w:before="120" w:after="120" w:line="240" w:lineRule="auto"/>
        <w:ind w:left="360"/>
        <w:contextualSpacing w:val="0"/>
        <w:jc w:val="both"/>
        <w:rPr>
          <w:rFonts w:ascii="Times New Roman" w:hAnsi="Times New Roman" w:cs="Times New Roman"/>
          <w:spacing w:val="-3"/>
        </w:rPr>
      </w:pPr>
      <w:r w:rsidRPr="00BB788F">
        <w:rPr>
          <w:rFonts w:ascii="Times New Roman" w:hAnsi="Times New Roman" w:cs="Times New Roman"/>
          <w:b/>
        </w:rPr>
        <w:t xml:space="preserve">Lump-Sum Contract. </w:t>
      </w:r>
      <w:r w:rsidRPr="00BB788F">
        <w:rPr>
          <w:rFonts w:ascii="Times New Roman" w:hAnsi="Times New Roman" w:cs="Times New Roman"/>
        </w:rP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w:t>
      </w:r>
      <w:r w:rsidR="002B551E" w:rsidRPr="00BB788F">
        <w:rPr>
          <w:rFonts w:ascii="Times New Roman" w:hAnsi="Times New Roman" w:cs="Times New Roman"/>
        </w:rPr>
        <w:t>Employer</w:t>
      </w:r>
      <w:r w:rsidRPr="00BB788F">
        <w:rPr>
          <w:rFonts w:ascii="Times New Roman" w:hAnsi="Times New Roman" w:cs="Times New Roman"/>
        </w:rPr>
        <w:t xml:space="preserve"> is paramount. </w:t>
      </w:r>
    </w:p>
    <w:p w:rsidR="00FB271F" w:rsidRPr="00BB788F" w:rsidRDefault="00FB271F" w:rsidP="00633FE0">
      <w:pPr>
        <w:pStyle w:val="ListParagraph"/>
        <w:numPr>
          <w:ilvl w:val="0"/>
          <w:numId w:val="67"/>
        </w:numPr>
        <w:spacing w:before="120" w:after="120" w:line="240" w:lineRule="auto"/>
        <w:ind w:left="360"/>
        <w:contextualSpacing w:val="0"/>
        <w:jc w:val="both"/>
        <w:rPr>
          <w:rFonts w:ascii="Times New Roman" w:hAnsi="Times New Roman" w:cs="Times New Roman"/>
        </w:rPr>
      </w:pPr>
      <w:r w:rsidRPr="00BB788F">
        <w:rPr>
          <w:rFonts w:ascii="Times New Roman" w:hAnsi="Times New Roman" w:cs="Times New Roman"/>
        </w:rPr>
        <w:t>The templates are designed for use in assignments with consulting firms and shall not be used for contracting of individual experts. These standard Contract forms are to be used for complex and/or large value assignments, and/or for contracts above US$200,000 equivalent or more unless otherwise approved by the Bank.</w:t>
      </w:r>
    </w:p>
    <w:p w:rsidR="00FB271F" w:rsidRPr="00BB788F" w:rsidRDefault="00FB271F" w:rsidP="00B52E7A">
      <w:pPr>
        <w:pStyle w:val="ListParagraph"/>
        <w:spacing w:before="120" w:after="120" w:line="240" w:lineRule="auto"/>
        <w:ind w:left="360"/>
        <w:contextualSpacing w:val="0"/>
        <w:jc w:val="both"/>
        <w:rPr>
          <w:rFonts w:ascii="Times New Roman" w:hAnsi="Times New Roman" w:cs="Times New Roman"/>
        </w:rPr>
        <w:sectPr w:rsidR="00FB271F" w:rsidRPr="00BB788F" w:rsidSect="00327155">
          <w:headerReference w:type="default" r:id="rId32"/>
          <w:pgSz w:w="12240" w:h="15840"/>
          <w:pgMar w:top="1440" w:right="1440" w:bottom="1440" w:left="1440" w:header="720" w:footer="720" w:gutter="0"/>
          <w:pgNumType w:start="0"/>
          <w:cols w:space="720"/>
          <w:docGrid w:linePitch="360"/>
        </w:sectPr>
      </w:pPr>
    </w:p>
    <w:p w:rsidR="00FB271F" w:rsidRPr="00BB788F" w:rsidRDefault="00FB271F" w:rsidP="00FB271F">
      <w:pPr>
        <w:jc w:val="center"/>
        <w:rPr>
          <w:rFonts w:ascii="Times New Roman" w:hAnsi="Times New Roman" w:cs="Times New Roman"/>
          <w:b/>
          <w:spacing w:val="80"/>
          <w:sz w:val="36"/>
        </w:rPr>
      </w:pPr>
    </w:p>
    <w:p w:rsidR="00FB271F" w:rsidRPr="00BB788F" w:rsidRDefault="00FB271F" w:rsidP="00FB271F">
      <w:pPr>
        <w:jc w:val="center"/>
        <w:rPr>
          <w:rFonts w:ascii="Times New Roman" w:hAnsi="Times New Roman" w:cs="Times New Roman"/>
          <w:b/>
          <w:spacing w:val="80"/>
          <w:sz w:val="28"/>
          <w:szCs w:val="28"/>
        </w:rPr>
      </w:pPr>
      <w:r w:rsidRPr="00BB788F">
        <w:rPr>
          <w:rFonts w:ascii="Times New Roman" w:hAnsi="Times New Roman" w:cs="Times New Roman"/>
          <w:b/>
          <w:spacing w:val="80"/>
          <w:sz w:val="28"/>
          <w:szCs w:val="28"/>
        </w:rPr>
        <w:t>STANDARD FORM OF CONTRACT</w:t>
      </w:r>
    </w:p>
    <w:p w:rsidR="00FB271F" w:rsidRPr="00BB788F" w:rsidRDefault="003600DD" w:rsidP="003600DD">
      <w:pPr>
        <w:pStyle w:val="Heading1"/>
        <w:spacing w:line="240" w:lineRule="auto"/>
        <w:jc w:val="center"/>
        <w:rPr>
          <w:rFonts w:ascii="Times New Roman" w:hAnsi="Times New Roman"/>
          <w:color w:val="auto"/>
          <w:lang w:val="en-US"/>
        </w:rPr>
      </w:pPr>
      <w:bookmarkStart w:id="114" w:name="_Toc28100440"/>
      <w:r w:rsidRPr="00BB788F">
        <w:rPr>
          <w:rFonts w:ascii="Times New Roman" w:hAnsi="Times New Roman"/>
          <w:color w:val="auto"/>
          <w:lang w:val="en-US"/>
        </w:rPr>
        <w:t>CONSULTANT’S SERVICES: TIME-BASED</w:t>
      </w:r>
      <w:bookmarkEnd w:id="114"/>
    </w:p>
    <w:p w:rsidR="00FB271F" w:rsidRPr="00BB788F" w:rsidRDefault="00FB271F" w:rsidP="00FB271F">
      <w:pPr>
        <w:rPr>
          <w:rFonts w:ascii="Times New Roman" w:hAnsi="Times New Roman" w:cs="Times New Roman"/>
        </w:rPr>
      </w:pPr>
    </w:p>
    <w:p w:rsidR="003A701D" w:rsidRPr="00BB788F" w:rsidRDefault="003A701D" w:rsidP="003A701D">
      <w:pPr>
        <w:spacing w:after="0" w:line="240" w:lineRule="auto"/>
        <w:ind w:left="360"/>
        <w:contextualSpacing/>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 xml:space="preserve">Preface </w:t>
      </w:r>
    </w:p>
    <w:p w:rsidR="003A701D" w:rsidRPr="00BB788F" w:rsidRDefault="003A701D" w:rsidP="003A701D">
      <w:pPr>
        <w:spacing w:after="0" w:line="240" w:lineRule="auto"/>
        <w:ind w:left="360"/>
        <w:contextualSpacing/>
        <w:jc w:val="center"/>
        <w:rPr>
          <w:rFonts w:ascii="Times New Roman" w:eastAsia="Times New Roman" w:hAnsi="Times New Roman" w:cs="Times New Roman"/>
          <w:spacing w:val="-3"/>
          <w:sz w:val="24"/>
          <w:szCs w:val="24"/>
        </w:rPr>
      </w:pPr>
    </w:p>
    <w:p w:rsidR="00FB271F" w:rsidRPr="00BB788F" w:rsidRDefault="00FB271F" w:rsidP="00633FE0">
      <w:pPr>
        <w:numPr>
          <w:ilvl w:val="0"/>
          <w:numId w:val="68"/>
        </w:numPr>
        <w:spacing w:before="120" w:after="120" w:line="240" w:lineRule="auto"/>
        <w:ind w:left="360"/>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The standard Contract form consists of four parts: the Form of Contract to be signed by the </w:t>
      </w:r>
      <w:r w:rsidR="002B551E" w:rsidRPr="00BB788F">
        <w:rPr>
          <w:rFonts w:ascii="Times New Roman" w:eastAsia="Times New Roman" w:hAnsi="Times New Roman" w:cs="Times New Roman"/>
          <w:spacing w:val="-3"/>
        </w:rPr>
        <w:t>Employer</w:t>
      </w:r>
      <w:r w:rsidRPr="00BB788F">
        <w:rPr>
          <w:rFonts w:ascii="Times New Roman" w:eastAsia="Times New Roman" w:hAnsi="Times New Roman" w:cs="Times New Roman"/>
          <w:spacing w:val="-3"/>
        </w:rPr>
        <w:t xml:space="preserve"> and the </w:t>
      </w:r>
      <w:r w:rsidRPr="00BB788F">
        <w:rPr>
          <w:rFonts w:ascii="Times New Roman" w:eastAsia="Times New Roman" w:hAnsi="Times New Roman" w:cs="Times New Roman"/>
        </w:rPr>
        <w:t>Consultant</w:t>
      </w:r>
      <w:r w:rsidRPr="00BB788F">
        <w:rPr>
          <w:rFonts w:ascii="Times New Roman" w:eastAsia="Times New Roman" w:hAnsi="Times New Roman" w:cs="Times New Roman"/>
          <w:spacing w:val="-3"/>
        </w:rPr>
        <w:t>, the General Conditions of Contract (GCC),</w:t>
      </w:r>
      <w:r w:rsidR="00A50C6C">
        <w:rPr>
          <w:rFonts w:ascii="Times New Roman" w:eastAsia="Times New Roman" w:hAnsi="Times New Roman" w:cs="Times New Roman"/>
          <w:spacing w:val="-3"/>
        </w:rPr>
        <w:t xml:space="preserve"> </w:t>
      </w:r>
      <w:r w:rsidRPr="00BB788F">
        <w:rPr>
          <w:rFonts w:ascii="Times New Roman" w:eastAsia="Times New Roman" w:hAnsi="Times New Roman" w:cs="Times New Roman"/>
          <w:spacing w:val="-3"/>
        </w:rPr>
        <w:t>the Special Conditions of Contract (</w:t>
      </w:r>
      <w:r w:rsidR="00B209E2" w:rsidRPr="00BB788F">
        <w:rPr>
          <w:rFonts w:ascii="Times New Roman" w:eastAsia="Times New Roman" w:hAnsi="Times New Roman" w:cs="Times New Roman"/>
          <w:b/>
          <w:spacing w:val="-3"/>
        </w:rPr>
        <w:t>SCC</w:t>
      </w:r>
      <w:r w:rsidRPr="00BB788F">
        <w:rPr>
          <w:rFonts w:ascii="Times New Roman" w:eastAsia="Times New Roman" w:hAnsi="Times New Roman" w:cs="Times New Roman"/>
          <w:spacing w:val="-3"/>
        </w:rPr>
        <w:t xml:space="preserve">); and the Appendices. </w:t>
      </w:r>
    </w:p>
    <w:p w:rsidR="00FB271F" w:rsidRPr="00BB788F" w:rsidRDefault="00FB271F" w:rsidP="00633FE0">
      <w:pPr>
        <w:numPr>
          <w:ilvl w:val="0"/>
          <w:numId w:val="68"/>
        </w:numPr>
        <w:spacing w:before="120" w:after="120" w:line="240" w:lineRule="auto"/>
        <w:ind w:left="360"/>
        <w:jc w:val="both"/>
        <w:rPr>
          <w:rFonts w:ascii="Times New Roman" w:eastAsia="Times New Roman" w:hAnsi="Times New Roman" w:cs="Times New Roman"/>
        </w:rPr>
      </w:pPr>
      <w:r w:rsidRPr="00BB788F">
        <w:rPr>
          <w:rFonts w:ascii="Times New Roman" w:eastAsia="Times New Roman" w:hAnsi="Times New Roman" w:cs="Times New Roman"/>
          <w:spacing w:val="-3"/>
        </w:rPr>
        <w:t>The General Conditions of Contract</w:t>
      </w:r>
      <w:r w:rsidR="00A50C6C">
        <w:rPr>
          <w:rFonts w:ascii="Times New Roman" w:eastAsia="Times New Roman" w:hAnsi="Times New Roman" w:cs="Times New Roman"/>
          <w:spacing w:val="-3"/>
        </w:rPr>
        <w:t xml:space="preserve"> </w:t>
      </w:r>
      <w:r w:rsidR="004A52B4" w:rsidRPr="00BB788F">
        <w:rPr>
          <w:rFonts w:ascii="Times New Roman" w:eastAsia="Times New Roman" w:hAnsi="Times New Roman" w:cs="Times New Roman"/>
          <w:spacing w:val="-3"/>
        </w:rPr>
        <w:t xml:space="preserve">shall not be modified. </w:t>
      </w:r>
      <w:r w:rsidRPr="00BB788F">
        <w:rPr>
          <w:rFonts w:ascii="Times New Roman" w:eastAsia="Times New Roman" w:hAnsi="Times New Roman" w:cs="Times New Roman"/>
          <w:spacing w:val="-3"/>
        </w:rPr>
        <w:t>The Special Conditions of Contract that contain clauses specific to each Contract intend to supplement, but not over-write or otherwise contradict, the General Conditions.</w:t>
      </w:r>
    </w:p>
    <w:p w:rsidR="00FB271F" w:rsidRPr="00BB788F" w:rsidRDefault="00FB271F">
      <w:pP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br w:type="page"/>
      </w:r>
    </w:p>
    <w:p w:rsidR="00FB271F" w:rsidRPr="00BB788F" w:rsidRDefault="00FB271F" w:rsidP="00FB271F">
      <w:pPr>
        <w:spacing w:after="0" w:line="240" w:lineRule="auto"/>
        <w:jc w:val="center"/>
        <w:rPr>
          <w:rFonts w:ascii="Times New Roman" w:eastAsia="Times New Roman" w:hAnsi="Times New Roman" w:cs="Times New Roman"/>
          <w:b/>
          <w:sz w:val="32"/>
          <w:szCs w:val="24"/>
        </w:rPr>
      </w:pPr>
      <w:r w:rsidRPr="00BB788F">
        <w:rPr>
          <w:rFonts w:ascii="Times New Roman" w:eastAsia="Times New Roman" w:hAnsi="Times New Roman" w:cs="Times New Roman"/>
          <w:b/>
          <w:smallCaps/>
          <w:sz w:val="32"/>
          <w:szCs w:val="24"/>
        </w:rPr>
        <w:t>Contract for Consultant’s Services</w:t>
      </w:r>
    </w:p>
    <w:p w:rsidR="00FB271F" w:rsidRPr="00BB788F" w:rsidRDefault="00FB271F" w:rsidP="00FB271F">
      <w:pPr>
        <w:spacing w:after="0" w:line="240" w:lineRule="auto"/>
        <w:jc w:val="center"/>
        <w:rPr>
          <w:rFonts w:ascii="Times New Roman" w:eastAsia="Times New Roman" w:hAnsi="Times New Roman" w:cs="Times New Roman"/>
          <w:b/>
          <w:sz w:val="28"/>
          <w:szCs w:val="24"/>
        </w:rPr>
      </w:pPr>
      <w:r w:rsidRPr="00BB788F">
        <w:rPr>
          <w:rFonts w:ascii="Times New Roman" w:eastAsia="Times New Roman" w:hAnsi="Times New Roman" w:cs="Times New Roman"/>
          <w:b/>
          <w:sz w:val="28"/>
          <w:szCs w:val="24"/>
        </w:rPr>
        <w:t>Time-Based</w:t>
      </w:r>
    </w:p>
    <w:p w:rsidR="00FB271F" w:rsidRPr="00BB788F" w:rsidRDefault="00FB271F" w:rsidP="00FB271F">
      <w:pPr>
        <w:spacing w:after="0" w:line="240" w:lineRule="auto"/>
        <w:jc w:val="center"/>
        <w:rPr>
          <w:rFonts w:ascii="Times New Roman" w:eastAsia="Times New Roman" w:hAnsi="Times New Roman" w:cs="Times New Roman"/>
          <w:sz w:val="24"/>
          <w:szCs w:val="24"/>
          <w:highlight w:val="yellow"/>
        </w:rPr>
      </w:pPr>
    </w:p>
    <w:p w:rsidR="00FB271F" w:rsidRPr="00BB788F" w:rsidRDefault="00FB271F" w:rsidP="00FB271F">
      <w:pPr>
        <w:spacing w:after="0" w:line="240" w:lineRule="auto"/>
        <w:jc w:val="center"/>
        <w:rPr>
          <w:rFonts w:ascii="Times New Roman" w:eastAsia="Times New Roman" w:hAnsi="Times New Roman" w:cs="Times New Roman"/>
          <w:sz w:val="24"/>
          <w:szCs w:val="24"/>
          <w:highlight w:val="yellow"/>
        </w:rPr>
      </w:pPr>
    </w:p>
    <w:p w:rsidR="00FB271F" w:rsidRPr="00BB788F" w:rsidRDefault="00FB271F" w:rsidP="00FB271F">
      <w:pPr>
        <w:spacing w:after="0" w:line="240" w:lineRule="auto"/>
        <w:jc w:val="center"/>
        <w:rPr>
          <w:rFonts w:ascii="Times New Roman" w:eastAsia="Times New Roman" w:hAnsi="Times New Roman" w:cs="Times New Roman"/>
          <w:b/>
          <w:sz w:val="24"/>
          <w:szCs w:val="24"/>
        </w:rPr>
      </w:pPr>
    </w:p>
    <w:p w:rsidR="00FB271F" w:rsidRPr="00BB788F" w:rsidRDefault="00FB271F" w:rsidP="00FB271F">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Project Name</w:t>
      </w:r>
      <w:r w:rsidRPr="00BB788F">
        <w:rPr>
          <w:rFonts w:ascii="Times New Roman" w:eastAsia="Times New Roman" w:hAnsi="Times New Roman" w:cs="Times New Roman"/>
          <w:sz w:val="24"/>
          <w:szCs w:val="24"/>
        </w:rPr>
        <w:t xml:space="preserve"> ___________________________</w:t>
      </w:r>
    </w:p>
    <w:p w:rsidR="00FB271F" w:rsidRPr="00BB788F" w:rsidRDefault="00FB271F" w:rsidP="00FB271F">
      <w:pPr>
        <w:spacing w:after="0" w:line="240" w:lineRule="auto"/>
        <w:jc w:val="center"/>
        <w:rPr>
          <w:rFonts w:ascii="Times New Roman" w:eastAsia="Times New Roman" w:hAnsi="Times New Roman" w:cs="Times New Roman"/>
          <w:sz w:val="24"/>
          <w:szCs w:val="24"/>
        </w:rPr>
      </w:pPr>
    </w:p>
    <w:p w:rsidR="00FB271F" w:rsidRPr="00BB788F" w:rsidRDefault="00FB271F" w:rsidP="00FB271F">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Loan No.</w:t>
      </w:r>
      <w:r w:rsidRPr="00BB788F">
        <w:rPr>
          <w:rFonts w:ascii="Times New Roman" w:eastAsia="Times New Roman" w:hAnsi="Times New Roman" w:cs="Times New Roman"/>
          <w:sz w:val="24"/>
          <w:szCs w:val="24"/>
        </w:rPr>
        <w:t>____________________</w:t>
      </w:r>
    </w:p>
    <w:p w:rsidR="00FB271F" w:rsidRPr="00BB788F" w:rsidRDefault="00FB271F" w:rsidP="00FB271F">
      <w:pPr>
        <w:spacing w:after="0" w:line="240" w:lineRule="auto"/>
        <w:jc w:val="center"/>
        <w:rPr>
          <w:rFonts w:ascii="Times New Roman" w:eastAsia="Times New Roman" w:hAnsi="Times New Roman" w:cs="Times New Roman"/>
          <w:sz w:val="24"/>
          <w:szCs w:val="24"/>
        </w:rPr>
      </w:pPr>
    </w:p>
    <w:p w:rsidR="00FB271F" w:rsidRPr="00BB788F" w:rsidRDefault="00FB271F" w:rsidP="00FB271F">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Contract No.</w:t>
      </w:r>
      <w:r w:rsidRPr="00BB788F">
        <w:rPr>
          <w:rFonts w:ascii="Times New Roman" w:eastAsia="Times New Roman" w:hAnsi="Times New Roman" w:cs="Times New Roman"/>
          <w:sz w:val="24"/>
          <w:szCs w:val="24"/>
        </w:rPr>
        <w:t xml:space="preserve"> ____________________________</w:t>
      </w: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between</w:t>
      </w:r>
    </w:p>
    <w:p w:rsidR="00FB271F" w:rsidRPr="00BB788F" w:rsidRDefault="00FB271F" w:rsidP="00FB271F">
      <w:pPr>
        <w:spacing w:after="0" w:line="240" w:lineRule="auto"/>
        <w:rPr>
          <w:rFonts w:ascii="Times New Roman" w:eastAsia="Times New Roman" w:hAnsi="Times New Roman" w:cs="Times New Roman"/>
          <w:sz w:val="24"/>
          <w:szCs w:val="24"/>
          <w:lang w:eastAsia="it-IT"/>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rsidR="00FB271F" w:rsidRPr="00BB788F" w:rsidRDefault="00FB271F" w:rsidP="00FB271F">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 xml:space="preserve">[Name of the </w:t>
      </w:r>
      <w:r w:rsidR="002B551E" w:rsidRPr="00BB788F">
        <w:rPr>
          <w:rFonts w:ascii="Times New Roman" w:eastAsia="Times New Roman" w:hAnsi="Times New Roman" w:cs="Times New Roman"/>
          <w:b/>
          <w:i/>
          <w:color w:val="0070C0"/>
          <w:sz w:val="24"/>
          <w:szCs w:val="24"/>
        </w:rPr>
        <w:t>Employer</w:t>
      </w:r>
      <w:r w:rsidRPr="00BB788F">
        <w:rPr>
          <w:rFonts w:ascii="Times New Roman" w:eastAsia="Times New Roman" w:hAnsi="Times New Roman" w:cs="Times New Roman"/>
          <w:b/>
          <w:i/>
          <w:color w:val="0070C0"/>
          <w:sz w:val="24"/>
          <w:szCs w:val="24"/>
        </w:rPr>
        <w:t>]</w:t>
      </w:r>
    </w:p>
    <w:p w:rsidR="00FB271F" w:rsidRPr="00BB788F" w:rsidRDefault="00FB271F" w:rsidP="00FB271F">
      <w:pPr>
        <w:spacing w:after="0" w:line="240" w:lineRule="auto"/>
        <w:rPr>
          <w:rFonts w:ascii="Times New Roman" w:eastAsia="Times New Roman" w:hAnsi="Times New Roman" w:cs="Times New Roman"/>
          <w:i/>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and</w:t>
      </w: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rsidR="00FB271F" w:rsidRPr="00BB788F" w:rsidRDefault="00FB271F" w:rsidP="00FB271F">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[Name of the Consultant]</w:t>
      </w: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tabs>
          <w:tab w:val="left" w:pos="360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t xml:space="preserve">Dated:  </w:t>
      </w:r>
      <w:r w:rsidRPr="00BB788F">
        <w:rPr>
          <w:rFonts w:ascii="Times New Roman" w:eastAsia="Times New Roman" w:hAnsi="Times New Roman" w:cs="Times New Roman"/>
          <w:sz w:val="24"/>
          <w:szCs w:val="24"/>
          <w:u w:val="single"/>
        </w:rPr>
        <w:tab/>
      </w:r>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rPr>
          <w:rFonts w:ascii="Times New Roman" w:eastAsia="Times New Roman" w:hAnsi="Times New Roman" w:cs="Times New Roman"/>
          <w:sz w:val="24"/>
          <w:szCs w:val="24"/>
        </w:rPr>
        <w:sectPr w:rsidR="00FB271F" w:rsidRPr="00BB788F" w:rsidSect="00327155">
          <w:headerReference w:type="default" r:id="rId33"/>
          <w:footerReference w:type="default" r:id="rId34"/>
          <w:headerReference w:type="first" r:id="rId35"/>
          <w:pgSz w:w="12240" w:h="15840"/>
          <w:pgMar w:top="1440" w:right="1440" w:bottom="1440" w:left="1440" w:header="720" w:footer="720" w:gutter="0"/>
          <w:cols w:space="720"/>
          <w:docGrid w:linePitch="360"/>
        </w:sectPr>
      </w:pPr>
    </w:p>
    <w:p w:rsidR="00FB271F" w:rsidRPr="00BB788F" w:rsidRDefault="00FB271F" w:rsidP="00FB271F">
      <w:pPr>
        <w:pStyle w:val="Heading1"/>
        <w:spacing w:line="240" w:lineRule="auto"/>
        <w:jc w:val="center"/>
        <w:rPr>
          <w:rFonts w:ascii="Times New Roman" w:hAnsi="Times New Roman"/>
          <w:color w:val="auto"/>
          <w:lang w:val="en-US"/>
        </w:rPr>
      </w:pPr>
      <w:bookmarkStart w:id="115" w:name="_Toc350746351"/>
      <w:bookmarkStart w:id="116" w:name="_Toc350849371"/>
      <w:bookmarkStart w:id="117" w:name="_Toc351343668"/>
      <w:bookmarkStart w:id="118" w:name="_Toc300746741"/>
      <w:bookmarkStart w:id="119" w:name="_Toc325721737"/>
      <w:bookmarkStart w:id="120" w:name="_Toc28100441"/>
      <w:r w:rsidRPr="00BB788F">
        <w:rPr>
          <w:rFonts w:ascii="Times New Roman" w:hAnsi="Times New Roman"/>
          <w:color w:val="auto"/>
          <w:lang w:val="en-US"/>
        </w:rPr>
        <w:t>I. Form of Contract</w:t>
      </w:r>
      <w:bookmarkEnd w:id="115"/>
      <w:bookmarkEnd w:id="116"/>
      <w:bookmarkEnd w:id="117"/>
      <w:bookmarkEnd w:id="118"/>
      <w:bookmarkEnd w:id="119"/>
      <w:r w:rsidR="003A701D" w:rsidRPr="00BB788F">
        <w:rPr>
          <w:rFonts w:ascii="Times New Roman" w:hAnsi="Times New Roman"/>
          <w:color w:val="auto"/>
          <w:lang w:val="en-US"/>
        </w:rPr>
        <w:t xml:space="preserve"> – Time-Based</w:t>
      </w:r>
      <w:bookmarkEnd w:id="120"/>
    </w:p>
    <w:p w:rsidR="00FB271F" w:rsidRPr="00BB788F" w:rsidRDefault="00FB271F" w:rsidP="00FB271F">
      <w:pPr>
        <w:spacing w:after="0" w:line="240" w:lineRule="auto"/>
        <w:rPr>
          <w:rFonts w:ascii="Times New Roman" w:eastAsia="Times New Roman" w:hAnsi="Times New Roman" w:cs="Times New Roman"/>
          <w:sz w:val="24"/>
          <w:szCs w:val="24"/>
        </w:rPr>
      </w:pPr>
    </w:p>
    <w:p w:rsidR="00FB271F" w:rsidRPr="00BB788F" w:rsidRDefault="00FB271F" w:rsidP="00FB271F">
      <w:pPr>
        <w:spacing w:before="120" w:after="120" w:line="240" w:lineRule="auto"/>
        <w:jc w:val="center"/>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(Text in brackets [ ] </w:t>
      </w:r>
      <w:r w:rsidR="004A52B4" w:rsidRPr="00BB788F">
        <w:rPr>
          <w:rFonts w:ascii="Times New Roman" w:eastAsia="Times New Roman" w:hAnsi="Times New Roman" w:cs="Times New Roman"/>
          <w:i/>
          <w:color w:val="0070C0"/>
        </w:rPr>
        <w:t xml:space="preserve">is </w:t>
      </w:r>
      <w:r w:rsidR="00FF4385" w:rsidRPr="00BB788F">
        <w:rPr>
          <w:rFonts w:ascii="Times New Roman" w:eastAsia="Times New Roman" w:hAnsi="Times New Roman" w:cs="Times New Roman"/>
          <w:i/>
          <w:color w:val="0070C0"/>
        </w:rPr>
        <w:t>indicative of required project-specific information</w:t>
      </w:r>
      <w:r w:rsidRPr="00BB788F">
        <w:rPr>
          <w:rFonts w:ascii="Times New Roman" w:eastAsia="Times New Roman" w:hAnsi="Times New Roman" w:cs="Times New Roman"/>
          <w:i/>
          <w:color w:val="0070C0"/>
        </w:rPr>
        <w:t>; all notes should be deleted in the final text)</w:t>
      </w:r>
    </w:p>
    <w:p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This CONTRACT (hereinafter called the “Contract”) is made the </w:t>
      </w:r>
      <w:r w:rsidRPr="00BB788F">
        <w:rPr>
          <w:rFonts w:ascii="Times New Roman" w:eastAsia="Times New Roman" w:hAnsi="Times New Roman" w:cs="Times New Roman"/>
          <w:i/>
          <w:color w:val="0070C0"/>
        </w:rPr>
        <w:t>[number]</w:t>
      </w:r>
      <w:r w:rsidRPr="00BB788F">
        <w:rPr>
          <w:rFonts w:ascii="Times New Roman" w:eastAsia="Times New Roman" w:hAnsi="Times New Roman" w:cs="Times New Roman"/>
        </w:rPr>
        <w:t xml:space="preserve"> day of the month of </w:t>
      </w:r>
      <w:r w:rsidRPr="00BB788F">
        <w:rPr>
          <w:rFonts w:ascii="Times New Roman" w:eastAsia="Times New Roman" w:hAnsi="Times New Roman" w:cs="Times New Roman"/>
          <w:i/>
          <w:color w:val="0070C0"/>
        </w:rPr>
        <w:t>[month]</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[year]</w:t>
      </w:r>
      <w:r w:rsidRPr="00BB788F">
        <w:rPr>
          <w:rFonts w:ascii="Times New Roman" w:eastAsia="Times New Roman" w:hAnsi="Times New Roman" w:cs="Times New Roman"/>
        </w:rPr>
        <w:t xml:space="preserve">, between, on the one hand, </w:t>
      </w:r>
      <w:r w:rsidRPr="00BB788F">
        <w:rPr>
          <w:rFonts w:ascii="Times New Roman" w:eastAsia="Times New Roman" w:hAnsi="Times New Roman" w:cs="Times New Roman"/>
          <w:i/>
          <w:color w:val="0070C0"/>
        </w:rPr>
        <w:t xml:space="preserve">[name of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(hereinafter called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on the other hand,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(hereinafter called the “Consultant”).</w:t>
      </w:r>
    </w:p>
    <w:p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If the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 xml:space="preserve"> consist of more than one entity, the above should be partially amended to read as follows:</w:t>
      </w:r>
      <w:r w:rsidRPr="00BB788F">
        <w:rPr>
          <w:rFonts w:ascii="Times New Roman" w:eastAsia="Times New Roman" w:hAnsi="Times New Roman" w:cs="Times New Roman"/>
        </w:rPr>
        <w:t xml:space="preserve"> “…(hereinafter called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and, on the other hand, a Joint Venture</w:t>
      </w:r>
      <w:r w:rsidRPr="00BB788F">
        <w:rPr>
          <w:rFonts w:ascii="Times New Roman" w:eastAsia="Times New Roman" w:hAnsi="Times New Roman" w:cs="Times New Roman"/>
          <w:bCs/>
          <w:spacing w:val="-2"/>
        </w:rPr>
        <w:t xml:space="preserve"> (name of the JV)</w:t>
      </w:r>
      <w:r w:rsidRPr="00BB788F">
        <w:rPr>
          <w:rFonts w:ascii="Times New Roman" w:eastAsia="Times New Roman" w:hAnsi="Times New Roman" w:cs="Times New Roman"/>
        </w:rPr>
        <w:t xml:space="preserve"> consisting of the following entities, each member of which will be jointly and severally liable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for all the Consultant’s obligations under this Contract, namely,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member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and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member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(hereinafter called the “Consultant”).</w:t>
      </w:r>
      <w:r w:rsidRPr="00BB788F">
        <w:rPr>
          <w:rFonts w:ascii="Times New Roman" w:eastAsia="Times New Roman" w:hAnsi="Times New Roman" w:cs="Times New Roman"/>
          <w:i/>
          <w:color w:val="0070C0"/>
        </w:rPr>
        <w:t>]</w:t>
      </w:r>
    </w:p>
    <w:p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WHEREAS</w:t>
      </w:r>
    </w:p>
    <w:p w:rsidR="00FB271F" w:rsidRPr="00BB788F" w:rsidRDefault="00FB271F" w:rsidP="00FB271F">
      <w:pPr>
        <w:spacing w:before="120" w:after="120" w:line="240" w:lineRule="auto"/>
        <w:ind w:left="900"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has requested the Consultant to provide certain consulting services as defined in this Contract (hereinafter called the “Services”);</w:t>
      </w:r>
    </w:p>
    <w:p w:rsidR="00FB271F" w:rsidRPr="00BB788F" w:rsidRDefault="00FB271F" w:rsidP="00FB271F">
      <w:pPr>
        <w:spacing w:before="120" w:after="120" w:line="240" w:lineRule="auto"/>
        <w:ind w:left="900"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Consultant, having represented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that it has the required professional skills, expertise and technical resources, has agreed to provide the Services on the terms and conditions set forth in this Contract;</w:t>
      </w:r>
    </w:p>
    <w:p w:rsidR="00FB271F" w:rsidRPr="00BB788F" w:rsidRDefault="00FB271F" w:rsidP="00FB271F">
      <w:pPr>
        <w:spacing w:before="120" w:after="120" w:line="240" w:lineRule="auto"/>
        <w:ind w:left="900"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has received </w:t>
      </w:r>
      <w:r w:rsidRPr="00BB788F">
        <w:rPr>
          <w:rFonts w:ascii="Times New Roman" w:eastAsia="Times New Roman" w:hAnsi="Times New Roman" w:cs="Times New Roman"/>
          <w:i/>
          <w:color w:val="0070C0"/>
        </w:rPr>
        <w:t>[or has applied for]</w:t>
      </w:r>
      <w:r w:rsidRPr="00BB788F">
        <w:rPr>
          <w:rFonts w:ascii="Times New Roman" w:eastAsia="Times New Roman" w:hAnsi="Times New Roman" w:cs="Times New Roman"/>
        </w:rPr>
        <w:t xml:space="preserve"> a loan from the Inter-American Development Bank</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 xml:space="preserve">toward the cost of the Services and intends to apply a portion of the proceeds of this loan to eligible payments under this Contract, it being understood that (i) payments by the Bank will be made only at the request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upon approval by the Bank; (ii) such payments will be subject, in all respects, to the terms and conditions of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agreement, including prohibitions of withdrawal from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derive any rights from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agreement or have any claim to the loan</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proceeds;</w:t>
      </w:r>
    </w:p>
    <w:p w:rsidR="00FB271F" w:rsidRPr="00BB788F" w:rsidRDefault="00FB271F" w:rsidP="00FB271F">
      <w:pPr>
        <w:keepNext/>
        <w:spacing w:before="120" w:after="120" w:line="240" w:lineRule="auto"/>
        <w:jc w:val="both"/>
        <w:rPr>
          <w:rFonts w:ascii="Times New Roman" w:eastAsia="Times New Roman" w:hAnsi="Times New Roman" w:cs="Times New Roman"/>
          <w:lang w:eastAsia="it-IT"/>
        </w:rPr>
      </w:pPr>
      <w:r w:rsidRPr="00BB788F">
        <w:rPr>
          <w:rFonts w:ascii="Times New Roman" w:eastAsia="Times New Roman" w:hAnsi="Times New Roman" w:cs="Times New Roman"/>
          <w:lang w:eastAsia="it-IT"/>
        </w:rPr>
        <w:t>NOW THEREFORE the parties hereto hereby agree as follows:</w:t>
      </w:r>
    </w:p>
    <w:p w:rsidR="00FB271F" w:rsidRPr="00BB788F" w:rsidRDefault="00FB271F" w:rsidP="00FB271F">
      <w:pPr>
        <w:keepNext/>
        <w:spacing w:before="120" w:after="120" w:line="240" w:lineRule="auto"/>
        <w:ind w:left="720" w:hanging="72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The following documents attached hereto shall be deemed to form an integral part of this Contract:</w:t>
      </w:r>
    </w:p>
    <w:p w:rsidR="00FB271F" w:rsidRPr="00BB788F" w:rsidRDefault="00FB271F" w:rsidP="00FB271F">
      <w:pPr>
        <w:spacing w:before="120" w:after="120" w:line="240" w:lineRule="auto"/>
        <w:ind w:left="1260"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The General Conditions of Contract</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(including Attachment 1 “Bank Policy – Prohibited Practices);</w:t>
      </w:r>
    </w:p>
    <w:p w:rsidR="00FB271F" w:rsidRPr="00BB788F" w:rsidRDefault="00FB271F" w:rsidP="00FB271F">
      <w:pPr>
        <w:spacing w:before="120" w:after="120" w:line="240" w:lineRule="auto"/>
        <w:ind w:left="1260"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The Special Conditions of Contract;</w:t>
      </w:r>
    </w:p>
    <w:p w:rsidR="00FB271F" w:rsidRPr="00BB788F" w:rsidRDefault="00FB271F" w:rsidP="00FB271F">
      <w:pPr>
        <w:keepNext/>
        <w:spacing w:before="120" w:after="120" w:line="240" w:lineRule="auto"/>
        <w:ind w:left="1260"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Appendices:  </w:t>
      </w:r>
    </w:p>
    <w:p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A:</w:t>
      </w:r>
      <w:r w:rsidRPr="00BB788F">
        <w:rPr>
          <w:rFonts w:ascii="Times New Roman" w:eastAsia="Times New Roman" w:hAnsi="Times New Roman" w:cs="Times New Roman"/>
        </w:rPr>
        <w:tab/>
        <w:t>Terms of Reference</w:t>
      </w:r>
      <w:r w:rsidRPr="00BB788F">
        <w:rPr>
          <w:rFonts w:ascii="Times New Roman" w:eastAsia="Times New Roman" w:hAnsi="Times New Roman" w:cs="Times New Roman"/>
        </w:rPr>
        <w:tab/>
      </w:r>
    </w:p>
    <w:p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B:</w:t>
      </w:r>
      <w:r w:rsidRPr="00BB788F">
        <w:rPr>
          <w:rFonts w:ascii="Times New Roman" w:eastAsia="Times New Roman" w:hAnsi="Times New Roman" w:cs="Times New Roman"/>
        </w:rPr>
        <w:tab/>
        <w:t>Key Experts</w:t>
      </w:r>
      <w:r w:rsidRPr="00BB788F">
        <w:rPr>
          <w:rFonts w:ascii="Times New Roman" w:eastAsia="Times New Roman" w:hAnsi="Times New Roman" w:cs="Times New Roman"/>
        </w:rPr>
        <w:tab/>
      </w:r>
    </w:p>
    <w:p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C:</w:t>
      </w:r>
      <w:r w:rsidRPr="00BB788F">
        <w:rPr>
          <w:rFonts w:ascii="Times New Roman" w:eastAsia="Times New Roman" w:hAnsi="Times New Roman" w:cs="Times New Roman"/>
        </w:rPr>
        <w:tab/>
        <w:t>Remuneration Cost Estimates</w:t>
      </w:r>
      <w:r w:rsidRPr="00BB788F">
        <w:rPr>
          <w:rFonts w:ascii="Times New Roman" w:eastAsia="Times New Roman" w:hAnsi="Times New Roman" w:cs="Times New Roman"/>
        </w:rPr>
        <w:tab/>
      </w:r>
    </w:p>
    <w:p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D:</w:t>
      </w:r>
      <w:r w:rsidRPr="00BB788F">
        <w:rPr>
          <w:rFonts w:ascii="Times New Roman" w:eastAsia="Times New Roman" w:hAnsi="Times New Roman" w:cs="Times New Roman"/>
        </w:rPr>
        <w:tab/>
      </w:r>
      <w:r w:rsidR="0088081E" w:rsidRPr="00BB788F">
        <w:rPr>
          <w:rFonts w:ascii="Times New Roman" w:eastAsia="Times New Roman" w:hAnsi="Times New Roman" w:cs="Times New Roman"/>
        </w:rPr>
        <w:t>Reimbursable</w:t>
      </w:r>
      <w:r w:rsidRPr="00BB788F">
        <w:rPr>
          <w:rFonts w:ascii="Times New Roman" w:eastAsia="Times New Roman" w:hAnsi="Times New Roman" w:cs="Times New Roman"/>
        </w:rPr>
        <w:t xml:space="preserve"> Cost Estimates</w:t>
      </w:r>
    </w:p>
    <w:p w:rsidR="00FB271F" w:rsidRPr="00BB788F" w:rsidRDefault="00FB271F" w:rsidP="00FB271F">
      <w:pPr>
        <w:tabs>
          <w:tab w:val="left" w:pos="2700"/>
          <w:tab w:val="left" w:pos="7650"/>
          <w:tab w:val="left" w:pos="8010"/>
        </w:tabs>
        <w:spacing w:before="120" w:after="120" w:line="240" w:lineRule="auto"/>
        <w:ind w:left="1260"/>
        <w:jc w:val="both"/>
        <w:rPr>
          <w:rFonts w:ascii="Times New Roman" w:eastAsia="Times New Roman" w:hAnsi="Times New Roman" w:cs="Times New Roman"/>
        </w:rPr>
      </w:pPr>
      <w:r w:rsidRPr="00BB788F">
        <w:rPr>
          <w:rFonts w:ascii="Times New Roman" w:eastAsia="Times New Roman" w:hAnsi="Times New Roman" w:cs="Times New Roman"/>
        </w:rPr>
        <w:t>Appendix E:</w:t>
      </w:r>
      <w:r w:rsidRPr="00BB788F">
        <w:rPr>
          <w:rFonts w:ascii="Times New Roman" w:eastAsia="Times New Roman" w:hAnsi="Times New Roman" w:cs="Times New Roman"/>
        </w:rPr>
        <w:tab/>
        <w:t>Form of Advance Payments Guarantee</w:t>
      </w:r>
    </w:p>
    <w:p w:rsidR="00FB271F" w:rsidRPr="00BB788F" w:rsidRDefault="00FB271F" w:rsidP="00FB271F">
      <w:pPr>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In the event of any inconsistency between the documents, the following order of precedence shall prevail: the Special Conditions of Contract; the General Conditions of Contract, including Attachment 1; Appendix A; Appendix B; Appendix C and Appendix D; Appendix E. Any reference to this Contract shall include, where the context permits, a reference to its Appendices.</w:t>
      </w:r>
    </w:p>
    <w:p w:rsidR="00FB271F" w:rsidRPr="00BB788F" w:rsidRDefault="00FB271F" w:rsidP="00FB271F">
      <w:pPr>
        <w:spacing w:before="120" w:after="120" w:line="240" w:lineRule="auto"/>
        <w:ind w:left="720" w:hanging="72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t xml:space="preserve">The mutual rights and obligations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the Consultant shall be as set forth in the Contract, in particular:</w:t>
      </w:r>
    </w:p>
    <w:p w:rsidR="00FB271F" w:rsidRPr="00BB788F" w:rsidRDefault="00FB271F" w:rsidP="00FB271F">
      <w:pPr>
        <w:spacing w:before="120" w:after="120" w:line="240" w:lineRule="auto"/>
        <w:ind w:left="1440" w:hanging="72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the Consultant shall carry out the Services in accordance with the provisions of the Contract; and</w:t>
      </w:r>
    </w:p>
    <w:p w:rsidR="00FB271F" w:rsidRPr="00BB788F" w:rsidRDefault="00FB271F" w:rsidP="00FB271F">
      <w:pPr>
        <w:spacing w:before="120" w:after="120" w:line="240" w:lineRule="auto"/>
        <w:ind w:left="1440" w:hanging="72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make payments to the Consultant in accordance with the provisions of the Contract.</w:t>
      </w:r>
    </w:p>
    <w:p w:rsidR="00FB271F" w:rsidRPr="00BB788F" w:rsidRDefault="00FB271F" w:rsidP="00FB271F">
      <w:pPr>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IN WITNESS WHEREOF, the Parties hereto have caused this Contract to be signed in their respective names as of the day and year first above written.</w:t>
      </w:r>
    </w:p>
    <w:p w:rsidR="00FB271F" w:rsidRPr="00BB788F" w:rsidRDefault="00FB271F" w:rsidP="00FB271F">
      <w:pPr>
        <w:spacing w:before="120" w:after="120" w:line="240" w:lineRule="auto"/>
        <w:rPr>
          <w:rFonts w:ascii="Times New Roman" w:eastAsia="Times New Roman" w:hAnsi="Times New Roman" w:cs="Times New Roman"/>
          <w:color w:val="0066FF"/>
        </w:rPr>
      </w:pPr>
      <w:r w:rsidRPr="00BB788F">
        <w:rPr>
          <w:rFonts w:ascii="Times New Roman" w:eastAsia="Times New Roman" w:hAnsi="Times New Roman" w:cs="Times New Roman"/>
        </w:rPr>
        <w:t xml:space="preserve">For and on behalf of </w:t>
      </w:r>
      <w:r w:rsidRPr="00BB788F">
        <w:rPr>
          <w:rFonts w:ascii="Times New Roman" w:eastAsia="Times New Roman" w:hAnsi="Times New Roman" w:cs="Times New Roman"/>
          <w:i/>
          <w:color w:val="0070C0"/>
        </w:rPr>
        <w:t xml:space="preserve">[Name of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w:t>
      </w:r>
    </w:p>
    <w:p w:rsidR="00FB271F" w:rsidRPr="00BB788F" w:rsidRDefault="00FB271F" w:rsidP="00FB271F">
      <w:pPr>
        <w:tabs>
          <w:tab w:val="left" w:pos="5760"/>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u w:val="single"/>
        </w:rPr>
        <w:tab/>
      </w:r>
    </w:p>
    <w:p w:rsidR="00FB271F" w:rsidRPr="00BB788F" w:rsidRDefault="00FB271F" w:rsidP="00FB271F">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[Authorized Representative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 name, title and signature]</w:t>
      </w:r>
    </w:p>
    <w:p w:rsidR="00FB271F" w:rsidRPr="00BB788F" w:rsidRDefault="00FB271F" w:rsidP="00FB271F">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For and on behalf of </w:t>
      </w:r>
      <w:r w:rsidRPr="00BB788F">
        <w:rPr>
          <w:rFonts w:ascii="Times New Roman" w:eastAsia="Times New Roman" w:hAnsi="Times New Roman" w:cs="Times New Roman"/>
          <w:i/>
          <w:color w:val="0070C0"/>
        </w:rPr>
        <w:t xml:space="preserve">[Name of </w:t>
      </w:r>
      <w:r w:rsidRPr="00BB788F">
        <w:rPr>
          <w:rFonts w:ascii="Times New Roman" w:eastAsia="Times New Roman" w:hAnsi="Times New Roman" w:cs="Times New Roman"/>
          <w:i/>
          <w:iCs/>
          <w:color w:val="0070C0"/>
        </w:rPr>
        <w:t>Consultant or Name of a Joint Venture</w:t>
      </w:r>
      <w:r w:rsidRPr="00BB788F">
        <w:rPr>
          <w:rFonts w:ascii="Times New Roman" w:eastAsia="Times New Roman" w:hAnsi="Times New Roman" w:cs="Times New Roman"/>
          <w:i/>
          <w:color w:val="0070C0"/>
        </w:rPr>
        <w:t>]</w:t>
      </w:r>
    </w:p>
    <w:p w:rsidR="00FB271F" w:rsidRPr="00BB788F" w:rsidRDefault="00FB271F" w:rsidP="00FB271F">
      <w:pPr>
        <w:tabs>
          <w:tab w:val="left" w:pos="5760"/>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u w:val="single"/>
        </w:rPr>
        <w:tab/>
      </w:r>
    </w:p>
    <w:p w:rsidR="00FB271F" w:rsidRPr="00BB788F" w:rsidRDefault="00FB271F" w:rsidP="00FB271F">
      <w:pPr>
        <w:tabs>
          <w:tab w:val="left" w:pos="7608"/>
        </w:tabs>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[Authorized Representative of the Consultant – name and signature]</w:t>
      </w:r>
      <w:r w:rsidRPr="00BB788F">
        <w:rPr>
          <w:rFonts w:ascii="Times New Roman" w:eastAsia="Times New Roman" w:hAnsi="Times New Roman" w:cs="Times New Roman"/>
          <w:i/>
          <w:color w:val="0070C0"/>
        </w:rPr>
        <w:tab/>
      </w:r>
    </w:p>
    <w:p w:rsidR="00FB271F" w:rsidRPr="00BB788F" w:rsidRDefault="00FB271F" w:rsidP="00FB271F">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For a joint venture, either all members shall sign or only the lead member, in which case the power of attorney to sign on behalf of all members shall be attached.] </w:t>
      </w:r>
    </w:p>
    <w:p w:rsidR="00FB271F" w:rsidRPr="00BB788F" w:rsidRDefault="00FB271F" w:rsidP="00FB271F">
      <w:pPr>
        <w:spacing w:before="120" w:after="120" w:line="240" w:lineRule="auto"/>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For and on behalf of each of the members of the Consultant </w:t>
      </w:r>
      <w:r w:rsidRPr="00BB788F">
        <w:rPr>
          <w:rFonts w:ascii="Times New Roman" w:eastAsia="Times New Roman" w:hAnsi="Times New Roman" w:cs="Times New Roman"/>
          <w:color w:val="0070C0"/>
        </w:rPr>
        <w:t>[insert the name of the Joint Venture]</w:t>
      </w:r>
    </w:p>
    <w:p w:rsidR="00FB271F" w:rsidRPr="00BB788F" w:rsidRDefault="00FB271F" w:rsidP="00FB271F">
      <w:pPr>
        <w:spacing w:before="120" w:after="120" w:line="240" w:lineRule="auto"/>
        <w:rPr>
          <w:rFonts w:ascii="Times New Roman" w:eastAsia="Times New Roman" w:hAnsi="Times New Roman" w:cs="Times New Roman"/>
          <w:color w:val="0070C0"/>
        </w:rPr>
      </w:pPr>
      <w:r w:rsidRPr="00BB788F">
        <w:rPr>
          <w:rFonts w:ascii="Times New Roman" w:eastAsia="Times New Roman" w:hAnsi="Times New Roman" w:cs="Times New Roman"/>
          <w:i/>
          <w:color w:val="0070C0"/>
        </w:rPr>
        <w:t>[Name of the lead member]</w:t>
      </w:r>
    </w:p>
    <w:p w:rsidR="00FB271F" w:rsidRPr="00BB788F" w:rsidRDefault="00FB271F" w:rsidP="00FB271F">
      <w:pPr>
        <w:tabs>
          <w:tab w:val="left" w:pos="5760"/>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u w:val="single"/>
        </w:rPr>
        <w:tab/>
      </w:r>
    </w:p>
    <w:p w:rsidR="00FB271F" w:rsidRPr="00BB788F" w:rsidRDefault="00FB271F" w:rsidP="00FB271F">
      <w:pPr>
        <w:spacing w:before="120" w:after="120" w:line="240" w:lineRule="auto"/>
        <w:rPr>
          <w:rFonts w:ascii="Times New Roman" w:eastAsia="Times New Roman" w:hAnsi="Times New Roman" w:cs="Times New Roman"/>
          <w:color w:val="0070C0"/>
        </w:rPr>
      </w:pPr>
      <w:r w:rsidRPr="00BB788F">
        <w:rPr>
          <w:rFonts w:ascii="Times New Roman" w:eastAsia="Times New Roman" w:hAnsi="Times New Roman" w:cs="Times New Roman"/>
          <w:i/>
          <w:color w:val="0070C0"/>
        </w:rPr>
        <w:t>[Authorized Representative on behalf of a Joint Venture]</w:t>
      </w:r>
    </w:p>
    <w:p w:rsidR="00FB271F" w:rsidRPr="00BB788F" w:rsidRDefault="00FB271F" w:rsidP="00FB271F">
      <w:pPr>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[add signature blocks for each member if all are signing]</w:t>
      </w:r>
    </w:p>
    <w:p w:rsidR="003A701D" w:rsidRPr="00BB788F" w:rsidRDefault="003A701D" w:rsidP="003A701D">
      <w:pPr>
        <w:rPr>
          <w:rFonts w:ascii="Times New Roman" w:eastAsia="Times New Roman" w:hAnsi="Times New Roman" w:cs="Times New Roman"/>
          <w:i/>
          <w:color w:val="0070C0"/>
        </w:rPr>
      </w:pPr>
    </w:p>
    <w:p w:rsidR="00192582" w:rsidRPr="00BB788F" w:rsidRDefault="00192582">
      <w:pPr>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br w:type="page"/>
      </w:r>
    </w:p>
    <w:p w:rsidR="00EF3A86" w:rsidRPr="00BB788F" w:rsidRDefault="00EF3A86" w:rsidP="00EF3A86">
      <w:pPr>
        <w:pStyle w:val="Heading1"/>
        <w:jc w:val="center"/>
        <w:rPr>
          <w:rFonts w:ascii="Times New Roman" w:hAnsi="Times New Roman"/>
          <w:color w:val="auto"/>
          <w:lang w:val="en-US"/>
        </w:rPr>
      </w:pPr>
      <w:bookmarkStart w:id="121" w:name="_Toc28100442"/>
      <w:r w:rsidRPr="00BB788F">
        <w:rPr>
          <w:rFonts w:ascii="Times New Roman" w:hAnsi="Times New Roman"/>
          <w:color w:val="auto"/>
          <w:lang w:val="en-US"/>
        </w:rPr>
        <w:t>II. General Conditions of Contract – Time Based</w:t>
      </w:r>
      <w:bookmarkEnd w:id="121"/>
    </w:p>
    <w:p w:rsidR="00EF3A86" w:rsidRPr="00BB788F" w:rsidRDefault="00EF3A86"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spacing w:val="-3"/>
        </w:rPr>
        <w:t xml:space="preserve">General Provisions </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2" w:name="_Toc28100443"/>
      <w:r w:rsidRPr="00BB788F">
        <w:rPr>
          <w:rFonts w:ascii="Times New Roman" w:hAnsi="Times New Roman" w:cs="Times New Roman"/>
          <w:b/>
        </w:rPr>
        <w:t>Definitions</w:t>
      </w:r>
      <w:bookmarkEnd w:id="122"/>
      <w:r w:rsidRPr="00BB788F">
        <w:rPr>
          <w:rFonts w:ascii="Times New Roman" w:hAnsi="Times New Roman" w:cs="Times New Roman"/>
          <w:b/>
        </w:rPr>
        <w:t xml:space="preserve"> </w:t>
      </w:r>
    </w:p>
    <w:p w:rsidR="00EF3A86" w:rsidRPr="00BB788F" w:rsidRDefault="00EF3A86" w:rsidP="00633FE0">
      <w:pPr>
        <w:numPr>
          <w:ilvl w:val="0"/>
          <w:numId w:val="78"/>
        </w:numPr>
        <w:spacing w:before="120" w:after="120" w:line="240" w:lineRule="auto"/>
        <w:ind w:hanging="720"/>
        <w:jc w:val="both"/>
        <w:rPr>
          <w:rFonts w:ascii="Times New Roman" w:eastAsia="Calibri" w:hAnsi="Times New Roman" w:cs="Times New Roman"/>
          <w:spacing w:val="-3"/>
        </w:rPr>
      </w:pPr>
      <w:r w:rsidRPr="00BB788F">
        <w:rPr>
          <w:rFonts w:ascii="Times New Roman" w:eastAsia="Calibri" w:hAnsi="Times New Roman" w:cs="Times New Roman"/>
          <w:spacing w:val="-3"/>
        </w:rPr>
        <w:t>Unless the context otherwise requires, the following terms whenever used in this Contract have the following meanings:</w:t>
      </w:r>
    </w:p>
    <w:p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Policies” means </w:t>
      </w:r>
      <w:hyperlink r:id="rId36" w:history="1">
        <w:r w:rsidRPr="00BB788F">
          <w:rPr>
            <w:rStyle w:val="Hyperlink"/>
            <w:rFonts w:ascii="Times New Roman" w:hAnsi="Times New Roman" w:cs="Times New Roman"/>
          </w:rPr>
          <w:t>Policies for the Selection and Contracting of Consultants Financed by the Inter-American Development Bank</w:t>
        </w:r>
      </w:hyperlink>
      <w:r w:rsidRPr="00BB788F">
        <w:rPr>
          <w:rFonts w:ascii="Times New Roman" w:hAnsi="Times New Roman" w:cs="Times New Roman"/>
          <w:i/>
        </w:rPr>
        <w:t>.</w:t>
      </w:r>
      <w:r w:rsidRPr="00BB788F">
        <w:rPr>
          <w:rFonts w:ascii="Times New Roman" w:hAnsi="Times New Roman" w:cs="Times New Roman"/>
        </w:rPr>
        <w:t xml:space="preserve"> </w:t>
      </w:r>
    </w:p>
    <w:p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Law” means the laws and any other instruments having the force of law in the </w:t>
      </w:r>
      <w:r w:rsidR="002B551E" w:rsidRPr="00BB788F">
        <w:rPr>
          <w:rFonts w:ascii="Times New Roman" w:hAnsi="Times New Roman" w:cs="Times New Roman"/>
        </w:rPr>
        <w:t>Employer</w:t>
      </w:r>
      <w:r w:rsidRPr="00BB788F">
        <w:rPr>
          <w:rFonts w:ascii="Times New Roman" w:hAnsi="Times New Roman" w:cs="Times New Roman"/>
        </w:rPr>
        <w:t>’s country, or in such other country as may be specified in the Special Conditions of Contract (SCC), as they may be issued and in force from time to time.</w:t>
      </w:r>
    </w:p>
    <w:p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“Bank” means the Inter-American Development Bank.</w:t>
      </w:r>
    </w:p>
    <w:p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“Borrower” means the Government, Government agency or other entity that signs the loan contract with the Bank.</w:t>
      </w:r>
    </w:p>
    <w:p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w:t>
      </w:r>
      <w:r w:rsidR="002B551E" w:rsidRPr="00BB788F">
        <w:rPr>
          <w:rFonts w:ascii="Times New Roman" w:hAnsi="Times New Roman" w:cs="Times New Roman"/>
        </w:rPr>
        <w:t>Employer</w:t>
      </w:r>
      <w:r w:rsidRPr="00BB788F">
        <w:rPr>
          <w:rFonts w:ascii="Times New Roman" w:hAnsi="Times New Roman" w:cs="Times New Roman"/>
        </w:rPr>
        <w:t>” means the</w:t>
      </w:r>
      <w:r w:rsidRPr="00BB788F">
        <w:rPr>
          <w:rFonts w:ascii="Times New Roman" w:hAnsi="Times New Roman" w:cs="Times New Roman"/>
          <w:i/>
        </w:rPr>
        <w:t xml:space="preserve"> </w:t>
      </w:r>
      <w:r w:rsidRPr="00BB788F">
        <w:rPr>
          <w:rFonts w:ascii="Times New Roman" w:hAnsi="Times New Roman" w:cs="Times New Roman"/>
        </w:rPr>
        <w:t>executing agency that signs the Contract for the Services with the Selected Consultant.</w:t>
      </w:r>
    </w:p>
    <w:p w:rsidR="00EF3A86" w:rsidRPr="00BB788F" w:rsidRDefault="00EF3A86" w:rsidP="00633FE0">
      <w:pPr>
        <w:numPr>
          <w:ilvl w:val="0"/>
          <w:numId w:val="71"/>
        </w:numPr>
        <w:tabs>
          <w:tab w:val="clear" w:pos="885"/>
        </w:tabs>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 “Consultant” means a legally-established professional consulting firm or entity selected by the </w:t>
      </w:r>
      <w:r w:rsidR="002B551E" w:rsidRPr="00BB788F">
        <w:rPr>
          <w:rFonts w:ascii="Times New Roman" w:hAnsi="Times New Roman" w:cs="Times New Roman"/>
        </w:rPr>
        <w:t>Employer</w:t>
      </w:r>
      <w:r w:rsidRPr="00BB788F">
        <w:rPr>
          <w:rFonts w:ascii="Times New Roman" w:hAnsi="Times New Roman" w:cs="Times New Roman"/>
        </w:rPr>
        <w:t xml:space="preserve"> to provide the Services under the signed Contract.</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“Contract” means the legally binding written agreement signed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which includes all the attached documents listed in its paragraph 1 of the Form of Contract (the General Conditions (GCC), the Special Conditions (</w:t>
      </w:r>
      <w:r w:rsidRPr="00BB788F">
        <w:rPr>
          <w:rFonts w:ascii="Times New Roman" w:hAnsi="Times New Roman" w:cs="Times New Roman"/>
          <w:b/>
        </w:rPr>
        <w:t>SCC</w:t>
      </w:r>
      <w:r w:rsidRPr="00BB788F">
        <w:rPr>
          <w:rFonts w:ascii="Times New Roman" w:hAnsi="Times New Roman" w:cs="Times New Roman"/>
        </w:rPr>
        <w:t>), and the Appendices).</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“Day” means a working day unless indicated otherwise.</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“Effective Date” means the date on which this Contract comes into force and effect pursuant to Clause GCC 11.</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“Experts” means, collectively, Key Experts, Non-Key Experts, or any other personnel of the Consultant, Sub-consultant or JV member(s) assigned by the Consultant to perform the Services or any part thereof under the Contract.</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“Foreign Currency” means any currency other than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“GCC” mean these General Conditions of Contract.</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“Government” means the government of the </w:t>
      </w:r>
      <w:r w:rsidR="002B551E" w:rsidRPr="00BB788F">
        <w:rPr>
          <w:rFonts w:ascii="Times New Roman" w:hAnsi="Times New Roman" w:cs="Times New Roman"/>
        </w:rPr>
        <w:t>Employer</w:t>
      </w:r>
      <w:r w:rsidRPr="00BB788F">
        <w:rPr>
          <w:rFonts w:ascii="Times New Roman" w:hAnsi="Times New Roman" w:cs="Times New Roman"/>
        </w:rPr>
        <w:t>’s country.</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the performance of the Contract.</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“Local Currency” means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“Non-Key Expert(s)” means an individual professional provided by the Consultant or its Sub-consultant to perform the Services or any part thereof under the Contract.</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 xml:space="preserve"> “Party” means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 as the case may be, and “Parties” means both of them.</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“SCC” means the Special Conditions of Contract by which the GCC may be amended or supplemented but not over-written.</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“Services” means the work to be performed by the Consultant pursuant to this Contract, as described in Appendix A hereto.</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hAnsi="Times New Roman" w:cs="Times New Roman"/>
        </w:rPr>
      </w:pPr>
      <w:r w:rsidRPr="00BB788F">
        <w:rPr>
          <w:rFonts w:ascii="Times New Roman" w:hAnsi="Times New Roman" w:cs="Times New Roman"/>
        </w:rPr>
        <w:t>“Sub-consultants” means an entity to whom/which the Consultant subcontracts any part of the Services while remaining solely liable for the execution of the Contract.</w:t>
      </w:r>
    </w:p>
    <w:p w:rsidR="00EF3A86" w:rsidRPr="00BB788F" w:rsidRDefault="00EF3A86" w:rsidP="00633FE0">
      <w:pPr>
        <w:pStyle w:val="ListParagraph"/>
        <w:numPr>
          <w:ilvl w:val="0"/>
          <w:numId w:val="71"/>
        </w:numPr>
        <w:tabs>
          <w:tab w:val="clear" w:pos="885"/>
        </w:tabs>
        <w:spacing w:before="120" w:after="120" w:line="240" w:lineRule="auto"/>
        <w:ind w:left="1260" w:right="-72" w:hanging="540"/>
        <w:contextualSpacing w:val="0"/>
        <w:jc w:val="both"/>
        <w:rPr>
          <w:rFonts w:ascii="Times New Roman" w:eastAsia="Times New Roman" w:hAnsi="Times New Roman" w:cs="Times New Roman"/>
          <w:i/>
          <w:color w:val="0070C0"/>
        </w:rPr>
      </w:pPr>
      <w:r w:rsidRPr="00BB788F">
        <w:rPr>
          <w:rFonts w:ascii="Times New Roman" w:hAnsi="Times New Roman" w:cs="Times New Roman"/>
        </w:rPr>
        <w:t xml:space="preserve">“Third Party” means any person or entity other than the Government, the </w:t>
      </w:r>
      <w:r w:rsidR="002B551E" w:rsidRPr="00BB788F">
        <w:rPr>
          <w:rFonts w:ascii="Times New Roman" w:hAnsi="Times New Roman" w:cs="Times New Roman"/>
        </w:rPr>
        <w:t>Employer</w:t>
      </w:r>
      <w:r w:rsidRPr="00BB788F">
        <w:rPr>
          <w:rFonts w:ascii="Times New Roman" w:hAnsi="Times New Roman" w:cs="Times New Roman"/>
        </w:rPr>
        <w:t>, the Consultant or a Sub-consultant.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3" w:name="_Toc28100444"/>
      <w:r w:rsidRPr="00BB788F">
        <w:rPr>
          <w:rFonts w:ascii="Times New Roman" w:hAnsi="Times New Roman" w:cs="Times New Roman"/>
          <w:b/>
        </w:rPr>
        <w:t>Relationship between the Parties</w:t>
      </w:r>
      <w:bookmarkEnd w:id="123"/>
    </w:p>
    <w:p w:rsidR="00EF3A86" w:rsidRPr="00BB788F" w:rsidRDefault="00EF3A86" w:rsidP="00633FE0">
      <w:pPr>
        <w:numPr>
          <w:ilvl w:val="0"/>
          <w:numId w:val="124"/>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spacing w:val="-3"/>
        </w:rPr>
        <w:t xml:space="preserve">Nothing contained herein shall be construed as establishing a relationship of master and servant or of principal and agent as between the </w:t>
      </w:r>
      <w:r w:rsidR="002B551E" w:rsidRPr="00BB788F">
        <w:rPr>
          <w:rFonts w:ascii="Times New Roman" w:hAnsi="Times New Roman" w:cs="Times New Roman"/>
          <w:spacing w:val="-3"/>
        </w:rPr>
        <w:t>Employer</w:t>
      </w:r>
      <w:r w:rsidRPr="00BB788F">
        <w:rPr>
          <w:rFonts w:ascii="Times New Roman" w:hAnsi="Times New Roman" w:cs="Times New Roman"/>
          <w:spacing w:val="-3"/>
        </w:rPr>
        <w:t xml:space="preserve"> and the Consultant.  The Consultant, subject to this Contract, has complete charge of the Experts and Sub-consultants, if any, performing the Services and shall be fully responsible for the Services performed by them or on their behalf hereunder</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4" w:name="_Toc28100445"/>
      <w:r w:rsidRPr="00BB788F">
        <w:rPr>
          <w:rFonts w:ascii="Times New Roman" w:hAnsi="Times New Roman" w:cs="Times New Roman"/>
          <w:b/>
        </w:rPr>
        <w:t>Law Governing Contract</w:t>
      </w:r>
      <w:bookmarkEnd w:id="124"/>
    </w:p>
    <w:p w:rsidR="00EF3A86" w:rsidRPr="00BB788F" w:rsidRDefault="00EF3A86" w:rsidP="00633FE0">
      <w:pPr>
        <w:numPr>
          <w:ilvl w:val="0"/>
          <w:numId w:val="79"/>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This Contract, its meaning and interpretation, and the relation between the Parties shall be governed by the Applicable Law.</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5" w:name="_Toc28100446"/>
      <w:r w:rsidRPr="00BB788F">
        <w:rPr>
          <w:rFonts w:ascii="Times New Roman" w:hAnsi="Times New Roman" w:cs="Times New Roman"/>
          <w:b/>
        </w:rPr>
        <w:t>Language</w:t>
      </w:r>
      <w:bookmarkEnd w:id="125"/>
    </w:p>
    <w:p w:rsidR="00EF3A86" w:rsidRPr="00BB788F" w:rsidRDefault="00EF3A86" w:rsidP="00633FE0">
      <w:pPr>
        <w:numPr>
          <w:ilvl w:val="0"/>
          <w:numId w:val="80"/>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This Contract has been executed in the language specified in the </w:t>
      </w:r>
      <w:r w:rsidRPr="00BB788F">
        <w:rPr>
          <w:rFonts w:ascii="Times New Roman" w:hAnsi="Times New Roman" w:cs="Times New Roman"/>
          <w:b/>
        </w:rPr>
        <w:t>SCC</w:t>
      </w:r>
      <w:r w:rsidRPr="00BB788F">
        <w:rPr>
          <w:rFonts w:ascii="Times New Roman" w:hAnsi="Times New Roman" w:cs="Times New Roman"/>
        </w:rPr>
        <w:t>, which shall be the binding and controlling language for all matters relating to the meaning or interpretation of this Contract.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6" w:name="_Toc28100447"/>
      <w:r w:rsidRPr="00BB788F">
        <w:rPr>
          <w:rFonts w:ascii="Times New Roman" w:hAnsi="Times New Roman" w:cs="Times New Roman"/>
          <w:b/>
        </w:rPr>
        <w:t>Headings</w:t>
      </w:r>
      <w:bookmarkEnd w:id="126"/>
    </w:p>
    <w:p w:rsidR="00EF3A86" w:rsidRPr="00BB788F" w:rsidRDefault="00EF3A86" w:rsidP="00633FE0">
      <w:pPr>
        <w:numPr>
          <w:ilvl w:val="0"/>
          <w:numId w:val="81"/>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The headings shall not limit, alter or affect the meaning of this Contract.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7" w:name="_Toc28100448"/>
      <w:r w:rsidRPr="00BB788F">
        <w:rPr>
          <w:rFonts w:ascii="Times New Roman" w:hAnsi="Times New Roman" w:cs="Times New Roman"/>
          <w:b/>
        </w:rPr>
        <w:t>Communications</w:t>
      </w:r>
      <w:bookmarkEnd w:id="127"/>
    </w:p>
    <w:p w:rsidR="00EF3A86" w:rsidRPr="00BB788F" w:rsidRDefault="00EF3A86" w:rsidP="00633FE0">
      <w:pPr>
        <w:numPr>
          <w:ilvl w:val="0"/>
          <w:numId w:val="82"/>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BB788F">
        <w:rPr>
          <w:rFonts w:ascii="Times New Roman" w:hAnsi="Times New Roman" w:cs="Times New Roman"/>
          <w:b/>
        </w:rPr>
        <w:t>SCC</w:t>
      </w:r>
      <w:r w:rsidRPr="00BB788F">
        <w:rPr>
          <w:rFonts w:ascii="Times New Roman" w:hAnsi="Times New Roman" w:cs="Times New Roman"/>
        </w:rPr>
        <w:t>.</w:t>
      </w:r>
    </w:p>
    <w:p w:rsidR="00EF3A86" w:rsidRPr="00BB788F" w:rsidRDefault="00EF3A86" w:rsidP="00633FE0">
      <w:pPr>
        <w:numPr>
          <w:ilvl w:val="0"/>
          <w:numId w:val="82"/>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 xml:space="preserve">A Party may change its address for notice hereunder by giving the other Party any communication of such change to the address specified in the </w:t>
      </w:r>
      <w:r w:rsidRPr="00BB788F">
        <w:rPr>
          <w:rFonts w:ascii="Times New Roman" w:hAnsi="Times New Roman" w:cs="Times New Roman"/>
          <w:b/>
        </w:rPr>
        <w:t>SCC</w:t>
      </w:r>
      <w:r w:rsidRPr="00BB788F">
        <w:rPr>
          <w:rFonts w:ascii="Times New Roman" w:hAnsi="Times New Roman" w:cs="Times New Roman"/>
        </w:rPr>
        <w: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8" w:name="_Toc28100449"/>
      <w:r w:rsidRPr="00BB788F">
        <w:rPr>
          <w:rFonts w:ascii="Times New Roman" w:hAnsi="Times New Roman" w:cs="Times New Roman"/>
          <w:b/>
        </w:rPr>
        <w:t>Location</w:t>
      </w:r>
      <w:bookmarkEnd w:id="128"/>
    </w:p>
    <w:p w:rsidR="00EF3A86" w:rsidRPr="00BB788F" w:rsidRDefault="00EF3A86" w:rsidP="00633FE0">
      <w:pPr>
        <w:numPr>
          <w:ilvl w:val="0"/>
          <w:numId w:val="83"/>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The Services shall be performed at such locations as are specified in </w:t>
      </w:r>
      <w:r w:rsidRPr="00BB788F">
        <w:rPr>
          <w:rFonts w:ascii="Times New Roman" w:hAnsi="Times New Roman" w:cs="Times New Roman"/>
          <w:b/>
        </w:rPr>
        <w:t>Appendix A</w:t>
      </w:r>
      <w:r w:rsidRPr="00BB788F">
        <w:rPr>
          <w:rFonts w:ascii="Times New Roman" w:hAnsi="Times New Roman" w:cs="Times New Roman"/>
        </w:rPr>
        <w:t xml:space="preserve"> hereto and, where the location of a particular task is not so specified, at such locations, whether in the Government’s country or elsewhere, as the </w:t>
      </w:r>
      <w:r w:rsidR="002B551E" w:rsidRPr="00BB788F">
        <w:rPr>
          <w:rFonts w:ascii="Times New Roman" w:hAnsi="Times New Roman" w:cs="Times New Roman"/>
        </w:rPr>
        <w:t>Employer</w:t>
      </w:r>
      <w:r w:rsidRPr="00BB788F">
        <w:rPr>
          <w:rFonts w:ascii="Times New Roman" w:hAnsi="Times New Roman" w:cs="Times New Roman"/>
        </w:rPr>
        <w:t xml:space="preserve"> may approve.</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29" w:name="_Toc28100450"/>
      <w:r w:rsidRPr="00BB788F">
        <w:rPr>
          <w:rFonts w:ascii="Times New Roman" w:hAnsi="Times New Roman" w:cs="Times New Roman"/>
          <w:b/>
        </w:rPr>
        <w:t>Authority of Member in Charge</w:t>
      </w:r>
      <w:bookmarkEnd w:id="129"/>
    </w:p>
    <w:p w:rsidR="00EF3A86" w:rsidRPr="00BB788F" w:rsidRDefault="00EF3A86" w:rsidP="00633FE0">
      <w:pPr>
        <w:numPr>
          <w:ilvl w:val="0"/>
          <w:numId w:val="84"/>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In case the Consultant is a Joint Venture, the members hereby authorize the member specified in the </w:t>
      </w:r>
      <w:r w:rsidRPr="00BB788F">
        <w:rPr>
          <w:rFonts w:ascii="Times New Roman" w:hAnsi="Times New Roman" w:cs="Times New Roman"/>
          <w:b/>
        </w:rPr>
        <w:t>SCC</w:t>
      </w:r>
      <w:r w:rsidRPr="00BB788F">
        <w:rPr>
          <w:rFonts w:ascii="Times New Roman" w:hAnsi="Times New Roman" w:cs="Times New Roman"/>
        </w:rPr>
        <w:t xml:space="preserve"> to act on their behalf in exercising all the Consultant’s rights and obligations towards the </w:t>
      </w:r>
      <w:r w:rsidR="002B551E" w:rsidRPr="00BB788F">
        <w:rPr>
          <w:rFonts w:ascii="Times New Roman" w:hAnsi="Times New Roman" w:cs="Times New Roman"/>
        </w:rPr>
        <w:t>Employer</w:t>
      </w:r>
      <w:r w:rsidRPr="00BB788F">
        <w:rPr>
          <w:rFonts w:ascii="Times New Roman" w:hAnsi="Times New Roman" w:cs="Times New Roman"/>
        </w:rPr>
        <w:t xml:space="preserve"> under this Contract, including without limitation the receiving of instructions and payments from the </w:t>
      </w:r>
      <w:r w:rsidR="002B551E" w:rsidRPr="00BB788F">
        <w:rPr>
          <w:rFonts w:ascii="Times New Roman" w:hAnsi="Times New Roman" w:cs="Times New Roman"/>
        </w:rPr>
        <w:t>Employer</w:t>
      </w:r>
      <w:r w:rsidRPr="00BB788F">
        <w:rPr>
          <w:rFonts w:ascii="Times New Roman" w:hAnsi="Times New Roman" w:cs="Times New Roman"/>
        </w:rPr>
        <w: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0" w:name="_Toc28100451"/>
      <w:r w:rsidRPr="00BB788F">
        <w:rPr>
          <w:rFonts w:ascii="Times New Roman" w:hAnsi="Times New Roman" w:cs="Times New Roman"/>
          <w:b/>
        </w:rPr>
        <w:t>Authorized Representatives</w:t>
      </w:r>
      <w:bookmarkEnd w:id="130"/>
    </w:p>
    <w:p w:rsidR="00EF3A86" w:rsidRPr="00BB788F" w:rsidRDefault="00EF3A86" w:rsidP="00633FE0">
      <w:pPr>
        <w:numPr>
          <w:ilvl w:val="0"/>
          <w:numId w:val="85"/>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Any action required or permitted to be taken, and any document required or permitted to be executed under this Contract by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 may be taken or executed by the officials specified in the </w:t>
      </w:r>
      <w:r w:rsidRPr="00BB788F">
        <w:rPr>
          <w:rFonts w:ascii="Times New Roman" w:hAnsi="Times New Roman" w:cs="Times New Roman"/>
          <w:b/>
        </w:rPr>
        <w:t>SCC</w:t>
      </w:r>
      <w:r w:rsidRPr="00BB788F">
        <w:rPr>
          <w:rFonts w:ascii="Times New Roman" w:hAnsi="Times New Roman" w:cs="Times New Roman"/>
        </w:rPr>
        <w:t>.</w:t>
      </w:r>
    </w:p>
    <w:p w:rsidR="00EF3A86" w:rsidRPr="001F1A09"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1" w:name="_Toc28100452"/>
      <w:r w:rsidRPr="001F1A09">
        <w:rPr>
          <w:rFonts w:ascii="Times New Roman" w:hAnsi="Times New Roman" w:cs="Times New Roman"/>
          <w:b/>
        </w:rPr>
        <w:t>Prohibited Practices</w:t>
      </w:r>
      <w:bookmarkEnd w:id="131"/>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1F1A09" w:rsidTr="001F1A09">
        <w:tc>
          <w:tcPr>
            <w:tcW w:w="5000" w:type="pct"/>
            <w:tcBorders>
              <w:top w:val="nil"/>
              <w:left w:val="nil"/>
              <w:bottom w:val="nil"/>
              <w:right w:val="nil"/>
            </w:tcBorders>
          </w:tcPr>
          <w:p w:rsidR="001F1A09" w:rsidRPr="00327155" w:rsidRDefault="001F1A09" w:rsidP="00327155">
            <w:pPr>
              <w:numPr>
                <w:ilvl w:val="0"/>
                <w:numId w:val="86"/>
              </w:numPr>
              <w:spacing w:before="120" w:after="120" w:line="240" w:lineRule="auto"/>
              <w:ind w:left="720" w:hanging="720"/>
              <w:jc w:val="both"/>
              <w:rPr>
                <w:rFonts w:ascii="Times New Roman" w:hAnsi="Times New Roman" w:cs="Times New Roman"/>
                <w:bCs/>
              </w:rPr>
            </w:pPr>
            <w:r w:rsidRPr="00327155">
              <w:rPr>
                <w:rFonts w:ascii="Times New Roman" w:hAnsi="Times New Roman" w:cs="Times New Roman"/>
                <w:bCs/>
              </w:rPr>
              <w:t xml:space="preserve">The Bank requires that all Borrowers (including grant beneficiaries), Executing Agencies and Contracting Agencies, including members of its personnel, as well as all firms, entities and </w:t>
            </w:r>
            <w:r w:rsidRPr="00327155">
              <w:rPr>
                <w:rFonts w:ascii="Times New Roman" w:hAnsi="Times New Roman" w:cs="Times New Roman"/>
              </w:rPr>
              <w:t>individuals</w:t>
            </w:r>
            <w:r w:rsidRPr="00327155">
              <w:rPr>
                <w:rFonts w:ascii="Times New Roman" w:hAnsi="Times New Roman" w:cs="Times New Roman"/>
                <w:bCs/>
              </w:rPr>
              <w:t xml:space="preserve">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327155">
              <w:rPr>
                <w:rFonts w:ascii="Times New Roman" w:hAnsi="Times New Roman" w:cs="Times New Roman"/>
                <w:bCs/>
                <w:vertAlign w:val="superscript"/>
              </w:rPr>
              <w:footnoteReference w:id="2"/>
            </w:r>
            <w:r w:rsidRPr="00327155">
              <w:rPr>
                <w:rFonts w:ascii="Times New Roman" w:hAnsi="Times New Roman" w:cs="Times New Roman"/>
                <w:bCs/>
                <w:vertAlign w:val="superscript"/>
              </w:rPr>
              <w:t xml:space="preserve"> </w:t>
            </w:r>
            <w:r w:rsidRPr="00327155">
              <w:rPr>
                <w:rFonts w:ascii="Times New Roman" w:hAnsi="Times New Roman" w:cs="Times New Roman"/>
                <w:bCs/>
              </w:rPr>
              <w:t xml:space="preserve">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 </w:t>
            </w:r>
          </w:p>
        </w:tc>
      </w:tr>
      <w:tr w:rsidR="001F1A09" w:rsidRPr="001F1A09"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 For the purposes of this provision, the definitions of Prohibited Practices are as follows:</w:t>
            </w:r>
          </w:p>
          <w:p w:rsidR="001F1A09" w:rsidRPr="00327155" w:rsidRDefault="001F1A09" w:rsidP="001F1A09">
            <w:pPr>
              <w:pStyle w:val="StyleHeading4Sub-ClauseSub-paragraphClauseSubSubNoNameAft"/>
              <w:spacing w:after="200"/>
              <w:ind w:left="1526" w:right="0" w:hanging="547"/>
              <w:rPr>
                <w:b w:val="0"/>
                <w:sz w:val="22"/>
                <w:szCs w:val="22"/>
                <w:lang w:val="en-US"/>
              </w:rPr>
            </w:pPr>
            <w:r w:rsidRPr="00327155">
              <w:rPr>
                <w:b w:val="0"/>
                <w:sz w:val="22"/>
                <w:szCs w:val="22"/>
                <w:lang w:val="en-US"/>
              </w:rPr>
              <w:t>(i)</w:t>
            </w:r>
            <w:r w:rsidRPr="00327155">
              <w:rPr>
                <w:b w:val="0"/>
                <w:sz w:val="22"/>
                <w:szCs w:val="22"/>
                <w:lang w:val="en-US"/>
              </w:rPr>
              <w:tab/>
              <w:t>“</w:t>
            </w:r>
            <w:r w:rsidRPr="00327155">
              <w:rPr>
                <w:b w:val="0"/>
                <w:i/>
                <w:sz w:val="22"/>
                <w:szCs w:val="22"/>
                <w:lang w:val="en-US"/>
              </w:rPr>
              <w:t>corrupt practice</w:t>
            </w:r>
            <w:r w:rsidRPr="00327155">
              <w:rPr>
                <w:b w:val="0"/>
                <w:sz w:val="22"/>
                <w:szCs w:val="22"/>
                <w:lang w:val="en-US"/>
              </w:rPr>
              <w:t>” is the offering, giving, receiving or soliciting, directly or indirectly, anything of value to influence improperly the actions of another party;</w:t>
            </w:r>
          </w:p>
          <w:p w:rsidR="001F1A09" w:rsidRPr="00327155" w:rsidRDefault="001F1A09" w:rsidP="001F1A09">
            <w:pPr>
              <w:pStyle w:val="StyleHeading4Sub-ClauseSub-paragraphClauseSubSubNoNameAft"/>
              <w:spacing w:after="200"/>
              <w:ind w:left="1526" w:right="0" w:hanging="547"/>
              <w:rPr>
                <w:b w:val="0"/>
                <w:sz w:val="22"/>
                <w:szCs w:val="22"/>
                <w:lang w:val="en-US"/>
              </w:rPr>
            </w:pPr>
            <w:r w:rsidRPr="00327155">
              <w:rPr>
                <w:b w:val="0"/>
                <w:sz w:val="22"/>
                <w:szCs w:val="22"/>
                <w:lang w:val="en-US"/>
              </w:rPr>
              <w:t>(ii)</w:t>
            </w:r>
            <w:r w:rsidRPr="00327155">
              <w:rPr>
                <w:b w:val="0"/>
                <w:sz w:val="22"/>
                <w:szCs w:val="22"/>
                <w:lang w:val="en-US"/>
              </w:rPr>
              <w:tab/>
              <w:t>“</w:t>
            </w:r>
            <w:r w:rsidRPr="00327155">
              <w:rPr>
                <w:b w:val="0"/>
                <w:i/>
                <w:sz w:val="22"/>
                <w:szCs w:val="22"/>
                <w:lang w:val="en-US"/>
              </w:rPr>
              <w:t>fraudulent practice</w:t>
            </w:r>
            <w:r w:rsidRPr="00327155">
              <w:rPr>
                <w:b w:val="0"/>
                <w:sz w:val="22"/>
                <w:szCs w:val="22"/>
                <w:lang w:val="en-US"/>
              </w:rPr>
              <w:t>” is any act or omission, including a misrepresentation, that knowingly or recklessly misleads, or attempts to mislead, a party to obtain a financial or other benefit or to avoid an obligation;</w:t>
            </w:r>
          </w:p>
          <w:p w:rsidR="001F1A09" w:rsidRPr="00327155" w:rsidRDefault="001F1A09" w:rsidP="001F1A09">
            <w:pPr>
              <w:pStyle w:val="StyleHeading4Sub-ClauseSub-paragraphClauseSubSubNoNameAft"/>
              <w:spacing w:after="200"/>
              <w:ind w:left="1526" w:right="0" w:hanging="547"/>
              <w:rPr>
                <w:b w:val="0"/>
                <w:sz w:val="22"/>
                <w:szCs w:val="22"/>
                <w:lang w:val="en-US"/>
              </w:rPr>
            </w:pPr>
            <w:r w:rsidRPr="00327155">
              <w:rPr>
                <w:b w:val="0"/>
                <w:sz w:val="22"/>
                <w:szCs w:val="22"/>
                <w:lang w:val="en-US"/>
              </w:rPr>
              <w:t>(iii)</w:t>
            </w:r>
            <w:r w:rsidRPr="00327155">
              <w:rPr>
                <w:b w:val="0"/>
                <w:sz w:val="22"/>
                <w:szCs w:val="22"/>
                <w:lang w:val="en-US"/>
              </w:rPr>
              <w:tab/>
              <w:t>“</w:t>
            </w:r>
            <w:r w:rsidRPr="00327155">
              <w:rPr>
                <w:b w:val="0"/>
                <w:i/>
                <w:sz w:val="22"/>
                <w:szCs w:val="22"/>
                <w:lang w:val="en-US"/>
              </w:rPr>
              <w:t>collusive practice</w:t>
            </w:r>
            <w:r w:rsidRPr="00327155">
              <w:rPr>
                <w:b w:val="0"/>
                <w:sz w:val="22"/>
                <w:szCs w:val="22"/>
                <w:lang w:val="en-US"/>
              </w:rPr>
              <w:t>” is an arrangement between two or more parties designed to achieve an improper purpose, including influencing improperly the actions of another party;</w:t>
            </w:r>
          </w:p>
          <w:p w:rsidR="001F1A09" w:rsidRPr="00327155" w:rsidRDefault="001F1A09" w:rsidP="001F1A09">
            <w:pPr>
              <w:keepNext/>
              <w:ind w:left="1526" w:hanging="547"/>
              <w:outlineLvl w:val="4"/>
              <w:rPr>
                <w:rFonts w:ascii="Times New Roman" w:hAnsi="Times New Roman" w:cs="Times New Roman"/>
                <w:bCs/>
              </w:rPr>
            </w:pPr>
            <w:r w:rsidRPr="00327155">
              <w:rPr>
                <w:rFonts w:ascii="Times New Roman" w:hAnsi="Times New Roman" w:cs="Times New Roman"/>
                <w:bCs/>
              </w:rPr>
              <w:t>(iv)</w:t>
            </w:r>
            <w:r w:rsidRPr="00327155">
              <w:rPr>
                <w:rFonts w:ascii="Times New Roman" w:hAnsi="Times New Roman" w:cs="Times New Roman"/>
                <w:bCs/>
              </w:rPr>
              <w:tab/>
              <w:t>“</w:t>
            </w:r>
            <w:r w:rsidRPr="00327155">
              <w:rPr>
                <w:rFonts w:ascii="Times New Roman" w:hAnsi="Times New Roman" w:cs="Times New Roman"/>
                <w:bCs/>
                <w:i/>
              </w:rPr>
              <w:t>coercive practice</w:t>
            </w:r>
            <w:r w:rsidRPr="00327155">
              <w:rPr>
                <w:rFonts w:ascii="Times New Roman" w:hAnsi="Times New Roman" w:cs="Times New Roman"/>
                <w:bCs/>
              </w:rPr>
              <w:t>” is impairing or harming, or threatening to impair or harm, directly or indirectly, any party or the property of the party to influence improperly the actions of a party;</w:t>
            </w:r>
          </w:p>
          <w:p w:rsidR="001F1A09" w:rsidRPr="00327155" w:rsidRDefault="001F1A09" w:rsidP="001F1A09">
            <w:pPr>
              <w:spacing w:line="240" w:lineRule="atLeast"/>
              <w:ind w:left="1080" w:hanging="108"/>
              <w:rPr>
                <w:rFonts w:ascii="Times New Roman" w:hAnsi="Times New Roman" w:cs="Times New Roman"/>
                <w:bCs/>
                <w:color w:val="000000"/>
              </w:rPr>
            </w:pPr>
            <w:r w:rsidRPr="00327155">
              <w:rPr>
                <w:rFonts w:ascii="Times New Roman" w:hAnsi="Times New Roman" w:cs="Times New Roman"/>
                <w:bCs/>
                <w:color w:val="000000"/>
              </w:rPr>
              <w:t>(v)</w:t>
            </w:r>
            <w:r w:rsidRPr="00327155">
              <w:rPr>
                <w:rFonts w:ascii="Times New Roman" w:hAnsi="Times New Roman" w:cs="Times New Roman"/>
                <w:bCs/>
                <w:color w:val="000000"/>
              </w:rPr>
              <w:tab/>
              <w:t>“</w:t>
            </w:r>
            <w:r w:rsidRPr="00327155">
              <w:rPr>
                <w:rFonts w:ascii="Times New Roman" w:hAnsi="Times New Roman" w:cs="Times New Roman"/>
                <w:bCs/>
                <w:i/>
                <w:color w:val="000000"/>
              </w:rPr>
              <w:t>obstructive practice</w:t>
            </w:r>
            <w:r w:rsidRPr="00327155">
              <w:rPr>
                <w:rFonts w:ascii="Times New Roman" w:hAnsi="Times New Roman" w:cs="Times New Roman"/>
                <w:bCs/>
                <w:color w:val="000000"/>
              </w:rPr>
              <w:t>” is</w:t>
            </w:r>
          </w:p>
          <w:p w:rsidR="001F1A09" w:rsidRPr="00327155" w:rsidRDefault="001F1A09" w:rsidP="001F1A09">
            <w:pPr>
              <w:keepNext/>
              <w:tabs>
                <w:tab w:val="left" w:pos="2052"/>
              </w:tabs>
              <w:ind w:left="2052" w:hanging="630"/>
              <w:outlineLvl w:val="4"/>
              <w:rPr>
                <w:rFonts w:ascii="Times New Roman" w:hAnsi="Times New Roman" w:cs="Times New Roman"/>
                <w:bCs/>
                <w:color w:val="000000"/>
              </w:rPr>
            </w:pPr>
            <w:r w:rsidRPr="00327155">
              <w:rPr>
                <w:rFonts w:ascii="Times New Roman" w:hAnsi="Times New Roman" w:cs="Times New Roman"/>
                <w:bCs/>
                <w:color w:val="000000"/>
              </w:rPr>
              <w:t>(i)</w:t>
            </w:r>
            <w:r w:rsidRPr="00327155">
              <w:rPr>
                <w:rFonts w:ascii="Times New Roman" w:hAnsi="Times New Roman" w:cs="Times New Roman"/>
                <w:bCs/>
              </w:rPr>
              <w:t xml:space="preserve"> </w:t>
            </w:r>
            <w:r w:rsidRPr="00327155">
              <w:rPr>
                <w:rFonts w:ascii="Times New Roman" w:hAnsi="Times New Roman" w:cs="Times New Roman"/>
                <w:bCs/>
              </w:rPr>
              <w:tab/>
            </w:r>
            <w:r w:rsidRPr="00327155">
              <w:rPr>
                <w:rFonts w:ascii="Times New Roman" w:hAnsi="Times New Roman" w:cs="Times New Roman"/>
                <w:bCs/>
                <w:color w:val="000000"/>
              </w:rPr>
              <w:t>destroying, falsifying, altering or concealing of evidence material to an IDB Group investigation, or making false statements to investigators with the intent to  impede an IDB Group  investigation;</w:t>
            </w:r>
          </w:p>
          <w:p w:rsidR="001F1A09" w:rsidRPr="00327155" w:rsidRDefault="001F1A09" w:rsidP="001F1A09">
            <w:pPr>
              <w:tabs>
                <w:tab w:val="left" w:pos="2052"/>
              </w:tabs>
              <w:ind w:left="2052" w:hanging="630"/>
              <w:rPr>
                <w:rFonts w:ascii="Times New Roman" w:hAnsi="Times New Roman" w:cs="Times New Roman"/>
                <w:bCs/>
              </w:rPr>
            </w:pPr>
            <w:r w:rsidRPr="00327155">
              <w:rPr>
                <w:rFonts w:ascii="Times New Roman" w:hAnsi="Times New Roman" w:cs="Times New Roman"/>
                <w:bCs/>
                <w:color w:val="000000"/>
              </w:rPr>
              <w:t>(ii)    threatening, harassing or intimidating any party to prevent it from disclosing its knowledge of matters relevant to an IDB Group investigation or from pursuing the investigation, or</w:t>
            </w:r>
          </w:p>
          <w:p w:rsidR="001F1A09" w:rsidRPr="00327155" w:rsidRDefault="001F1A09" w:rsidP="001F1A09">
            <w:pPr>
              <w:tabs>
                <w:tab w:val="left" w:pos="2052"/>
              </w:tabs>
              <w:ind w:left="2052" w:hanging="630"/>
              <w:rPr>
                <w:rFonts w:ascii="Times New Roman" w:hAnsi="Times New Roman" w:cs="Times New Roman"/>
                <w:bCs/>
                <w:color w:val="000000"/>
              </w:rPr>
            </w:pPr>
            <w:r w:rsidRPr="00327155">
              <w:rPr>
                <w:rFonts w:ascii="Times New Roman" w:hAnsi="Times New Roman" w:cs="Times New Roman"/>
                <w:bCs/>
                <w:color w:val="000000"/>
              </w:rPr>
              <w:t xml:space="preserve">(iii) </w:t>
            </w:r>
            <w:r w:rsidRPr="00327155">
              <w:rPr>
                <w:rFonts w:ascii="Times New Roman" w:hAnsi="Times New Roman" w:cs="Times New Roman"/>
                <w:bCs/>
                <w:color w:val="000000"/>
              </w:rPr>
              <w:tab/>
              <w:t xml:space="preserve">acts intended to impede the exercise of the IDB Group’s contractual rights of audit or inspection  provided for under </w:t>
            </w:r>
            <w:r w:rsidRPr="001F1A09">
              <w:rPr>
                <w:rFonts w:ascii="Times New Roman" w:hAnsi="Times New Roman" w:cs="Times New Roman"/>
                <w:bCs/>
                <w:color w:val="000000"/>
                <w:highlight w:val="yellow"/>
              </w:rPr>
              <w:t>Clause 10</w:t>
            </w:r>
            <w:r w:rsidRPr="00327155">
              <w:rPr>
                <w:rFonts w:ascii="Times New Roman" w:hAnsi="Times New Roman" w:cs="Times New Roman"/>
                <w:bCs/>
                <w:color w:val="000000"/>
                <w:highlight w:val="yellow"/>
              </w:rPr>
              <w:t>.1(f)</w:t>
            </w:r>
            <w:r w:rsidRPr="00327155">
              <w:rPr>
                <w:rFonts w:ascii="Times New Roman" w:hAnsi="Times New Roman" w:cs="Times New Roman"/>
                <w:bCs/>
                <w:color w:val="000000"/>
              </w:rPr>
              <w:t xml:space="preserve"> below or access to information; and</w:t>
            </w:r>
          </w:p>
          <w:p w:rsidR="001F1A09" w:rsidRPr="00327155" w:rsidRDefault="001F1A09" w:rsidP="001F1A09">
            <w:pPr>
              <w:tabs>
                <w:tab w:val="left" w:pos="2052"/>
              </w:tabs>
              <w:ind w:left="1574" w:hanging="567"/>
              <w:rPr>
                <w:rFonts w:ascii="Times New Roman" w:hAnsi="Times New Roman" w:cs="Times New Roman"/>
                <w:bCs/>
              </w:rPr>
            </w:pPr>
            <w:r w:rsidRPr="00327155">
              <w:rPr>
                <w:rFonts w:ascii="Times New Roman" w:hAnsi="Times New Roman" w:cs="Times New Roman"/>
                <w:bCs/>
                <w:color w:val="000000"/>
              </w:rPr>
              <w:t>(vi)  “</w:t>
            </w:r>
            <w:r w:rsidRPr="00327155">
              <w:rPr>
                <w:rFonts w:ascii="Times New Roman" w:hAnsi="Times New Roman" w:cs="Times New Roman"/>
                <w:bCs/>
                <w:i/>
                <w:iCs/>
                <w:color w:val="000000"/>
              </w:rPr>
              <w:t>misappropriation</w:t>
            </w:r>
            <w:r w:rsidRPr="00327155">
              <w:rPr>
                <w:rFonts w:ascii="Times New Roman" w:hAnsi="Times New Roman" w:cs="Times New Roman"/>
                <w:bCs/>
                <w:color w:val="000000"/>
              </w:rPr>
              <w:t>” is the use of IDB Group financing or resources for an improper or unauthorized purpose, committed either intentionally or through reckless disregard.</w:t>
            </w:r>
          </w:p>
        </w:tc>
      </w:tr>
      <w:tr w:rsidR="001F1A09" w:rsidRPr="001F1A09"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If, the Bank determines that at any stage of the procurement or implementation of a contract the Borrower (including beneficiaries of grants), Executing Agencies, Contracting Agencies, any</w:t>
            </w:r>
            <w:r w:rsidRPr="00327155">
              <w:rPr>
                <w:b w:val="0"/>
                <w:bCs/>
                <w:spacing w:val="18"/>
                <w:sz w:val="22"/>
                <w:szCs w:val="22"/>
                <w:lang w:val="en-US"/>
              </w:rPr>
              <w:t xml:space="preserve"> </w:t>
            </w:r>
            <w:r w:rsidRPr="00327155">
              <w:rPr>
                <w:b w:val="0"/>
                <w:bCs/>
                <w:spacing w:val="-2"/>
                <w:sz w:val="22"/>
                <w:szCs w:val="22"/>
                <w:lang w:val="en-US"/>
              </w:rPr>
              <w:t>f</w:t>
            </w:r>
            <w:r w:rsidRPr="00327155">
              <w:rPr>
                <w:b w:val="0"/>
                <w:bCs/>
                <w:sz w:val="22"/>
                <w:szCs w:val="22"/>
                <w:lang w:val="en-US"/>
              </w:rPr>
              <w:t>ir</w:t>
            </w:r>
            <w:r w:rsidRPr="00327155">
              <w:rPr>
                <w:b w:val="0"/>
                <w:bCs/>
                <w:spacing w:val="-3"/>
                <w:sz w:val="22"/>
                <w:szCs w:val="22"/>
                <w:lang w:val="en-US"/>
              </w:rPr>
              <w:t>m</w:t>
            </w:r>
            <w:r w:rsidRPr="00327155">
              <w:rPr>
                <w:b w:val="0"/>
                <w:bCs/>
                <w:sz w:val="22"/>
                <w:szCs w:val="22"/>
                <w:lang w:val="en-US"/>
              </w:rPr>
              <w:t>,</w:t>
            </w:r>
            <w:r w:rsidRPr="00327155">
              <w:rPr>
                <w:b w:val="0"/>
                <w:bCs/>
                <w:spacing w:val="18"/>
                <w:sz w:val="22"/>
                <w:szCs w:val="22"/>
                <w:lang w:val="en-US"/>
              </w:rPr>
              <w:t xml:space="preserve"> </w:t>
            </w:r>
            <w:r w:rsidRPr="00327155">
              <w:rPr>
                <w:b w:val="0"/>
                <w:bCs/>
                <w:sz w:val="22"/>
                <w:szCs w:val="22"/>
                <w:lang w:val="en-US"/>
              </w:rPr>
              <w:t>entity</w:t>
            </w:r>
            <w:r w:rsidRPr="00327155">
              <w:rPr>
                <w:b w:val="0"/>
                <w:bCs/>
                <w:spacing w:val="18"/>
                <w:sz w:val="22"/>
                <w:szCs w:val="22"/>
                <w:lang w:val="en-US"/>
              </w:rPr>
              <w:t xml:space="preserve"> </w:t>
            </w:r>
            <w:r w:rsidRPr="00327155">
              <w:rPr>
                <w:b w:val="0"/>
                <w:bCs/>
                <w:sz w:val="22"/>
                <w:szCs w:val="22"/>
                <w:lang w:val="en-US"/>
              </w:rPr>
              <w:t>or</w:t>
            </w:r>
            <w:r w:rsidRPr="00327155">
              <w:rPr>
                <w:b w:val="0"/>
                <w:bCs/>
                <w:spacing w:val="18"/>
                <w:sz w:val="22"/>
                <w:szCs w:val="22"/>
                <w:lang w:val="en-US"/>
              </w:rPr>
              <w:t xml:space="preserve"> </w:t>
            </w:r>
            <w:r w:rsidRPr="00327155">
              <w:rPr>
                <w:b w:val="0"/>
                <w:bCs/>
                <w:sz w:val="22"/>
                <w:szCs w:val="22"/>
                <w:lang w:val="en-US"/>
              </w:rPr>
              <w:t>in</w:t>
            </w:r>
            <w:r w:rsidRPr="00327155">
              <w:rPr>
                <w:b w:val="0"/>
                <w:bCs/>
                <w:spacing w:val="-3"/>
                <w:sz w:val="22"/>
                <w:szCs w:val="22"/>
                <w:lang w:val="en-US"/>
              </w:rPr>
              <w:t>d</w:t>
            </w:r>
            <w:r w:rsidRPr="00327155">
              <w:rPr>
                <w:b w:val="0"/>
                <w:bCs/>
                <w:sz w:val="22"/>
                <w:szCs w:val="22"/>
                <w:lang w:val="en-US"/>
              </w:rPr>
              <w:t>i</w:t>
            </w:r>
            <w:r w:rsidRPr="00327155">
              <w:rPr>
                <w:b w:val="0"/>
                <w:bCs/>
                <w:spacing w:val="-3"/>
                <w:sz w:val="22"/>
                <w:szCs w:val="22"/>
                <w:lang w:val="en-US"/>
              </w:rPr>
              <w:t>v</w:t>
            </w:r>
            <w:r w:rsidRPr="00327155">
              <w:rPr>
                <w:b w:val="0"/>
                <w:bCs/>
                <w:sz w:val="22"/>
                <w:szCs w:val="22"/>
                <w:lang w:val="en-US"/>
              </w:rPr>
              <w:t>idual</w:t>
            </w:r>
            <w:r w:rsidRPr="00327155">
              <w:rPr>
                <w:b w:val="0"/>
                <w:bCs/>
                <w:spacing w:val="18"/>
                <w:sz w:val="22"/>
                <w:szCs w:val="22"/>
                <w:lang w:val="en-US"/>
              </w:rPr>
              <w:t xml:space="preserve"> </w:t>
            </w:r>
            <w:r w:rsidRPr="00327155">
              <w:rPr>
                <w:b w:val="0"/>
                <w:bCs/>
                <w:sz w:val="22"/>
                <w:szCs w:val="22"/>
                <w:lang w:val="en-US"/>
              </w:rPr>
              <w:t>participating</w:t>
            </w:r>
            <w:r w:rsidRPr="00327155">
              <w:rPr>
                <w:b w:val="0"/>
                <w:bCs/>
                <w:spacing w:val="12"/>
                <w:sz w:val="22"/>
                <w:szCs w:val="22"/>
                <w:lang w:val="en-US"/>
              </w:rPr>
              <w:t xml:space="preserve"> </w:t>
            </w:r>
            <w:r w:rsidRPr="00327155">
              <w:rPr>
                <w:b w:val="0"/>
                <w:bCs/>
                <w:sz w:val="22"/>
                <w:szCs w:val="22"/>
                <w:lang w:val="en-US"/>
              </w:rPr>
              <w:t>in</w:t>
            </w:r>
            <w:r w:rsidRPr="00327155">
              <w:rPr>
                <w:b w:val="0"/>
                <w:bCs/>
                <w:spacing w:val="12"/>
                <w:sz w:val="22"/>
                <w:szCs w:val="22"/>
                <w:lang w:val="en-US"/>
              </w:rPr>
              <w:t xml:space="preserve"> </w:t>
            </w:r>
            <w:r w:rsidRPr="00327155">
              <w:rPr>
                <w:b w:val="0"/>
                <w:bCs/>
                <w:sz w:val="22"/>
                <w:szCs w:val="22"/>
                <w:lang w:val="en-US"/>
              </w:rPr>
              <w:t>a</w:t>
            </w:r>
            <w:r w:rsidRPr="00327155">
              <w:rPr>
                <w:b w:val="0"/>
                <w:bCs/>
                <w:spacing w:val="12"/>
                <w:sz w:val="22"/>
                <w:szCs w:val="22"/>
                <w:lang w:val="en-US"/>
              </w:rPr>
              <w:t xml:space="preserve"> </w:t>
            </w:r>
            <w:r w:rsidRPr="00327155">
              <w:rPr>
                <w:b w:val="0"/>
                <w:bCs/>
                <w:sz w:val="22"/>
                <w:szCs w:val="22"/>
                <w:lang w:val="en-US"/>
              </w:rPr>
              <w:t>Bank</w:t>
            </w:r>
            <w:r w:rsidRPr="00327155">
              <w:rPr>
                <w:b w:val="0"/>
                <w:bCs/>
                <w:spacing w:val="-2"/>
                <w:sz w:val="22"/>
                <w:szCs w:val="22"/>
                <w:lang w:val="en-US"/>
              </w:rPr>
              <w:t>-</w:t>
            </w:r>
            <w:r w:rsidRPr="00327155">
              <w:rPr>
                <w:b w:val="0"/>
                <w:bCs/>
                <w:sz w:val="22"/>
                <w:szCs w:val="22"/>
                <w:lang w:val="en-US"/>
              </w:rPr>
              <w:t>financed</w:t>
            </w:r>
            <w:r w:rsidRPr="00327155">
              <w:rPr>
                <w:b w:val="0"/>
                <w:bCs/>
                <w:spacing w:val="13"/>
                <w:sz w:val="22"/>
                <w:szCs w:val="22"/>
                <w:lang w:val="en-US"/>
              </w:rPr>
              <w:t xml:space="preserve"> </w:t>
            </w:r>
            <w:r w:rsidRPr="00327155">
              <w:rPr>
                <w:b w:val="0"/>
                <w:bCs/>
                <w:sz w:val="22"/>
                <w:szCs w:val="22"/>
                <w:lang w:val="en-US"/>
              </w:rPr>
              <w:t xml:space="preserve">activity as, </w:t>
            </w:r>
            <w:r w:rsidRPr="00327155">
              <w:rPr>
                <w:b w:val="0"/>
                <w:bCs/>
                <w:i/>
                <w:sz w:val="22"/>
                <w:szCs w:val="22"/>
                <w:lang w:val="en-US"/>
              </w:rPr>
              <w:t>inter ali</w:t>
            </w:r>
            <w:r w:rsidRPr="00327155">
              <w:rPr>
                <w:b w:val="0"/>
                <w:bCs/>
                <w:i/>
                <w:spacing w:val="-2"/>
                <w:sz w:val="22"/>
                <w:szCs w:val="22"/>
                <w:lang w:val="en-US"/>
              </w:rPr>
              <w:t>a</w:t>
            </w:r>
            <w:r w:rsidRPr="00327155">
              <w:rPr>
                <w:b w:val="0"/>
                <w:bCs/>
                <w:spacing w:val="-3"/>
                <w:sz w:val="22"/>
                <w:szCs w:val="22"/>
                <w:lang w:val="en-US"/>
              </w:rPr>
              <w:t>,</w:t>
            </w:r>
            <w:r w:rsidRPr="00327155">
              <w:rPr>
                <w:b w:val="0"/>
                <w:bCs/>
                <w:spacing w:val="13"/>
                <w:sz w:val="22"/>
                <w:szCs w:val="22"/>
                <w:lang w:val="en-US"/>
              </w:rPr>
              <w:t xml:space="preserve"> </w:t>
            </w:r>
            <w:r w:rsidRPr="00327155">
              <w:rPr>
                <w:b w:val="0"/>
                <w:bCs/>
                <w:sz w:val="22"/>
                <w:szCs w:val="22"/>
                <w:lang w:val="en-US"/>
              </w:rPr>
              <w:t>bidders, proposers, suppliers,</w:t>
            </w:r>
            <w:r w:rsidRPr="00327155">
              <w:rPr>
                <w:b w:val="0"/>
                <w:bCs/>
                <w:spacing w:val="20"/>
                <w:sz w:val="22"/>
                <w:szCs w:val="22"/>
                <w:lang w:val="en-US"/>
              </w:rPr>
              <w:t xml:space="preserve"> </w:t>
            </w:r>
            <w:r w:rsidRPr="00327155">
              <w:rPr>
                <w:b w:val="0"/>
                <w:bCs/>
                <w:sz w:val="22"/>
                <w:szCs w:val="22"/>
                <w:lang w:val="en-US"/>
              </w:rPr>
              <w:t xml:space="preserve">contractors, </w:t>
            </w:r>
            <w:r w:rsidRPr="00327155">
              <w:rPr>
                <w:b w:val="0"/>
                <w:bCs/>
                <w:iCs/>
                <w:sz w:val="22"/>
                <w:szCs w:val="22"/>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327155">
              <w:rPr>
                <w:b w:val="0"/>
                <w:bCs/>
                <w:sz w:val="22"/>
                <w:szCs w:val="22"/>
                <w:lang w:val="en-US"/>
              </w:rPr>
              <w:t xml:space="preserve"> </w:t>
            </w:r>
            <w:r w:rsidRPr="00327155">
              <w:rPr>
                <w:b w:val="0"/>
                <w:bCs/>
                <w:spacing w:val="-2"/>
                <w:sz w:val="22"/>
                <w:szCs w:val="22"/>
                <w:lang w:val="en-US"/>
              </w:rPr>
              <w:t>Bank</w:t>
            </w:r>
            <w:r w:rsidRPr="00327155">
              <w:rPr>
                <w:b w:val="0"/>
                <w:bCs/>
                <w:sz w:val="22"/>
                <w:szCs w:val="22"/>
                <w:lang w:val="en-US"/>
              </w:rPr>
              <w:t xml:space="preserve"> </w:t>
            </w:r>
            <w:r w:rsidRPr="00327155">
              <w:rPr>
                <w:b w:val="0"/>
                <w:bCs/>
                <w:spacing w:val="-3"/>
                <w:sz w:val="22"/>
                <w:szCs w:val="22"/>
                <w:lang w:val="en-US"/>
              </w:rPr>
              <w:t>m</w:t>
            </w:r>
            <w:r w:rsidRPr="00327155">
              <w:rPr>
                <w:b w:val="0"/>
                <w:bCs/>
                <w:sz w:val="22"/>
                <w:szCs w:val="22"/>
                <w:lang w:val="en-US"/>
              </w:rPr>
              <w:t>a</w:t>
            </w:r>
            <w:r w:rsidRPr="00327155">
              <w:rPr>
                <w:b w:val="0"/>
                <w:bCs/>
                <w:spacing w:val="-2"/>
                <w:sz w:val="22"/>
                <w:szCs w:val="22"/>
                <w:lang w:val="en-US"/>
              </w:rPr>
              <w:t>y</w:t>
            </w:r>
            <w:r w:rsidRPr="00327155">
              <w:rPr>
                <w:b w:val="0"/>
                <w:bCs/>
                <w:sz w:val="22"/>
                <w:szCs w:val="22"/>
                <w:lang w:val="en-US"/>
              </w:rPr>
              <w:t>:</w:t>
            </w:r>
          </w:p>
          <w:p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     </w:t>
            </w:r>
            <w:r w:rsidRPr="00327155">
              <w:rPr>
                <w:rFonts w:ascii="Times New Roman" w:hAnsi="Times New Roman" w:cs="Times New Roman"/>
                <w:bCs/>
                <w:iCs/>
                <w:sz w:val="22"/>
                <w:szCs w:val="22"/>
              </w:rPr>
              <w:t>not finance any proposal to award a contract for works, goods or services, and consulting services</w:t>
            </w:r>
            <w:r w:rsidRPr="00327155">
              <w:rPr>
                <w:rFonts w:ascii="Times New Roman" w:hAnsi="Times New Roman" w:cs="Times New Roman"/>
                <w:bCs/>
                <w:sz w:val="22"/>
                <w:szCs w:val="22"/>
              </w:rPr>
              <w:t>;</w:t>
            </w:r>
          </w:p>
          <w:p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(ii)    </w:t>
            </w:r>
            <w:r w:rsidRPr="00327155">
              <w:rPr>
                <w:rFonts w:ascii="Times New Roman" w:hAnsi="Times New Roman" w:cs="Times New Roman"/>
                <w:bCs/>
                <w:iCs/>
                <w:sz w:val="22"/>
                <w:szCs w:val="22"/>
              </w:rPr>
              <w:t>suspend disbursement of the operation if it is determined at any stage that an employee, agent or representative of the Borrower, Executing Agency or Employer has engaged in a Prohibited Practice</w:t>
            </w:r>
            <w:r w:rsidRPr="00327155">
              <w:rPr>
                <w:rFonts w:ascii="Times New Roman" w:hAnsi="Times New Roman" w:cs="Times New Roman"/>
                <w:bCs/>
                <w:sz w:val="22"/>
                <w:szCs w:val="22"/>
              </w:rPr>
              <w:t>;</w:t>
            </w:r>
          </w:p>
          <w:p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(iii)   </w:t>
            </w:r>
            <w:r w:rsidRPr="00327155">
              <w:rPr>
                <w:rFonts w:ascii="Times New Roman" w:hAnsi="Times New Roman" w:cs="Times New Roman"/>
                <w:bCs/>
                <w:iCs/>
                <w:sz w:val="22"/>
                <w:szCs w:val="22"/>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327155">
              <w:rPr>
                <w:rFonts w:ascii="Times New Roman" w:hAnsi="Times New Roman" w:cs="Times New Roman"/>
                <w:bCs/>
                <w:i/>
                <w:sz w:val="22"/>
                <w:szCs w:val="22"/>
              </w:rPr>
              <w:t>inter alia</w:t>
            </w:r>
            <w:r w:rsidRPr="00327155">
              <w:rPr>
                <w:rFonts w:ascii="Times New Roman" w:hAnsi="Times New Roman" w:cs="Times New Roman"/>
                <w:bCs/>
                <w:iCs/>
                <w:sz w:val="22"/>
                <w:szCs w:val="22"/>
              </w:rPr>
              <w:t>, providing adequate notice to the Bank upon learning of the Prohibited Practice) within a time period which the Bank considers reasonable</w:t>
            </w:r>
            <w:r w:rsidRPr="00327155">
              <w:rPr>
                <w:rFonts w:ascii="Times New Roman" w:hAnsi="Times New Roman" w:cs="Times New Roman"/>
                <w:bCs/>
                <w:sz w:val="22"/>
                <w:szCs w:val="22"/>
              </w:rPr>
              <w:t>;</w:t>
            </w:r>
          </w:p>
          <w:p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(iv)   </w:t>
            </w:r>
            <w:r w:rsidRPr="00327155">
              <w:rPr>
                <w:rFonts w:ascii="Times New Roman" w:hAnsi="Times New Roman" w:cs="Times New Roman"/>
                <w:bCs/>
                <w:iCs/>
                <w:sz w:val="22"/>
                <w:szCs w:val="22"/>
              </w:rPr>
              <w:t>issue the firm, entity or individual a reprimand in the form of a formal letter of censure for its behavior</w:t>
            </w:r>
            <w:r w:rsidRPr="00327155">
              <w:rPr>
                <w:rFonts w:ascii="Times New Roman" w:hAnsi="Times New Roman" w:cs="Times New Roman"/>
                <w:bCs/>
                <w:sz w:val="22"/>
                <w:szCs w:val="22"/>
              </w:rPr>
              <w:t>;</w:t>
            </w:r>
          </w:p>
          <w:p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(v)</w:t>
            </w:r>
            <w:r w:rsidRPr="00327155">
              <w:rPr>
                <w:rFonts w:ascii="Times New Roman" w:hAnsi="Times New Roman" w:cs="Times New Roman"/>
                <w:bCs/>
                <w:iCs/>
                <w:sz w:val="22"/>
                <w:szCs w:val="22"/>
              </w:rPr>
              <w:t xml:space="preserve">     declare that a firm, entity, or individual is ineligible, either permanently or for a stated period of time, to participate and/or be awarded additional contracts financed with IDB Group resources; </w:t>
            </w:r>
          </w:p>
          <w:p w:rsidR="001F1A09" w:rsidRPr="00327155" w:rsidRDefault="001F1A09" w:rsidP="00327155">
            <w:pPr>
              <w:pStyle w:val="BodyTextIndent3"/>
              <w:spacing w:line="240" w:lineRule="auto"/>
              <w:ind w:left="1823" w:hanging="567"/>
              <w:rPr>
                <w:rFonts w:ascii="Times New Roman" w:hAnsi="Times New Roman" w:cs="Times New Roman"/>
                <w:bCs/>
                <w:sz w:val="22"/>
                <w:szCs w:val="22"/>
              </w:rPr>
            </w:pPr>
            <w:r w:rsidRPr="00327155">
              <w:rPr>
                <w:rFonts w:ascii="Times New Roman" w:hAnsi="Times New Roman" w:cs="Times New Roman"/>
                <w:bCs/>
                <w:sz w:val="22"/>
                <w:szCs w:val="22"/>
              </w:rPr>
              <w:t xml:space="preserve">(vi)    </w:t>
            </w:r>
            <w:r w:rsidRPr="00327155">
              <w:rPr>
                <w:rFonts w:ascii="Times New Roman" w:hAnsi="Times New Roman" w:cs="Times New Roman"/>
                <w:bCs/>
                <w:iCs/>
                <w:sz w:val="22"/>
                <w:szCs w:val="22"/>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327155">
              <w:rPr>
                <w:rFonts w:ascii="Times New Roman" w:hAnsi="Times New Roman" w:cs="Times New Roman"/>
                <w:bCs/>
                <w:sz w:val="22"/>
                <w:szCs w:val="22"/>
              </w:rPr>
              <w:t xml:space="preserve">; </w:t>
            </w:r>
          </w:p>
          <w:p w:rsidR="001F1A09" w:rsidRPr="00327155" w:rsidRDefault="001F1A09" w:rsidP="00327155">
            <w:pPr>
              <w:pStyle w:val="BodyTextIndent3"/>
              <w:spacing w:line="240" w:lineRule="auto"/>
              <w:ind w:left="1823" w:hanging="567"/>
              <w:jc w:val="both"/>
              <w:rPr>
                <w:rFonts w:ascii="Times New Roman" w:hAnsi="Times New Roman" w:cs="Times New Roman"/>
                <w:bCs/>
                <w:sz w:val="22"/>
                <w:szCs w:val="22"/>
              </w:rPr>
            </w:pPr>
            <w:r w:rsidRPr="00327155">
              <w:rPr>
                <w:rFonts w:ascii="Times New Roman" w:hAnsi="Times New Roman" w:cs="Times New Roman"/>
                <w:bCs/>
                <w:sz w:val="22"/>
                <w:szCs w:val="22"/>
              </w:rPr>
              <w:t xml:space="preserve">(vii)  </w:t>
            </w:r>
            <w:r>
              <w:rPr>
                <w:rFonts w:ascii="Times New Roman" w:hAnsi="Times New Roman" w:cs="Times New Roman"/>
                <w:bCs/>
                <w:sz w:val="22"/>
                <w:szCs w:val="22"/>
              </w:rPr>
              <w:t xml:space="preserve">  </w:t>
            </w:r>
            <w:r w:rsidRPr="00327155">
              <w:rPr>
                <w:rFonts w:ascii="Times New Roman" w:hAnsi="Times New Roman" w:cs="Times New Roman"/>
                <w:bCs/>
                <w:sz w:val="22"/>
                <w:szCs w:val="22"/>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rsidR="001F1A09" w:rsidRPr="00327155" w:rsidRDefault="001F1A09" w:rsidP="001F1A09">
            <w:pPr>
              <w:pStyle w:val="BodyTextIndent3"/>
              <w:ind w:left="1823" w:hanging="567"/>
              <w:rPr>
                <w:rFonts w:ascii="Times New Roman" w:hAnsi="Times New Roman" w:cs="Times New Roman"/>
                <w:bCs/>
                <w:sz w:val="22"/>
                <w:szCs w:val="22"/>
              </w:rPr>
            </w:pPr>
            <w:r w:rsidRPr="00327155">
              <w:rPr>
                <w:rFonts w:ascii="Times New Roman" w:hAnsi="Times New Roman" w:cs="Times New Roman"/>
                <w:bCs/>
                <w:sz w:val="22"/>
                <w:szCs w:val="22"/>
              </w:rPr>
              <w:t>(viii) refer the matter to appropriate law enforcement authorities.</w:t>
            </w:r>
          </w:p>
        </w:tc>
      </w:tr>
      <w:tr w:rsidR="001F1A09" w:rsidRPr="001F1A09"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provisions of </w:t>
            </w:r>
            <w:r w:rsidRPr="00327155">
              <w:rPr>
                <w:b w:val="0"/>
                <w:bCs/>
                <w:sz w:val="22"/>
                <w:szCs w:val="22"/>
                <w:highlight w:val="yellow"/>
                <w:lang w:val="en-US"/>
              </w:rPr>
              <w:t>Clause 10.1 (b) (i) and (ii)</w:t>
            </w:r>
            <w:r w:rsidRPr="00327155">
              <w:rPr>
                <w:b w:val="0"/>
                <w:bCs/>
                <w:sz w:val="22"/>
                <w:szCs w:val="22"/>
                <w:lang w:val="en-US"/>
              </w:rPr>
              <w:t xml:space="preserve"> shall also be applicable when such parties have been temporarily suspended from eligibility to be awarded additional contracts pending a final outcome of a sanction proceeding, or otherwise. </w:t>
            </w:r>
          </w:p>
        </w:tc>
      </w:tr>
      <w:tr w:rsidR="001F1A09" w:rsidRPr="001F1A09"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imposition of any action to be taken by the Bank pursuant to the provisions referred to above may be made public. </w:t>
            </w:r>
          </w:p>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 </w:t>
            </w:r>
          </w:p>
        </w:tc>
      </w:tr>
      <w:tr w:rsidR="001F1A09" w:rsidRPr="001F1A09"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F1A09" w:rsidRPr="001F1A09"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If the Borrower procures goods or services, works or consulting services directly from a specialized agency, </w:t>
            </w:r>
            <w:r w:rsidRPr="00327155">
              <w:rPr>
                <w:b w:val="0"/>
                <w:bCs/>
                <w:sz w:val="22"/>
                <w:szCs w:val="22"/>
                <w:highlight w:val="yellow"/>
                <w:lang w:val="en-US"/>
              </w:rPr>
              <w:t>all provisions regarding Prohibited Practices</w:t>
            </w:r>
            <w:r w:rsidRPr="00327155">
              <w:rPr>
                <w:b w:val="0"/>
                <w:bCs/>
                <w:sz w:val="22"/>
                <w:szCs w:val="22"/>
                <w:lang w:val="en-US"/>
              </w:rPr>
              <w:t xml:space="preserve">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bl>
    <w:p w:rsidR="001F1A09" w:rsidRPr="00327155" w:rsidRDefault="001F1A09" w:rsidP="00327155">
      <w:pPr>
        <w:numPr>
          <w:ilvl w:val="0"/>
          <w:numId w:val="86"/>
        </w:numPr>
        <w:spacing w:before="120" w:after="120" w:line="240" w:lineRule="auto"/>
        <w:ind w:left="720" w:hanging="720"/>
        <w:jc w:val="both"/>
        <w:rPr>
          <w:rFonts w:ascii="Times New Roman" w:hAnsi="Times New Roman" w:cs="Times New Roman"/>
          <w:bCs/>
        </w:rPr>
      </w:pPr>
      <w:r w:rsidRPr="00327155">
        <w:rPr>
          <w:rFonts w:ascii="Times New Roman" w:hAnsi="Times New Roman" w:cs="Times New Roman"/>
          <w:bCs/>
        </w:rPr>
        <w:t xml:space="preserve">The </w:t>
      </w:r>
      <w:r w:rsidRPr="001F1A09">
        <w:rPr>
          <w:rFonts w:ascii="Times New Roman" w:hAnsi="Times New Roman" w:cs="Times New Roman"/>
          <w:bCs/>
        </w:rPr>
        <w:t>Consultants</w:t>
      </w:r>
      <w:r w:rsidRPr="00327155">
        <w:rPr>
          <w:rFonts w:ascii="Times New Roman" w:hAnsi="Times New Roman" w:cs="Times New Roman"/>
          <w:bCs/>
        </w:rPr>
        <w:t>, including in all cases, the directors, key personnel, principal shareholders, proposed personnel and agents represent and guarantee: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1F1A09" w:rsidTr="001F1A09">
        <w:tc>
          <w:tcPr>
            <w:tcW w:w="5000" w:type="pct"/>
            <w:tcBorders>
              <w:top w:val="nil"/>
              <w:left w:val="nil"/>
              <w:bottom w:val="nil"/>
              <w:right w:val="nil"/>
            </w:tcBorders>
          </w:tcPr>
          <w:p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has read and understood the Bank’s definition of Prohibited Practices and the applicable sanctions pursuant to the Sanctions Procedures; </w:t>
            </w:r>
          </w:p>
        </w:tc>
      </w:tr>
      <w:tr w:rsidR="001F1A09" w:rsidRPr="001F1A09" w:rsidTr="001F1A09">
        <w:tc>
          <w:tcPr>
            <w:tcW w:w="5000" w:type="pct"/>
            <w:tcBorders>
              <w:top w:val="nil"/>
              <w:left w:val="nil"/>
              <w:bottom w:val="nil"/>
              <w:right w:val="nil"/>
            </w:tcBorders>
          </w:tcPr>
          <w:p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that they have not engaged in any Prohibited Practice as set forth herein during the selection, negotiation, adjudication or execution of this contract;</w:t>
            </w:r>
          </w:p>
        </w:tc>
      </w:tr>
      <w:tr w:rsidR="001F1A09" w:rsidRPr="001F1A09" w:rsidTr="001F1A09">
        <w:tc>
          <w:tcPr>
            <w:tcW w:w="5000" w:type="pct"/>
            <w:tcBorders>
              <w:top w:val="nil"/>
              <w:left w:val="nil"/>
              <w:bottom w:val="nil"/>
              <w:right w:val="nil"/>
            </w:tcBorders>
          </w:tcPr>
          <w:p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has not misrepresented or concealed any material facts during the procurement or contract negotiation processes or during the performance of the contract; </w:t>
            </w:r>
          </w:p>
        </w:tc>
      </w:tr>
      <w:tr w:rsidR="001F1A09" w:rsidRPr="001F1A09" w:rsidTr="001F1A09">
        <w:tc>
          <w:tcPr>
            <w:tcW w:w="5000" w:type="pct"/>
            <w:tcBorders>
              <w:top w:val="nil"/>
              <w:left w:val="nil"/>
              <w:bottom w:val="nil"/>
              <w:right w:val="nil"/>
            </w:tcBorders>
          </w:tcPr>
          <w:p w:rsidR="001F1A09" w:rsidRPr="00327155" w:rsidRDefault="001F1A09" w:rsidP="001F1A09">
            <w:pPr>
              <w:pStyle w:val="TOC4"/>
              <w:numPr>
                <w:ilvl w:val="2"/>
                <w:numId w:val="260"/>
              </w:numPr>
              <w:suppressAutoHyphens/>
              <w:overflowPunct w:val="0"/>
              <w:autoSpaceDE w:val="0"/>
              <w:autoSpaceDN w:val="0"/>
              <w:adjustRightInd w:val="0"/>
              <w:spacing w:after="0" w:line="240" w:lineRule="auto"/>
              <w:ind w:left="1023" w:hanging="425"/>
              <w:jc w:val="both"/>
              <w:textAlignment w:val="baseline"/>
              <w:rPr>
                <w:rFonts w:ascii="Times New Roman" w:hAnsi="Times New Roman" w:cs="Times New Roman"/>
                <w:bCs/>
                <w:iCs/>
              </w:rPr>
            </w:pPr>
            <w:r w:rsidRPr="00327155">
              <w:rPr>
                <w:rFonts w:ascii="Times New Roman" w:hAnsi="Times New Roman" w:cs="Times New Roman"/>
                <w:bCs/>
                <w:iCs/>
              </w:rPr>
              <w:t xml:space="preserve">that neither they nor their representatives or agents, sub-contractors, sub-consultants, directors, key personnel or principal shareholders have been declared ineligible to be awarded a contract by the Bank </w:t>
            </w:r>
          </w:p>
        </w:tc>
      </w:tr>
      <w:tr w:rsidR="001F1A09" w:rsidRPr="001F1A09" w:rsidTr="001F1A09">
        <w:trPr>
          <w:trHeight w:val="1760"/>
        </w:trPr>
        <w:tc>
          <w:tcPr>
            <w:tcW w:w="5000" w:type="pct"/>
            <w:tcBorders>
              <w:top w:val="nil"/>
              <w:left w:val="nil"/>
              <w:bottom w:val="nil"/>
              <w:right w:val="nil"/>
            </w:tcBorders>
          </w:tcPr>
          <w:p w:rsidR="001F1A09" w:rsidRPr="00327155" w:rsidRDefault="001F1A09" w:rsidP="001F1A09">
            <w:pPr>
              <w:pStyle w:val="P3Header1-Clauses"/>
              <w:numPr>
                <w:ilvl w:val="2"/>
                <w:numId w:val="260"/>
              </w:numPr>
              <w:spacing w:after="200"/>
              <w:ind w:left="1023" w:hanging="425"/>
              <w:rPr>
                <w:b w:val="0"/>
                <w:bCs/>
                <w:iCs/>
                <w:sz w:val="22"/>
                <w:szCs w:val="22"/>
                <w:lang w:val="en-US"/>
              </w:rPr>
            </w:pPr>
            <w:r w:rsidRPr="00327155">
              <w:rPr>
                <w:b w:val="0"/>
                <w:bCs/>
                <w:iCs/>
                <w:spacing w:val="-3"/>
                <w:sz w:val="22"/>
                <w:szCs w:val="22"/>
                <w:lang w:val="en-US" w:eastAsia="ko-KR"/>
              </w:rPr>
              <w:t>that all commissions, representative or agents’ fees, facilitating payments or revenue-sharing agreements related to the Bank-financed activities have been disclosed; and</w:t>
            </w:r>
          </w:p>
          <w:p w:rsidR="001F1A09" w:rsidRPr="00327155" w:rsidRDefault="001F1A09" w:rsidP="001F1A09">
            <w:pPr>
              <w:pStyle w:val="P3Header1-Clauses"/>
              <w:numPr>
                <w:ilvl w:val="2"/>
                <w:numId w:val="260"/>
              </w:numPr>
              <w:spacing w:after="200"/>
              <w:ind w:left="1023" w:hanging="425"/>
              <w:rPr>
                <w:b w:val="0"/>
                <w:bCs/>
                <w:iCs/>
                <w:sz w:val="22"/>
                <w:szCs w:val="22"/>
                <w:lang w:val="en-US"/>
              </w:rPr>
            </w:pPr>
            <w:r w:rsidRPr="00327155">
              <w:rPr>
                <w:b w:val="0"/>
                <w:bCs/>
                <w:iCs/>
                <w:sz w:val="22"/>
                <w:szCs w:val="22"/>
                <w:lang w:val="en-US"/>
              </w:rPr>
              <w:t xml:space="preserve">that they acknowledge that the breach of any of these representations may constitute a basis for the adoption by the Bank of one or more of the measures set forth in Clause </w:t>
            </w:r>
            <w:r w:rsidRPr="00327155">
              <w:rPr>
                <w:b w:val="0"/>
                <w:bCs/>
                <w:iCs/>
                <w:sz w:val="22"/>
                <w:szCs w:val="22"/>
                <w:highlight w:val="yellow"/>
                <w:lang w:val="en-US"/>
              </w:rPr>
              <w:t>10.1 (b)</w:t>
            </w:r>
            <w:r w:rsidRPr="00327155">
              <w:rPr>
                <w:b w:val="0"/>
                <w:bCs/>
                <w:sz w:val="22"/>
                <w:szCs w:val="22"/>
                <w:highlight w:val="yellow"/>
                <w:lang w:val="en-US"/>
              </w:rPr>
              <w:t>.</w:t>
            </w:r>
          </w:p>
        </w:tc>
      </w:tr>
    </w:tbl>
    <w:p w:rsidR="00EF3A86" w:rsidRPr="00C60A31" w:rsidRDefault="00C60A31" w:rsidP="00C60A31">
      <w:pPr>
        <w:spacing w:before="120" w:after="120" w:line="240" w:lineRule="auto"/>
        <w:jc w:val="both"/>
        <w:rPr>
          <w:rFonts w:ascii="Times New Roman" w:hAnsi="Times New Roman" w:cs="Times New Roman"/>
        </w:rPr>
      </w:pPr>
      <w:r>
        <w:rPr>
          <w:rFonts w:ascii="Times New Roman" w:hAnsi="Times New Roman" w:cs="Times New Roman"/>
          <w:b/>
        </w:rPr>
        <w:tab/>
      </w:r>
      <w:r w:rsidR="00EF3A86" w:rsidRPr="00C60A31">
        <w:rPr>
          <w:rFonts w:ascii="Times New Roman" w:hAnsi="Times New Roman" w:cs="Times New Roman"/>
          <w:b/>
        </w:rPr>
        <w:t>Commissions and Fees</w:t>
      </w:r>
    </w:p>
    <w:p w:rsidR="00EF3A86" w:rsidRPr="00BB788F" w:rsidRDefault="00EF3A86" w:rsidP="00633FE0">
      <w:pPr>
        <w:numPr>
          <w:ilvl w:val="0"/>
          <w:numId w:val="86"/>
        </w:numPr>
        <w:spacing w:before="120" w:after="120" w:line="240" w:lineRule="auto"/>
        <w:ind w:left="720" w:hanging="720"/>
        <w:jc w:val="both"/>
        <w:rPr>
          <w:rFonts w:ascii="Times New Roman" w:hAnsi="Times New Roman" w:cs="Times New Roman"/>
        </w:rPr>
      </w:pPr>
      <w:r w:rsidRPr="00BB788F" w:rsidDel="00D563C9">
        <w:rPr>
          <w:rFonts w:ascii="Times New Roman" w:hAnsi="Times New Roman" w:cs="Times New Roman"/>
        </w:rPr>
        <w:t xml:space="preserve">The </w:t>
      </w:r>
      <w:r w:rsidR="002B551E" w:rsidRPr="00BB788F">
        <w:rPr>
          <w:rFonts w:ascii="Times New Roman" w:hAnsi="Times New Roman" w:cs="Times New Roman"/>
        </w:rPr>
        <w:t>Employer</w:t>
      </w:r>
      <w:r w:rsidRPr="00BB788F" w:rsidDel="00D563C9">
        <w:rPr>
          <w:rFonts w:ascii="Times New Roman" w:hAnsi="Times New Roman" w:cs="Times New Roman"/>
        </w:rPr>
        <w:t xml:space="preserve"> </w:t>
      </w:r>
      <w:r w:rsidRPr="00BB788F">
        <w:rPr>
          <w:rFonts w:ascii="Times New Roman" w:hAnsi="Times New Roman" w:cs="Times New Roman"/>
        </w:rPr>
        <w:t xml:space="preserve">requires the </w:t>
      </w:r>
      <w:r w:rsidRPr="00BB788F">
        <w:rPr>
          <w:rFonts w:ascii="Times New Roman" w:hAnsi="Times New Roman" w:cs="Times New Roman"/>
          <w:bCs/>
        </w:rPr>
        <w:t>Consultant to</w:t>
      </w:r>
      <w:r w:rsidRPr="00BB788F">
        <w:rPr>
          <w:rFonts w:ascii="Times New Roman" w:hAnsi="Times New Roman" w:cs="Times New Roman"/>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w:t>
      </w:r>
      <w:r w:rsidRPr="00BB788F">
        <w:rPr>
          <w:rFonts w:ascii="Times New Roman" w:hAnsi="Times New Roman" w:cs="Times New Roman"/>
          <w:b/>
        </w:rPr>
        <w:t>,</w:t>
      </w:r>
      <w:r w:rsidRPr="00BB788F">
        <w:rPr>
          <w:rFonts w:ascii="Times New Roman" w:hAnsi="Times New Roman" w:cs="Times New Roman"/>
        </w:rPr>
        <w:t xml:space="preserve"> gratuities or fees may result in termination of the Contract and/or sanctions by the Bank.</w:t>
      </w:r>
    </w:p>
    <w:p w:rsidR="00EF3A86" w:rsidRPr="00BB788F" w:rsidRDefault="00EF3A86" w:rsidP="00633FE0">
      <w:pPr>
        <w:numPr>
          <w:ilvl w:val="0"/>
          <w:numId w:val="69"/>
        </w:numPr>
        <w:spacing w:before="120" w:after="120" w:line="240" w:lineRule="auto"/>
        <w:ind w:left="360"/>
        <w:rPr>
          <w:rFonts w:ascii="Times New Roman" w:hAnsi="Times New Roman" w:cs="Times New Roman"/>
          <w:b/>
          <w:spacing w:val="-3"/>
        </w:rPr>
      </w:pPr>
      <w:r w:rsidRPr="00BB788F">
        <w:rPr>
          <w:rFonts w:ascii="Times New Roman" w:hAnsi="Times New Roman" w:cs="Times New Roman"/>
          <w:b/>
          <w:spacing w:val="-3"/>
        </w:rPr>
        <w:t>Commencement, Completion, Modification and Termination of Contract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2" w:name="_Toc28100453"/>
      <w:r w:rsidRPr="00BB788F">
        <w:rPr>
          <w:rFonts w:ascii="Times New Roman" w:hAnsi="Times New Roman" w:cs="Times New Roman"/>
          <w:b/>
        </w:rPr>
        <w:t>Effectiveness of Contract</w:t>
      </w:r>
      <w:bookmarkEnd w:id="132"/>
    </w:p>
    <w:p w:rsidR="00EF3A86" w:rsidRPr="00BB788F" w:rsidRDefault="00EF3A86" w:rsidP="00633FE0">
      <w:pPr>
        <w:numPr>
          <w:ilvl w:val="0"/>
          <w:numId w:val="8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This Contract shall come into force and effect on the date (the “Effective Date”) of the </w:t>
      </w:r>
      <w:r w:rsidR="002B551E" w:rsidRPr="00BB788F">
        <w:rPr>
          <w:rFonts w:ascii="Times New Roman" w:hAnsi="Times New Roman" w:cs="Times New Roman"/>
        </w:rPr>
        <w:t>Employer</w:t>
      </w:r>
      <w:r w:rsidRPr="00BB788F">
        <w:rPr>
          <w:rFonts w:ascii="Times New Roman" w:hAnsi="Times New Roman" w:cs="Times New Roman"/>
        </w:rPr>
        <w:t xml:space="preserve">’s notice to the Consultant instructing the Consultant to begin carrying out the Services.  This notice shall confirm that the effectiveness conditions, if any, listed in the </w:t>
      </w:r>
      <w:r w:rsidRPr="00BB788F">
        <w:rPr>
          <w:rFonts w:ascii="Times New Roman" w:hAnsi="Times New Roman" w:cs="Times New Roman"/>
          <w:b/>
        </w:rPr>
        <w:t>SCC</w:t>
      </w:r>
      <w:r w:rsidRPr="00BB788F">
        <w:rPr>
          <w:rFonts w:ascii="Times New Roman" w:hAnsi="Times New Roman" w:cs="Times New Roman"/>
        </w:rPr>
        <w:t xml:space="preserve"> have been met.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3" w:name="_Toc28100454"/>
      <w:r w:rsidRPr="00BB788F">
        <w:rPr>
          <w:rFonts w:ascii="Times New Roman" w:hAnsi="Times New Roman" w:cs="Times New Roman"/>
          <w:b/>
        </w:rPr>
        <w:t>Termination of Contract for Failure to Become Effective</w:t>
      </w:r>
      <w:bookmarkEnd w:id="133"/>
    </w:p>
    <w:p w:rsidR="00EF3A86" w:rsidRPr="00BB788F" w:rsidRDefault="00EF3A86" w:rsidP="00633FE0">
      <w:pPr>
        <w:numPr>
          <w:ilvl w:val="0"/>
          <w:numId w:val="7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this Contract has not become effective within such time period after the date of Contract signature as specified in the </w:t>
      </w:r>
      <w:r w:rsidRPr="00BB788F">
        <w:rPr>
          <w:rFonts w:ascii="Times New Roman" w:hAnsi="Times New Roman" w:cs="Times New Roman"/>
          <w:b/>
        </w:rPr>
        <w:t>SCC</w:t>
      </w:r>
      <w:r w:rsidRPr="00BB788F">
        <w:rPr>
          <w:rFonts w:ascii="Times New Roman" w:hAnsi="Times New Roman" w:cs="Times New Roman"/>
        </w:rPr>
        <w:t xml:space="preserve">, either Party may, by not less than </w:t>
      </w:r>
      <w:r w:rsidR="001F1A09" w:rsidRPr="00BB788F">
        <w:rPr>
          <w:rFonts w:ascii="Times New Roman" w:hAnsi="Times New Roman" w:cs="Times New Roman"/>
        </w:rPr>
        <w:t>twenty-two</w:t>
      </w:r>
      <w:r w:rsidRPr="00BB788F">
        <w:rPr>
          <w:rFonts w:ascii="Times New Roman" w:hAnsi="Times New Roman" w:cs="Times New Roman"/>
        </w:rPr>
        <w:t xml:space="preserve"> (22) days written notice to the other Party, declare this Contract to be null and void, and in the event of such a declaration by either Party, neither Party shall have any claim against the other Party with respect hereto.</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4" w:name="_Toc28100455"/>
      <w:r w:rsidRPr="00BB788F">
        <w:rPr>
          <w:rFonts w:ascii="Times New Roman" w:hAnsi="Times New Roman" w:cs="Times New Roman"/>
          <w:b/>
        </w:rPr>
        <w:t>Commencement of Services</w:t>
      </w:r>
      <w:bookmarkEnd w:id="134"/>
    </w:p>
    <w:p w:rsidR="00EF3A86" w:rsidRPr="00BB788F" w:rsidRDefault="00EF3A86" w:rsidP="00633FE0">
      <w:pPr>
        <w:numPr>
          <w:ilvl w:val="0"/>
          <w:numId w:val="8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confirm availability of Key Experts and begin carrying out the Services not later than the number of days after the Effective Date specified in the </w:t>
      </w:r>
      <w:r w:rsidRPr="00BB788F">
        <w:rPr>
          <w:rFonts w:ascii="Times New Roman" w:hAnsi="Times New Roman" w:cs="Times New Roman"/>
          <w:b/>
        </w:rPr>
        <w:t>SCC</w:t>
      </w:r>
      <w:r w:rsidRPr="00BB788F">
        <w:rPr>
          <w:rFonts w:ascii="Times New Roman" w:hAnsi="Times New Roman" w:cs="Times New Roman"/>
        </w:rPr>
        <w: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5" w:name="_Toc28100456"/>
      <w:r w:rsidRPr="00BB788F">
        <w:rPr>
          <w:rFonts w:ascii="Times New Roman" w:hAnsi="Times New Roman" w:cs="Times New Roman"/>
          <w:b/>
        </w:rPr>
        <w:t>Expiration of Contract</w:t>
      </w:r>
      <w:bookmarkEnd w:id="135"/>
    </w:p>
    <w:p w:rsidR="00EF3A86" w:rsidRPr="00BB788F" w:rsidRDefault="00EF3A86" w:rsidP="00633FE0">
      <w:pPr>
        <w:numPr>
          <w:ilvl w:val="0"/>
          <w:numId w:val="8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terminated earlier pursuant to Clause GCC 19 hereof, this Contract shall expire at the end of such time period after the Effective Date as specified in the </w:t>
      </w:r>
      <w:r w:rsidRPr="00BB788F">
        <w:rPr>
          <w:rFonts w:ascii="Times New Roman" w:hAnsi="Times New Roman" w:cs="Times New Roman"/>
          <w:b/>
        </w:rPr>
        <w:t>SCC</w:t>
      </w:r>
      <w:r w:rsidRPr="00BB788F">
        <w:rPr>
          <w:rFonts w:ascii="Times New Roman" w:hAnsi="Times New Roman" w:cs="Times New Roman"/>
        </w:rPr>
        <w: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6" w:name="_Toc28100457"/>
      <w:r w:rsidRPr="00BB788F">
        <w:rPr>
          <w:rFonts w:ascii="Times New Roman" w:hAnsi="Times New Roman" w:cs="Times New Roman"/>
          <w:b/>
        </w:rPr>
        <w:t>Entire Agreement</w:t>
      </w:r>
      <w:bookmarkEnd w:id="136"/>
    </w:p>
    <w:p w:rsidR="00EF3A86" w:rsidRPr="00BB788F" w:rsidRDefault="00EF3A86" w:rsidP="00633FE0">
      <w:pPr>
        <w:numPr>
          <w:ilvl w:val="0"/>
          <w:numId w:val="16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7" w:name="_Toc28100458"/>
      <w:r w:rsidRPr="00BB788F">
        <w:rPr>
          <w:rFonts w:ascii="Times New Roman" w:hAnsi="Times New Roman" w:cs="Times New Roman"/>
          <w:b/>
        </w:rPr>
        <w:t>Modifications or Variations</w:t>
      </w:r>
      <w:bookmarkEnd w:id="137"/>
    </w:p>
    <w:p w:rsidR="00EF3A86" w:rsidRPr="00BB788F" w:rsidRDefault="00EF3A86" w:rsidP="00633FE0">
      <w:pPr>
        <w:numPr>
          <w:ilvl w:val="0"/>
          <w:numId w:val="9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EF3A86" w:rsidRPr="00BB788F" w:rsidRDefault="00EF3A86" w:rsidP="00633FE0">
      <w:pPr>
        <w:numPr>
          <w:ilvl w:val="0"/>
          <w:numId w:val="9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cases of substantial modifications or variations, the prior written consent of the Bank is required.</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rPr>
      </w:pPr>
      <w:bookmarkStart w:id="138" w:name="_Toc28100459"/>
      <w:r w:rsidRPr="00BB788F">
        <w:rPr>
          <w:rFonts w:ascii="Times New Roman" w:hAnsi="Times New Roman" w:cs="Times New Roman"/>
          <w:b/>
        </w:rPr>
        <w:t>Force Majeure</w:t>
      </w:r>
      <w:bookmarkEnd w:id="138"/>
    </w:p>
    <w:p w:rsidR="00EF3A86" w:rsidRPr="00BB788F" w:rsidRDefault="00EF3A86" w:rsidP="00633FE0">
      <w:pPr>
        <w:numPr>
          <w:ilvl w:val="0"/>
          <w:numId w:val="77"/>
        </w:numPr>
        <w:spacing w:before="120" w:after="120" w:line="240" w:lineRule="auto"/>
        <w:ind w:left="1080"/>
        <w:rPr>
          <w:rFonts w:ascii="Times New Roman" w:hAnsi="Times New Roman" w:cs="Times New Roman"/>
          <w:b/>
        </w:rPr>
      </w:pPr>
      <w:r w:rsidRPr="00BB788F">
        <w:rPr>
          <w:rFonts w:ascii="Times New Roman" w:hAnsi="Times New Roman" w:cs="Times New Roman"/>
          <w:b/>
        </w:rPr>
        <w:t>Definition</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Force Majeure shall not include insufficiency of funds or failure to make any payment required hereunder.</w:t>
      </w:r>
    </w:p>
    <w:p w:rsidR="00EF3A86" w:rsidRPr="00BB788F" w:rsidRDefault="00EF3A86" w:rsidP="00633FE0">
      <w:pPr>
        <w:numPr>
          <w:ilvl w:val="0"/>
          <w:numId w:val="77"/>
        </w:numPr>
        <w:spacing w:before="120" w:after="120" w:line="240" w:lineRule="auto"/>
        <w:ind w:left="1080"/>
        <w:rPr>
          <w:rFonts w:ascii="Times New Roman" w:hAnsi="Times New Roman" w:cs="Times New Roman"/>
          <w:b/>
        </w:rPr>
      </w:pPr>
      <w:r w:rsidRPr="00BB788F">
        <w:rPr>
          <w:rFonts w:ascii="Times New Roman" w:hAnsi="Times New Roman" w:cs="Times New Roman"/>
          <w:b/>
        </w:rPr>
        <w:t>No Breach of Contract</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EF3A86" w:rsidRPr="00BB788F" w:rsidRDefault="00EF3A86" w:rsidP="00633FE0">
      <w:pPr>
        <w:numPr>
          <w:ilvl w:val="0"/>
          <w:numId w:val="77"/>
        </w:numPr>
        <w:spacing w:before="120" w:after="120" w:line="240" w:lineRule="auto"/>
        <w:ind w:left="1080"/>
        <w:rPr>
          <w:rFonts w:ascii="Times New Roman" w:hAnsi="Times New Roman" w:cs="Times New Roman"/>
          <w:b/>
        </w:rPr>
      </w:pPr>
      <w:r w:rsidRPr="00BB788F">
        <w:rPr>
          <w:rFonts w:ascii="Times New Roman" w:hAnsi="Times New Roman" w:cs="Times New Roman"/>
          <w:b/>
        </w:rPr>
        <w:t>Measures to be Taken</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Party affected by an event of Force Majeure shall continue to perform its obligations under the Contract as far as is reasonably practical, and shall take all reasonable measures to minimize the consequences of any event of Force Majeure.</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period within which a Party shall, pursuant to this Contract, complete any action or task, shall be extended for a period equal to the time during which such Party was unable to perform such action as a result of Force Majeure.</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During the period of their inability to perform the Services as a result of an event of Force Majeure, the Consultant, upon instructions by the </w:t>
      </w:r>
      <w:r w:rsidR="002B551E" w:rsidRPr="00BB788F">
        <w:rPr>
          <w:rFonts w:ascii="Times New Roman" w:hAnsi="Times New Roman" w:cs="Times New Roman"/>
        </w:rPr>
        <w:t>Employer</w:t>
      </w:r>
      <w:r w:rsidRPr="00BB788F">
        <w:rPr>
          <w:rFonts w:ascii="Times New Roman" w:hAnsi="Times New Roman" w:cs="Times New Roman"/>
        </w:rPr>
        <w:t>, shall either:</w:t>
      </w:r>
    </w:p>
    <w:p w:rsidR="00EF3A86" w:rsidRPr="00BB788F" w:rsidRDefault="00EF3A86" w:rsidP="00633FE0">
      <w:pPr>
        <w:numPr>
          <w:ilvl w:val="0"/>
          <w:numId w:val="125"/>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 xml:space="preserve">demobilize, in which case the Consultant shall be reimbursed for additional costs they reasonably and necessarily incurred, and, if required by the </w:t>
      </w:r>
      <w:r w:rsidR="002B551E" w:rsidRPr="00BB788F">
        <w:rPr>
          <w:rFonts w:ascii="Times New Roman" w:hAnsi="Times New Roman" w:cs="Times New Roman"/>
        </w:rPr>
        <w:t>Employer</w:t>
      </w:r>
      <w:r w:rsidRPr="00BB788F">
        <w:rPr>
          <w:rFonts w:ascii="Times New Roman" w:hAnsi="Times New Roman" w:cs="Times New Roman"/>
        </w:rPr>
        <w:t>, in reactivating the Services; or</w:t>
      </w:r>
    </w:p>
    <w:p w:rsidR="00EF3A86" w:rsidRPr="00BB788F" w:rsidRDefault="00EF3A86" w:rsidP="00633FE0">
      <w:pPr>
        <w:numPr>
          <w:ilvl w:val="0"/>
          <w:numId w:val="125"/>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continue with the Services to the extent reasonably possible, in which case the Consultant shall continue to be paid under the terms of this Contract and  be reimbursed for additional costs reasonably and necessarily incurred.</w:t>
      </w:r>
    </w:p>
    <w:p w:rsidR="00EF3A86" w:rsidRPr="00BB788F" w:rsidRDefault="00EF3A86" w:rsidP="00633FE0">
      <w:pPr>
        <w:numPr>
          <w:ilvl w:val="0"/>
          <w:numId w:val="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the case of disagreement between the Parties as to the existence or extent of Force Majeure, the matter shall be settled according to Clauses GCC 48 &amp; 49.</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39" w:name="_Toc28100460"/>
      <w:r w:rsidRPr="00BB788F">
        <w:rPr>
          <w:rFonts w:ascii="Times New Roman" w:hAnsi="Times New Roman" w:cs="Times New Roman"/>
          <w:b/>
        </w:rPr>
        <w:t>Suspension</w:t>
      </w:r>
      <w:bookmarkEnd w:id="139"/>
    </w:p>
    <w:p w:rsidR="00EF3A86" w:rsidRPr="00BB788F" w:rsidRDefault="00EF3A86" w:rsidP="00633FE0">
      <w:pPr>
        <w:numPr>
          <w:ilvl w:val="0"/>
          <w:numId w:val="9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r w:rsidR="003C360C" w:rsidRPr="00BB788F">
        <w:rPr>
          <w:rFonts w:ascii="Times New Roman" w:hAnsi="Times New Roman" w:cs="Times New Roman"/>
        </w:rPr>
        <w:t>.</w:t>
      </w:r>
    </w:p>
    <w:p w:rsidR="00EF3A86" w:rsidRPr="00BB788F" w:rsidRDefault="00EF3A86" w:rsidP="00633FE0">
      <w:pPr>
        <w:numPr>
          <w:ilvl w:val="0"/>
          <w:numId w:val="70"/>
        </w:numPr>
        <w:spacing w:before="120" w:after="120" w:line="240" w:lineRule="auto"/>
        <w:ind w:hanging="720"/>
        <w:outlineLvl w:val="1"/>
        <w:rPr>
          <w:rFonts w:ascii="Times New Roman" w:hAnsi="Times New Roman" w:cs="Times New Roman"/>
          <w:b/>
        </w:rPr>
      </w:pPr>
      <w:bookmarkStart w:id="140" w:name="_Toc28100461"/>
      <w:r w:rsidRPr="00BB788F">
        <w:rPr>
          <w:rFonts w:ascii="Times New Roman" w:hAnsi="Times New Roman" w:cs="Times New Roman"/>
          <w:b/>
        </w:rPr>
        <w:t>Termination</w:t>
      </w:r>
      <w:bookmarkEnd w:id="140"/>
    </w:p>
    <w:p w:rsidR="00EF3A86" w:rsidRPr="00BB788F" w:rsidRDefault="00EF3A86" w:rsidP="00633FE0">
      <w:pPr>
        <w:numPr>
          <w:ilvl w:val="0"/>
          <w:numId w:val="9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may be terminated by either Party as per provisions set up below:</w:t>
      </w:r>
    </w:p>
    <w:p w:rsidR="00EF3A86" w:rsidRPr="00BB788F" w:rsidRDefault="00EF3A86"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By the </w:t>
      </w:r>
      <w:r w:rsidR="002B551E" w:rsidRPr="00BB788F">
        <w:rPr>
          <w:rFonts w:ascii="Times New Roman" w:hAnsi="Times New Roman" w:cs="Times New Roman"/>
          <w:b/>
        </w:rPr>
        <w:t>Employer</w:t>
      </w:r>
    </w:p>
    <w:p w:rsidR="00EF3A86" w:rsidRPr="00BB788F" w:rsidRDefault="00EF3A86" w:rsidP="00633FE0">
      <w:pPr>
        <w:numPr>
          <w:ilvl w:val="0"/>
          <w:numId w:val="12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terminate this Contract in case of the occurrence of any of the events specified in paragraphs (a) through (f) of this Clause. In such an occurrence the </w:t>
      </w:r>
      <w:r w:rsidR="002B551E" w:rsidRPr="00BB788F">
        <w:rPr>
          <w:rFonts w:ascii="Times New Roman" w:hAnsi="Times New Roman" w:cs="Times New Roman"/>
        </w:rPr>
        <w:t>Employer</w:t>
      </w:r>
      <w:r w:rsidRPr="00BB788F">
        <w:rPr>
          <w:rFonts w:ascii="Times New Roman" w:hAnsi="Times New Roman" w:cs="Times New Roman"/>
        </w:rPr>
        <w:t xml:space="preserve">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fails to remedy a failure in the performance of its obligations hereunder, as specified in a notice of suspension pursuant to Clause GCC 18;</w:t>
      </w:r>
    </w:p>
    <w:p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fails to comply with any final decision reached as a result of arbitration proceedings pursuant to Clause GCC 49.1;</w:t>
      </w:r>
    </w:p>
    <w:p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as the result of Force Majeure, the Consultant is unable to perform a material portion of the Services for a period of not less than sixty (60) calendar days;</w:t>
      </w:r>
    </w:p>
    <w:p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in its sole discretion and for any reason whatsoever, decides to terminate this Contract;</w:t>
      </w:r>
    </w:p>
    <w:p w:rsidR="00EF3A86" w:rsidRPr="00BB788F" w:rsidRDefault="00EF3A86" w:rsidP="00633FE0">
      <w:pPr>
        <w:numPr>
          <w:ilvl w:val="0"/>
          <w:numId w:val="127"/>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fails to confirm availability of Key Experts as required in Clause GCC 13</w:t>
      </w:r>
    </w:p>
    <w:p w:rsidR="00EF3A86" w:rsidRPr="00BB788F" w:rsidRDefault="00EF3A86" w:rsidP="00633FE0">
      <w:pPr>
        <w:numPr>
          <w:ilvl w:val="0"/>
          <w:numId w:val="12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Furthermore, if the </w:t>
      </w:r>
      <w:r w:rsidR="002B551E" w:rsidRPr="00BB788F">
        <w:rPr>
          <w:rFonts w:ascii="Times New Roman" w:hAnsi="Times New Roman" w:cs="Times New Roman"/>
        </w:rPr>
        <w:t>Employer</w:t>
      </w:r>
      <w:r w:rsidRPr="00BB788F">
        <w:rPr>
          <w:rFonts w:ascii="Times New Roman" w:hAnsi="Times New Roman" w:cs="Times New Roman"/>
        </w:rPr>
        <w:t xml:space="preserve"> determines that the Consultant has engaged in corrupt, fraudulent, collusive, coercive or obstructive practices, in competing for or in executing the Contract, then the </w:t>
      </w:r>
      <w:r w:rsidR="002B551E" w:rsidRPr="00BB788F">
        <w:rPr>
          <w:rFonts w:ascii="Times New Roman" w:hAnsi="Times New Roman" w:cs="Times New Roman"/>
        </w:rPr>
        <w:t>Employer</w:t>
      </w:r>
      <w:r w:rsidRPr="00BB788F">
        <w:rPr>
          <w:rFonts w:ascii="Times New Roman" w:hAnsi="Times New Roman" w:cs="Times New Roman"/>
        </w:rPr>
        <w:t xml:space="preserve"> may, after giving fourteen (14) calendar days written notice to the Consultant, terminate the Consultant's employment under the Contract</w:t>
      </w:r>
    </w:p>
    <w:p w:rsidR="00EF3A86" w:rsidRPr="00BB788F" w:rsidRDefault="00EF3A86"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By the Consultant</w:t>
      </w:r>
    </w:p>
    <w:p w:rsidR="00EF3A86" w:rsidRPr="00BB788F" w:rsidRDefault="00EF3A86" w:rsidP="00633FE0">
      <w:pPr>
        <w:numPr>
          <w:ilvl w:val="0"/>
          <w:numId w:val="126"/>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may terminate this Contract, by not less than thirty (30) calendar days’ written notice to the </w:t>
      </w:r>
      <w:r w:rsidR="002B551E" w:rsidRPr="00BB788F">
        <w:rPr>
          <w:rFonts w:ascii="Times New Roman" w:hAnsi="Times New Roman" w:cs="Times New Roman"/>
        </w:rPr>
        <w:t>Employer</w:t>
      </w:r>
      <w:r w:rsidRPr="00BB788F">
        <w:rPr>
          <w:rFonts w:ascii="Times New Roman" w:hAnsi="Times New Roman" w:cs="Times New Roman"/>
        </w:rPr>
        <w:t>, in case of the occurrence of any of the events specified in paragraphs (a) through (d) of this Clause.</w:t>
      </w:r>
    </w:p>
    <w:p w:rsidR="00EF3A86" w:rsidRPr="00BB788F" w:rsidRDefault="00BB09DD" w:rsidP="00633FE0">
      <w:pPr>
        <w:numPr>
          <w:ilvl w:val="0"/>
          <w:numId w:val="128"/>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 </w:t>
      </w:r>
      <w:r w:rsidR="00EF3A86" w:rsidRPr="00BB788F">
        <w:rPr>
          <w:rFonts w:ascii="Times New Roman" w:hAnsi="Times New Roman" w:cs="Times New Roman"/>
        </w:rPr>
        <w:t xml:space="preserve">If the </w:t>
      </w:r>
      <w:r w:rsidR="002B551E" w:rsidRPr="00BB788F">
        <w:rPr>
          <w:rFonts w:ascii="Times New Roman" w:hAnsi="Times New Roman" w:cs="Times New Roman"/>
        </w:rPr>
        <w:t>Employer</w:t>
      </w:r>
      <w:r w:rsidR="00EF3A86" w:rsidRPr="00BB788F">
        <w:rPr>
          <w:rFonts w:ascii="Times New Roman" w:hAnsi="Times New Roman" w:cs="Times New Roman"/>
        </w:rPr>
        <w:t xml:space="preserve"> fails to pay any money due to the Consultant pursuant to this Contract and not subject to dispute pursuant to Clause GCC 49.1 within forty-five (45) calendar days after receiving written notice from the Consultant that such payment is overdue.</w:t>
      </w:r>
    </w:p>
    <w:p w:rsidR="00EF3A86" w:rsidRPr="00BB788F" w:rsidRDefault="00EF3A86" w:rsidP="00633FE0">
      <w:pPr>
        <w:numPr>
          <w:ilvl w:val="0"/>
          <w:numId w:val="128"/>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as the result of Force Majeure, the Consultant is unable to perform a material portion of the Services for a period of not less than sixty (60) calendar days.</w:t>
      </w:r>
    </w:p>
    <w:p w:rsidR="00EF3A86" w:rsidRPr="00BB788F" w:rsidRDefault="00EF3A86" w:rsidP="00633FE0">
      <w:pPr>
        <w:numPr>
          <w:ilvl w:val="0"/>
          <w:numId w:val="128"/>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fails to comply with any final decision reached as a result of arbitration pursuant to Clause GCC 49.1.</w:t>
      </w:r>
    </w:p>
    <w:p w:rsidR="003244B3" w:rsidRPr="00BB788F" w:rsidRDefault="00EF3A86" w:rsidP="00633FE0">
      <w:pPr>
        <w:numPr>
          <w:ilvl w:val="0"/>
          <w:numId w:val="128"/>
        </w:numPr>
        <w:tabs>
          <w:tab w:val="clear" w:pos="885"/>
        </w:tabs>
        <w:suppressAutoHyphens/>
        <w:spacing w:before="120" w:after="120" w:line="240" w:lineRule="auto"/>
        <w:ind w:left="1984"/>
        <w:jc w:val="both"/>
        <w:rPr>
          <w:rFonts w:ascii="Times New Roman" w:hAnsi="Times New Roman" w:cs="Times New Roman"/>
          <w:b/>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is in material breach of its obligations pursuant to this Contract and has not remedied the same within forty-five (45) days (or such longer period as the Consultant may have subsequently approved in</w:t>
      </w:r>
      <w:r w:rsidR="003244B3" w:rsidRPr="00BB788F">
        <w:rPr>
          <w:rFonts w:ascii="Times New Roman" w:hAnsi="Times New Roman" w:cs="Times New Roman"/>
        </w:rPr>
        <w:t xml:space="preserve"> writing) following the receipt </w:t>
      </w:r>
      <w:r w:rsidRPr="00BB788F">
        <w:rPr>
          <w:rFonts w:ascii="Times New Roman" w:hAnsi="Times New Roman" w:cs="Times New Roman"/>
        </w:rPr>
        <w:t xml:space="preserve">by the </w:t>
      </w:r>
      <w:r w:rsidR="008839F8" w:rsidRPr="00BB788F">
        <w:rPr>
          <w:rFonts w:ascii="Times New Roman" w:hAnsi="Times New Roman" w:cs="Times New Roman"/>
        </w:rPr>
        <w:t>notice specifying such breach</w:t>
      </w:r>
    </w:p>
    <w:p w:rsidR="003244B3" w:rsidRPr="00BB788F" w:rsidRDefault="003244B3"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Cessation of Rights and Obligations </w:t>
      </w:r>
    </w:p>
    <w:p w:rsidR="003244B3" w:rsidRPr="00BB788F" w:rsidRDefault="003244B3" w:rsidP="00633FE0">
      <w:pPr>
        <w:numPr>
          <w:ilvl w:val="0"/>
          <w:numId w:val="12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p w:rsidR="003244B3" w:rsidRPr="00BB788F" w:rsidRDefault="003244B3"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Cessation of Services</w:t>
      </w:r>
    </w:p>
    <w:p w:rsidR="003244B3" w:rsidRPr="00BB788F" w:rsidRDefault="003244B3" w:rsidP="00633FE0">
      <w:pPr>
        <w:numPr>
          <w:ilvl w:val="0"/>
          <w:numId w:val="12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Upon termination of this Contract by notice of either Party to the other pursuant to Clauses GCC 19</w:t>
      </w:r>
      <w:r w:rsidR="00BB09DD" w:rsidRPr="00BB788F">
        <w:rPr>
          <w:rFonts w:ascii="Times New Roman" w:hAnsi="Times New Roman" w:cs="Times New Roman"/>
        </w:rPr>
        <w:t xml:space="preserve"> (</w:t>
      </w:r>
      <w:r w:rsidRPr="00BB788F">
        <w:rPr>
          <w:rFonts w:ascii="Times New Roman" w:hAnsi="Times New Roman" w:cs="Times New Roman"/>
        </w:rPr>
        <w:t>a</w:t>
      </w:r>
      <w:r w:rsidR="00BB09DD" w:rsidRPr="00BB788F">
        <w:rPr>
          <w:rFonts w:ascii="Times New Roman" w:hAnsi="Times New Roman" w:cs="Times New Roman"/>
        </w:rPr>
        <w:t>)</w:t>
      </w:r>
      <w:r w:rsidRPr="00BB788F">
        <w:rPr>
          <w:rFonts w:ascii="Times New Roman" w:hAnsi="Times New Roman" w:cs="Times New Roman"/>
        </w:rPr>
        <w:t xml:space="preserve"> or GCC 19</w:t>
      </w:r>
      <w:r w:rsidR="00BB09DD" w:rsidRPr="00BB788F">
        <w:rPr>
          <w:rFonts w:ascii="Times New Roman" w:hAnsi="Times New Roman" w:cs="Times New Roman"/>
        </w:rPr>
        <w:t xml:space="preserve"> (</w:t>
      </w:r>
      <w:r w:rsidRPr="00BB788F">
        <w:rPr>
          <w:rFonts w:ascii="Times New Roman" w:hAnsi="Times New Roman" w:cs="Times New Roman"/>
        </w:rPr>
        <w:t>b</w:t>
      </w:r>
      <w:r w:rsidR="00BB09DD" w:rsidRPr="00BB788F">
        <w:rPr>
          <w:rFonts w:ascii="Times New Roman" w:hAnsi="Times New Roman" w:cs="Times New Roman"/>
        </w:rPr>
        <w:t>)</w:t>
      </w:r>
      <w:r w:rsidRPr="00BB788F">
        <w:rPr>
          <w:rFonts w:ascii="Times New Roman" w:hAnsi="Times New Roman" w:cs="Times New Roman"/>
        </w:rP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2B551E" w:rsidRPr="00BB788F">
        <w:rPr>
          <w:rFonts w:ascii="Times New Roman" w:hAnsi="Times New Roman" w:cs="Times New Roman"/>
        </w:rPr>
        <w:t>Employer</w:t>
      </w:r>
      <w:r w:rsidRPr="00BB788F">
        <w:rPr>
          <w:rFonts w:ascii="Times New Roman" w:hAnsi="Times New Roman" w:cs="Times New Roman"/>
        </w:rPr>
        <w:t>, the Consultant shall proceed as provided, respectively, by Clauses GCC 27 or GCC 28.</w:t>
      </w:r>
    </w:p>
    <w:p w:rsidR="003244B3" w:rsidRPr="00BB788F" w:rsidRDefault="003244B3" w:rsidP="00633FE0">
      <w:pPr>
        <w:numPr>
          <w:ilvl w:val="0"/>
          <w:numId w:val="76"/>
        </w:numPr>
        <w:spacing w:before="120" w:after="120" w:line="240" w:lineRule="auto"/>
        <w:ind w:left="1080"/>
        <w:rPr>
          <w:rFonts w:ascii="Times New Roman" w:hAnsi="Times New Roman" w:cs="Times New Roman"/>
          <w:b/>
        </w:rPr>
      </w:pPr>
      <w:r w:rsidRPr="00BB788F">
        <w:rPr>
          <w:rFonts w:ascii="Times New Roman" w:hAnsi="Times New Roman" w:cs="Times New Roman"/>
          <w:b/>
        </w:rPr>
        <w:t>Payment upon Termination</w:t>
      </w:r>
    </w:p>
    <w:p w:rsidR="003244B3" w:rsidRPr="00BB788F" w:rsidRDefault="003244B3" w:rsidP="00633FE0">
      <w:pPr>
        <w:numPr>
          <w:ilvl w:val="0"/>
          <w:numId w:val="12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 xml:space="preserve">Upon termination of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the following payments to the Consultant:</w:t>
      </w:r>
    </w:p>
    <w:p w:rsidR="003244B3" w:rsidRPr="00BB788F" w:rsidRDefault="003244B3" w:rsidP="00633FE0">
      <w:pPr>
        <w:numPr>
          <w:ilvl w:val="0"/>
          <w:numId w:val="129"/>
        </w:numPr>
        <w:tabs>
          <w:tab w:val="clear" w:pos="885"/>
        </w:tabs>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remuneration for Services satisfactorily performed prior to the effective date of termination, and reimbursable expenditures for expenditures actually incurred prior to the effective date of termination; and pursuant to Clause 42;</w:t>
      </w:r>
    </w:p>
    <w:p w:rsidR="003244B3" w:rsidRPr="00BB788F" w:rsidRDefault="003244B3" w:rsidP="00633FE0">
      <w:pPr>
        <w:numPr>
          <w:ilvl w:val="0"/>
          <w:numId w:val="129"/>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in the case of termination pursuant to paragraphs (d) and (e) of Clause GCC 19.1.1, reimbursement of any reasonable cost incidental to the prompt and orderly termination of this Contract, including the cost of the return travel of the Experts.</w:t>
      </w:r>
    </w:p>
    <w:p w:rsidR="003244B3" w:rsidRPr="00BB788F" w:rsidRDefault="003244B3" w:rsidP="00633FE0">
      <w:pPr>
        <w:numPr>
          <w:ilvl w:val="0"/>
          <w:numId w:val="69"/>
        </w:numPr>
        <w:spacing w:before="120" w:after="120" w:line="240" w:lineRule="auto"/>
        <w:ind w:left="360"/>
        <w:rPr>
          <w:rFonts w:ascii="Times New Roman" w:hAnsi="Times New Roman" w:cs="Times New Roman"/>
          <w:b/>
        </w:rPr>
      </w:pPr>
      <w:r w:rsidRPr="00BB788F">
        <w:rPr>
          <w:rFonts w:ascii="Times New Roman" w:hAnsi="Times New Roman" w:cs="Times New Roman"/>
          <w:b/>
        </w:rPr>
        <w:t>Obligations of the Consultant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rPr>
      </w:pPr>
      <w:bookmarkStart w:id="141" w:name="_Toc28100462"/>
      <w:r w:rsidRPr="00BB788F">
        <w:rPr>
          <w:rFonts w:ascii="Times New Roman" w:hAnsi="Times New Roman" w:cs="Times New Roman"/>
          <w:b/>
        </w:rPr>
        <w:t>General</w:t>
      </w:r>
      <w:bookmarkEnd w:id="141"/>
    </w:p>
    <w:p w:rsidR="003244B3" w:rsidRPr="00BB788F" w:rsidRDefault="003244B3" w:rsidP="00633FE0">
      <w:pPr>
        <w:numPr>
          <w:ilvl w:val="0"/>
          <w:numId w:val="103"/>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Standard of Performance </w:t>
      </w:r>
    </w:p>
    <w:p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002B551E" w:rsidRPr="00BB788F">
        <w:rPr>
          <w:rFonts w:ascii="Times New Roman" w:hAnsi="Times New Roman" w:cs="Times New Roman"/>
        </w:rPr>
        <w:t>Employer</w:t>
      </w:r>
      <w:r w:rsidRPr="00BB788F">
        <w:rPr>
          <w:rFonts w:ascii="Times New Roman" w:hAnsi="Times New Roman" w:cs="Times New Roman"/>
        </w:rPr>
        <w:t xml:space="preserve">, and shall at all times support and safeguard the </w:t>
      </w:r>
      <w:r w:rsidR="002B551E" w:rsidRPr="00BB788F">
        <w:rPr>
          <w:rFonts w:ascii="Times New Roman" w:hAnsi="Times New Roman" w:cs="Times New Roman"/>
        </w:rPr>
        <w:t>Employer</w:t>
      </w:r>
      <w:r w:rsidRPr="00BB788F">
        <w:rPr>
          <w:rFonts w:ascii="Times New Roman" w:hAnsi="Times New Roman" w:cs="Times New Roman"/>
        </w:rPr>
        <w:t>’s legitimate interests in any dealings with the third parties.</w:t>
      </w:r>
    </w:p>
    <w:p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 shall employ and provide such qualified and experienced Experts and Sub-consultants as are required to carry out the Services.</w:t>
      </w:r>
    </w:p>
    <w:p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may subcontract part of the Services to an extent and with such Key Experts and Sub-consultants as may be approved in advance by the </w:t>
      </w:r>
      <w:r w:rsidR="002B551E" w:rsidRPr="00BB788F">
        <w:rPr>
          <w:rFonts w:ascii="Times New Roman" w:hAnsi="Times New Roman" w:cs="Times New Roman"/>
        </w:rPr>
        <w:t>Employer</w:t>
      </w:r>
      <w:r w:rsidRPr="00BB788F">
        <w:rPr>
          <w:rFonts w:ascii="Times New Roman" w:hAnsi="Times New Roman" w:cs="Times New Roman"/>
        </w:rPr>
        <w:t>. Notwithstanding such approval, the Consultant shall retain full responsibility for the Services.</w:t>
      </w:r>
    </w:p>
    <w:p w:rsidR="003244B3" w:rsidRPr="00BB788F" w:rsidRDefault="003244B3" w:rsidP="00633FE0">
      <w:pPr>
        <w:numPr>
          <w:ilvl w:val="0"/>
          <w:numId w:val="103"/>
        </w:numPr>
        <w:spacing w:before="120" w:after="120" w:line="240" w:lineRule="auto"/>
        <w:ind w:left="1080"/>
        <w:rPr>
          <w:rFonts w:ascii="Times New Roman" w:hAnsi="Times New Roman" w:cs="Times New Roman"/>
          <w:b/>
        </w:rPr>
      </w:pPr>
      <w:r w:rsidRPr="00BB788F">
        <w:rPr>
          <w:rFonts w:ascii="Times New Roman" w:hAnsi="Times New Roman" w:cs="Times New Roman"/>
          <w:b/>
        </w:rPr>
        <w:t>Law Applicable to Services</w:t>
      </w:r>
    </w:p>
    <w:p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in accordance with the Contract and the Applicable Law and shall take all practicable steps to ensure that any of its Experts and Sub-consultants, comply with the Applicable Law.  </w:t>
      </w:r>
    </w:p>
    <w:p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Throughout the execution of the Contract, the Consultant shall comply with the import of goods and services prohibitions in the </w:t>
      </w:r>
      <w:r w:rsidR="002B551E" w:rsidRPr="00BB788F">
        <w:rPr>
          <w:rFonts w:ascii="Times New Roman" w:hAnsi="Times New Roman" w:cs="Times New Roman"/>
        </w:rPr>
        <w:t>Employer</w:t>
      </w:r>
      <w:r w:rsidRPr="00BB788F">
        <w:rPr>
          <w:rFonts w:ascii="Times New Roman" w:hAnsi="Times New Roman" w:cs="Times New Roman"/>
        </w:rPr>
        <w:t xml:space="preserve">’s country when </w:t>
      </w:r>
    </w:p>
    <w:p w:rsidR="003244B3" w:rsidRPr="00BB788F" w:rsidRDefault="003244B3" w:rsidP="00633FE0">
      <w:pPr>
        <w:numPr>
          <w:ilvl w:val="0"/>
          <w:numId w:val="130"/>
        </w:numPr>
        <w:tabs>
          <w:tab w:val="clear" w:pos="885"/>
        </w:tabs>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 xml:space="preserve">as a matter of law or official regulations, the Borrower’s country prohibits commercial relations with that country; or </w:t>
      </w:r>
    </w:p>
    <w:p w:rsidR="003244B3" w:rsidRPr="00BB788F" w:rsidRDefault="003244B3" w:rsidP="00633FE0">
      <w:pPr>
        <w:numPr>
          <w:ilvl w:val="0"/>
          <w:numId w:val="130"/>
        </w:numPr>
        <w:tabs>
          <w:tab w:val="clear" w:pos="885"/>
        </w:tabs>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3244B3" w:rsidRPr="00BB788F" w:rsidRDefault="003244B3" w:rsidP="00633FE0">
      <w:pPr>
        <w:numPr>
          <w:ilvl w:val="0"/>
          <w:numId w:val="9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notify the Consultant in writing of relevant local customs, and the Consultant shall, after such notification, respect such customs.</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2" w:name="_Toc28100463"/>
      <w:r w:rsidRPr="00BB788F">
        <w:rPr>
          <w:rFonts w:ascii="Times New Roman" w:hAnsi="Times New Roman" w:cs="Times New Roman"/>
          <w:b/>
        </w:rPr>
        <w:t>Conflict of Interest</w:t>
      </w:r>
      <w:bookmarkEnd w:id="142"/>
    </w:p>
    <w:p w:rsidR="003244B3" w:rsidRPr="00BB788F" w:rsidRDefault="003244B3" w:rsidP="00633FE0">
      <w:pPr>
        <w:numPr>
          <w:ilvl w:val="0"/>
          <w:numId w:val="9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hold the </w:t>
      </w:r>
      <w:r w:rsidR="002B551E" w:rsidRPr="00BB788F">
        <w:rPr>
          <w:rFonts w:ascii="Times New Roman" w:hAnsi="Times New Roman" w:cs="Times New Roman"/>
        </w:rPr>
        <w:t>Employer</w:t>
      </w:r>
      <w:r w:rsidRPr="00BB788F">
        <w:rPr>
          <w:rFonts w:ascii="Times New Roman" w:hAnsi="Times New Roman" w:cs="Times New Roman"/>
        </w:rPr>
        <w:t>’s interests paramount, without any consideration for future work, and strictly avoid conflict with other assignments or their own corporate interests.</w:t>
      </w:r>
    </w:p>
    <w:p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Consultant Not to Benefit from </w:t>
      </w:r>
      <w:r w:rsidRPr="00BB788F">
        <w:rPr>
          <w:rFonts w:ascii="Times New Roman" w:hAnsi="Times New Roman" w:cs="Times New Roman"/>
          <w:b/>
          <w:spacing w:val="-4"/>
        </w:rPr>
        <w:t>Commissions,</w:t>
      </w:r>
      <w:r w:rsidRPr="00BB788F">
        <w:rPr>
          <w:rFonts w:ascii="Times New Roman" w:hAnsi="Times New Roman" w:cs="Times New Roman"/>
          <w:b/>
        </w:rPr>
        <w:t xml:space="preserve"> </w:t>
      </w:r>
      <w:r w:rsidRPr="00BB788F">
        <w:rPr>
          <w:rFonts w:ascii="Times New Roman" w:hAnsi="Times New Roman" w:cs="Times New Roman"/>
          <w:b/>
          <w:spacing w:val="-8"/>
        </w:rPr>
        <w:t>Discounts, etc.</w:t>
      </w:r>
    </w:p>
    <w:p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Furthermore, if the Consultant, as part of the Services, has the responsibility of advising the </w:t>
      </w:r>
      <w:r w:rsidR="002B551E" w:rsidRPr="00BB788F">
        <w:rPr>
          <w:rFonts w:ascii="Times New Roman" w:hAnsi="Times New Roman" w:cs="Times New Roman"/>
        </w:rPr>
        <w:t>Employer</w:t>
      </w:r>
      <w:r w:rsidRPr="00BB788F">
        <w:rPr>
          <w:rFonts w:ascii="Times New Roman" w:hAnsi="Times New Roman" w:cs="Times New Roman"/>
        </w:rPr>
        <w:t xml:space="preserve"> on the procurement of goods, works or services, the Consultant shall comply with the Bank’s Applicable </w:t>
      </w:r>
      <w:r w:rsidR="00BB09DD" w:rsidRPr="00BB788F">
        <w:rPr>
          <w:rFonts w:ascii="Times New Roman" w:hAnsi="Times New Roman" w:cs="Times New Roman"/>
        </w:rPr>
        <w:t>Policies</w:t>
      </w:r>
      <w:r w:rsidRPr="00BB788F">
        <w:rPr>
          <w:rFonts w:ascii="Times New Roman" w:hAnsi="Times New Roman" w:cs="Times New Roman"/>
        </w:rPr>
        <w:t xml:space="preserve">, and shall at all times exercise such responsibility in the best interest of the </w:t>
      </w:r>
      <w:r w:rsidR="002B551E" w:rsidRPr="00BB788F">
        <w:rPr>
          <w:rFonts w:ascii="Times New Roman" w:hAnsi="Times New Roman" w:cs="Times New Roman"/>
        </w:rPr>
        <w:t>Employer</w:t>
      </w:r>
      <w:r w:rsidRPr="00BB788F">
        <w:rPr>
          <w:rFonts w:ascii="Times New Roman" w:hAnsi="Times New Roman" w:cs="Times New Roman"/>
        </w:rPr>
        <w:t xml:space="preserve">. Any discounts or commissions obtained by the Consultant in the exercise of such procurement responsibility shall be for the account of the </w:t>
      </w:r>
      <w:r w:rsidR="002B551E" w:rsidRPr="00BB788F">
        <w:rPr>
          <w:rFonts w:ascii="Times New Roman" w:hAnsi="Times New Roman" w:cs="Times New Roman"/>
        </w:rPr>
        <w:t>Employer</w:t>
      </w:r>
      <w:r w:rsidRPr="00BB788F">
        <w:rPr>
          <w:rFonts w:ascii="Times New Roman" w:hAnsi="Times New Roman" w:cs="Times New Roman"/>
        </w:rPr>
        <w:t>.</w:t>
      </w:r>
    </w:p>
    <w:p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Consultant and affiliates Not to Engage in Certain Activities</w:t>
      </w:r>
    </w:p>
    <w:p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Prohibition of Conflicting Activities</w:t>
      </w:r>
    </w:p>
    <w:p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The Consultant shall not engage, and shall cause its Experts as well as its Sub-consultants not to engage, either directly or indirectly, in any business or professional activities that would conflict with the activities assigned to them under this Contract.</w:t>
      </w:r>
    </w:p>
    <w:p w:rsidR="003244B3" w:rsidRPr="00BB788F" w:rsidRDefault="003244B3" w:rsidP="00633FE0">
      <w:pPr>
        <w:numPr>
          <w:ilvl w:val="0"/>
          <w:numId w:val="10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Strict Duty to Disclose Conflicting Activities </w:t>
      </w:r>
    </w:p>
    <w:p w:rsidR="003244B3" w:rsidRPr="00BB788F" w:rsidRDefault="003244B3" w:rsidP="00633FE0">
      <w:pPr>
        <w:numPr>
          <w:ilvl w:val="0"/>
          <w:numId w:val="131"/>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has an obligation and shall ensure that its Experts and Sub-consultants shall have an obligation to disclose any situation of actual or potential conflict that impacts their capacity to serve the best interest of their </w:t>
      </w:r>
      <w:r w:rsidR="002B551E" w:rsidRPr="00BB788F">
        <w:rPr>
          <w:rFonts w:ascii="Times New Roman" w:hAnsi="Times New Roman" w:cs="Times New Roman"/>
        </w:rPr>
        <w:t>Employer</w:t>
      </w:r>
      <w:r w:rsidRPr="00BB788F">
        <w:rPr>
          <w:rFonts w:ascii="Times New Roman" w:hAnsi="Times New Roman" w:cs="Times New Roman"/>
        </w:rPr>
        <w:t>, or that may reasonably be perceived as having this effect. Failure to disclose said situations may lead to the disqualification of the Consultant or the termination of its Contract.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3" w:name="_Toc28100464"/>
      <w:r w:rsidRPr="00BB788F">
        <w:rPr>
          <w:rFonts w:ascii="Times New Roman" w:hAnsi="Times New Roman" w:cs="Times New Roman"/>
          <w:b/>
        </w:rPr>
        <w:t>Confidentiality</w:t>
      </w:r>
      <w:bookmarkEnd w:id="143"/>
    </w:p>
    <w:p w:rsidR="003244B3" w:rsidRPr="00BB788F" w:rsidRDefault="003244B3" w:rsidP="00633FE0">
      <w:pPr>
        <w:numPr>
          <w:ilvl w:val="0"/>
          <w:numId w:val="9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with the prior written consent of the </w:t>
      </w:r>
      <w:r w:rsidR="002B551E" w:rsidRPr="00BB788F">
        <w:rPr>
          <w:rFonts w:ascii="Times New Roman" w:hAnsi="Times New Roman" w:cs="Times New Roman"/>
        </w:rPr>
        <w:t>Employer</w:t>
      </w:r>
      <w:r w:rsidRPr="00BB788F">
        <w:rPr>
          <w:rFonts w:ascii="Times New Roman" w:hAnsi="Times New Roman" w:cs="Times New Roman"/>
        </w:rPr>
        <w: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4" w:name="_Toc28100465"/>
      <w:r w:rsidRPr="00BB788F">
        <w:rPr>
          <w:rFonts w:ascii="Times New Roman" w:hAnsi="Times New Roman" w:cs="Times New Roman"/>
          <w:b/>
        </w:rPr>
        <w:t>Liability of the Consultant</w:t>
      </w:r>
      <w:bookmarkEnd w:id="144"/>
    </w:p>
    <w:p w:rsidR="003244B3" w:rsidRPr="00BB788F" w:rsidRDefault="003244B3" w:rsidP="00633FE0">
      <w:pPr>
        <w:numPr>
          <w:ilvl w:val="0"/>
          <w:numId w:val="10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Subject to additional provisions, if any, set forth in the </w:t>
      </w:r>
      <w:r w:rsidRPr="00BB788F">
        <w:rPr>
          <w:rFonts w:ascii="Times New Roman" w:hAnsi="Times New Roman" w:cs="Times New Roman"/>
          <w:b/>
        </w:rPr>
        <w:t>SCC</w:t>
      </w:r>
      <w:r w:rsidRPr="00BB788F">
        <w:rPr>
          <w:rFonts w:ascii="Times New Roman" w:hAnsi="Times New Roman" w:cs="Times New Roman"/>
        </w:rPr>
        <w:t>, the Consultant’s liability under this Contract shall be as determined under the Applicable Law.</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5" w:name="_Toc28100466"/>
      <w:r w:rsidRPr="00BB788F">
        <w:rPr>
          <w:rFonts w:ascii="Times New Roman" w:hAnsi="Times New Roman" w:cs="Times New Roman"/>
          <w:b/>
        </w:rPr>
        <w:t>Insurance to be Taken by the Consultant</w:t>
      </w:r>
      <w:bookmarkEnd w:id="145"/>
    </w:p>
    <w:p w:rsidR="003244B3" w:rsidRPr="00BB788F" w:rsidRDefault="003244B3" w:rsidP="00633FE0">
      <w:pPr>
        <w:numPr>
          <w:ilvl w:val="0"/>
          <w:numId w:val="106"/>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The Consultant (i) shall take out and maintain, and shall cause any Sub-consultants to take out and maintain, at its (or the Sub-consultants’, as the case may be) own cost but on terms and conditions approved by the </w:t>
      </w:r>
      <w:r w:rsidR="002B551E" w:rsidRPr="00BB788F">
        <w:rPr>
          <w:rFonts w:ascii="Times New Roman" w:hAnsi="Times New Roman" w:cs="Times New Roman"/>
        </w:rPr>
        <w:t>Employer</w:t>
      </w:r>
      <w:r w:rsidRPr="00BB788F">
        <w:rPr>
          <w:rFonts w:ascii="Times New Roman" w:hAnsi="Times New Roman" w:cs="Times New Roman"/>
        </w:rPr>
        <w:t xml:space="preserve">, insurance against the risks, and for the coverage specified in the </w:t>
      </w:r>
      <w:r w:rsidRPr="00BB788F">
        <w:rPr>
          <w:rFonts w:ascii="Times New Roman" w:hAnsi="Times New Roman" w:cs="Times New Roman"/>
          <w:b/>
        </w:rPr>
        <w:t>SCC</w:t>
      </w:r>
      <w:r w:rsidRPr="00BB788F">
        <w:rPr>
          <w:rFonts w:ascii="Times New Roman" w:hAnsi="Times New Roman" w:cs="Times New Roman"/>
        </w:rPr>
        <w:t xml:space="preserve">, and (ii) at the </w:t>
      </w:r>
      <w:r w:rsidR="002B551E" w:rsidRPr="00BB788F">
        <w:rPr>
          <w:rFonts w:ascii="Times New Roman" w:hAnsi="Times New Roman" w:cs="Times New Roman"/>
        </w:rPr>
        <w:t>Employer</w:t>
      </w:r>
      <w:r w:rsidRPr="00BB788F">
        <w:rPr>
          <w:rFonts w:ascii="Times New Roman" w:hAnsi="Times New Roman" w:cs="Times New Roman"/>
        </w:rPr>
        <w:t xml:space="preserve">’s request, shall provide evidence to the </w:t>
      </w:r>
      <w:r w:rsidR="002B551E" w:rsidRPr="00BB788F">
        <w:rPr>
          <w:rFonts w:ascii="Times New Roman" w:hAnsi="Times New Roman" w:cs="Times New Roman"/>
        </w:rPr>
        <w:t>Employer</w:t>
      </w:r>
      <w:r w:rsidRPr="00BB788F">
        <w:rPr>
          <w:rFonts w:ascii="Times New Roman" w:hAnsi="Times New Roman" w:cs="Times New Roman"/>
        </w:rPr>
        <w:t xml:space="preserve"> showing that such insurance has been taken out and maintained and that the current premiums therefore have been paid. The Consultant shall ensure that such insurance is in place prior to commencing the Services as stated in Clause GCC 13.</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6" w:name="_Toc28100467"/>
      <w:r w:rsidRPr="00BB788F">
        <w:rPr>
          <w:rFonts w:ascii="Times New Roman" w:hAnsi="Times New Roman" w:cs="Times New Roman"/>
          <w:b/>
        </w:rPr>
        <w:t>Accounting, Inspection and Auditing</w:t>
      </w:r>
      <w:bookmarkEnd w:id="146"/>
    </w:p>
    <w:p w:rsidR="003244B3" w:rsidRPr="00BB788F" w:rsidRDefault="003244B3" w:rsidP="00633FE0">
      <w:pPr>
        <w:numPr>
          <w:ilvl w:val="0"/>
          <w:numId w:val="9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 shall keep, and shall make all reasonable efforts to cause its Sub-consultants to keep, accurate and systematic accounts and records in respect of the Services, and in such form and detail as will clearly identify relevant time changes and costs.</w:t>
      </w:r>
    </w:p>
    <w:p w:rsidR="003244B3" w:rsidRPr="00BB788F" w:rsidRDefault="003244B3" w:rsidP="00633FE0">
      <w:pPr>
        <w:numPr>
          <w:ilvl w:val="0"/>
          <w:numId w:val="97"/>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w:t>
      </w:r>
      <w:r w:rsidR="00B139C6" w:rsidRPr="00BB788F">
        <w:rPr>
          <w:rFonts w:ascii="Times New Roman" w:hAnsi="Times New Roman" w:cs="Times New Roman"/>
        </w:rPr>
        <w:t xml:space="preserve"> </w:t>
      </w:r>
      <w:r w:rsidRPr="00BB788F">
        <w:rPr>
          <w:rFonts w:ascii="Times New Roman" w:hAnsi="Times New Roman" w:cs="Times New Roman"/>
        </w:rPr>
        <w:t>25.2 constitute a prohibited practice subject to contract termination (as well as to a determination of ineligibility under the Bank’s prevailing sanctions procedures</w:t>
      </w:r>
      <w:r w:rsidR="00B139C6" w:rsidRPr="00BB788F">
        <w:rPr>
          <w:rFonts w:ascii="Times New Roman" w:hAnsi="Times New Roman" w:cs="Times New Roman"/>
        </w:rPr>
        <w:t>.)</w:t>
      </w:r>
      <w:r w:rsidRPr="00BB788F">
        <w:rPr>
          <w:rFonts w:ascii="Times New Roman" w:hAnsi="Times New Roman" w:cs="Times New Roman"/>
          <w:b/>
        </w:rPr>
        <w:t xml:space="preserve"> </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7" w:name="_Toc28100468"/>
      <w:r w:rsidRPr="00BB788F">
        <w:rPr>
          <w:rFonts w:ascii="Times New Roman" w:hAnsi="Times New Roman" w:cs="Times New Roman"/>
          <w:b/>
        </w:rPr>
        <w:t>Reporting Obligations</w:t>
      </w:r>
      <w:bookmarkEnd w:id="147"/>
    </w:p>
    <w:p w:rsidR="003244B3" w:rsidRPr="00BB788F" w:rsidRDefault="003244B3" w:rsidP="00633FE0">
      <w:pPr>
        <w:numPr>
          <w:ilvl w:val="0"/>
          <w:numId w:val="9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the reports and documents specified in </w:t>
      </w:r>
      <w:r w:rsidRPr="00BB788F">
        <w:rPr>
          <w:rFonts w:ascii="Times New Roman" w:hAnsi="Times New Roman" w:cs="Times New Roman"/>
          <w:b/>
        </w:rPr>
        <w:t>Appendix A</w:t>
      </w:r>
      <w:r w:rsidRPr="00BB788F">
        <w:rPr>
          <w:rFonts w:ascii="Times New Roman" w:hAnsi="Times New Roman" w:cs="Times New Roman"/>
        </w:rPr>
        <w:t>, in the form, in the numbers and within the time periods set forth in the said Appendix.</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8" w:name="_Toc28100469"/>
      <w:r w:rsidRPr="00BB788F">
        <w:rPr>
          <w:rFonts w:ascii="Times New Roman" w:hAnsi="Times New Roman" w:cs="Times New Roman"/>
          <w:b/>
        </w:rPr>
        <w:t xml:space="preserve">Proprietary Rights of the </w:t>
      </w:r>
      <w:r w:rsidR="002B551E" w:rsidRPr="00BB788F">
        <w:rPr>
          <w:rFonts w:ascii="Times New Roman" w:hAnsi="Times New Roman" w:cs="Times New Roman"/>
          <w:b/>
        </w:rPr>
        <w:t>Employer</w:t>
      </w:r>
      <w:r w:rsidRPr="00BB788F">
        <w:rPr>
          <w:rFonts w:ascii="Times New Roman" w:hAnsi="Times New Roman" w:cs="Times New Roman"/>
          <w:b/>
        </w:rPr>
        <w:t xml:space="preserve"> in Reports and Records</w:t>
      </w:r>
      <w:bookmarkEnd w:id="148"/>
      <w:r w:rsidRPr="00BB788F">
        <w:rPr>
          <w:rFonts w:ascii="Times New Roman" w:hAnsi="Times New Roman" w:cs="Times New Roman"/>
          <w:b/>
        </w:rPr>
        <w:t xml:space="preserve"> </w:t>
      </w:r>
    </w:p>
    <w:p w:rsidR="003244B3" w:rsidRPr="00BB788F" w:rsidRDefault="003244B3" w:rsidP="00633FE0">
      <w:pPr>
        <w:numPr>
          <w:ilvl w:val="0"/>
          <w:numId w:val="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indicated in the </w:t>
      </w:r>
      <w:r w:rsidRPr="00BB788F">
        <w:rPr>
          <w:rFonts w:ascii="Times New Roman" w:hAnsi="Times New Roman" w:cs="Times New Roman"/>
          <w:b/>
        </w:rPr>
        <w:t>SCC</w:t>
      </w:r>
      <w:r w:rsidRPr="00BB788F">
        <w:rPr>
          <w:rFonts w:ascii="Times New Roman" w:hAnsi="Times New Roman" w:cs="Times New Roman"/>
        </w:rPr>
        <w:t xml:space="preserve">, all reports and relevant data and information such as maps, diagrams, plans, databases, other documents and software, supporting records or material compiled or prepared by the Consultant for the </w:t>
      </w:r>
      <w:r w:rsidR="002B551E" w:rsidRPr="00BB788F">
        <w:rPr>
          <w:rFonts w:ascii="Times New Roman" w:hAnsi="Times New Roman" w:cs="Times New Roman"/>
        </w:rPr>
        <w:t>Employer</w:t>
      </w:r>
      <w:r w:rsidRPr="00BB788F">
        <w:rPr>
          <w:rFonts w:ascii="Times New Roman" w:hAnsi="Times New Roman" w:cs="Times New Roman"/>
        </w:rPr>
        <w:t xml:space="preserve"> in the course of the Services shall be confidential and become and remain the absolute property of the </w:t>
      </w:r>
      <w:r w:rsidR="002B551E" w:rsidRPr="00BB788F">
        <w:rPr>
          <w:rFonts w:ascii="Times New Roman" w:hAnsi="Times New Roman" w:cs="Times New Roman"/>
        </w:rPr>
        <w:t>Employer</w:t>
      </w:r>
      <w:r w:rsidRPr="00BB788F">
        <w:rPr>
          <w:rFonts w:ascii="Times New Roman" w:hAnsi="Times New Roman" w:cs="Times New Roman"/>
        </w:rPr>
        <w:t xml:space="preserve">. The Consultant shall, not later than upon termination or expiration of this Contract, deliver all such documents to the </w:t>
      </w:r>
      <w:r w:rsidR="002B551E" w:rsidRPr="00BB788F">
        <w:rPr>
          <w:rFonts w:ascii="Times New Roman" w:hAnsi="Times New Roman" w:cs="Times New Roman"/>
        </w:rPr>
        <w:t>Employer</w:t>
      </w:r>
      <w:r w:rsidRPr="00BB788F">
        <w:rPr>
          <w:rFonts w:ascii="Times New Roman" w:hAnsi="Times New Roman" w:cs="Times New Roman"/>
        </w:rPr>
        <w:t xml:space="preserve">, together with a detailed inventory thereof. The Consultant may retain a copy of such documents, data and/or software but shall not use the same for purposes unrelated to this Contract without prior written approval of the </w:t>
      </w:r>
      <w:r w:rsidR="002B551E" w:rsidRPr="00BB788F">
        <w:rPr>
          <w:rFonts w:ascii="Times New Roman" w:hAnsi="Times New Roman" w:cs="Times New Roman"/>
        </w:rPr>
        <w:t>Employer</w:t>
      </w:r>
      <w:r w:rsidRPr="00BB788F">
        <w:rPr>
          <w:rFonts w:ascii="Times New Roman" w:hAnsi="Times New Roman" w:cs="Times New Roman"/>
        </w:rPr>
        <w:t>.</w:t>
      </w:r>
    </w:p>
    <w:p w:rsidR="003244B3" w:rsidRPr="00BB788F" w:rsidRDefault="003244B3" w:rsidP="00633FE0">
      <w:pPr>
        <w:numPr>
          <w:ilvl w:val="0"/>
          <w:numId w:val="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spacing w:val="-2"/>
        </w:rPr>
        <w:t xml:space="preserve">If license agreements are necessary or appropriate between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and third parties for purposes of development of the plans, drawings, specifications, designs, databases, other documents and </w:t>
      </w:r>
      <w:r w:rsidRPr="00BB788F">
        <w:rPr>
          <w:rFonts w:ascii="Times New Roman" w:hAnsi="Times New Roman" w:cs="Times New Roman"/>
        </w:rPr>
        <w:t>software</w:t>
      </w:r>
      <w:r w:rsidRPr="00BB788F">
        <w:rPr>
          <w:rFonts w:ascii="Times New Roman" w:hAnsi="Times New Roman" w:cs="Times New Roman"/>
          <w:spacing w:val="-2"/>
        </w:rPr>
        <w:t xml:space="preserve">,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shall obtain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’s prior written approval to such agreements, and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shall be entitled at its discretion to require recovering the expenses related to the development of the program(s) concerned.  Other </w:t>
      </w:r>
      <w:r w:rsidRPr="00BB788F">
        <w:rPr>
          <w:rFonts w:ascii="Times New Roman" w:hAnsi="Times New Roman" w:cs="Times New Roman"/>
        </w:rPr>
        <w:t xml:space="preserve">restrictions about the future use of these documents and software, if any, shall be specified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49" w:name="_Toc28100470"/>
      <w:r w:rsidRPr="00BB788F">
        <w:rPr>
          <w:rFonts w:ascii="Times New Roman" w:hAnsi="Times New Roman" w:cs="Times New Roman"/>
          <w:b/>
        </w:rPr>
        <w:t>Equipment, Vehicles and Materials</w:t>
      </w:r>
      <w:bookmarkEnd w:id="149"/>
      <w:r w:rsidRPr="00BB788F">
        <w:rPr>
          <w:rFonts w:ascii="Times New Roman" w:hAnsi="Times New Roman" w:cs="Times New Roman"/>
          <w:b/>
        </w:rPr>
        <w:t xml:space="preserve"> </w:t>
      </w:r>
    </w:p>
    <w:p w:rsidR="003244B3" w:rsidRPr="00BB788F" w:rsidRDefault="003244B3" w:rsidP="00633FE0">
      <w:pPr>
        <w:numPr>
          <w:ilvl w:val="0"/>
          <w:numId w:val="1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Equipment, vehicles and materials made available to the Consultant by the </w:t>
      </w:r>
      <w:r w:rsidR="002B551E" w:rsidRPr="00BB788F">
        <w:rPr>
          <w:rFonts w:ascii="Times New Roman" w:hAnsi="Times New Roman" w:cs="Times New Roman"/>
        </w:rPr>
        <w:t>Employer</w:t>
      </w:r>
      <w:r w:rsidRPr="00BB788F">
        <w:rPr>
          <w:rFonts w:ascii="Times New Roman" w:hAnsi="Times New Roman" w:cs="Times New Roman"/>
        </w:rPr>
        <w:t xml:space="preserve">, or purchased by the Consultant wholly or partly with funds provided by the </w:t>
      </w:r>
      <w:r w:rsidR="002B551E" w:rsidRPr="00BB788F">
        <w:rPr>
          <w:rFonts w:ascii="Times New Roman" w:hAnsi="Times New Roman" w:cs="Times New Roman"/>
        </w:rPr>
        <w:t>Employer</w:t>
      </w:r>
      <w:r w:rsidRPr="00BB788F">
        <w:rPr>
          <w:rFonts w:ascii="Times New Roman" w:hAnsi="Times New Roman" w:cs="Times New Roman"/>
        </w:rPr>
        <w:t xml:space="preserve">, shall be the property of the </w:t>
      </w:r>
      <w:r w:rsidR="002B551E" w:rsidRPr="00BB788F">
        <w:rPr>
          <w:rFonts w:ascii="Times New Roman" w:hAnsi="Times New Roman" w:cs="Times New Roman"/>
        </w:rPr>
        <w:t>Employer</w:t>
      </w:r>
      <w:r w:rsidRPr="00BB788F">
        <w:rPr>
          <w:rFonts w:ascii="Times New Roman" w:hAnsi="Times New Roman" w:cs="Times New Roman"/>
        </w:rPr>
        <w:t xml:space="preserve"> and shall be marked accordingly.  Upon termination or expiration of this Contract, the Consultant shall make available to the </w:t>
      </w:r>
      <w:r w:rsidR="002B551E" w:rsidRPr="00BB788F">
        <w:rPr>
          <w:rFonts w:ascii="Times New Roman" w:hAnsi="Times New Roman" w:cs="Times New Roman"/>
        </w:rPr>
        <w:t>Employer</w:t>
      </w:r>
      <w:r w:rsidRPr="00BB788F">
        <w:rPr>
          <w:rFonts w:ascii="Times New Roman" w:hAnsi="Times New Roman" w:cs="Times New Roman"/>
        </w:rPr>
        <w:t xml:space="preserve"> an inventory of such equipment, vehicles and materials and shall dispose of such equipment, vehicles and materials in accordance with the </w:t>
      </w:r>
      <w:r w:rsidR="002B551E" w:rsidRPr="00BB788F">
        <w:rPr>
          <w:rFonts w:ascii="Times New Roman" w:hAnsi="Times New Roman" w:cs="Times New Roman"/>
        </w:rPr>
        <w:t>Employer</w:t>
      </w:r>
      <w:r w:rsidRPr="00BB788F">
        <w:rPr>
          <w:rFonts w:ascii="Times New Roman" w:hAnsi="Times New Roman" w:cs="Times New Roman"/>
        </w:rPr>
        <w:t xml:space="preserve">’s instructions. While in possession of such equipment, vehicles and materials, the Consultant, unless otherwise instructed by the </w:t>
      </w:r>
      <w:r w:rsidR="002B551E" w:rsidRPr="00BB788F">
        <w:rPr>
          <w:rFonts w:ascii="Times New Roman" w:hAnsi="Times New Roman" w:cs="Times New Roman"/>
        </w:rPr>
        <w:t>Employer</w:t>
      </w:r>
      <w:r w:rsidRPr="00BB788F">
        <w:rPr>
          <w:rFonts w:ascii="Times New Roman" w:hAnsi="Times New Roman" w:cs="Times New Roman"/>
        </w:rPr>
        <w:t xml:space="preserve"> in writing, shall insure them at the expense of the </w:t>
      </w:r>
      <w:r w:rsidR="002B551E" w:rsidRPr="00BB788F">
        <w:rPr>
          <w:rFonts w:ascii="Times New Roman" w:hAnsi="Times New Roman" w:cs="Times New Roman"/>
        </w:rPr>
        <w:t>Employer</w:t>
      </w:r>
      <w:r w:rsidRPr="00BB788F">
        <w:rPr>
          <w:rFonts w:ascii="Times New Roman" w:hAnsi="Times New Roman" w:cs="Times New Roman"/>
        </w:rPr>
        <w:t xml:space="preserve"> in an amount equal to their full replacement value.</w:t>
      </w:r>
    </w:p>
    <w:p w:rsidR="003244B3" w:rsidRPr="00BB788F" w:rsidRDefault="003244B3" w:rsidP="00633FE0">
      <w:pPr>
        <w:numPr>
          <w:ilvl w:val="0"/>
          <w:numId w:val="1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equipment or materials brought by the Consultant or its Experts into the </w:t>
      </w:r>
      <w:r w:rsidR="002B551E" w:rsidRPr="00BB788F">
        <w:rPr>
          <w:rFonts w:ascii="Times New Roman" w:hAnsi="Times New Roman" w:cs="Times New Roman"/>
        </w:rPr>
        <w:t>Employer</w:t>
      </w:r>
      <w:r w:rsidRPr="00BB788F">
        <w:rPr>
          <w:rFonts w:ascii="Times New Roman" w:hAnsi="Times New Roman" w:cs="Times New Roman"/>
        </w:rPr>
        <w:t>’s country for the use either for the project or personal use shall remain the property of the Consultant or the Experts concerned, as applicable.</w:t>
      </w:r>
    </w:p>
    <w:p w:rsidR="003244B3" w:rsidRPr="00BB788F" w:rsidRDefault="003244B3" w:rsidP="00633FE0">
      <w:pPr>
        <w:numPr>
          <w:ilvl w:val="0"/>
          <w:numId w:val="69"/>
        </w:numPr>
        <w:spacing w:before="120" w:after="120" w:line="240" w:lineRule="auto"/>
        <w:ind w:left="360"/>
        <w:rPr>
          <w:rFonts w:ascii="Times New Roman" w:hAnsi="Times New Roman" w:cs="Times New Roman"/>
          <w:b/>
        </w:rPr>
      </w:pPr>
      <w:r w:rsidRPr="00BB788F">
        <w:rPr>
          <w:rFonts w:ascii="Times New Roman" w:hAnsi="Times New Roman" w:cs="Times New Roman"/>
          <w:b/>
        </w:rPr>
        <w:t xml:space="preserve">Consultant’s Experts and Sub-Consultants </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0" w:name="_Toc28100471"/>
      <w:r w:rsidRPr="00BB788F">
        <w:rPr>
          <w:rFonts w:ascii="Times New Roman" w:hAnsi="Times New Roman" w:cs="Times New Roman"/>
          <w:b/>
        </w:rPr>
        <w:t>Description of Key Experts</w:t>
      </w:r>
      <w:bookmarkEnd w:id="150"/>
      <w:r w:rsidRPr="00BB788F">
        <w:rPr>
          <w:rFonts w:ascii="Times New Roman" w:hAnsi="Times New Roman" w:cs="Times New Roman"/>
          <w:b/>
        </w:rPr>
        <w:t xml:space="preserve"> </w:t>
      </w:r>
    </w:p>
    <w:p w:rsidR="003244B3" w:rsidRPr="00BB788F" w:rsidRDefault="003244B3" w:rsidP="00633FE0">
      <w:pPr>
        <w:numPr>
          <w:ilvl w:val="0"/>
          <w:numId w:val="1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title, agreed job description, minimum qualification and time-input estimates to carry out the Services of each of the Consultant’s Key Experts are described in </w:t>
      </w:r>
      <w:r w:rsidRPr="00BB788F">
        <w:rPr>
          <w:rFonts w:ascii="Times New Roman" w:hAnsi="Times New Roman" w:cs="Times New Roman"/>
          <w:b/>
        </w:rPr>
        <w:t>Appendix B</w:t>
      </w:r>
      <w:r w:rsidRPr="00BB788F">
        <w:rPr>
          <w:rFonts w:ascii="Times New Roman" w:hAnsi="Times New Roman" w:cs="Times New Roman"/>
        </w:rPr>
        <w:t xml:space="preserve">.  </w:t>
      </w:r>
    </w:p>
    <w:p w:rsidR="003244B3" w:rsidRPr="00BB788F" w:rsidRDefault="003244B3" w:rsidP="00633FE0">
      <w:pPr>
        <w:numPr>
          <w:ilvl w:val="0"/>
          <w:numId w:val="1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If required to comply with the provisions of Clause GCC 20</w:t>
      </w:r>
      <w:r w:rsidR="00B139C6" w:rsidRPr="00BB788F">
        <w:rPr>
          <w:rFonts w:ascii="Times New Roman" w:hAnsi="Times New Roman" w:cs="Times New Roman"/>
        </w:rPr>
        <w:t xml:space="preserve"> (</w:t>
      </w:r>
      <w:r w:rsidRPr="00BB788F">
        <w:rPr>
          <w:rFonts w:ascii="Times New Roman" w:hAnsi="Times New Roman" w:cs="Times New Roman"/>
        </w:rPr>
        <w:t>a</w:t>
      </w:r>
      <w:r w:rsidR="00B139C6" w:rsidRPr="00BB788F">
        <w:rPr>
          <w:rFonts w:ascii="Times New Roman" w:hAnsi="Times New Roman" w:cs="Times New Roman"/>
        </w:rPr>
        <w:t>)</w:t>
      </w:r>
      <w:r w:rsidRPr="00BB788F">
        <w:rPr>
          <w:rFonts w:ascii="Times New Roman" w:hAnsi="Times New Roman" w:cs="Times New Roman"/>
        </w:rPr>
        <w:t xml:space="preserve">, adjustments with respect to the estimated time-input of Key Experts set forth in </w:t>
      </w:r>
      <w:r w:rsidRPr="00BB788F">
        <w:rPr>
          <w:rFonts w:ascii="Times New Roman" w:hAnsi="Times New Roman" w:cs="Times New Roman"/>
          <w:b/>
        </w:rPr>
        <w:t>Appendix B</w:t>
      </w:r>
      <w:r w:rsidRPr="00BB788F">
        <w:rPr>
          <w:rFonts w:ascii="Times New Roman" w:hAnsi="Times New Roman" w:cs="Times New Roman"/>
        </w:rPr>
        <w:t xml:space="preserve"> may be made by the Consultant by a written notice to the </w:t>
      </w:r>
      <w:r w:rsidR="002B551E" w:rsidRPr="00BB788F">
        <w:rPr>
          <w:rFonts w:ascii="Times New Roman" w:hAnsi="Times New Roman" w:cs="Times New Roman"/>
        </w:rPr>
        <w:t>Employer</w:t>
      </w:r>
      <w:r w:rsidRPr="00BB788F">
        <w:rPr>
          <w:rFonts w:ascii="Times New Roman" w:hAnsi="Times New Roman" w:cs="Times New Roman"/>
        </w:rPr>
        <w:t xml:space="preserve">,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3244B3" w:rsidRPr="00BB788F" w:rsidRDefault="003244B3" w:rsidP="00633FE0">
      <w:pPr>
        <w:numPr>
          <w:ilvl w:val="0"/>
          <w:numId w:val="1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additional work is required beyond the scope of the Services specified in </w:t>
      </w:r>
      <w:r w:rsidRPr="00BB788F">
        <w:rPr>
          <w:rFonts w:ascii="Times New Roman" w:hAnsi="Times New Roman" w:cs="Times New Roman"/>
          <w:b/>
        </w:rPr>
        <w:t>Appendix A</w:t>
      </w:r>
      <w:r w:rsidRPr="00BB788F">
        <w:rPr>
          <w:rFonts w:ascii="Times New Roman" w:hAnsi="Times New Roman" w:cs="Times New Roman"/>
        </w:rPr>
        <w:t xml:space="preserve">, the estimated time-input for the Key Experts may be increased by agreement in writing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In case where payments under this Contract exceed the ceilings set forth in Clause GCC 41.1, the Parties shall sign a Contract amendment.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1" w:name="_Toc28100472"/>
      <w:r w:rsidRPr="00BB788F">
        <w:rPr>
          <w:rFonts w:ascii="Times New Roman" w:hAnsi="Times New Roman" w:cs="Times New Roman"/>
          <w:b/>
        </w:rPr>
        <w:t>Replacement of Key Experts</w:t>
      </w:r>
      <w:bookmarkEnd w:id="151"/>
    </w:p>
    <w:p w:rsidR="003244B3" w:rsidRPr="00BB788F" w:rsidRDefault="003244B3" w:rsidP="00633FE0">
      <w:pPr>
        <w:numPr>
          <w:ilvl w:val="0"/>
          <w:numId w:val="1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as the </w:t>
      </w:r>
      <w:r w:rsidR="002B551E" w:rsidRPr="00BB788F">
        <w:rPr>
          <w:rFonts w:ascii="Times New Roman" w:hAnsi="Times New Roman" w:cs="Times New Roman"/>
        </w:rPr>
        <w:t>Employer</w:t>
      </w:r>
      <w:r w:rsidRPr="00BB788F">
        <w:rPr>
          <w:rFonts w:ascii="Times New Roman" w:hAnsi="Times New Roman" w:cs="Times New Roman"/>
        </w:rPr>
        <w:t xml:space="preserve"> may otherwise agree in writing, no changes shall be made in the Key Experts. </w:t>
      </w:r>
    </w:p>
    <w:p w:rsidR="003244B3" w:rsidRPr="00BB788F" w:rsidRDefault="003244B3" w:rsidP="00633FE0">
      <w:pPr>
        <w:numPr>
          <w:ilvl w:val="0"/>
          <w:numId w:val="1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2" w:name="_Toc28100473"/>
      <w:r w:rsidRPr="00BB788F">
        <w:rPr>
          <w:rFonts w:ascii="Times New Roman" w:hAnsi="Times New Roman" w:cs="Times New Roman"/>
          <w:b/>
        </w:rPr>
        <w:t>Approval of Additional Key Experts</w:t>
      </w:r>
      <w:bookmarkEnd w:id="152"/>
    </w:p>
    <w:p w:rsidR="003244B3" w:rsidRPr="00BB788F" w:rsidRDefault="003244B3" w:rsidP="00633FE0">
      <w:pPr>
        <w:numPr>
          <w:ilvl w:val="0"/>
          <w:numId w:val="7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during execution of the Contract, additional Key Experts are required to carry out the Services, 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for review and approval a copy of their Curricula Vitae (CVs).  If the </w:t>
      </w:r>
      <w:r w:rsidR="002B551E" w:rsidRPr="00BB788F">
        <w:rPr>
          <w:rFonts w:ascii="Times New Roman" w:hAnsi="Times New Roman" w:cs="Times New Roman"/>
        </w:rPr>
        <w:t>Employer</w:t>
      </w:r>
      <w:r w:rsidRPr="00BB788F">
        <w:rPr>
          <w:rFonts w:ascii="Times New Roman" w:hAnsi="Times New Roman" w:cs="Times New Roman"/>
        </w:rPr>
        <w:t xml:space="preserve"> does not object in writing (stating the reasons for the objection) within </w:t>
      </w:r>
      <w:r w:rsidR="000A110A" w:rsidRPr="00BB788F">
        <w:rPr>
          <w:rFonts w:ascii="Times New Roman" w:hAnsi="Times New Roman" w:cs="Times New Roman"/>
        </w:rPr>
        <w:t>twenty-two</w:t>
      </w:r>
      <w:r w:rsidRPr="00BB788F">
        <w:rPr>
          <w:rFonts w:ascii="Times New Roman" w:hAnsi="Times New Roman" w:cs="Times New Roman"/>
        </w:rPr>
        <w:t xml:space="preserve"> (22) days from the date of receipt of such CVs, such additional Key Experts shall be deemed to have been approved by the </w:t>
      </w:r>
      <w:r w:rsidR="002B551E" w:rsidRPr="00BB788F">
        <w:rPr>
          <w:rFonts w:ascii="Times New Roman" w:hAnsi="Times New Roman" w:cs="Times New Roman"/>
        </w:rPr>
        <w:t>Employer</w:t>
      </w:r>
      <w:r w:rsidRPr="00BB788F">
        <w:rPr>
          <w:rFonts w:ascii="Times New Roman" w:hAnsi="Times New Roman" w:cs="Times New Roman"/>
        </w:rPr>
        <w: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3" w:name="_Toc28100474"/>
      <w:r w:rsidRPr="00BB788F">
        <w:rPr>
          <w:rFonts w:ascii="Times New Roman" w:hAnsi="Times New Roman" w:cs="Times New Roman"/>
          <w:b/>
        </w:rPr>
        <w:t>Removal of Experts or Sub-consultants</w:t>
      </w:r>
      <w:bookmarkEnd w:id="153"/>
    </w:p>
    <w:p w:rsidR="003244B3" w:rsidRPr="00BB788F" w:rsidRDefault="003244B3" w:rsidP="00633FE0">
      <w:pPr>
        <w:numPr>
          <w:ilvl w:val="0"/>
          <w:numId w:val="7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finds that any of the Experts or Sub-consultant has committed serious misconduct or has been charged with having committed a criminal action, or shall the </w:t>
      </w:r>
      <w:r w:rsidR="002B551E" w:rsidRPr="00BB788F">
        <w:rPr>
          <w:rFonts w:ascii="Times New Roman" w:hAnsi="Times New Roman" w:cs="Times New Roman"/>
        </w:rPr>
        <w:t>Employer</w:t>
      </w:r>
      <w:r w:rsidRPr="00BB788F">
        <w:rPr>
          <w:rFonts w:ascii="Times New Roman" w:hAnsi="Times New Roman" w:cs="Times New Roman"/>
        </w:rPr>
        <w:t xml:space="preserve"> determine that Cons</w:t>
      </w:r>
      <w:r w:rsidR="00B139C6" w:rsidRPr="00BB788F">
        <w:rPr>
          <w:rFonts w:ascii="Times New Roman" w:hAnsi="Times New Roman" w:cs="Times New Roman"/>
        </w:rPr>
        <w:t>ultant’s Expert or</w:t>
      </w:r>
      <w:r w:rsidRPr="00BB788F">
        <w:rPr>
          <w:rFonts w:ascii="Times New Roman" w:hAnsi="Times New Roman" w:cs="Times New Roman"/>
        </w:rPr>
        <w:t xml:space="preserve"> Sub-consultant have engaged in corrupt, fraudulent, collusive, coercive or obstructive practice while performing the Services, the Consultant shall, at the </w:t>
      </w:r>
      <w:r w:rsidR="002B551E" w:rsidRPr="00BB788F">
        <w:rPr>
          <w:rFonts w:ascii="Times New Roman" w:hAnsi="Times New Roman" w:cs="Times New Roman"/>
        </w:rPr>
        <w:t>Employer</w:t>
      </w:r>
      <w:r w:rsidRPr="00BB788F">
        <w:rPr>
          <w:rFonts w:ascii="Times New Roman" w:hAnsi="Times New Roman" w:cs="Times New Roman"/>
        </w:rPr>
        <w:t>’s written request, provide a replacement.</w:t>
      </w:r>
    </w:p>
    <w:p w:rsidR="003244B3" w:rsidRPr="00BB788F" w:rsidRDefault="003244B3" w:rsidP="00633FE0">
      <w:pPr>
        <w:numPr>
          <w:ilvl w:val="0"/>
          <w:numId w:val="7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the event that any of Key Experts, Non-Key Experts or Sub-consultants is found by the </w:t>
      </w:r>
      <w:r w:rsidR="002B551E" w:rsidRPr="00BB788F">
        <w:rPr>
          <w:rFonts w:ascii="Times New Roman" w:hAnsi="Times New Roman" w:cs="Times New Roman"/>
        </w:rPr>
        <w:t>Employer</w:t>
      </w:r>
      <w:r w:rsidRPr="00BB788F">
        <w:rPr>
          <w:rFonts w:ascii="Times New Roman" w:hAnsi="Times New Roman" w:cs="Times New Roman"/>
        </w:rPr>
        <w:t xml:space="preserve"> to be incompetent or incapable in discharging assigned duties, the </w:t>
      </w:r>
      <w:r w:rsidR="002B551E" w:rsidRPr="00BB788F">
        <w:rPr>
          <w:rFonts w:ascii="Times New Roman" w:hAnsi="Times New Roman" w:cs="Times New Roman"/>
        </w:rPr>
        <w:t>Employer</w:t>
      </w:r>
      <w:r w:rsidRPr="00BB788F">
        <w:rPr>
          <w:rFonts w:ascii="Times New Roman" w:hAnsi="Times New Roman" w:cs="Times New Roman"/>
        </w:rPr>
        <w:t>, specifying the grounds therefore, may request the Consultant to provide a replacement.</w:t>
      </w:r>
    </w:p>
    <w:p w:rsidR="003244B3" w:rsidRPr="00BB788F" w:rsidRDefault="003244B3" w:rsidP="00633FE0">
      <w:pPr>
        <w:numPr>
          <w:ilvl w:val="0"/>
          <w:numId w:val="7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replacement of the removed Experts or Sub-consultants shall possess better</w:t>
      </w:r>
      <w:r w:rsidRPr="00BB788F">
        <w:rPr>
          <w:rFonts w:ascii="Times New Roman" w:hAnsi="Times New Roman" w:cs="Times New Roman"/>
          <w:spacing w:val="-2"/>
        </w:rPr>
        <w:t xml:space="preserve"> qualifications and experience and shall be acceptable to the </w:t>
      </w:r>
      <w:r w:rsidR="002B551E" w:rsidRPr="00BB788F">
        <w:rPr>
          <w:rFonts w:ascii="Times New Roman" w:hAnsi="Times New Roman" w:cs="Times New Roman"/>
          <w:spacing w:val="-2"/>
        </w:rPr>
        <w:t>Employer</w:t>
      </w:r>
      <w:r w:rsidR="00B139C6" w:rsidRPr="00BB788F">
        <w:rPr>
          <w:rFonts w:ascii="Times New Roman" w:hAnsi="Times New Roman" w:cs="Times New Roman"/>
          <w:spacing w:val="-2"/>
        </w:rPr>
        <w: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4" w:name="_Toc28100475"/>
      <w:bookmarkStart w:id="155" w:name="_Toc300746779"/>
      <w:bookmarkStart w:id="156" w:name="_Toc325721775"/>
      <w:r w:rsidRPr="00BB788F">
        <w:rPr>
          <w:rFonts w:ascii="Times New Roman" w:hAnsi="Times New Roman" w:cs="Times New Roman"/>
          <w:b/>
        </w:rPr>
        <w:t>Replacement/ Removal of Experts – Impact on Payments</w:t>
      </w:r>
      <w:bookmarkEnd w:id="154"/>
    </w:p>
    <w:bookmarkEnd w:id="155"/>
    <w:bookmarkEnd w:id="156"/>
    <w:p w:rsidR="003244B3" w:rsidRPr="00BB788F" w:rsidRDefault="003244B3" w:rsidP="00633FE0">
      <w:pPr>
        <w:numPr>
          <w:ilvl w:val="0"/>
          <w:numId w:val="10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as the </w:t>
      </w:r>
      <w:r w:rsidR="002B551E" w:rsidRPr="00BB788F">
        <w:rPr>
          <w:rFonts w:ascii="Times New Roman" w:hAnsi="Times New Roman" w:cs="Times New Roman"/>
        </w:rPr>
        <w:t>Employer</w:t>
      </w:r>
      <w:r w:rsidRPr="00BB788F">
        <w:rPr>
          <w:rFonts w:ascii="Times New Roman" w:hAnsi="Times New Roman" w:cs="Times New Roman"/>
        </w:rPr>
        <w:t xml:space="preserve">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57" w:name="_Toc28100476"/>
      <w:bookmarkStart w:id="158" w:name="_Toc351343724"/>
      <w:bookmarkStart w:id="159" w:name="_Toc300746780"/>
      <w:bookmarkStart w:id="160" w:name="_Toc325721776"/>
      <w:r w:rsidRPr="00BB788F">
        <w:rPr>
          <w:rFonts w:ascii="Times New Roman" w:hAnsi="Times New Roman" w:cs="Times New Roman"/>
          <w:b/>
        </w:rPr>
        <w:t>Working Hours, Overtime, Leave, etc.</w:t>
      </w:r>
      <w:bookmarkEnd w:id="157"/>
    </w:p>
    <w:bookmarkEnd w:id="158"/>
    <w:bookmarkEnd w:id="159"/>
    <w:bookmarkEnd w:id="160"/>
    <w:p w:rsidR="003244B3" w:rsidRPr="00BB788F" w:rsidRDefault="003244B3" w:rsidP="00633FE0">
      <w:pPr>
        <w:numPr>
          <w:ilvl w:val="0"/>
          <w:numId w:val="1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Working hours and holidays for Experts are set forth in </w:t>
      </w:r>
      <w:r w:rsidRPr="00BB788F">
        <w:rPr>
          <w:rFonts w:ascii="Times New Roman" w:hAnsi="Times New Roman" w:cs="Times New Roman"/>
          <w:b/>
        </w:rPr>
        <w:t>Appendix B</w:t>
      </w:r>
      <w:r w:rsidRPr="00BB788F">
        <w:rPr>
          <w:rFonts w:ascii="Times New Roman" w:hAnsi="Times New Roman" w:cs="Times New Roman"/>
        </w:rPr>
        <w:t xml:space="preserve">. To account for travel time to/from the </w:t>
      </w:r>
      <w:r w:rsidR="002B551E" w:rsidRPr="00BB788F">
        <w:rPr>
          <w:rFonts w:ascii="Times New Roman" w:hAnsi="Times New Roman" w:cs="Times New Roman"/>
        </w:rPr>
        <w:t>Employer</w:t>
      </w:r>
      <w:r w:rsidRPr="00BB788F">
        <w:rPr>
          <w:rFonts w:ascii="Times New Roman" w:hAnsi="Times New Roman" w:cs="Times New Roman"/>
        </w:rPr>
        <w:t xml:space="preserve">’s country, experts carrying out Services inside the </w:t>
      </w:r>
      <w:r w:rsidR="002B551E" w:rsidRPr="00BB788F">
        <w:rPr>
          <w:rFonts w:ascii="Times New Roman" w:hAnsi="Times New Roman" w:cs="Times New Roman"/>
        </w:rPr>
        <w:t>Employer</w:t>
      </w:r>
      <w:r w:rsidRPr="00BB788F">
        <w:rPr>
          <w:rFonts w:ascii="Times New Roman" w:hAnsi="Times New Roman" w:cs="Times New Roman"/>
        </w:rPr>
        <w:t xml:space="preserve">’s country shall be deemed to have commenced or finished work in respect of the Services such number of days before their arrival in, or after their departure from, the </w:t>
      </w:r>
      <w:r w:rsidR="002B551E" w:rsidRPr="00BB788F">
        <w:rPr>
          <w:rFonts w:ascii="Times New Roman" w:hAnsi="Times New Roman" w:cs="Times New Roman"/>
        </w:rPr>
        <w:t>Employer</w:t>
      </w:r>
      <w:r w:rsidRPr="00BB788F">
        <w:rPr>
          <w:rFonts w:ascii="Times New Roman" w:hAnsi="Times New Roman" w:cs="Times New Roman"/>
        </w:rPr>
        <w:t xml:space="preserve">’s country as is specified in </w:t>
      </w:r>
      <w:r w:rsidRPr="00BB788F">
        <w:rPr>
          <w:rFonts w:ascii="Times New Roman" w:hAnsi="Times New Roman" w:cs="Times New Roman"/>
          <w:b/>
        </w:rPr>
        <w:t>Appendix B</w:t>
      </w:r>
      <w:r w:rsidRPr="00BB788F">
        <w:rPr>
          <w:rFonts w:ascii="Times New Roman" w:hAnsi="Times New Roman" w:cs="Times New Roman"/>
        </w:rPr>
        <w:t>.</w:t>
      </w:r>
    </w:p>
    <w:p w:rsidR="003244B3" w:rsidRPr="00BB788F" w:rsidRDefault="003244B3" w:rsidP="00633FE0">
      <w:pPr>
        <w:numPr>
          <w:ilvl w:val="0"/>
          <w:numId w:val="1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Experts shall not be entitled to be paid for overtime nor to take paid sick leave or vacation leave except as specified in </w:t>
      </w:r>
      <w:r w:rsidRPr="00BB788F">
        <w:rPr>
          <w:rFonts w:ascii="Times New Roman" w:hAnsi="Times New Roman" w:cs="Times New Roman"/>
          <w:b/>
        </w:rPr>
        <w:t>Appendix B</w:t>
      </w:r>
      <w:r w:rsidRPr="00BB788F">
        <w:rPr>
          <w:rFonts w:ascii="Times New Roman" w:hAnsi="Times New Roman" w:cs="Times New Roman"/>
        </w:rPr>
        <w:t>, and the Consultant’s remuneration shall be deemed to cover these items.</w:t>
      </w:r>
    </w:p>
    <w:p w:rsidR="003244B3" w:rsidRPr="00BB788F" w:rsidRDefault="003244B3" w:rsidP="00633FE0">
      <w:pPr>
        <w:numPr>
          <w:ilvl w:val="0"/>
          <w:numId w:val="1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taking of leave by Key Experts shall be subject to the prior approval by the Consultant who shall ensure that absence for leave purposes will not delay the progress and or impact adequate supervision of the Services.</w:t>
      </w:r>
    </w:p>
    <w:p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 xml:space="preserve">Obligations of the </w:t>
      </w:r>
      <w:r w:rsidR="002B551E" w:rsidRPr="00BB788F">
        <w:rPr>
          <w:rFonts w:ascii="Times New Roman" w:hAnsi="Times New Roman" w:cs="Times New Roman"/>
          <w:b/>
        </w:rPr>
        <w:t>Employer</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61" w:name="_Toc28100477"/>
      <w:bookmarkStart w:id="162" w:name="_Toc351343728"/>
      <w:bookmarkStart w:id="163" w:name="_Toc300746782"/>
      <w:bookmarkStart w:id="164" w:name="_Toc325721778"/>
      <w:r w:rsidRPr="00BB788F">
        <w:rPr>
          <w:rFonts w:ascii="Times New Roman" w:hAnsi="Times New Roman" w:cs="Times New Roman"/>
          <w:b/>
        </w:rPr>
        <w:t>Assistance and Exemptions</w:t>
      </w:r>
      <w:bookmarkEnd w:id="161"/>
    </w:p>
    <w:bookmarkEnd w:id="162"/>
    <w:bookmarkEnd w:id="163"/>
    <w:bookmarkEnd w:id="164"/>
    <w:p w:rsidR="003244B3" w:rsidRPr="00BB788F" w:rsidRDefault="003244B3" w:rsidP="00633FE0">
      <w:pPr>
        <w:numPr>
          <w:ilvl w:val="0"/>
          <w:numId w:val="10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specified in the </w:t>
      </w:r>
      <w:r w:rsidRPr="00BB788F">
        <w:rPr>
          <w:rFonts w:ascii="Times New Roman" w:hAnsi="Times New Roman" w:cs="Times New Roman"/>
          <w:b/>
        </w:rPr>
        <w:t>SCC</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shall use its best efforts to:</w:t>
      </w:r>
    </w:p>
    <w:p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Assist the Consultant with obtaining work permits and such other documents as shall be necessary to enable the Consultant to perform the Services.</w:t>
      </w:r>
    </w:p>
    <w:p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Assist the Consultant with promptly obtaining, for the Experts and, if appropriate, their eligible dependents, all necessary entry and exit visas, residence permits, exchange permits and any other documents required for their stay in the </w:t>
      </w:r>
      <w:r w:rsidR="002B551E" w:rsidRPr="00BB788F">
        <w:rPr>
          <w:rFonts w:ascii="Times New Roman" w:hAnsi="Times New Roman" w:cs="Times New Roman"/>
        </w:rPr>
        <w:t>Employer</w:t>
      </w:r>
      <w:r w:rsidRPr="00BB788F">
        <w:rPr>
          <w:rFonts w:ascii="Times New Roman" w:hAnsi="Times New Roman" w:cs="Times New Roman"/>
        </w:rPr>
        <w:t>’s  country while carrying out the Services under the Contract.</w:t>
      </w:r>
    </w:p>
    <w:p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Facilitate prompt clearance through customs of any property required for the Services and of the personal effects of the Experts and their eligible dependents.</w:t>
      </w:r>
    </w:p>
    <w:p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Issue to officials, agents and representatives of the Government all such instructions and information as may be necessary or appropriate for the prompt and effective implementation of the Services.</w:t>
      </w:r>
    </w:p>
    <w:p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w:t>
      </w:r>
      <w:r w:rsidR="002B551E" w:rsidRPr="00BB788F">
        <w:rPr>
          <w:rFonts w:ascii="Times New Roman" w:hAnsi="Times New Roman" w:cs="Times New Roman"/>
        </w:rPr>
        <w:t>Employer</w:t>
      </w:r>
      <w:r w:rsidRPr="00BB788F">
        <w:rPr>
          <w:rFonts w:ascii="Times New Roman" w:hAnsi="Times New Roman" w:cs="Times New Roman"/>
        </w:rPr>
        <w:t xml:space="preserve">’s country according to the </w:t>
      </w:r>
      <w:r w:rsidR="00B139C6" w:rsidRPr="00BB788F">
        <w:rPr>
          <w:rFonts w:ascii="Times New Roman" w:hAnsi="Times New Roman" w:cs="Times New Roman"/>
        </w:rPr>
        <w:t xml:space="preserve">Applicable Law </w:t>
      </w:r>
      <w:r w:rsidRPr="00BB788F">
        <w:rPr>
          <w:rFonts w:ascii="Times New Roman" w:hAnsi="Times New Roman" w:cs="Times New Roman"/>
        </w:rPr>
        <w:t xml:space="preserve">in the </w:t>
      </w:r>
      <w:r w:rsidR="002B551E" w:rsidRPr="00BB788F">
        <w:rPr>
          <w:rFonts w:ascii="Times New Roman" w:hAnsi="Times New Roman" w:cs="Times New Roman"/>
        </w:rPr>
        <w:t>Employer</w:t>
      </w:r>
      <w:r w:rsidRPr="00BB788F">
        <w:rPr>
          <w:rFonts w:ascii="Times New Roman" w:hAnsi="Times New Roman" w:cs="Times New Roman"/>
        </w:rPr>
        <w:t>’s country.</w:t>
      </w:r>
    </w:p>
    <w:p w:rsidR="003244B3" w:rsidRPr="00BB788F" w:rsidRDefault="003244B3" w:rsidP="00633FE0">
      <w:pPr>
        <w:pStyle w:val="ListParagraph"/>
        <w:numPr>
          <w:ilvl w:val="0"/>
          <w:numId w:val="132"/>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Assist the Consultant, any Sub-consultants and the Experts of either of them with obtaining the privilege, pursuant to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 xml:space="preserve">’s country, of bringing into the </w:t>
      </w:r>
      <w:r w:rsidR="002B551E" w:rsidRPr="00BB788F">
        <w:rPr>
          <w:rFonts w:ascii="Times New Roman" w:hAnsi="Times New Roman" w:cs="Times New Roman"/>
        </w:rPr>
        <w:t>Employer</w:t>
      </w:r>
      <w:r w:rsidRPr="00BB788F">
        <w:rPr>
          <w:rFonts w:ascii="Times New Roman" w:hAnsi="Times New Roman" w:cs="Times New Roman"/>
        </w:rPr>
        <w:t>’s country reasonable amounts of foreign currency for the purposes of the Services or for the personal use of the Experts and of withdrawing any such amounts as may be earned therein by the Experts in the execution of the Services.</w:t>
      </w:r>
    </w:p>
    <w:p w:rsidR="003244B3" w:rsidRPr="00BB788F" w:rsidRDefault="003244B3" w:rsidP="00633FE0">
      <w:pPr>
        <w:pStyle w:val="ListParagraph"/>
        <w:numPr>
          <w:ilvl w:val="0"/>
          <w:numId w:val="132"/>
        </w:numPr>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Provide to the Consultant any such other assistance as may be specified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65" w:name="_Toc351343729"/>
      <w:bookmarkStart w:id="166" w:name="_Toc28100478"/>
      <w:bookmarkStart w:id="167" w:name="_Toc300746783"/>
      <w:bookmarkStart w:id="168" w:name="_Toc325721779"/>
      <w:r w:rsidRPr="00BB788F">
        <w:rPr>
          <w:rFonts w:ascii="Times New Roman" w:hAnsi="Times New Roman" w:cs="Times New Roman"/>
          <w:b/>
        </w:rPr>
        <w:t xml:space="preserve">Access to </w:t>
      </w:r>
      <w:bookmarkEnd w:id="165"/>
      <w:r w:rsidRPr="00BB788F">
        <w:rPr>
          <w:rFonts w:ascii="Times New Roman" w:hAnsi="Times New Roman" w:cs="Times New Roman"/>
          <w:b/>
        </w:rPr>
        <w:t>Project Site</w:t>
      </w:r>
      <w:bookmarkEnd w:id="166"/>
    </w:p>
    <w:bookmarkEnd w:id="167"/>
    <w:bookmarkEnd w:id="168"/>
    <w:p w:rsidR="003244B3" w:rsidRPr="00BB788F" w:rsidRDefault="003244B3" w:rsidP="00633FE0">
      <w:pPr>
        <w:numPr>
          <w:ilvl w:val="0"/>
          <w:numId w:val="110"/>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warrants that the Consultant shall have, free of charge, unimpeded access to the project site in respect of which access is required for the performance of the Services.  The </w:t>
      </w:r>
      <w:r w:rsidR="002B551E" w:rsidRPr="00BB788F">
        <w:rPr>
          <w:rFonts w:ascii="Times New Roman" w:hAnsi="Times New Roman" w:cs="Times New Roman"/>
        </w:rPr>
        <w:t>Employer</w:t>
      </w:r>
      <w:r w:rsidRPr="00BB788F">
        <w:rPr>
          <w:rFonts w:ascii="Times New Roman" w:hAnsi="Times New Roman" w:cs="Times New Roman"/>
        </w:rPr>
        <w:t xml:space="preserve">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69" w:name="_Toc28100479"/>
      <w:bookmarkStart w:id="170" w:name="_Toc300746784"/>
      <w:bookmarkStart w:id="171" w:name="_Toc325721780"/>
      <w:r w:rsidRPr="00BB788F">
        <w:rPr>
          <w:rFonts w:ascii="Times New Roman" w:hAnsi="Times New Roman" w:cs="Times New Roman"/>
          <w:b/>
        </w:rPr>
        <w:t>Change in the Applicable Law Related to Taxes and Duties</w:t>
      </w:r>
      <w:bookmarkEnd w:id="169"/>
    </w:p>
    <w:bookmarkEnd w:id="170"/>
    <w:bookmarkEnd w:id="171"/>
    <w:p w:rsidR="003244B3" w:rsidRPr="00BB788F" w:rsidRDefault="003244B3" w:rsidP="00633FE0">
      <w:pPr>
        <w:numPr>
          <w:ilvl w:val="0"/>
          <w:numId w:val="111"/>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If, after the date of this Contract, there is any change in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72" w:name="_Toc28100480"/>
      <w:bookmarkStart w:id="173" w:name="_Toc351343731"/>
      <w:bookmarkStart w:id="174" w:name="_Toc300746785"/>
      <w:bookmarkStart w:id="175" w:name="_Toc325721781"/>
      <w:r w:rsidRPr="00BB788F">
        <w:rPr>
          <w:rFonts w:ascii="Times New Roman" w:hAnsi="Times New Roman" w:cs="Times New Roman"/>
          <w:b/>
        </w:rPr>
        <w:t xml:space="preserve">Services, Facilities and Property of the </w:t>
      </w:r>
      <w:r w:rsidR="002B551E" w:rsidRPr="00BB788F">
        <w:rPr>
          <w:rFonts w:ascii="Times New Roman" w:hAnsi="Times New Roman" w:cs="Times New Roman"/>
          <w:b/>
        </w:rPr>
        <w:t>Employer</w:t>
      </w:r>
      <w:bookmarkEnd w:id="172"/>
    </w:p>
    <w:bookmarkEnd w:id="173"/>
    <w:bookmarkEnd w:id="174"/>
    <w:bookmarkEnd w:id="175"/>
    <w:p w:rsidR="003244B3" w:rsidRPr="00BB788F" w:rsidRDefault="003244B3" w:rsidP="00633FE0">
      <w:pPr>
        <w:numPr>
          <w:ilvl w:val="0"/>
          <w:numId w:val="1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and the Experts, for the purposes of the Services and free of any charge, the services, facilities and property described in the Terms of Reference (</w:t>
      </w:r>
      <w:r w:rsidRPr="00BB788F">
        <w:rPr>
          <w:rFonts w:ascii="Times New Roman" w:hAnsi="Times New Roman" w:cs="Times New Roman"/>
          <w:b/>
        </w:rPr>
        <w:t>Appendix A</w:t>
      </w:r>
      <w:r w:rsidRPr="00BB788F">
        <w:rPr>
          <w:rFonts w:ascii="Times New Roman" w:hAnsi="Times New Roman" w:cs="Times New Roman"/>
        </w:rPr>
        <w:t xml:space="preserve">) at the times and in the manner specified in said </w:t>
      </w:r>
      <w:r w:rsidRPr="00BB788F">
        <w:rPr>
          <w:rFonts w:ascii="Times New Roman" w:hAnsi="Times New Roman" w:cs="Times New Roman"/>
          <w:b/>
        </w:rPr>
        <w:t>Appendix A</w:t>
      </w:r>
      <w:r w:rsidRPr="00BB788F">
        <w:rPr>
          <w:rFonts w:ascii="Times New Roman" w:hAnsi="Times New Roman" w:cs="Times New Roman"/>
        </w:rPr>
        <w:t>.</w:t>
      </w:r>
    </w:p>
    <w:p w:rsidR="003244B3" w:rsidRPr="00BB788F" w:rsidRDefault="003244B3" w:rsidP="00633FE0">
      <w:pPr>
        <w:numPr>
          <w:ilvl w:val="0"/>
          <w:numId w:val="1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case that such services, facilities and property shall not be made available to the Consultant as and when specified in </w:t>
      </w:r>
      <w:r w:rsidRPr="00BB788F">
        <w:rPr>
          <w:rFonts w:ascii="Times New Roman" w:hAnsi="Times New Roman" w:cs="Times New Roman"/>
          <w:b/>
        </w:rPr>
        <w:t>Appendix A</w:t>
      </w:r>
      <w:r w:rsidRPr="00BB788F">
        <w:rPr>
          <w:rFonts w:ascii="Times New Roman" w:hAnsi="Times New Roman" w:cs="Times New Roman"/>
        </w:rP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76" w:name="_Toc28100481"/>
      <w:bookmarkStart w:id="177" w:name="_Toc351343733"/>
      <w:bookmarkStart w:id="178" w:name="_Toc300746786"/>
      <w:bookmarkStart w:id="179" w:name="_Toc325721782"/>
      <w:r w:rsidRPr="00BB788F">
        <w:rPr>
          <w:rFonts w:ascii="Times New Roman" w:hAnsi="Times New Roman" w:cs="Times New Roman"/>
          <w:b/>
        </w:rPr>
        <w:t>Counterpart Personnel</w:t>
      </w:r>
      <w:bookmarkEnd w:id="176"/>
    </w:p>
    <w:bookmarkEnd w:id="177"/>
    <w:bookmarkEnd w:id="178"/>
    <w:bookmarkEnd w:id="179"/>
    <w:p w:rsidR="003244B3" w:rsidRPr="00BB788F" w:rsidRDefault="003244B3" w:rsidP="00633FE0">
      <w:pPr>
        <w:numPr>
          <w:ilvl w:val="0"/>
          <w:numId w:val="11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free of charge such professional and support counterpart personnel, to be nominated by the </w:t>
      </w:r>
      <w:r w:rsidR="002B551E" w:rsidRPr="00BB788F">
        <w:rPr>
          <w:rFonts w:ascii="Times New Roman" w:hAnsi="Times New Roman" w:cs="Times New Roman"/>
        </w:rPr>
        <w:t>Employer</w:t>
      </w:r>
      <w:r w:rsidRPr="00BB788F">
        <w:rPr>
          <w:rFonts w:ascii="Times New Roman" w:hAnsi="Times New Roman" w:cs="Times New Roman"/>
        </w:rPr>
        <w:t xml:space="preserve"> with the Consultant’s advice, if specified in </w:t>
      </w:r>
      <w:r w:rsidRPr="00BB788F">
        <w:rPr>
          <w:rFonts w:ascii="Times New Roman" w:hAnsi="Times New Roman" w:cs="Times New Roman"/>
          <w:b/>
        </w:rPr>
        <w:t>Appendix A</w:t>
      </w:r>
      <w:r w:rsidRPr="00BB788F">
        <w:rPr>
          <w:rFonts w:ascii="Times New Roman" w:hAnsi="Times New Roman" w:cs="Times New Roman"/>
        </w:rPr>
        <w:t>.</w:t>
      </w:r>
    </w:p>
    <w:p w:rsidR="003244B3" w:rsidRPr="00BB788F" w:rsidRDefault="003244B3" w:rsidP="00633FE0">
      <w:pPr>
        <w:numPr>
          <w:ilvl w:val="0"/>
          <w:numId w:val="11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counterpart personnel are not provided by the </w:t>
      </w:r>
      <w:r w:rsidR="002B551E" w:rsidRPr="00BB788F">
        <w:rPr>
          <w:rFonts w:ascii="Times New Roman" w:hAnsi="Times New Roman" w:cs="Times New Roman"/>
        </w:rPr>
        <w:t>Employer</w:t>
      </w:r>
      <w:r w:rsidRPr="00BB788F">
        <w:rPr>
          <w:rFonts w:ascii="Times New Roman" w:hAnsi="Times New Roman" w:cs="Times New Roman"/>
        </w:rPr>
        <w:t xml:space="preserve"> to the Consultant as and when specified in </w:t>
      </w:r>
      <w:r w:rsidRPr="00BB788F">
        <w:rPr>
          <w:rFonts w:ascii="Times New Roman" w:hAnsi="Times New Roman" w:cs="Times New Roman"/>
          <w:b/>
        </w:rPr>
        <w:t>Appendix A</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shall agree on (i) how the affected part of the Services shall be carried out, and (ii) the additional payments, if any, to be made by the </w:t>
      </w:r>
      <w:r w:rsidR="002B551E" w:rsidRPr="00BB788F">
        <w:rPr>
          <w:rFonts w:ascii="Times New Roman" w:hAnsi="Times New Roman" w:cs="Times New Roman"/>
        </w:rPr>
        <w:t>Employer</w:t>
      </w:r>
      <w:r w:rsidRPr="00BB788F">
        <w:rPr>
          <w:rFonts w:ascii="Times New Roman" w:hAnsi="Times New Roman" w:cs="Times New Roman"/>
        </w:rPr>
        <w:t xml:space="preserve"> to the Consultant as a result thereof pursuant to Clause GCC 41.3.</w:t>
      </w:r>
    </w:p>
    <w:p w:rsidR="003244B3" w:rsidRPr="00BB788F" w:rsidRDefault="003244B3" w:rsidP="00633FE0">
      <w:pPr>
        <w:numPr>
          <w:ilvl w:val="0"/>
          <w:numId w:val="11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Professional and support counterpart personnel, excluding </w:t>
      </w:r>
      <w:r w:rsidR="002B551E" w:rsidRPr="00BB788F">
        <w:rPr>
          <w:rFonts w:ascii="Times New Roman" w:hAnsi="Times New Roman" w:cs="Times New Roman"/>
        </w:rPr>
        <w:t>Employer</w:t>
      </w:r>
      <w:r w:rsidRPr="00BB788F">
        <w:rPr>
          <w:rFonts w:ascii="Times New Roman" w:hAnsi="Times New Roman" w:cs="Times New Roman"/>
        </w:rPr>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2B551E" w:rsidRPr="00BB788F">
        <w:rPr>
          <w:rFonts w:ascii="Times New Roman" w:hAnsi="Times New Roman" w:cs="Times New Roman"/>
        </w:rPr>
        <w:t>Employer</w:t>
      </w:r>
      <w:r w:rsidRPr="00BB788F">
        <w:rPr>
          <w:rFonts w:ascii="Times New Roman" w:hAnsi="Times New Roman" w:cs="Times New Roman"/>
        </w:rPr>
        <w:t xml:space="preserve"> shall not unreasonably refuse to act upon such request.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80" w:name="_Toc351343732"/>
      <w:bookmarkStart w:id="181" w:name="_Toc28100482"/>
      <w:bookmarkStart w:id="182" w:name="_Toc300746787"/>
      <w:bookmarkStart w:id="183" w:name="_Toc325721783"/>
      <w:r w:rsidRPr="00BB788F">
        <w:rPr>
          <w:rFonts w:ascii="Times New Roman" w:hAnsi="Times New Roman" w:cs="Times New Roman"/>
          <w:b/>
        </w:rPr>
        <w:t>Payment</w:t>
      </w:r>
      <w:bookmarkEnd w:id="180"/>
      <w:r w:rsidRPr="00BB788F">
        <w:rPr>
          <w:rFonts w:ascii="Times New Roman" w:hAnsi="Times New Roman" w:cs="Times New Roman"/>
          <w:b/>
        </w:rPr>
        <w:t xml:space="preserve"> Obligation</w:t>
      </w:r>
      <w:bookmarkEnd w:id="181"/>
    </w:p>
    <w:bookmarkEnd w:id="182"/>
    <w:bookmarkEnd w:id="183"/>
    <w:p w:rsidR="003244B3" w:rsidRPr="00BB788F" w:rsidRDefault="003244B3" w:rsidP="00633FE0">
      <w:pPr>
        <w:numPr>
          <w:ilvl w:val="0"/>
          <w:numId w:val="11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consideration of the Services performed by the Consultant under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such payments to the Consultant and in such manner as is provided by GCC F below.</w:t>
      </w:r>
    </w:p>
    <w:p w:rsidR="003244B3" w:rsidRPr="00BB788F" w:rsidRDefault="003244B3" w:rsidP="00633FE0">
      <w:pPr>
        <w:numPr>
          <w:ilvl w:val="0"/>
          <w:numId w:val="69"/>
        </w:numPr>
        <w:spacing w:before="120" w:after="120" w:line="240" w:lineRule="auto"/>
        <w:ind w:left="360"/>
        <w:rPr>
          <w:rFonts w:ascii="Times New Roman" w:hAnsi="Times New Roman" w:cs="Times New Roman"/>
          <w:b/>
        </w:rPr>
      </w:pPr>
      <w:r w:rsidRPr="00BB788F">
        <w:rPr>
          <w:rFonts w:ascii="Times New Roman" w:hAnsi="Times New Roman" w:cs="Times New Roman"/>
          <w:b/>
        </w:rPr>
        <w:t>Payments to the Consultant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84" w:name="_Toc28100483"/>
      <w:bookmarkStart w:id="185" w:name="_Toc351343735"/>
      <w:bookmarkStart w:id="186" w:name="_Toc300746789"/>
      <w:bookmarkStart w:id="187" w:name="_Toc325721785"/>
      <w:r w:rsidRPr="00BB788F">
        <w:rPr>
          <w:rFonts w:ascii="Times New Roman" w:hAnsi="Times New Roman" w:cs="Times New Roman"/>
          <w:b/>
        </w:rPr>
        <w:t>Ceiling Amount</w:t>
      </w:r>
      <w:bookmarkEnd w:id="184"/>
    </w:p>
    <w:bookmarkEnd w:id="185"/>
    <w:bookmarkEnd w:id="186"/>
    <w:bookmarkEnd w:id="187"/>
    <w:p w:rsidR="003244B3" w:rsidRPr="00BB788F" w:rsidRDefault="003244B3" w:rsidP="00633FE0">
      <w:pPr>
        <w:numPr>
          <w:ilvl w:val="0"/>
          <w:numId w:val="1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 estimate of the cost of the Services is set forth in </w:t>
      </w:r>
      <w:r w:rsidRPr="00BB788F">
        <w:rPr>
          <w:rFonts w:ascii="Times New Roman" w:hAnsi="Times New Roman" w:cs="Times New Roman"/>
          <w:b/>
        </w:rPr>
        <w:t>Appendix C</w:t>
      </w:r>
      <w:r w:rsidRPr="00BB788F">
        <w:rPr>
          <w:rFonts w:ascii="Times New Roman" w:hAnsi="Times New Roman" w:cs="Times New Roman"/>
        </w:rPr>
        <w:t xml:space="preserve"> (Remuneration) and </w:t>
      </w:r>
      <w:r w:rsidRPr="00BB788F">
        <w:rPr>
          <w:rFonts w:ascii="Times New Roman" w:hAnsi="Times New Roman" w:cs="Times New Roman"/>
          <w:b/>
        </w:rPr>
        <w:t>Appendix D</w:t>
      </w:r>
      <w:r w:rsidRPr="00BB788F">
        <w:rPr>
          <w:rFonts w:ascii="Times New Roman" w:hAnsi="Times New Roman" w:cs="Times New Roman"/>
        </w:rPr>
        <w:t xml:space="preserve"> (Reimbursable expenses). </w:t>
      </w:r>
    </w:p>
    <w:p w:rsidR="003244B3" w:rsidRPr="00BB788F" w:rsidRDefault="003244B3" w:rsidP="00633FE0">
      <w:pPr>
        <w:numPr>
          <w:ilvl w:val="0"/>
          <w:numId w:val="1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Payments under this Contract shall not exceed the ceilings in foreign currency and in local currency specified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1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 any payments in excess of the ceilings specified in GCC 41.2, an amendment to the Contract shall be signed by the Parties referring to the provision of this Contract that evokes such amendment.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88" w:name="_Toc351343736"/>
      <w:bookmarkStart w:id="189" w:name="_Toc28100484"/>
      <w:bookmarkStart w:id="190" w:name="_Toc300746790"/>
      <w:bookmarkStart w:id="191" w:name="_Toc325721786"/>
      <w:r w:rsidRPr="00BB788F">
        <w:rPr>
          <w:rFonts w:ascii="Times New Roman" w:hAnsi="Times New Roman" w:cs="Times New Roman"/>
          <w:b/>
        </w:rPr>
        <w:t xml:space="preserve">Remuneration and </w:t>
      </w:r>
      <w:bookmarkEnd w:id="188"/>
      <w:r w:rsidRPr="00BB788F">
        <w:rPr>
          <w:rFonts w:ascii="Times New Roman" w:hAnsi="Times New Roman" w:cs="Times New Roman"/>
          <w:b/>
        </w:rPr>
        <w:t>Reimbursable Expenses</w:t>
      </w:r>
      <w:bookmarkEnd w:id="189"/>
    </w:p>
    <w:bookmarkEnd w:id="190"/>
    <w:bookmarkEnd w:id="191"/>
    <w:p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p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All payments shall be at the rates set forth in </w:t>
      </w:r>
      <w:r w:rsidRPr="00BB788F">
        <w:rPr>
          <w:rFonts w:ascii="Times New Roman" w:hAnsi="Times New Roman" w:cs="Times New Roman"/>
          <w:b/>
        </w:rPr>
        <w:t>Appendix C</w:t>
      </w:r>
      <w:r w:rsidRPr="00BB788F">
        <w:rPr>
          <w:rFonts w:ascii="Times New Roman" w:hAnsi="Times New Roman" w:cs="Times New Roman"/>
        </w:rPr>
        <w:t xml:space="preserve"> and </w:t>
      </w:r>
      <w:r w:rsidRPr="00BB788F">
        <w:rPr>
          <w:rFonts w:ascii="Times New Roman" w:hAnsi="Times New Roman" w:cs="Times New Roman"/>
          <w:b/>
        </w:rPr>
        <w:t>Appendix D</w:t>
      </w:r>
      <w:r w:rsidRPr="00BB788F">
        <w:rPr>
          <w:rFonts w:ascii="Times New Roman" w:hAnsi="Times New Roman" w:cs="Times New Roman"/>
        </w:rPr>
        <w:t>.</w:t>
      </w:r>
    </w:p>
    <w:p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the </w:t>
      </w:r>
      <w:r w:rsidRPr="00BB788F">
        <w:rPr>
          <w:rFonts w:ascii="Times New Roman" w:hAnsi="Times New Roman" w:cs="Times New Roman"/>
          <w:b/>
        </w:rPr>
        <w:t>SCC</w:t>
      </w:r>
      <w:r w:rsidRPr="00BB788F">
        <w:rPr>
          <w:rFonts w:ascii="Times New Roman" w:hAnsi="Times New Roman" w:cs="Times New Roman"/>
        </w:rPr>
        <w:t xml:space="preserve"> provides for the price adjustment of the remuneration rates, said remuneration shall be fixed for the duration of the Contract.</w:t>
      </w:r>
    </w:p>
    <w:p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BB788F">
        <w:rPr>
          <w:rFonts w:ascii="Times New Roman" w:hAnsi="Times New Roman" w:cs="Times New Roman"/>
          <w:b/>
        </w:rPr>
        <w:t>Appendix B</w:t>
      </w:r>
      <w:r w:rsidRPr="00BB788F">
        <w:rPr>
          <w:rFonts w:ascii="Times New Roman" w:hAnsi="Times New Roman" w:cs="Times New Roman"/>
        </w:rPr>
        <w:t xml:space="preserve">, (iii) the Consultant’s profit, and (iv) any other items as specified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1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rates specified for Experts not yet appointed shall be provisional and shall be subject to revision, with the written approval of the </w:t>
      </w:r>
      <w:r w:rsidR="002B551E" w:rsidRPr="00BB788F">
        <w:rPr>
          <w:rFonts w:ascii="Times New Roman" w:hAnsi="Times New Roman" w:cs="Times New Roman"/>
        </w:rPr>
        <w:t>Employer</w:t>
      </w:r>
      <w:r w:rsidRPr="00BB788F">
        <w:rPr>
          <w:rFonts w:ascii="Times New Roman" w:hAnsi="Times New Roman" w:cs="Times New Roman"/>
        </w:rPr>
        <w:t>, once the applicable remuneration rates and allowances are known.</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92" w:name="_Toc28100485"/>
      <w:bookmarkStart w:id="193" w:name="_Toc300746791"/>
      <w:bookmarkStart w:id="194" w:name="_Toc325721787"/>
      <w:r w:rsidRPr="00BB788F">
        <w:rPr>
          <w:rFonts w:ascii="Times New Roman" w:hAnsi="Times New Roman" w:cs="Times New Roman"/>
          <w:b/>
        </w:rPr>
        <w:t>Taxes and Duties</w:t>
      </w:r>
      <w:bookmarkEnd w:id="192"/>
    </w:p>
    <w:bookmarkEnd w:id="193"/>
    <w:bookmarkEnd w:id="194"/>
    <w:p w:rsidR="003244B3" w:rsidRPr="00BB788F" w:rsidRDefault="003244B3" w:rsidP="00633FE0">
      <w:pPr>
        <w:numPr>
          <w:ilvl w:val="0"/>
          <w:numId w:val="1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Sub-consultants and Experts are responsible for meeting any and all tax liabilities arising out of the Contract unless it is stated otherwise in the </w:t>
      </w:r>
      <w:r w:rsidRPr="00BB788F">
        <w:rPr>
          <w:rFonts w:ascii="Times New Roman" w:hAnsi="Times New Roman" w:cs="Times New Roman"/>
          <w:b/>
        </w:rPr>
        <w:t>SCC</w:t>
      </w:r>
      <w:r w:rsidRPr="00BB788F">
        <w:rPr>
          <w:rFonts w:ascii="Times New Roman" w:hAnsi="Times New Roman" w:cs="Times New Roman"/>
        </w:rPr>
        <w:t xml:space="preserve">.  </w:t>
      </w:r>
    </w:p>
    <w:p w:rsidR="003244B3" w:rsidRPr="00BB788F" w:rsidRDefault="003244B3" w:rsidP="00633FE0">
      <w:pPr>
        <w:numPr>
          <w:ilvl w:val="0"/>
          <w:numId w:val="1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As an exception to the above and as stated in the </w:t>
      </w:r>
      <w:r w:rsidRPr="00BB788F">
        <w:rPr>
          <w:rFonts w:ascii="Times New Roman" w:hAnsi="Times New Roman" w:cs="Times New Roman"/>
          <w:b/>
        </w:rPr>
        <w:t>SCC</w:t>
      </w:r>
      <w:r w:rsidRPr="00BB788F">
        <w:rPr>
          <w:rFonts w:ascii="Times New Roman" w:hAnsi="Times New Roman" w:cs="Times New Roman"/>
        </w:rPr>
        <w:t xml:space="preserve">, all local identifiable indirect taxes (itemized and finalized at Contract negotiations) are reimbursed to the Consultant or are paid by the </w:t>
      </w:r>
      <w:r w:rsidR="002B551E" w:rsidRPr="00BB788F">
        <w:rPr>
          <w:rFonts w:ascii="Times New Roman" w:hAnsi="Times New Roman" w:cs="Times New Roman"/>
        </w:rPr>
        <w:t>Employer</w:t>
      </w:r>
      <w:r w:rsidRPr="00BB788F">
        <w:rPr>
          <w:rFonts w:ascii="Times New Roman" w:hAnsi="Times New Roman" w:cs="Times New Roman"/>
        </w:rPr>
        <w:t xml:space="preserve"> on behalf of the Consultant.</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195" w:name="_Toc28100486"/>
      <w:bookmarkStart w:id="196" w:name="_Toc351343737"/>
      <w:bookmarkStart w:id="197" w:name="_Toc300746792"/>
      <w:bookmarkStart w:id="198" w:name="_Toc325721788"/>
      <w:r w:rsidRPr="00BB788F">
        <w:rPr>
          <w:rFonts w:ascii="Times New Roman" w:hAnsi="Times New Roman" w:cs="Times New Roman"/>
          <w:b/>
        </w:rPr>
        <w:t>Currency of Payment</w:t>
      </w:r>
      <w:bookmarkEnd w:id="195"/>
    </w:p>
    <w:bookmarkEnd w:id="196"/>
    <w:bookmarkEnd w:id="197"/>
    <w:bookmarkEnd w:id="198"/>
    <w:p w:rsidR="003244B3" w:rsidRPr="00BB788F" w:rsidRDefault="003244B3" w:rsidP="00633FE0">
      <w:pPr>
        <w:numPr>
          <w:ilvl w:val="0"/>
          <w:numId w:val="163"/>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 xml:space="preserve">Any payment under this Contract shall be made in the currency(ies) specified in the </w:t>
      </w:r>
      <w:r w:rsidRPr="00BB788F">
        <w:rPr>
          <w:rFonts w:ascii="Times New Roman" w:hAnsi="Times New Roman" w:cs="Times New Roman"/>
          <w:b/>
        </w:rPr>
        <w:t>SCC</w:t>
      </w:r>
      <w:r w:rsidRPr="00BB788F">
        <w:rPr>
          <w:rFonts w:ascii="Times New Roman" w:hAnsi="Times New Roman" w:cs="Times New Roman"/>
        </w:rPr>
        <w:t>..)</w:t>
      </w:r>
      <w:r w:rsidR="002B551E" w:rsidRPr="00BB788F">
        <w:rPr>
          <w:rFonts w:ascii="Times New Roman" w:hAnsi="Times New Roman" w:cs="Times New Roman"/>
        </w:rPr>
        <w:t>Employer</w:t>
      </w:r>
      <w:r w:rsidR="00EF3A86" w:rsidRPr="00BB788F">
        <w:rPr>
          <w:rFonts w:ascii="Times New Roman" w:hAnsi="Times New Roman" w:cs="Times New Roman"/>
        </w:rPr>
        <w:t xml:space="preserve"> of the Consultant’s </w:t>
      </w:r>
      <w:bookmarkStart w:id="199" w:name="_Toc300746793"/>
      <w:bookmarkStart w:id="200" w:name="_Toc325721789"/>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1" w:name="_Toc28100487"/>
      <w:r w:rsidRPr="00BB788F">
        <w:rPr>
          <w:rFonts w:ascii="Times New Roman" w:hAnsi="Times New Roman" w:cs="Times New Roman"/>
          <w:b/>
        </w:rPr>
        <w:t>Mode of Billing and Payment</w:t>
      </w:r>
      <w:bookmarkEnd w:id="201"/>
    </w:p>
    <w:bookmarkEnd w:id="199"/>
    <w:bookmarkEnd w:id="200"/>
    <w:p w:rsidR="003244B3" w:rsidRPr="00BB788F" w:rsidRDefault="003244B3" w:rsidP="00633FE0">
      <w:pPr>
        <w:numPr>
          <w:ilvl w:val="0"/>
          <w:numId w:val="11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Billings and payments in respect of the Services shall be made as follows:</w:t>
      </w:r>
    </w:p>
    <w:p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Advance payment. Within the number of days after the Effective Date, the </w:t>
      </w:r>
      <w:r w:rsidR="002B551E" w:rsidRPr="00BB788F">
        <w:rPr>
          <w:rFonts w:ascii="Times New Roman" w:hAnsi="Times New Roman" w:cs="Times New Roman"/>
        </w:rPr>
        <w:t>Employer</w:t>
      </w:r>
      <w:r w:rsidRPr="00BB788F">
        <w:rPr>
          <w:rFonts w:ascii="Times New Roman" w:hAnsi="Times New Roman" w:cs="Times New Roman"/>
        </w:rPr>
        <w:t xml:space="preserve"> shall pay to the Consultant an advance payment as specified in the </w:t>
      </w:r>
      <w:r w:rsidRPr="00BB788F">
        <w:rPr>
          <w:rFonts w:ascii="Times New Roman" w:hAnsi="Times New Roman" w:cs="Times New Roman"/>
          <w:b/>
        </w:rPr>
        <w:t>SCC</w:t>
      </w:r>
      <w:r w:rsidRPr="00BB788F">
        <w:rPr>
          <w:rFonts w:ascii="Times New Roman" w:hAnsi="Times New Roman" w:cs="Times New Roman"/>
        </w:rPr>
        <w:t xml:space="preserve">.  Unless otherwise indicated in the </w:t>
      </w:r>
      <w:r w:rsidRPr="00BB788F">
        <w:rPr>
          <w:rFonts w:ascii="Times New Roman" w:hAnsi="Times New Roman" w:cs="Times New Roman"/>
          <w:b/>
        </w:rPr>
        <w:t>SCC</w:t>
      </w:r>
      <w:r w:rsidRPr="00BB788F">
        <w:rPr>
          <w:rFonts w:ascii="Times New Roman" w:hAnsi="Times New Roman" w:cs="Times New Roman"/>
        </w:rPr>
        <w:t xml:space="preserve">, an advance payment shall be made against an advance payment bank guarantee acceptable to the </w:t>
      </w:r>
      <w:r w:rsidR="002B551E" w:rsidRPr="00BB788F">
        <w:rPr>
          <w:rFonts w:ascii="Times New Roman" w:hAnsi="Times New Roman" w:cs="Times New Roman"/>
        </w:rPr>
        <w:t>Employer</w:t>
      </w:r>
      <w:r w:rsidRPr="00BB788F">
        <w:rPr>
          <w:rFonts w:ascii="Times New Roman" w:hAnsi="Times New Roman" w:cs="Times New Roman"/>
        </w:rPr>
        <w:t xml:space="preserve"> in an amount (or amounts) and in a currency (or currencies) specified in the </w:t>
      </w:r>
      <w:r w:rsidRPr="00BB788F">
        <w:rPr>
          <w:rFonts w:ascii="Times New Roman" w:hAnsi="Times New Roman" w:cs="Times New Roman"/>
          <w:b/>
        </w:rPr>
        <w:t>SCC</w:t>
      </w:r>
      <w:r w:rsidRPr="00BB788F">
        <w:rPr>
          <w:rFonts w:ascii="Times New Roman" w:hAnsi="Times New Roman" w:cs="Times New Roman"/>
        </w:rPr>
        <w:t xml:space="preserve">. Such guarantee (i) is to remain effective until the advance payment has been fully set off, and (ii) is to be in the form set forth in Appendix E, or in such other form as the </w:t>
      </w:r>
      <w:r w:rsidR="002B551E" w:rsidRPr="00BB788F">
        <w:rPr>
          <w:rFonts w:ascii="Times New Roman" w:hAnsi="Times New Roman" w:cs="Times New Roman"/>
        </w:rPr>
        <w:t>Employer</w:t>
      </w:r>
      <w:r w:rsidRPr="00BB788F">
        <w:rPr>
          <w:rFonts w:ascii="Times New Roman" w:hAnsi="Times New Roman" w:cs="Times New Roman"/>
        </w:rPr>
        <w:t xml:space="preserve"> shall have approved in writing. The advance payments will be set off by the </w:t>
      </w:r>
      <w:r w:rsidR="002B551E" w:rsidRPr="00BB788F">
        <w:rPr>
          <w:rFonts w:ascii="Times New Roman" w:hAnsi="Times New Roman" w:cs="Times New Roman"/>
        </w:rPr>
        <w:t>Employer</w:t>
      </w:r>
      <w:r w:rsidRPr="00BB788F">
        <w:rPr>
          <w:rFonts w:ascii="Times New Roman" w:hAnsi="Times New Roman" w:cs="Times New Roman"/>
        </w:rPr>
        <w:t xml:space="preserve"> in equal installments against the statements for the number of months of the Services specified in the </w:t>
      </w:r>
      <w:r w:rsidRPr="00BB788F">
        <w:rPr>
          <w:rFonts w:ascii="Times New Roman" w:hAnsi="Times New Roman" w:cs="Times New Roman"/>
          <w:b/>
        </w:rPr>
        <w:t>SCC</w:t>
      </w:r>
      <w:r w:rsidRPr="00BB788F">
        <w:rPr>
          <w:rFonts w:ascii="Times New Roman" w:hAnsi="Times New Roman" w:cs="Times New Roman"/>
        </w:rPr>
        <w:t xml:space="preserve"> until said advance payments have been fully set off. </w:t>
      </w:r>
    </w:p>
    <w:p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The Itemized Invoices. As soon as practicable and not later than fifteen (15) days after the end of each calendar month during the period of the Services, or after the end of each time interval otherwise indicated in the </w:t>
      </w:r>
      <w:r w:rsidRPr="00BB788F">
        <w:rPr>
          <w:rFonts w:ascii="Times New Roman" w:hAnsi="Times New Roman" w:cs="Times New Roman"/>
          <w:b/>
        </w:rPr>
        <w:t>SCC</w:t>
      </w:r>
      <w:r w:rsidRPr="00BB788F">
        <w:rPr>
          <w:rFonts w:ascii="Times New Roman" w:hAnsi="Times New Roman" w:cs="Times New Roman"/>
        </w:rPr>
        <w:t xml:space="preserve">, 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in duplicate, itemized invoices, accompanied by the receipts or other appropriate supporting documents, of the amounts payable pursuant to Clauses GCC 44 and GCC 45 for such interval, or any other period indicated in the </w:t>
      </w:r>
      <w:r w:rsidRPr="00BB788F">
        <w:rPr>
          <w:rFonts w:ascii="Times New Roman" w:hAnsi="Times New Roman" w:cs="Times New Roman"/>
          <w:b/>
        </w:rPr>
        <w:t>SCC</w:t>
      </w:r>
      <w:r w:rsidRPr="00BB788F">
        <w:rPr>
          <w:rFonts w:ascii="Times New Roman" w:hAnsi="Times New Roman" w:cs="Times New Roman"/>
        </w:rPr>
        <w:t>.  Separate invoices shall be submitted for expenses incurred in foreign currency and in local currency. Each invoice shall show remuneration reimbursable expenses separately.</w:t>
      </w:r>
    </w:p>
    <w:p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pay the Consultant’s invoices within sixty (60) days after the receipt by the </w:t>
      </w:r>
      <w:r w:rsidR="002B551E" w:rsidRPr="00BB788F">
        <w:rPr>
          <w:rFonts w:ascii="Times New Roman" w:hAnsi="Times New Roman" w:cs="Times New Roman"/>
        </w:rPr>
        <w:t>Employer</w:t>
      </w:r>
      <w:r w:rsidRPr="00BB788F">
        <w:rPr>
          <w:rFonts w:ascii="Times New Roman" w:hAnsi="Times New Roman" w:cs="Times New Roman"/>
        </w:rPr>
        <w:t xml:space="preserve"> of such itemized invoices with supporting documents.  Only such portion of an invoice that is not satisfactorily supported may be withheld from payment. Should any discrepancy be found to exist between actual payment and costs authorized to be incurred by the Consultant, the </w:t>
      </w:r>
      <w:r w:rsidR="002B551E" w:rsidRPr="00BB788F">
        <w:rPr>
          <w:rFonts w:ascii="Times New Roman" w:hAnsi="Times New Roman" w:cs="Times New Roman"/>
        </w:rPr>
        <w:t>Employer</w:t>
      </w:r>
      <w:r w:rsidRPr="00BB788F">
        <w:rPr>
          <w:rFonts w:ascii="Times New Roman" w:hAnsi="Times New Roman" w:cs="Times New Roman"/>
        </w:rPr>
        <w:t xml:space="preserve"> may add or subtract the difference from any subsequent payments.  </w:t>
      </w:r>
    </w:p>
    <w:p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The Final Payment.</w:t>
      </w:r>
      <w:r w:rsidR="00D852DB" w:rsidRPr="00BB788F">
        <w:rPr>
          <w:rFonts w:ascii="Times New Roman" w:hAnsi="Times New Roman" w:cs="Times New Roman"/>
        </w:rPr>
        <w:t xml:space="preserve"> </w:t>
      </w:r>
      <w:r w:rsidRPr="00BB788F">
        <w:rPr>
          <w:rFonts w:ascii="Times New Roman" w:hAnsi="Times New Roman" w:cs="Times New Roman"/>
        </w:rPr>
        <w:t xml:space="preserve">The final payment under this Clause shall be made only after the final report and a final invoice, identified as such, shall have been submitted by the Consultant and approved as satisfactory by the </w:t>
      </w:r>
      <w:r w:rsidR="002B551E" w:rsidRPr="00BB788F">
        <w:rPr>
          <w:rFonts w:ascii="Times New Roman" w:hAnsi="Times New Roman" w:cs="Times New Roman"/>
        </w:rPr>
        <w:t>Employer</w:t>
      </w:r>
      <w:r w:rsidRPr="00BB788F">
        <w:rPr>
          <w:rFonts w:ascii="Times New Roman" w:hAnsi="Times New Roman" w:cs="Times New Roman"/>
        </w:rPr>
        <w:t xml:space="preserve">.  The Services shall be deemed completed and finally accepted by the </w:t>
      </w:r>
      <w:r w:rsidR="002B551E" w:rsidRPr="00BB788F">
        <w:rPr>
          <w:rFonts w:ascii="Times New Roman" w:hAnsi="Times New Roman" w:cs="Times New Roman"/>
        </w:rPr>
        <w:t>Employer</w:t>
      </w:r>
      <w:r w:rsidRPr="00BB788F">
        <w:rPr>
          <w:rFonts w:ascii="Times New Roman" w:hAnsi="Times New Roman" w:cs="Times New Roman"/>
        </w:rPr>
        <w:t xml:space="preserve"> and the final report and final invoice shall be deemed approved by the </w:t>
      </w:r>
      <w:r w:rsidR="002B551E" w:rsidRPr="00BB788F">
        <w:rPr>
          <w:rFonts w:ascii="Times New Roman" w:hAnsi="Times New Roman" w:cs="Times New Roman"/>
        </w:rPr>
        <w:t>Employer</w:t>
      </w:r>
      <w:r w:rsidRPr="00BB788F">
        <w:rPr>
          <w:rFonts w:ascii="Times New Roman" w:hAnsi="Times New Roman" w:cs="Times New Roman"/>
        </w:rPr>
        <w:t xml:space="preserve"> as satisfactory ninety (90) calendar days after receipt of the final report and final invoice by the </w:t>
      </w:r>
      <w:r w:rsidR="002B551E" w:rsidRPr="00BB788F">
        <w:rPr>
          <w:rFonts w:ascii="Times New Roman" w:hAnsi="Times New Roman" w:cs="Times New Roman"/>
        </w:rPr>
        <w:t>Employer</w:t>
      </w:r>
      <w:r w:rsidRPr="00BB788F">
        <w:rPr>
          <w:rFonts w:ascii="Times New Roman" w:hAnsi="Times New Roman" w:cs="Times New Roman"/>
        </w:rPr>
        <w:t xml:space="preserve"> unless the </w:t>
      </w:r>
      <w:r w:rsidR="002B551E" w:rsidRPr="00BB788F">
        <w:rPr>
          <w:rFonts w:ascii="Times New Roman" w:hAnsi="Times New Roman" w:cs="Times New Roman"/>
        </w:rPr>
        <w:t>Employer</w:t>
      </w:r>
      <w:r w:rsidRPr="00BB788F">
        <w:rPr>
          <w:rFonts w:ascii="Times New Roman" w:hAnsi="Times New Roman" w:cs="Times New Roman"/>
        </w:rPr>
        <w:t xml:space="preserve">, within such ninety (90) calendar day period, gives written notice to the Consultant specifying in detail deficiencies in the Services, the final report or final invoice.  The Consultant shall thereupon promptly make any necessary corrections, and thereafter the foregoing process shall be repeated.  Any amount that the </w:t>
      </w:r>
      <w:r w:rsidR="002B551E" w:rsidRPr="00BB788F">
        <w:rPr>
          <w:rFonts w:ascii="Times New Roman" w:hAnsi="Times New Roman" w:cs="Times New Roman"/>
        </w:rPr>
        <w:t>Employer</w:t>
      </w:r>
      <w:r w:rsidRPr="00BB788F">
        <w:rPr>
          <w:rFonts w:ascii="Times New Roman" w:hAnsi="Times New Roman" w:cs="Times New Roman"/>
        </w:rPr>
        <w:t xml:space="preserve"> has paid or has caused to be paid in accordance with this Clause in excess of the amounts payable in accordance with the provisions of this Contract shall be reimbursed by the Consultant to the </w:t>
      </w:r>
      <w:r w:rsidR="002B551E" w:rsidRPr="00BB788F">
        <w:rPr>
          <w:rFonts w:ascii="Times New Roman" w:hAnsi="Times New Roman" w:cs="Times New Roman"/>
        </w:rPr>
        <w:t>Employer</w:t>
      </w:r>
      <w:r w:rsidRPr="00BB788F">
        <w:rPr>
          <w:rFonts w:ascii="Times New Roman" w:hAnsi="Times New Roman" w:cs="Times New Roman"/>
        </w:rPr>
        <w:t xml:space="preserve"> within thirty (30) days after receipt by the Consultant of notice thereof.  Any such claim by the </w:t>
      </w:r>
      <w:r w:rsidR="002B551E" w:rsidRPr="00BB788F">
        <w:rPr>
          <w:rFonts w:ascii="Times New Roman" w:hAnsi="Times New Roman" w:cs="Times New Roman"/>
        </w:rPr>
        <w:t>Employer</w:t>
      </w:r>
      <w:r w:rsidRPr="00BB788F">
        <w:rPr>
          <w:rFonts w:ascii="Times New Roman" w:hAnsi="Times New Roman" w:cs="Times New Roman"/>
        </w:rPr>
        <w:t xml:space="preserve"> for reimbursement must be made within twelve (12) calendar months after receipt by the </w:t>
      </w:r>
      <w:r w:rsidR="002B551E" w:rsidRPr="00BB788F">
        <w:rPr>
          <w:rFonts w:ascii="Times New Roman" w:hAnsi="Times New Roman" w:cs="Times New Roman"/>
        </w:rPr>
        <w:t>Employer</w:t>
      </w:r>
      <w:r w:rsidRPr="00BB788F">
        <w:rPr>
          <w:rFonts w:ascii="Times New Roman" w:hAnsi="Times New Roman" w:cs="Times New Roman"/>
        </w:rPr>
        <w:t xml:space="preserve"> of a final report and a final invoice approved by the </w:t>
      </w:r>
      <w:r w:rsidR="002B551E" w:rsidRPr="00BB788F">
        <w:rPr>
          <w:rFonts w:ascii="Times New Roman" w:hAnsi="Times New Roman" w:cs="Times New Roman"/>
        </w:rPr>
        <w:t>Employer</w:t>
      </w:r>
      <w:r w:rsidRPr="00BB788F">
        <w:rPr>
          <w:rFonts w:ascii="Times New Roman" w:hAnsi="Times New Roman" w:cs="Times New Roman"/>
        </w:rPr>
        <w:t xml:space="preserve"> in accordance with the above.</w:t>
      </w:r>
    </w:p>
    <w:p w:rsidR="003244B3" w:rsidRPr="00BB788F" w:rsidRDefault="003244B3" w:rsidP="00633FE0">
      <w:pPr>
        <w:pStyle w:val="ListParagraph"/>
        <w:numPr>
          <w:ilvl w:val="0"/>
          <w:numId w:val="133"/>
        </w:numPr>
        <w:tabs>
          <w:tab w:val="clear" w:pos="885"/>
        </w:tabs>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 xml:space="preserve">All payments under this Contract shall be made to the accounts of the Consultant specified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pStyle w:val="ListParagraph"/>
        <w:numPr>
          <w:ilvl w:val="0"/>
          <w:numId w:val="133"/>
        </w:numPr>
        <w:spacing w:before="120" w:after="120" w:line="240" w:lineRule="auto"/>
        <w:ind w:left="1080" w:right="-72"/>
        <w:contextualSpacing w:val="0"/>
        <w:jc w:val="both"/>
        <w:rPr>
          <w:rFonts w:ascii="Times New Roman" w:hAnsi="Times New Roman" w:cs="Times New Roman"/>
        </w:rPr>
      </w:pPr>
      <w:r w:rsidRPr="00BB788F">
        <w:rPr>
          <w:rFonts w:ascii="Times New Roman" w:hAnsi="Times New Roman" w:cs="Times New Roman"/>
        </w:rPr>
        <w:t>With the exception of the final payment under (d) above, payments do not constitute acceptance of the Services nor relieve the Consultant of any obligations hereunder.</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2" w:name="_Toc28100488"/>
      <w:bookmarkStart w:id="203" w:name="_Toc300746794"/>
      <w:bookmarkStart w:id="204" w:name="_Toc325721790"/>
      <w:r w:rsidRPr="00BB788F">
        <w:rPr>
          <w:rFonts w:ascii="Times New Roman" w:hAnsi="Times New Roman" w:cs="Times New Roman"/>
          <w:b/>
        </w:rPr>
        <w:t>Interest on Delayed Payments</w:t>
      </w:r>
      <w:bookmarkEnd w:id="202"/>
    </w:p>
    <w:bookmarkEnd w:id="203"/>
    <w:bookmarkEnd w:id="204"/>
    <w:p w:rsidR="003244B3" w:rsidRPr="00BB788F" w:rsidRDefault="003244B3" w:rsidP="00633FE0">
      <w:pPr>
        <w:numPr>
          <w:ilvl w:val="0"/>
          <w:numId w:val="11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had delayed payments beyond fifteen (15) days after the due date stated in Clause GCC 45.1 (c), interest shall be paid to the Consultant on any amount due by, not paid on, such due date for each day of delay at the annual rate stated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Fairness and Good Faith</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5" w:name="_Toc28100489"/>
      <w:r w:rsidRPr="00BB788F">
        <w:rPr>
          <w:rFonts w:ascii="Times New Roman" w:hAnsi="Times New Roman" w:cs="Times New Roman"/>
          <w:b/>
        </w:rPr>
        <w:t>Good Faith</w:t>
      </w:r>
      <w:bookmarkEnd w:id="205"/>
    </w:p>
    <w:p w:rsidR="003244B3" w:rsidRPr="00BB788F" w:rsidRDefault="003244B3" w:rsidP="00633FE0">
      <w:pPr>
        <w:numPr>
          <w:ilvl w:val="0"/>
          <w:numId w:val="12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Parties undertake to act in good faith with respect to each other’s rights under this Contract and to adopt all reasonable measures to ensure the realization of the objectives of this Contract.</w:t>
      </w:r>
    </w:p>
    <w:p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Settlement of Disputes</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6" w:name="_Toc28100490"/>
      <w:r w:rsidRPr="00BB788F">
        <w:rPr>
          <w:rFonts w:ascii="Times New Roman" w:hAnsi="Times New Roman" w:cs="Times New Roman"/>
          <w:b/>
        </w:rPr>
        <w:t>Amicable Settlement</w:t>
      </w:r>
      <w:bookmarkEnd w:id="206"/>
    </w:p>
    <w:p w:rsidR="003244B3" w:rsidRPr="00BB788F" w:rsidRDefault="003244B3" w:rsidP="00633FE0">
      <w:pPr>
        <w:numPr>
          <w:ilvl w:val="0"/>
          <w:numId w:val="12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Parties shall seek to resolve any dispute amicably by mutual consultation. </w:t>
      </w:r>
    </w:p>
    <w:p w:rsidR="003244B3" w:rsidRPr="00BB788F" w:rsidRDefault="003244B3" w:rsidP="00633FE0">
      <w:pPr>
        <w:numPr>
          <w:ilvl w:val="0"/>
          <w:numId w:val="12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7" w:name="_Toc28100491"/>
      <w:r w:rsidRPr="00BB788F">
        <w:rPr>
          <w:rFonts w:ascii="Times New Roman" w:hAnsi="Times New Roman" w:cs="Times New Roman"/>
          <w:b/>
        </w:rPr>
        <w:t>Dispute Resolution</w:t>
      </w:r>
      <w:bookmarkEnd w:id="207"/>
    </w:p>
    <w:p w:rsidR="003244B3" w:rsidRPr="00BB788F" w:rsidRDefault="003244B3" w:rsidP="00633FE0">
      <w:pPr>
        <w:numPr>
          <w:ilvl w:val="0"/>
          <w:numId w:val="12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dispute between the Parties arising under or related to this Contract that cannot be settled amicably may be referred to by either Party to the adjudication/arbitration in accordance with the provisions specified in the </w:t>
      </w:r>
      <w:r w:rsidRPr="00BB788F">
        <w:rPr>
          <w:rFonts w:ascii="Times New Roman" w:hAnsi="Times New Roman" w:cs="Times New Roman"/>
          <w:b/>
        </w:rPr>
        <w:t>SCC</w:t>
      </w:r>
      <w:r w:rsidRPr="00BB788F">
        <w:rPr>
          <w:rFonts w:ascii="Times New Roman" w:hAnsi="Times New Roman" w:cs="Times New Roman"/>
        </w:rPr>
        <w:t>.</w:t>
      </w:r>
    </w:p>
    <w:p w:rsidR="003244B3" w:rsidRPr="00BB788F" w:rsidRDefault="003244B3" w:rsidP="00633FE0">
      <w:pPr>
        <w:numPr>
          <w:ilvl w:val="0"/>
          <w:numId w:val="69"/>
        </w:numPr>
        <w:spacing w:before="120" w:after="120" w:line="240" w:lineRule="auto"/>
        <w:ind w:left="360"/>
        <w:rPr>
          <w:rFonts w:ascii="Times New Roman" w:hAnsi="Times New Roman" w:cs="Times New Roman"/>
        </w:rPr>
      </w:pPr>
      <w:r w:rsidRPr="00BB788F">
        <w:rPr>
          <w:rFonts w:ascii="Times New Roman" w:hAnsi="Times New Roman" w:cs="Times New Roman"/>
          <w:b/>
        </w:rPr>
        <w:t>Eligibility</w:t>
      </w:r>
    </w:p>
    <w:p w:rsidR="003244B3" w:rsidRPr="00BB788F" w:rsidRDefault="003244B3" w:rsidP="00633FE0">
      <w:pPr>
        <w:numPr>
          <w:ilvl w:val="0"/>
          <w:numId w:val="70"/>
        </w:numPr>
        <w:spacing w:before="120" w:after="120" w:line="240" w:lineRule="auto"/>
        <w:ind w:hanging="720"/>
        <w:outlineLvl w:val="1"/>
        <w:rPr>
          <w:rFonts w:ascii="Times New Roman" w:hAnsi="Times New Roman" w:cs="Times New Roman"/>
          <w:b/>
        </w:rPr>
      </w:pPr>
      <w:bookmarkStart w:id="208" w:name="_Toc28100492"/>
      <w:r w:rsidRPr="00BB788F">
        <w:rPr>
          <w:rFonts w:ascii="Times New Roman" w:hAnsi="Times New Roman" w:cs="Times New Roman"/>
          <w:b/>
        </w:rPr>
        <w:t>Eligibility</w:t>
      </w:r>
      <w:bookmarkEnd w:id="208"/>
    </w:p>
    <w:p w:rsidR="003244B3" w:rsidRPr="00BB788F" w:rsidRDefault="003244B3" w:rsidP="00633FE0">
      <w:pPr>
        <w:numPr>
          <w:ilvl w:val="0"/>
          <w:numId w:val="12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Consultants and its Subcontractors shall have the nationality of a Bank’s membership country. A Consultant or Subcontractor meets the eligibility criteria in the following cases:</w:t>
      </w:r>
    </w:p>
    <w:p w:rsidR="003244B3" w:rsidRPr="00BB788F" w:rsidRDefault="003244B3" w:rsidP="00633FE0">
      <w:pPr>
        <w:pStyle w:val="ListParagraph"/>
        <w:numPr>
          <w:ilvl w:val="0"/>
          <w:numId w:val="134"/>
        </w:numPr>
        <w:spacing w:before="120" w:after="120" w:line="240" w:lineRule="auto"/>
        <w:ind w:left="1080" w:right="-72" w:hanging="360"/>
        <w:contextualSpacing w:val="0"/>
        <w:jc w:val="both"/>
        <w:rPr>
          <w:rFonts w:ascii="Times New Roman" w:hAnsi="Times New Roman" w:cs="Times New Roman"/>
        </w:rPr>
      </w:pPr>
      <w:r w:rsidRPr="00BB788F">
        <w:rPr>
          <w:rFonts w:ascii="Times New Roman" w:hAnsi="Times New Roman" w:cs="Times New Roman"/>
          <w:b/>
        </w:rPr>
        <w:t>An individual</w:t>
      </w:r>
      <w:r w:rsidRPr="00BB788F">
        <w:rPr>
          <w:rFonts w:ascii="Times New Roman" w:hAnsi="Times New Roman" w:cs="Times New Roman"/>
        </w:rPr>
        <w:t xml:space="preserve"> is considered to be a national of a member country of the Bank if he or she meets either of the following requirements:</w:t>
      </w:r>
    </w:p>
    <w:p w:rsidR="003244B3" w:rsidRPr="00BB788F" w:rsidRDefault="003244B3" w:rsidP="00633FE0">
      <w:pPr>
        <w:pStyle w:val="ListParagraph"/>
        <w:numPr>
          <w:ilvl w:val="0"/>
          <w:numId w:val="135"/>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is a citizen of a member country; or</w:t>
      </w:r>
    </w:p>
    <w:p w:rsidR="003244B3" w:rsidRPr="00BB788F" w:rsidRDefault="003244B3" w:rsidP="00633FE0">
      <w:pPr>
        <w:pStyle w:val="ListParagraph"/>
        <w:numPr>
          <w:ilvl w:val="0"/>
          <w:numId w:val="135"/>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 xml:space="preserve">has established his/her domicile in a member country as a “bona fide” resident and is legally entitled to work in the country of domicile. </w:t>
      </w:r>
    </w:p>
    <w:p w:rsidR="003244B3" w:rsidRPr="00BB788F" w:rsidRDefault="003244B3" w:rsidP="00633FE0">
      <w:pPr>
        <w:pStyle w:val="ListParagraph"/>
        <w:numPr>
          <w:ilvl w:val="0"/>
          <w:numId w:val="134"/>
        </w:numPr>
        <w:spacing w:before="120" w:after="120" w:line="240" w:lineRule="auto"/>
        <w:ind w:left="1080" w:right="-72" w:hanging="360"/>
        <w:contextualSpacing w:val="0"/>
        <w:jc w:val="both"/>
        <w:rPr>
          <w:rFonts w:ascii="Times New Roman" w:hAnsi="Times New Roman" w:cs="Times New Roman"/>
        </w:rPr>
      </w:pPr>
      <w:r w:rsidRPr="00BB788F">
        <w:rPr>
          <w:rFonts w:ascii="Times New Roman" w:hAnsi="Times New Roman" w:cs="Times New Roman"/>
          <w:b/>
        </w:rPr>
        <w:t>A firm</w:t>
      </w:r>
      <w:r w:rsidRPr="00BB788F">
        <w:rPr>
          <w:rFonts w:ascii="Times New Roman" w:hAnsi="Times New Roman" w:cs="Times New Roman"/>
        </w:rPr>
        <w:t xml:space="preserve"> is considered to have the nationality of a member country if it meets the two following requirements:</w:t>
      </w:r>
    </w:p>
    <w:p w:rsidR="003244B3" w:rsidRPr="00BB788F" w:rsidRDefault="003244B3" w:rsidP="00633FE0">
      <w:pPr>
        <w:pStyle w:val="ListParagraph"/>
        <w:numPr>
          <w:ilvl w:val="0"/>
          <w:numId w:val="136"/>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is legally constituted or incorporated under the laws of a member country of the Bank; and</w:t>
      </w:r>
    </w:p>
    <w:p w:rsidR="003244B3" w:rsidRPr="00BB788F" w:rsidRDefault="003244B3" w:rsidP="00633FE0">
      <w:pPr>
        <w:pStyle w:val="ListParagraph"/>
        <w:numPr>
          <w:ilvl w:val="0"/>
          <w:numId w:val="136"/>
        </w:numPr>
        <w:spacing w:before="120" w:after="120" w:line="240" w:lineRule="auto"/>
        <w:ind w:left="1512" w:right="-72"/>
        <w:contextualSpacing w:val="0"/>
        <w:jc w:val="both"/>
        <w:rPr>
          <w:rFonts w:ascii="Times New Roman" w:hAnsi="Times New Roman" w:cs="Times New Roman"/>
        </w:rPr>
      </w:pPr>
      <w:r w:rsidRPr="00BB788F">
        <w:rPr>
          <w:rFonts w:ascii="Times New Roman" w:hAnsi="Times New Roman" w:cs="Times New Roman"/>
        </w:rPr>
        <w:t>more than fifty percent (50%) of the firm’s capital is owned by individuals or firms from member countries of the Bank</w:t>
      </w:r>
    </w:p>
    <w:p w:rsidR="003244B3" w:rsidRPr="00BB788F" w:rsidRDefault="003244B3" w:rsidP="00633FE0">
      <w:pPr>
        <w:numPr>
          <w:ilvl w:val="0"/>
          <w:numId w:val="12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All members of a Joint Venture and all subcontractors must meet the nationality criteria set forth above.</w:t>
      </w:r>
    </w:p>
    <w:p w:rsidR="003244B3" w:rsidRPr="00C9004A" w:rsidRDefault="003244B3" w:rsidP="00327155">
      <w:pPr>
        <w:numPr>
          <w:ilvl w:val="0"/>
          <w:numId w:val="123"/>
        </w:numPr>
        <w:spacing w:before="120" w:after="120" w:line="240" w:lineRule="auto"/>
        <w:ind w:left="720" w:hanging="720"/>
        <w:jc w:val="both"/>
        <w:rPr>
          <w:rFonts w:ascii="Times New Roman" w:eastAsia="Times New Roman" w:hAnsi="Times New Roman" w:cs="Times New Roman"/>
          <w:color w:val="0070C0"/>
        </w:rPr>
        <w:sectPr w:rsidR="003244B3" w:rsidRPr="00C9004A" w:rsidSect="00327155">
          <w:headerReference w:type="default" r:id="rId37"/>
          <w:footerReference w:type="default" r:id="rId38"/>
          <w:headerReference w:type="first" r:id="rId39"/>
          <w:pgSz w:w="12240" w:h="15840"/>
          <w:pgMar w:top="1440" w:right="1440" w:bottom="1440" w:left="1440" w:header="720" w:footer="720" w:gutter="0"/>
          <w:pgNumType w:start="1"/>
          <w:cols w:space="720"/>
          <w:docGrid w:linePitch="360"/>
        </w:sectPr>
      </w:pPr>
      <w:r w:rsidRPr="00BB788F">
        <w:rPr>
          <w:rFonts w:ascii="Times New Roman" w:hAnsi="Times New Roman" w:cs="Times New Roman"/>
        </w:rPr>
        <w:t>In the case that the Consulting Services Contract includes the supplying of goods and related services, all such goods and related services shall have as their origin any member country of the Bank. Goods have their origin in a member country of the Bank if they have been minded, grown, harvested, or produced in a member country of the Bank. A good has been produced when through manufacture, processing or assembly another commercially recognized article results that differ substantially in its basic characteristics, function or purposed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labeled “made in the European Union” shall be eligible without the need to identify the corresponding specific country of the European Union. The origin of materials, parts or components of the goods or the nationality of the firm that produces, assembles, distributes or sells the goods, does not determine the origin of the goods</w:t>
      </w:r>
    </w:p>
    <w:p w:rsidR="00706430" w:rsidRPr="00BB788F" w:rsidRDefault="00706430" w:rsidP="00706430">
      <w:pPr>
        <w:spacing w:before="120" w:after="120"/>
        <w:rPr>
          <w:rFonts w:ascii="Times New Roman" w:eastAsia="Times New Roman" w:hAnsi="Times New Roman" w:cs="Times New Roman"/>
          <w:color w:val="0070C0"/>
        </w:rPr>
        <w:sectPr w:rsidR="00706430" w:rsidRPr="00BB788F" w:rsidSect="00FB271F">
          <w:headerReference w:type="default" r:id="rId40"/>
          <w:pgSz w:w="12240" w:h="15840"/>
          <w:pgMar w:top="1440" w:right="1440" w:bottom="1440" w:left="1440" w:header="720" w:footer="720" w:gutter="0"/>
          <w:cols w:space="720"/>
          <w:docGrid w:linePitch="360"/>
        </w:sectPr>
      </w:pPr>
    </w:p>
    <w:p w:rsidR="00706430" w:rsidRPr="00BB788F" w:rsidRDefault="00706430" w:rsidP="00706430">
      <w:pPr>
        <w:pStyle w:val="Heading1"/>
        <w:spacing w:line="240" w:lineRule="auto"/>
        <w:jc w:val="center"/>
        <w:rPr>
          <w:rFonts w:ascii="Times New Roman" w:hAnsi="Times New Roman"/>
          <w:color w:val="auto"/>
          <w:lang w:val="en-US"/>
        </w:rPr>
      </w:pPr>
      <w:bookmarkStart w:id="209" w:name="_Toc300745682"/>
      <w:bookmarkStart w:id="210" w:name="_Toc300746801"/>
      <w:bookmarkStart w:id="211" w:name="_Toc325721799"/>
      <w:bookmarkStart w:id="212" w:name="_Toc28100493"/>
      <w:r w:rsidRPr="00BB788F">
        <w:rPr>
          <w:rFonts w:ascii="Times New Roman" w:hAnsi="Times New Roman"/>
          <w:color w:val="auto"/>
          <w:lang w:val="en-US"/>
        </w:rPr>
        <w:t>II. Special Conditions of Contract</w:t>
      </w:r>
      <w:bookmarkEnd w:id="209"/>
      <w:bookmarkEnd w:id="210"/>
      <w:bookmarkEnd w:id="211"/>
      <w:bookmarkEnd w:id="212"/>
    </w:p>
    <w:p w:rsidR="00706430" w:rsidRPr="00BB788F" w:rsidRDefault="00706430" w:rsidP="00706430">
      <w:pPr>
        <w:spacing w:after="0" w:line="240" w:lineRule="auto"/>
        <w:jc w:val="center"/>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[Notes in brackets are for guidance purposes only and should be deleted in the final text of the signed contract]</w:t>
      </w:r>
    </w:p>
    <w:p w:rsidR="00706430" w:rsidRPr="00BB788F" w:rsidRDefault="00706430" w:rsidP="00706430">
      <w:pPr>
        <w:spacing w:after="0" w:line="240" w:lineRule="auto"/>
        <w:rPr>
          <w:rFonts w:ascii="Times New Roman" w:eastAsia="Times New Roman" w:hAnsi="Times New Roman" w:cs="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706430" w:rsidRPr="00BB788F" w:rsidTr="00706430">
        <w:tc>
          <w:tcPr>
            <w:tcW w:w="1980" w:type="dxa"/>
            <w:tcMar>
              <w:top w:w="85" w:type="dxa"/>
              <w:bottom w:w="142" w:type="dxa"/>
              <w:right w:w="170" w:type="dxa"/>
            </w:tcMar>
          </w:tcPr>
          <w:p w:rsidR="00706430" w:rsidRPr="00BB788F" w:rsidRDefault="00706430" w:rsidP="00706430">
            <w:pPr>
              <w:spacing w:before="120" w:after="120" w:line="240" w:lineRule="auto"/>
              <w:jc w:val="center"/>
              <w:rPr>
                <w:rFonts w:ascii="Times New Roman" w:eastAsia="Times New Roman" w:hAnsi="Times New Roman" w:cs="Times New Roman"/>
                <w:b/>
              </w:rPr>
            </w:pPr>
            <w:r w:rsidRPr="00BB788F">
              <w:rPr>
                <w:rFonts w:ascii="Times New Roman" w:eastAsia="Times New Roman" w:hAnsi="Times New Roman" w:cs="Times New Roman"/>
                <w:b/>
              </w:rPr>
              <w:t>Number of GCC Clause</w:t>
            </w:r>
          </w:p>
        </w:tc>
        <w:tc>
          <w:tcPr>
            <w:tcW w:w="7020" w:type="dxa"/>
            <w:tcMar>
              <w:top w:w="85" w:type="dxa"/>
              <w:bottom w:w="142" w:type="dxa"/>
              <w:right w:w="170" w:type="dxa"/>
            </w:tcMar>
          </w:tcPr>
          <w:p w:rsidR="00706430" w:rsidRPr="00BB788F" w:rsidRDefault="00706430" w:rsidP="00706430">
            <w:pPr>
              <w:spacing w:before="120" w:after="120" w:line="240" w:lineRule="auto"/>
              <w:ind w:right="-72"/>
              <w:jc w:val="center"/>
              <w:rPr>
                <w:rFonts w:ascii="Times New Roman" w:eastAsia="Times New Roman" w:hAnsi="Times New Roman" w:cs="Times New Roman"/>
                <w:b/>
              </w:rPr>
            </w:pPr>
            <w:r w:rsidRPr="00BB788F">
              <w:rPr>
                <w:rFonts w:ascii="Times New Roman" w:eastAsia="Times New Roman" w:hAnsi="Times New Roman" w:cs="Times New Roman"/>
                <w:b/>
              </w:rPr>
              <w:t>Amendments of, and Supplements to, Clauses in the General Conditions of Contract</w:t>
            </w:r>
          </w:p>
        </w:tc>
      </w:tr>
      <w:tr w:rsidR="00706430" w:rsidRPr="00BB788F" w:rsidTr="00706430">
        <w:trPr>
          <w:trHeight w:val="1048"/>
        </w:trPr>
        <w:tc>
          <w:tcPr>
            <w:tcW w:w="1980" w:type="dxa"/>
            <w:tcMar>
              <w:top w:w="85" w:type="dxa"/>
              <w:bottom w:w="142" w:type="dxa"/>
              <w:right w:w="170" w:type="dxa"/>
            </w:tcMar>
          </w:tcPr>
          <w:p w:rsidR="00706430" w:rsidRPr="00BB788F" w:rsidRDefault="004B7739" w:rsidP="006148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 xml:space="preserve">1.1(b) and </w:t>
            </w: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3.1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rPr>
              <w:t>The Contract shall be construed in accordance with the law of</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[insert country name].</w:t>
            </w:r>
          </w:p>
          <w:p w:rsidR="00706430" w:rsidRPr="00BB788F" w:rsidRDefault="00706430" w:rsidP="0061485B">
            <w:pPr>
              <w:spacing w:before="120" w:after="120" w:line="240" w:lineRule="auto"/>
              <w:ind w:right="-72"/>
              <w:jc w:val="both"/>
              <w:rPr>
                <w:rFonts w:ascii="Times New Roman" w:eastAsia="Times New Roman" w:hAnsi="Times New Roman" w:cs="Times New Roman"/>
                <w:b/>
                <w:bCs/>
                <w:i/>
                <w:color w:val="0070C0"/>
              </w:rPr>
            </w:pPr>
            <w:r w:rsidRPr="00BB788F">
              <w:rPr>
                <w:rFonts w:ascii="Times New Roman" w:eastAsia="Times New Roman" w:hAnsi="Times New Roman" w:cs="Times New Roman"/>
                <w:i/>
                <w:color w:val="0070C0"/>
              </w:rPr>
              <w:t>Bank-financed contracts normally designate the law of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’s</w:t>
            </w:r>
            <w:r w:rsidRPr="00BB788F">
              <w:rPr>
                <w:rFonts w:ascii="Times New Roman" w:eastAsia="Times New Roman" w:hAnsi="Times New Roman" w:cs="Times New Roman"/>
                <w:i/>
                <w:color w:val="0070C0"/>
              </w:rPr>
              <w:t>] country as the law governing the contract.  However, the Parties may designate the law of another country, in which case the name of the respective country should be inserted, and the square brackets should be removed.</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4.1</w:t>
            </w:r>
          </w:p>
        </w:tc>
        <w:tc>
          <w:tcPr>
            <w:tcW w:w="7020" w:type="dxa"/>
            <w:tcMar>
              <w:top w:w="85" w:type="dxa"/>
              <w:bottom w:w="142" w:type="dxa"/>
              <w:right w:w="170" w:type="dxa"/>
            </w:tcMar>
          </w:tcPr>
          <w:p w:rsidR="00706430" w:rsidRPr="00BB788F" w:rsidRDefault="00706430" w:rsidP="00727410">
            <w:pPr>
              <w:tabs>
                <w:tab w:val="left" w:pos="5040"/>
              </w:tabs>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The language is</w:t>
            </w:r>
            <w:r w:rsidR="00727410" w:rsidRPr="00BB788F">
              <w:rPr>
                <w:rFonts w:ascii="Times New Roman" w:eastAsia="Times New Roman" w:hAnsi="Times New Roman" w:cs="Times New Roman"/>
              </w:rPr>
              <w:t xml:space="preserve">: </w:t>
            </w:r>
            <w:r w:rsidR="00727410" w:rsidRPr="00BB788F">
              <w:rPr>
                <w:rFonts w:ascii="Times New Roman" w:eastAsia="Times New Roman" w:hAnsi="Times New Roman" w:cs="Times New Roman"/>
                <w:i/>
                <w:color w:val="0070C0"/>
              </w:rPr>
              <w:t>[i</w:t>
            </w:r>
            <w:r w:rsidRPr="00BB788F">
              <w:rPr>
                <w:rFonts w:ascii="Times New Roman" w:eastAsia="Times New Roman" w:hAnsi="Times New Roman" w:cs="Times New Roman"/>
                <w:i/>
                <w:color w:val="0070C0"/>
              </w:rPr>
              <w:t>nsert the language]</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 xml:space="preserve">6.1 and </w:t>
            </w: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6.2</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addresses are:</w:t>
            </w:r>
          </w:p>
          <w:p w:rsidR="00706430" w:rsidRPr="00BB788F" w:rsidRDefault="002B551E"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Employer</w:t>
            </w:r>
            <w:r w:rsidR="00706430" w:rsidRPr="00BB788F">
              <w:rPr>
                <w:rFonts w:ascii="Times New Roman" w:eastAsia="Times New Roman" w:hAnsi="Times New Roman" w:cs="Times New Roman"/>
              </w:rPr>
              <w:t> :</w:t>
            </w:r>
            <w:r w:rsidR="00706430" w:rsidRPr="00BB788F">
              <w:rPr>
                <w:rFonts w:ascii="Times New Roman" w:eastAsia="Times New Roman" w:hAnsi="Times New Roman" w:cs="Times New Roman"/>
              </w:rPr>
              <w:tab/>
            </w:r>
            <w:r w:rsidR="00706430"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Attention :</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E-mail (where permitted):</w:t>
            </w:r>
            <w:r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Consultant :</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Attention :</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706430" w:rsidRPr="00BB788F" w:rsidRDefault="00706430" w:rsidP="006148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E-mail (where permitted) :</w:t>
            </w:r>
            <w:r w:rsidRPr="00BB788F">
              <w:rPr>
                <w:rFonts w:ascii="Times New Roman" w:eastAsia="Times New Roman" w:hAnsi="Times New Roman" w:cs="Times New Roman"/>
                <w:u w:val="single"/>
              </w:rPr>
              <w:tab/>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8.1</w:t>
            </w:r>
          </w:p>
          <w:p w:rsidR="00706430" w:rsidRPr="00BB788F" w:rsidRDefault="00706430" w:rsidP="0061485B">
            <w:pPr>
              <w:spacing w:before="120" w:after="120" w:line="240" w:lineRule="auto"/>
              <w:ind w:right="-72"/>
              <w:jc w:val="both"/>
              <w:rPr>
                <w:rFonts w:ascii="Times New Roman" w:eastAsia="Times New Roman" w:hAnsi="Times New Roman" w:cs="Times New Roman"/>
                <w:b/>
              </w:rPr>
            </w:pP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If the </w:t>
            </w:r>
            <w:r w:rsidRPr="00BB788F">
              <w:rPr>
                <w:rFonts w:ascii="Times New Roman" w:eastAsia="Times New Roman" w:hAnsi="Times New Roman" w:cs="Times New Roman"/>
                <w:i/>
                <w:iCs/>
                <w:color w:val="0070C0"/>
              </w:rPr>
              <w:t xml:space="preserve">Consultant </w:t>
            </w:r>
            <w:r w:rsidRPr="00BB788F">
              <w:rPr>
                <w:rFonts w:ascii="Times New Roman" w:eastAsia="Times New Roman" w:hAnsi="Times New Roman" w:cs="Times New Roman"/>
                <w:i/>
                <w:color w:val="0070C0"/>
              </w:rPr>
              <w:t>consists only of one entity, state “N/A”;</w:t>
            </w:r>
          </w:p>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w:t>
            </w:r>
            <w:r w:rsidRPr="00BB788F">
              <w:rPr>
                <w:rFonts w:ascii="Times New Roman" w:eastAsia="Times New Roman" w:hAnsi="Times New Roman" w:cs="Times New Roman"/>
                <w:i/>
                <w:iCs/>
                <w:color w:val="0070C0"/>
              </w:rPr>
              <w:t xml:space="preserve">Consultant is a Joint Venture </w:t>
            </w:r>
            <w:r w:rsidRPr="00BB788F">
              <w:rPr>
                <w:rFonts w:ascii="Times New Roman" w:eastAsia="Times New Roman" w:hAnsi="Times New Roman" w:cs="Times New Roman"/>
                <w:i/>
                <w:color w:val="0070C0"/>
              </w:rPr>
              <w:t xml:space="preserve">consisting of more than one entity, the name of the JV member whose address is specified in </w:t>
            </w:r>
            <w:r w:rsidRPr="00BB788F">
              <w:rPr>
                <w:rFonts w:ascii="Times New Roman" w:eastAsia="Times New Roman" w:hAnsi="Times New Roman" w:cs="Times New Roman"/>
                <w:b/>
                <w:i/>
                <w:color w:val="0070C0"/>
              </w:rPr>
              <w:t>Clause SCC 6.1</w:t>
            </w:r>
            <w:r w:rsidRPr="00BB788F">
              <w:rPr>
                <w:rFonts w:ascii="Times New Roman" w:eastAsia="Times New Roman" w:hAnsi="Times New Roman" w:cs="Times New Roman"/>
                <w:i/>
                <w:color w:val="0070C0"/>
              </w:rPr>
              <w:t xml:space="preserve"> should be inserted here.]</w:t>
            </w:r>
          </w:p>
          <w:p w:rsidR="00706430" w:rsidRPr="00BB788F" w:rsidRDefault="00706430" w:rsidP="00727410">
            <w:pPr>
              <w:spacing w:before="120" w:after="120" w:line="240" w:lineRule="auto"/>
              <w:ind w:right="-72"/>
              <w:jc w:val="both"/>
              <w:rPr>
                <w:rFonts w:ascii="Times New Roman" w:eastAsia="Times New Roman" w:hAnsi="Times New Roman" w:cs="Times New Roman"/>
                <w:i/>
                <w:color w:val="1F497D"/>
              </w:rPr>
            </w:pPr>
            <w:r w:rsidRPr="00BB788F">
              <w:rPr>
                <w:rFonts w:ascii="Times New Roman" w:eastAsia="Times New Roman" w:hAnsi="Times New Roman" w:cs="Times New Roman"/>
              </w:rPr>
              <w:t xml:space="preserve">The Lead Member on behalf of the JV is </w:t>
            </w:r>
            <w:r w:rsidRPr="00BB788F">
              <w:rPr>
                <w:rFonts w:ascii="Times New Roman" w:eastAsia="Times New Roman" w:hAnsi="Times New Roman" w:cs="Times New Roman"/>
                <w:i/>
                <w:color w:val="0070C0"/>
              </w:rPr>
              <w:t>[insert name of the member]</w:t>
            </w:r>
            <w:r w:rsidRPr="00BB788F">
              <w:rPr>
                <w:rFonts w:ascii="Times New Roman" w:eastAsia="Times New Roman" w:hAnsi="Times New Roman" w:cs="Times New Roman"/>
                <w:i/>
                <w:color w:val="1F497D"/>
              </w:rPr>
              <w:t xml:space="preserve"> </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9.1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Authorized Representatives are:</w:t>
            </w:r>
          </w:p>
          <w:p w:rsidR="00706430" w:rsidRPr="00BB788F" w:rsidRDefault="00706430" w:rsidP="0061485B">
            <w:pPr>
              <w:tabs>
                <w:tab w:val="left" w:pos="2160"/>
                <w:tab w:val="left" w:pos="3960"/>
                <w:tab w:val="left" w:pos="4260"/>
                <w:tab w:val="left" w:pos="4935"/>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For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r w:rsidR="00727410"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[name, title]</w:t>
            </w:r>
          </w:p>
          <w:p w:rsidR="00706430" w:rsidRPr="00BB788F" w:rsidRDefault="00706430" w:rsidP="0061485B">
            <w:pPr>
              <w:tabs>
                <w:tab w:val="left" w:pos="2160"/>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For the Consultant:</w:t>
            </w:r>
            <w:r w:rsidRPr="00BB788F">
              <w:rPr>
                <w:rFonts w:ascii="Times New Roman" w:eastAsia="Times New Roman" w:hAnsi="Times New Roman" w:cs="Times New Roman"/>
                <w:color w:val="0066FF"/>
              </w:rPr>
              <w:tab/>
            </w:r>
            <w:r w:rsidRPr="00BB788F">
              <w:rPr>
                <w:rFonts w:ascii="Times New Roman" w:eastAsia="Times New Roman" w:hAnsi="Times New Roman" w:cs="Times New Roman"/>
                <w:color w:val="0070C0"/>
              </w:rPr>
              <w:t>[name, title]</w:t>
            </w:r>
            <w:r w:rsidRPr="00BB788F">
              <w:rPr>
                <w:rFonts w:ascii="Times New Roman" w:eastAsia="Times New Roman" w:hAnsi="Times New Roman" w:cs="Times New Roman"/>
              </w:rPr>
              <w:tab/>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11.1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If there are no effectiveness conditions, state “N/A”]</w:t>
            </w:r>
          </w:p>
          <w:p w:rsidR="00706430" w:rsidRPr="00BB788F" w:rsidRDefault="00706430" w:rsidP="0061485B">
            <w:pPr>
              <w:spacing w:before="120" w:after="120" w:line="240" w:lineRule="auto"/>
              <w:ind w:right="-72"/>
              <w:jc w:val="both"/>
              <w:rPr>
                <w:rFonts w:ascii="Times New Roman" w:eastAsia="Times New Roman" w:hAnsi="Times New Roman" w:cs="Times New Roman"/>
                <w:bCs/>
                <w:color w:val="0070C0"/>
              </w:rPr>
            </w:pPr>
            <w:r w:rsidRPr="00BB788F">
              <w:rPr>
                <w:rFonts w:ascii="Times New Roman" w:eastAsia="Times New Roman" w:hAnsi="Times New Roman" w:cs="Times New Roman"/>
                <w:i/>
                <w:color w:val="0070C0"/>
              </w:rPr>
              <w:t>OR</w:t>
            </w:r>
          </w:p>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List here any conditions of effectiveness of the Contract, e.g., approval of the Contract by the Bank, effectiveness of the Bank loan, receipt by the </w:t>
            </w:r>
            <w:r w:rsidRPr="00BB788F">
              <w:rPr>
                <w:rFonts w:ascii="Times New Roman" w:eastAsia="Times New Roman" w:hAnsi="Times New Roman" w:cs="Times New Roman"/>
                <w:i/>
                <w:iCs/>
                <w:color w:val="0070C0"/>
              </w:rPr>
              <w:t xml:space="preserve">Consultant </w:t>
            </w:r>
            <w:r w:rsidRPr="00BB788F">
              <w:rPr>
                <w:rFonts w:ascii="Times New Roman" w:eastAsia="Times New Roman" w:hAnsi="Times New Roman" w:cs="Times New Roman"/>
                <w:i/>
                <w:color w:val="0070C0"/>
              </w:rPr>
              <w:t xml:space="preserve">of an advance payment, and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of an advance payment guarantee (see </w:t>
            </w:r>
            <w:r w:rsidRPr="00BB788F">
              <w:rPr>
                <w:rFonts w:ascii="Times New Roman" w:eastAsia="Times New Roman" w:hAnsi="Times New Roman" w:cs="Times New Roman"/>
                <w:b/>
                <w:i/>
                <w:color w:val="0070C0"/>
              </w:rPr>
              <w:t>Clause SCC 45.1(a)</w:t>
            </w:r>
            <w:r w:rsidRPr="00BB788F">
              <w:rPr>
                <w:rFonts w:ascii="Times New Roman" w:eastAsia="Times New Roman" w:hAnsi="Times New Roman" w:cs="Times New Roman"/>
                <w:i/>
                <w:color w:val="0070C0"/>
              </w:rPr>
              <w:t>), etc.]</w:t>
            </w:r>
          </w:p>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effectiveness conditions are the following: </w:t>
            </w:r>
            <w:r w:rsidRPr="00BB788F">
              <w:rPr>
                <w:rFonts w:ascii="Times New Roman" w:eastAsia="Times New Roman" w:hAnsi="Times New Roman" w:cs="Times New Roman"/>
                <w:i/>
                <w:iCs/>
                <w:color w:val="0070C0"/>
              </w:rPr>
              <w:t>[insert “N/A” or list the conditions]</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12.1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Termination of Contract for Failure to Become Effective:</w:t>
            </w:r>
          </w:p>
          <w:p w:rsidR="00706430" w:rsidRPr="00BB788F" w:rsidRDefault="00706430" w:rsidP="00F21C8A">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time period shall be </w:t>
            </w:r>
            <w:r w:rsidRPr="00BB788F">
              <w:rPr>
                <w:rFonts w:ascii="Times New Roman" w:eastAsia="Times New Roman" w:hAnsi="Times New Roman" w:cs="Times New Roman"/>
                <w:i/>
                <w:color w:val="0070C0"/>
              </w:rPr>
              <w:t>[insert time period, e.g.: four months].</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13.1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Commencement of Services:</w:t>
            </w:r>
          </w:p>
          <w:p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The number of days shall be </w:t>
            </w:r>
            <w:r w:rsidRPr="00BB788F">
              <w:rPr>
                <w:rFonts w:ascii="Times New Roman" w:eastAsia="Times New Roman" w:hAnsi="Times New Roman" w:cs="Times New Roman"/>
                <w:i/>
                <w:color w:val="0070C0"/>
              </w:rPr>
              <w:t>[e.g.: ten]</w:t>
            </w:r>
          </w:p>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Confirmation of Key Experts’ availability to start the Assignment shall be submitted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writing as a written statement signed by each Key Expert.</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14.1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Expiration of Contract:</w:t>
            </w:r>
          </w:p>
          <w:p w:rsidR="00706430" w:rsidRPr="00BB788F" w:rsidRDefault="00706430" w:rsidP="00F21C8A">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time period shall be </w:t>
            </w:r>
            <w:r w:rsidRPr="00BB788F">
              <w:rPr>
                <w:rFonts w:ascii="Times New Roman" w:eastAsia="Times New Roman" w:hAnsi="Times New Roman" w:cs="Times New Roman"/>
                <w:i/>
                <w:color w:val="0070C0"/>
              </w:rPr>
              <w:t>[insert time period, e.g.: twelve months]</w:t>
            </w:r>
          </w:p>
        </w:tc>
      </w:tr>
      <w:tr w:rsidR="00706430" w:rsidRPr="00BB788F" w:rsidTr="00706430">
        <w:trPr>
          <w:trHeight w:val="625"/>
        </w:trPr>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21 b.</w:t>
            </w:r>
          </w:p>
        </w:tc>
        <w:tc>
          <w:tcPr>
            <w:tcW w:w="7020" w:type="dxa"/>
            <w:tcMar>
              <w:top w:w="85" w:type="dxa"/>
              <w:bottom w:w="142" w:type="dxa"/>
              <w:right w:w="170" w:type="dxa"/>
            </w:tcMar>
          </w:tcPr>
          <w:p w:rsidR="00706430" w:rsidRPr="00BB788F" w:rsidRDefault="00706430" w:rsidP="0061485B">
            <w:pPr>
              <w:tabs>
                <w:tab w:val="left" w:pos="826"/>
                <w:tab w:val="left" w:pos="1726"/>
              </w:tabs>
              <w:suppressAutoHyphen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reserves the right to determine on a case-by-case basis whether the Consultant should be disqualified from providing goods, works or non-consulting services due to a conflict of a nature described in </w:t>
            </w:r>
            <w:r w:rsidRPr="00BB788F">
              <w:rPr>
                <w:rFonts w:ascii="Times New Roman" w:eastAsia="Times New Roman" w:hAnsi="Times New Roman" w:cs="Times New Roman"/>
                <w:b/>
              </w:rPr>
              <w:t>Clause GCC 21.1.3</w:t>
            </w:r>
          </w:p>
          <w:p w:rsidR="00706430" w:rsidRPr="00BB788F" w:rsidRDefault="00706430" w:rsidP="0061485B">
            <w:pPr>
              <w:tabs>
                <w:tab w:val="left" w:pos="826"/>
                <w:tab w:val="left" w:pos="1726"/>
              </w:tabs>
              <w:suppressAutoHyphen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Yes______ No _____</w:t>
            </w:r>
          </w:p>
          <w:p w:rsidR="00706430" w:rsidRPr="00BB788F" w:rsidRDefault="00706430" w:rsidP="0061485B">
            <w:pPr>
              <w:tabs>
                <w:tab w:val="left" w:pos="826"/>
                <w:tab w:val="left" w:pos="1726"/>
              </w:tabs>
              <w:suppressAutoHyphens/>
              <w:spacing w:before="120" w:after="120" w:line="240" w:lineRule="auto"/>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[if “Yes” is indicated:</w:t>
            </w:r>
          </w:p>
          <w:p w:rsidR="00706430" w:rsidRPr="00BB788F" w:rsidRDefault="00706430" w:rsidP="0061485B">
            <w:pPr>
              <w:spacing w:before="120" w:after="120" w:line="240" w:lineRule="auto"/>
              <w:ind w:left="18" w:hanging="18"/>
              <w:jc w:val="both"/>
              <w:rPr>
                <w:rFonts w:ascii="Times New Roman" w:eastAsia="Times New Roman" w:hAnsi="Times New Roman" w:cs="Times New Roman"/>
                <w:i/>
                <w:iCs/>
              </w:rPr>
            </w:pPr>
            <w:r w:rsidRPr="00BB788F">
              <w:rPr>
                <w:rFonts w:ascii="Times New Roman" w:eastAsia="Times New Roman" w:hAnsi="Times New Roman" w:cs="Times New Roman"/>
                <w:i/>
                <w:color w:val="0066FF"/>
              </w:rPr>
              <w:t>Such exceptions should comply with the Bank’s procurement policy provisions on conflict of interest.]</w:t>
            </w:r>
          </w:p>
        </w:tc>
      </w:tr>
      <w:tr w:rsidR="00706430" w:rsidRPr="00BB788F" w:rsidTr="00706430">
        <w:tc>
          <w:tcPr>
            <w:tcW w:w="1980" w:type="dxa"/>
            <w:tcMar>
              <w:top w:w="85" w:type="dxa"/>
              <w:bottom w:w="142" w:type="dxa"/>
              <w:right w:w="170" w:type="dxa"/>
            </w:tcMar>
          </w:tcPr>
          <w:p w:rsidR="00706430" w:rsidRPr="00BB788F" w:rsidRDefault="00706430"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rPr>
              <w:br w:type="page"/>
            </w:r>
            <w:r w:rsidR="004B7739"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23.1</w:t>
            </w:r>
          </w:p>
        </w:tc>
        <w:tc>
          <w:tcPr>
            <w:tcW w:w="7020" w:type="dxa"/>
            <w:tcMar>
              <w:top w:w="85" w:type="dxa"/>
              <w:bottom w:w="142" w:type="dxa"/>
              <w:right w:w="170" w:type="dxa"/>
            </w:tcMar>
          </w:tcPr>
          <w:p w:rsidR="00706430" w:rsidRPr="00BB788F" w:rsidRDefault="00706430" w:rsidP="0061485B">
            <w:pPr>
              <w:spacing w:before="120" w:after="120" w:line="240" w:lineRule="auto"/>
              <w:jc w:val="both"/>
              <w:rPr>
                <w:rFonts w:ascii="Times New Roman" w:eastAsia="Times New Roman" w:hAnsi="Times New Roman" w:cs="Times New Roman"/>
                <w:color w:val="1F497D"/>
              </w:rPr>
            </w:pPr>
            <w:r w:rsidRPr="00BB788F">
              <w:rPr>
                <w:rFonts w:ascii="Times New Roman" w:eastAsia="Times New Roman" w:hAnsi="Times New Roman" w:cs="Times New Roman"/>
              </w:rPr>
              <w:t>No additional provisions.</w:t>
            </w:r>
          </w:p>
          <w:p w:rsidR="00737B30" w:rsidRPr="00BB788F" w:rsidRDefault="00737B30" w:rsidP="0061485B">
            <w:pPr>
              <w:tabs>
                <w:tab w:val="left" w:pos="0"/>
                <w:tab w:val="left" w:pos="917"/>
              </w:tabs>
              <w:spacing w:before="120" w:after="120" w:line="240" w:lineRule="auto"/>
              <w:ind w:left="20" w:hanging="109"/>
              <w:jc w:val="both"/>
              <w:rPr>
                <w:rFonts w:ascii="Times New Roman" w:eastAsia="Times New Roman" w:hAnsi="Times New Roman" w:cs="Times New Roman"/>
                <w:i/>
              </w:rPr>
            </w:pPr>
            <w:r w:rsidRPr="00BB788F">
              <w:rPr>
                <w:rFonts w:ascii="Times New Roman" w:eastAsia="Times New Roman" w:hAnsi="Times New Roman" w:cs="Times New Roman"/>
                <w:i/>
                <w:color w:val="0070C0"/>
              </w:rPr>
              <w:t>OR</w:t>
            </w:r>
            <w:r w:rsidR="00706430" w:rsidRPr="00BB788F">
              <w:rPr>
                <w:rFonts w:ascii="Times New Roman" w:eastAsia="Times New Roman" w:hAnsi="Times New Roman" w:cs="Times New Roman"/>
                <w:i/>
              </w:rPr>
              <w:t xml:space="preserve"> </w:t>
            </w:r>
          </w:p>
          <w:p w:rsidR="00706430" w:rsidRPr="00BB788F" w:rsidRDefault="00706430" w:rsidP="0061485B">
            <w:pPr>
              <w:tabs>
                <w:tab w:val="left" w:pos="0"/>
                <w:tab w:val="left" w:pos="917"/>
              </w:tabs>
              <w:spacing w:before="120" w:after="120" w:line="240" w:lineRule="auto"/>
              <w:ind w:left="20" w:hanging="109"/>
              <w:jc w:val="both"/>
              <w:rPr>
                <w:rFonts w:ascii="Times New Roman" w:eastAsia="Times New Roman" w:hAnsi="Times New Roman" w:cs="Times New Roman"/>
              </w:rPr>
            </w:pPr>
            <w:r w:rsidRPr="00BB788F">
              <w:rPr>
                <w:rFonts w:ascii="Times New Roman" w:eastAsia="Times New Roman" w:hAnsi="Times New Roman" w:cs="Times New Roman"/>
              </w:rPr>
              <w:t xml:space="preserve">The following 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can be subject to the Contract’s negotiations:</w:t>
            </w:r>
          </w:p>
          <w:p w:rsidR="00706430" w:rsidRPr="00BB788F" w:rsidRDefault="00706430" w:rsidP="0061485B">
            <w:pPr>
              <w:tabs>
                <w:tab w:val="left" w:pos="377"/>
                <w:tab w:val="left" w:pos="917"/>
              </w:tabs>
              <w:spacing w:before="120" w:after="120" w:line="240" w:lineRule="auto"/>
              <w:ind w:left="917" w:hanging="917"/>
              <w:jc w:val="both"/>
              <w:rPr>
                <w:rFonts w:ascii="Times New Roman" w:eastAsia="Times New Roman" w:hAnsi="Times New Roman" w:cs="Times New Roman"/>
              </w:rPr>
            </w:pPr>
            <w:r w:rsidRPr="00BB788F">
              <w:rPr>
                <w:rFonts w:ascii="Times New Roman" w:eastAsia="Times New Roman" w:hAnsi="Times New Roman" w:cs="Times New Roman"/>
              </w:rPr>
              <w:t xml:space="preserve">“Limitation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rsidR="00706430" w:rsidRPr="00BB788F" w:rsidRDefault="00706430" w:rsidP="0061485B">
            <w:pPr>
              <w:spacing w:before="120" w:after="120" w:line="240" w:lineRule="auto"/>
              <w:ind w:left="917" w:hanging="537"/>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Except in the case of gross negligence or willful misconduct on the part of the Consultant or on the part of any person or a firm acting on behalf of the Consultant in carrying out the Services, the Consultant, with respect to damage caused by the Consultant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property, shall not be liable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rsidR="00706430" w:rsidRPr="00BB788F" w:rsidRDefault="00706430" w:rsidP="0061485B">
            <w:pPr>
              <w:tabs>
                <w:tab w:val="left" w:pos="917"/>
                <w:tab w:val="left" w:pos="1457"/>
              </w:tabs>
              <w:spacing w:before="120" w:after="120" w:line="240" w:lineRule="auto"/>
              <w:ind w:left="1457" w:hanging="1457"/>
              <w:jc w:val="both"/>
              <w:rPr>
                <w:rFonts w:ascii="Times New Roman" w:eastAsia="Times New Roman" w:hAnsi="Times New Roman" w:cs="Times New Roman"/>
              </w:rPr>
            </w:pPr>
            <w:r w:rsidRPr="00BB788F">
              <w:rPr>
                <w:rFonts w:ascii="Times New Roman" w:eastAsia="Times New Roman" w:hAnsi="Times New Roman" w:cs="Times New Roman"/>
              </w:rPr>
              <w:tab/>
              <w:t>(i)</w:t>
            </w:r>
            <w:r w:rsidRPr="00BB788F">
              <w:rPr>
                <w:rFonts w:ascii="Times New Roman" w:eastAsia="Times New Roman" w:hAnsi="Times New Roman" w:cs="Times New Roman"/>
              </w:rPr>
              <w:tab/>
              <w:t>for any indirect or consequential loss or damage; and</w:t>
            </w:r>
          </w:p>
          <w:p w:rsidR="00706430" w:rsidRPr="00BB788F" w:rsidRDefault="00706430" w:rsidP="0061485B">
            <w:pPr>
              <w:tabs>
                <w:tab w:val="left" w:pos="377"/>
                <w:tab w:val="left" w:pos="917"/>
              </w:tabs>
              <w:spacing w:before="120" w:after="120" w:line="240" w:lineRule="auto"/>
              <w:ind w:left="1637" w:hanging="917"/>
              <w:jc w:val="both"/>
              <w:rPr>
                <w:rFonts w:ascii="Times New Roman" w:eastAsia="Times New Roman" w:hAnsi="Times New Roman" w:cs="Times New Roman"/>
              </w:rPr>
            </w:pPr>
            <w:r w:rsidRPr="00BB788F">
              <w:rPr>
                <w:rFonts w:ascii="Times New Roman" w:eastAsia="Times New Roman" w:hAnsi="Times New Roman" w:cs="Times New Roman"/>
              </w:rPr>
              <w:tab/>
              <w:t>(ii)</w:t>
            </w:r>
            <w:r w:rsidRPr="00BB788F">
              <w:rPr>
                <w:rFonts w:ascii="Times New Roman" w:eastAsia="Times New Roman" w:hAnsi="Times New Roman" w:cs="Times New Roman"/>
              </w:rPr>
              <w:tab/>
              <w:t xml:space="preserve">for any direct loss or damage that exceeds </w:t>
            </w:r>
            <w:r w:rsidRPr="00BB788F">
              <w:rPr>
                <w:rFonts w:ascii="Times New Roman" w:eastAsia="Times New Roman" w:hAnsi="Times New Roman" w:cs="Times New Roman"/>
                <w:i/>
                <w:color w:val="0070C0"/>
              </w:rPr>
              <w:t>[insert a multiplier, e.g.: one, two, three]</w:t>
            </w:r>
            <w:r w:rsidRPr="00BB788F">
              <w:rPr>
                <w:rFonts w:ascii="Times New Roman" w:eastAsia="Times New Roman" w:hAnsi="Times New Roman" w:cs="Times New Roman"/>
              </w:rPr>
              <w:t xml:space="preserve"> times the total value of the Contract; </w:t>
            </w:r>
          </w:p>
          <w:p w:rsidR="00706430" w:rsidRPr="00BB788F" w:rsidRDefault="00706430" w:rsidP="0061485B">
            <w:pPr>
              <w:tabs>
                <w:tab w:val="left" w:pos="377"/>
              </w:tabs>
              <w:spacing w:before="120" w:after="120" w:line="240" w:lineRule="auto"/>
              <w:ind w:left="377"/>
              <w:jc w:val="both"/>
              <w:rPr>
                <w:rFonts w:ascii="Times New Roman" w:eastAsia="Times New Roman" w:hAnsi="Times New Roman" w:cs="Times New Roman"/>
              </w:rPr>
            </w:pPr>
            <w:r w:rsidRPr="00BB788F">
              <w:rPr>
                <w:rFonts w:ascii="Times New Roman" w:eastAsia="Times New Roman" w:hAnsi="Times New Roman" w:cs="Times New Roman"/>
              </w:rPr>
              <w:t xml:space="preserve">(b)  This limitation of liability shall not </w:t>
            </w:r>
          </w:p>
          <w:p w:rsidR="00706430" w:rsidRPr="00BB788F" w:rsidRDefault="00706430" w:rsidP="0061485B">
            <w:pPr>
              <w:tabs>
                <w:tab w:val="left" w:pos="377"/>
                <w:tab w:val="left" w:pos="917"/>
              </w:tabs>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(i) affect the Consultant’s liability, if any, for damage to Third Parties caused by the Consultant or any person or firm acting on behalf of the Consultant in carrying out the Services;</w:t>
            </w:r>
          </w:p>
          <w:p w:rsidR="00706430" w:rsidRPr="00BB788F" w:rsidRDefault="00706430" w:rsidP="0061485B">
            <w:pPr>
              <w:spacing w:before="120" w:after="120" w:line="240" w:lineRule="auto"/>
              <w:ind w:left="738" w:hanging="18"/>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(ii) be construed as providing the Consultant with any limitation or exclusion from liability which is prohibited by the </w:t>
            </w:r>
            <w:r w:rsidRPr="00BB788F">
              <w:rPr>
                <w:rFonts w:ascii="Times New Roman" w:eastAsia="Times New Roman" w:hAnsi="Times New Roman" w:cs="Times New Roman"/>
                <w:color w:val="0070C0"/>
              </w:rPr>
              <w:t>[insert “</w:t>
            </w:r>
            <w:r w:rsidRPr="00BB788F">
              <w:rPr>
                <w:rFonts w:ascii="Times New Roman" w:eastAsia="Times New Roman" w:hAnsi="Times New Roman" w:cs="Times New Roman"/>
              </w:rPr>
              <w:t>Applicable Law</w:t>
            </w:r>
            <w:r w:rsidRPr="00BB788F">
              <w:rPr>
                <w:rFonts w:ascii="Times New Roman" w:eastAsia="Times New Roman" w:hAnsi="Times New Roman" w:cs="Times New Roman"/>
                <w:color w:val="0070C0"/>
              </w:rPr>
              <w:t xml:space="preserve">”, if it is the law of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’s country, or insert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w:t>
            </w:r>
            <w:r w:rsidRPr="00BB788F">
              <w:rPr>
                <w:rFonts w:ascii="Times New Roman" w:eastAsia="Times New Roman" w:hAnsi="Times New Roman" w:cs="Times New Roman"/>
                <w:color w:val="0070C0"/>
              </w:rPr>
              <w:t xml:space="preserve">”, if the Applicable Law stated in </w:t>
            </w:r>
            <w:r w:rsidRPr="00BB788F">
              <w:rPr>
                <w:rFonts w:ascii="Times New Roman" w:eastAsia="Times New Roman" w:hAnsi="Times New Roman" w:cs="Times New Roman"/>
                <w:b/>
                <w:color w:val="0070C0"/>
              </w:rPr>
              <w:t>Clause SCC 1.1(b)</w:t>
            </w:r>
            <w:r w:rsidRPr="00BB788F">
              <w:rPr>
                <w:rFonts w:ascii="Times New Roman" w:eastAsia="Times New Roman" w:hAnsi="Times New Roman" w:cs="Times New Roman"/>
                <w:color w:val="0070C0"/>
              </w:rPr>
              <w:t xml:space="preserve"> is different from the law of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’s country].</w:t>
            </w:r>
          </w:p>
          <w:p w:rsidR="00706430" w:rsidRPr="00BB788F" w:rsidRDefault="00706430" w:rsidP="0061485B">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70C0"/>
                <w:u w:val="single"/>
              </w:rPr>
              <w:t xml:space="preserve">Notes to the </w:t>
            </w:r>
            <w:r w:rsidR="002B551E" w:rsidRPr="00BB788F">
              <w:rPr>
                <w:rFonts w:ascii="Times New Roman" w:eastAsia="Times New Roman" w:hAnsi="Times New Roman" w:cs="Times New Roman"/>
                <w:i/>
                <w:color w:val="0070C0"/>
                <w:u w:val="single"/>
              </w:rPr>
              <w:t>Employer</w:t>
            </w:r>
            <w:r w:rsidRPr="00BB788F">
              <w:rPr>
                <w:rFonts w:ascii="Times New Roman" w:eastAsia="Times New Roman" w:hAnsi="Times New Roman" w:cs="Times New Roman"/>
                <w:i/>
                <w:color w:val="0070C0"/>
                <w:u w:val="single"/>
              </w:rPr>
              <w:t xml:space="preserve"> and the Consultant</w:t>
            </w:r>
            <w:r w:rsidRPr="00BB788F">
              <w:rPr>
                <w:rFonts w:ascii="Times New Roman" w:eastAsia="Times New Roman" w:hAnsi="Times New Roman" w:cs="Times New Roman"/>
                <w:i/>
                <w:color w:val="0070C0"/>
              </w:rPr>
              <w:t xml:space="preserve">: Any suggestions made by the Consultant in the Proposal to introduce exclusions/limitations of the Consultant’s liability under the Contract should be carefully scrutinized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discussed with the Bank </w:t>
            </w:r>
            <w:r w:rsidRPr="00BB788F">
              <w:rPr>
                <w:rFonts w:ascii="Times New Roman" w:eastAsia="Times New Roman" w:hAnsi="Times New Roman" w:cs="Times New Roman"/>
                <w:i/>
                <w:color w:val="0070C0"/>
                <w:u w:val="single"/>
              </w:rPr>
              <w:t>prior to accepting any changes</w:t>
            </w:r>
            <w:r w:rsidRPr="00BB788F">
              <w:rPr>
                <w:rFonts w:ascii="Times New Roman" w:eastAsia="Times New Roman" w:hAnsi="Times New Roman" w:cs="Times New Roman"/>
                <w:i/>
                <w:color w:val="0070C0"/>
              </w:rPr>
              <w:t xml:space="preserve"> to what was included in the issued RFP. In this regard, the Parties should be aware of the Bank’s policy on this matter which is as follows:</w:t>
            </w:r>
          </w:p>
          <w:p w:rsidR="00706430" w:rsidRPr="00BB788F" w:rsidRDefault="00706430" w:rsidP="0061485B">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To be acceptable to the Bank, any limitation of the Consultant’s liability should at the very least be reasonably related to (a) the damage the Consultant might potentially cause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BB788F">
              <w:rPr>
                <w:rFonts w:ascii="Times New Roman" w:eastAsia="Times New Roman" w:hAnsi="Times New Roman" w:cs="Times New Roman"/>
                <w:i/>
                <w:color w:val="0070C0"/>
                <w:u w:val="single"/>
              </w:rPr>
              <w:t>A statement to the effect that the Consultant is liable only for the re-performance of faulty Services is not acceptable to the Bank</w:t>
            </w:r>
            <w:r w:rsidRPr="00BB788F">
              <w:rPr>
                <w:rFonts w:ascii="Times New Roman" w:eastAsia="Times New Roman" w:hAnsi="Times New Roman" w:cs="Times New Roman"/>
                <w:i/>
                <w:color w:val="0070C0"/>
              </w:rPr>
              <w:t xml:space="preserve">.  Also, the Consultant’s liability should never be limited for loss or damage caused by the Consultant’s gross negligence or willful misconduct. </w:t>
            </w:r>
          </w:p>
          <w:p w:rsidR="00706430" w:rsidRPr="00BB788F" w:rsidRDefault="00706430" w:rsidP="0061485B">
            <w:pPr>
              <w:tabs>
                <w:tab w:val="left" w:pos="378"/>
              </w:tabs>
              <w:spacing w:before="120" w:after="120" w:line="240" w:lineRule="auto"/>
              <w:jc w:val="both"/>
              <w:rPr>
                <w:rFonts w:ascii="Times New Roman" w:eastAsia="Times New Roman" w:hAnsi="Times New Roman" w:cs="Times New Roman"/>
                <w:i/>
                <w:iCs/>
                <w:highlight w:val="green"/>
              </w:rPr>
            </w:pPr>
            <w:r w:rsidRPr="00BB788F">
              <w:rPr>
                <w:rFonts w:ascii="Times New Roman" w:eastAsia="Times New Roman" w:hAnsi="Times New Roman" w:cs="Times New Roman"/>
                <w:i/>
                <w:color w:val="0070C0"/>
              </w:rPr>
              <w:t xml:space="preserve">The Bank does not accept a provision to the effect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indemnify and hold harmless the Consultant against Third Party claims, except, of course, if a claim is based on loss or damage caused by a default or wrongful act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the extent permissible by the law applicable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24.1</w:t>
            </w:r>
          </w:p>
          <w:p w:rsidR="00706430" w:rsidRPr="00BB788F" w:rsidRDefault="00706430" w:rsidP="0061485B">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insurance coverage against the risks shall be as follows:</w:t>
            </w:r>
          </w:p>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Delete what is not applicable except (a)].</w:t>
            </w:r>
          </w:p>
          <w:p w:rsidR="00706430" w:rsidRPr="00BB788F" w:rsidRDefault="00706430" w:rsidP="00633FE0">
            <w:pPr>
              <w:numPr>
                <w:ilvl w:val="1"/>
                <w:numId w:val="148"/>
              </w:numPr>
              <w:spacing w:before="120" w:after="120" w:line="240" w:lineRule="auto"/>
              <w:ind w:left="470"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Professional liability insurance, with a minimum coverage of </w:t>
            </w:r>
            <w:r w:rsidRPr="00BB788F">
              <w:rPr>
                <w:rFonts w:ascii="Times New Roman" w:eastAsia="Times New Roman" w:hAnsi="Times New Roman" w:cs="Times New Roman"/>
                <w:i/>
                <w:color w:val="0070C0"/>
              </w:rPr>
              <w:t>[insert amount and currency which should be not less than the total ceiling amount of the Contract]</w:t>
            </w:r>
            <w:r w:rsidRPr="00BB788F">
              <w:rPr>
                <w:rFonts w:ascii="Times New Roman" w:eastAsia="Times New Roman" w:hAnsi="Times New Roman" w:cs="Times New Roman"/>
              </w:rPr>
              <w:t>;</w:t>
            </w:r>
          </w:p>
          <w:p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Third Party motor vehicle liability insurance in respect of motor vehicles operated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by the Consultant or its Experts or Sub-consultants, with a minimum coverage of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r w:rsidRPr="00BB788F">
              <w:rPr>
                <w:rFonts w:ascii="Times New Roman" w:eastAsia="Times New Roman" w:hAnsi="Times New Roman" w:cs="Times New Roman"/>
              </w:rPr>
              <w:t>;</w:t>
            </w:r>
          </w:p>
          <w:p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Third Party liability insurance, with a minimum coverage of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r w:rsidRPr="00BB788F">
              <w:rPr>
                <w:rFonts w:ascii="Times New Roman" w:eastAsia="Times New Roman" w:hAnsi="Times New Roman" w:cs="Times New Roman"/>
              </w:rPr>
              <w:t>;</w:t>
            </w:r>
          </w:p>
          <w:p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employer’s liability and workers’ compensation insurance in respect of the experts and Sub-consultants in accordance with the relevant provisions of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as well as, with respect to such Experts, any such life, health, accident, travel or other insurance as may be appropriate; and</w:t>
            </w:r>
          </w:p>
          <w:p w:rsidR="00706430" w:rsidRPr="00BB788F" w:rsidRDefault="00706430" w:rsidP="00633FE0">
            <w:pPr>
              <w:numPr>
                <w:ilvl w:val="1"/>
                <w:numId w:val="148"/>
              </w:numPr>
              <w:tabs>
                <w:tab w:val="left" w:pos="540"/>
              </w:tabs>
              <w:spacing w:before="120" w:after="120" w:line="240" w:lineRule="auto"/>
              <w:ind w:left="470" w:right="-72"/>
              <w:jc w:val="both"/>
              <w:rPr>
                <w:rFonts w:ascii="Times New Roman" w:eastAsia="Times New Roman" w:hAnsi="Times New Roman" w:cs="Times New Roman"/>
                <w:strike/>
              </w:rPr>
            </w:pPr>
            <w:r w:rsidRPr="00BB788F">
              <w:rPr>
                <w:rFonts w:ascii="Times New Roman" w:eastAsia="Times New Roman" w:hAnsi="Times New Roman" w:cs="Times New Roman"/>
              </w:rPr>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27.1</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If applicable, insert any exceptions to proprietary rights provision____</w:t>
            </w:r>
            <w:r w:rsidR="00B45B70" w:rsidRPr="00BB788F">
              <w:rPr>
                <w:rFonts w:ascii="Times New Roman" w:eastAsia="Times New Roman" w:hAnsi="Times New Roman" w:cs="Times New Roman"/>
                <w:i/>
                <w:color w:val="0070C0"/>
              </w:rPr>
              <w:t>_______________________________.</w:t>
            </w:r>
          </w:p>
          <w:p w:rsidR="00B45B70" w:rsidRPr="00BB788F" w:rsidRDefault="009450DB"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In cases of financing through technical </w:t>
            </w:r>
            <w:r w:rsidR="000A110A" w:rsidRPr="00BB788F">
              <w:rPr>
                <w:rFonts w:ascii="Times New Roman" w:eastAsia="Times New Roman" w:hAnsi="Times New Roman" w:cs="Times New Roman"/>
                <w:i/>
                <w:color w:val="0070C0"/>
              </w:rPr>
              <w:t>cooperation</w:t>
            </w:r>
            <w:r w:rsidRPr="00BB788F">
              <w:rPr>
                <w:rFonts w:ascii="Times New Roman" w:eastAsia="Times New Roman" w:hAnsi="Times New Roman" w:cs="Times New Roman"/>
                <w:i/>
                <w:color w:val="0070C0"/>
              </w:rPr>
              <w:t>, no exceptions to this clause may be applicable given the restrictions included in the technical cooperation agreement].</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27.2</w:t>
            </w:r>
          </w:p>
          <w:p w:rsidR="00706430" w:rsidRPr="00BB788F" w:rsidRDefault="00706430" w:rsidP="0061485B">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i/>
                <w:color w:val="0070C0"/>
              </w:rPr>
              <w:t xml:space="preserve">[Note:  If there is to be no restriction on the future use of these documents by either Party, this </w:t>
            </w:r>
            <w:r w:rsidRPr="00BB788F">
              <w:rPr>
                <w:rFonts w:ascii="Times New Roman" w:eastAsia="Times New Roman" w:hAnsi="Times New Roman" w:cs="Times New Roman"/>
                <w:b/>
                <w:i/>
                <w:color w:val="0070C0"/>
              </w:rPr>
              <w:t>Clause SCC 27.2</w:t>
            </w:r>
            <w:r w:rsidRPr="00BB788F">
              <w:rPr>
                <w:rFonts w:ascii="Times New Roman" w:eastAsia="Times New Roman" w:hAnsi="Times New Roman" w:cs="Times New Roman"/>
                <w:i/>
                <w:color w:val="0070C0"/>
              </w:rPr>
              <w:t xml:space="preserve"> should be deleted.  If the Parties wish to restrict such use, any of the following options, or any other option agreed to by the Parties, could be used:</w:t>
            </w:r>
          </w:p>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The Consultant shall not use these </w:t>
            </w:r>
            <w:r w:rsidRPr="00BB788F">
              <w:rPr>
                <w:rFonts w:ascii="Times New Roman" w:eastAsia="Times New Roman" w:hAnsi="Times New Roman" w:cs="Times New Roman"/>
                <w:i/>
                <w:color w:val="0070C0"/>
              </w:rPr>
              <w:t>[insert what applies…….</w:t>
            </w:r>
            <w:r w:rsidRPr="00BB788F">
              <w:rPr>
                <w:rFonts w:ascii="Times New Roman" w:eastAsia="Times New Roman" w:hAnsi="Times New Roman" w:cs="Times New Roman"/>
                <w:i/>
              </w:rPr>
              <w:t>documents and software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for purposes unrelated to this Contract without the prior written approval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i/>
              </w:rPr>
              <w:t>.</w:t>
            </w:r>
            <w:r w:rsidRPr="00BB788F">
              <w:rPr>
                <w:rFonts w:ascii="Times New Roman" w:eastAsia="Times New Roman" w:hAnsi="Times New Roman" w:cs="Times New Roman"/>
                <w:i/>
                <w:color w:val="0070C0"/>
              </w:rPr>
              <w:t>]</w:t>
            </w:r>
          </w:p>
          <w:p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color w:val="0070C0"/>
              </w:rPr>
              <w:t>OR</w:t>
            </w:r>
          </w:p>
          <w:p w:rsidR="00706430" w:rsidRPr="00BB788F" w:rsidRDefault="00706430" w:rsidP="0061485B">
            <w:pPr>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not use these </w:t>
            </w:r>
            <w:r w:rsidRPr="00BB788F">
              <w:rPr>
                <w:rFonts w:ascii="Times New Roman" w:eastAsia="Times New Roman" w:hAnsi="Times New Roman" w:cs="Times New Roman"/>
                <w:i/>
                <w:color w:val="0070C0"/>
              </w:rPr>
              <w:t>[insert what applies…….documents and software………..]</w:t>
            </w:r>
            <w:r w:rsidRPr="00BB788F">
              <w:rPr>
                <w:rFonts w:ascii="Times New Roman" w:eastAsia="Times New Roman" w:hAnsi="Times New Roman" w:cs="Times New Roman"/>
              </w:rPr>
              <w:t xml:space="preserve"> for purposes unrelated to this Contract without the prior written approval of the Consultant.</w:t>
            </w:r>
            <w:r w:rsidRPr="00BB788F">
              <w:rPr>
                <w:rFonts w:ascii="Times New Roman" w:eastAsia="Times New Roman" w:hAnsi="Times New Roman" w:cs="Times New Roman"/>
                <w:bCs/>
              </w:rPr>
              <w:t>]</w:t>
            </w:r>
          </w:p>
          <w:p w:rsidR="00706430" w:rsidRPr="00BB788F" w:rsidRDefault="00706430" w:rsidP="006148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color w:val="0070C0"/>
              </w:rPr>
              <w:t>OR</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bCs/>
                <w:color w:val="0070C0"/>
              </w:rPr>
              <w:t>[</w:t>
            </w:r>
            <w:r w:rsidRPr="00BB788F">
              <w:rPr>
                <w:rFonts w:ascii="Times New Roman" w:eastAsia="Times New Roman" w:hAnsi="Times New Roman" w:cs="Times New Roman"/>
              </w:rPr>
              <w:t>Neither Party shall use these</w:t>
            </w:r>
            <w:r w:rsidRPr="00BB788F">
              <w:rPr>
                <w:rFonts w:ascii="Times New Roman" w:eastAsia="Times New Roman" w:hAnsi="Times New Roman" w:cs="Times New Roman"/>
                <w:i/>
                <w:color w:val="0070C0"/>
              </w:rPr>
              <w:t xml:space="preserve"> [insert what applies…….documents and software………..]</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for purposes unrelated to this Contract without the prior written approval of the other Party.</w:t>
            </w:r>
            <w:r w:rsidRPr="00BB788F">
              <w:rPr>
                <w:rFonts w:ascii="Times New Roman" w:eastAsia="Times New Roman" w:hAnsi="Times New Roman" w:cs="Times New Roman"/>
                <w:bCs/>
                <w:color w:val="0070C0"/>
              </w:rPr>
              <w:t>]</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 xml:space="preserve">35.1 </w:t>
            </w:r>
          </w:p>
          <w:p w:rsidR="00706430" w:rsidRPr="00BB788F" w:rsidRDefault="00706430"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spacing w:val="-3"/>
              </w:rPr>
              <w:t>(a) through (e)</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List here any changes or additions to </w:t>
            </w:r>
            <w:r w:rsidRPr="00BB788F">
              <w:rPr>
                <w:rFonts w:ascii="Times New Roman" w:eastAsia="Times New Roman" w:hAnsi="Times New Roman" w:cs="Times New Roman"/>
                <w:b/>
                <w:i/>
                <w:color w:val="0070C0"/>
              </w:rPr>
              <w:t>Clause GCC 35.1</w:t>
            </w:r>
            <w:r w:rsidRPr="00BB788F">
              <w:rPr>
                <w:rFonts w:ascii="Times New Roman" w:eastAsia="Times New Roman" w:hAnsi="Times New Roman" w:cs="Times New Roman"/>
                <w:i/>
                <w:color w:val="0070C0"/>
              </w:rPr>
              <w:t xml:space="preserve">. If there are no such changes or additions, delete this </w:t>
            </w:r>
            <w:r w:rsidRPr="00BB788F">
              <w:rPr>
                <w:rFonts w:ascii="Times New Roman" w:eastAsia="Times New Roman" w:hAnsi="Times New Roman" w:cs="Times New Roman"/>
                <w:b/>
                <w:i/>
                <w:color w:val="0070C0"/>
              </w:rPr>
              <w:t>Clause SCC 35.1</w:t>
            </w:r>
            <w:r w:rsidRPr="00BB788F">
              <w:rPr>
                <w:rFonts w:ascii="Times New Roman" w:eastAsia="Times New Roman" w:hAnsi="Times New Roman" w:cs="Times New Roman"/>
                <w:i/>
                <w:color w:val="0070C0"/>
              </w:rPr>
              <w:t>.]</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35.1(f)</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List here any other assistance to be provided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If there is no such other assistance, delete this </w:t>
            </w:r>
            <w:r w:rsidRPr="00BB788F">
              <w:rPr>
                <w:rFonts w:ascii="Times New Roman" w:eastAsia="Times New Roman" w:hAnsi="Times New Roman" w:cs="Times New Roman"/>
                <w:b/>
                <w:i/>
                <w:color w:val="0070C0"/>
              </w:rPr>
              <w:t>Clause SCC 35.1(f)</w:t>
            </w:r>
            <w:r w:rsidRPr="00BB788F">
              <w:rPr>
                <w:rFonts w:ascii="Times New Roman" w:eastAsia="Times New Roman" w:hAnsi="Times New Roman" w:cs="Times New Roman"/>
                <w:i/>
                <w:color w:val="0070C0"/>
              </w:rPr>
              <w:t>.]</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 xml:space="preserve">41.2 </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ceiling in foreign currency or currencies is: _________ </w:t>
            </w:r>
            <w:r w:rsidRPr="00BB788F">
              <w:rPr>
                <w:rFonts w:ascii="Times New Roman" w:eastAsia="Times New Roman" w:hAnsi="Times New Roman" w:cs="Times New Roman"/>
                <w:i/>
                <w:color w:val="0070C0"/>
              </w:rPr>
              <w:t>[insert amount and currency for each currency] [indicate: inclusive or exclusive]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of local indirect taxes.</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ceiling in local currency is: ___________________ </w:t>
            </w:r>
            <w:r w:rsidRPr="00BB788F">
              <w:rPr>
                <w:rFonts w:ascii="Times New Roman" w:eastAsia="Times New Roman" w:hAnsi="Times New Roman" w:cs="Times New Roman"/>
                <w:i/>
                <w:color w:val="0070C0"/>
              </w:rPr>
              <w:t>[insert amount and currency] [indicate: inclusive or exclusive]</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of local indirect taxes.</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Any indirect local taxes chargeable in respect of this Contract for the Services provided by the Consultant shall </w:t>
            </w:r>
            <w:r w:rsidRPr="00BB788F">
              <w:rPr>
                <w:rFonts w:ascii="Times New Roman" w:eastAsia="Times New Roman" w:hAnsi="Times New Roman" w:cs="Times New Roman"/>
                <w:i/>
                <w:color w:val="0070C0"/>
              </w:rPr>
              <w:t>[insert as appropriate: “be paid” or “reimbursed”]</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[insert as appropriate: “for” or “to”]</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 xml:space="preserve">the Consultant. </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42.3</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Price adjustment on the remuneration </w:t>
            </w:r>
            <w:r w:rsidRPr="00BB788F">
              <w:rPr>
                <w:rFonts w:ascii="Times New Roman" w:eastAsia="Times New Roman" w:hAnsi="Times New Roman" w:cs="Times New Roman"/>
                <w:i/>
                <w:color w:val="0070C0"/>
              </w:rPr>
              <w:t>[insert “applies” or “ does not apply”]</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If the Contract is less than 18 months, price adjustment does not apply. </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 xml:space="preserve">) and remuneration in local currency by using the corresponding index for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 A sample provision is provided below for guidance:</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bCs/>
                <w:i/>
                <w:color w:val="0070C0"/>
              </w:rPr>
              <w:t>[</w:t>
            </w:r>
            <w:r w:rsidRPr="00BB788F">
              <w:rPr>
                <w:rFonts w:ascii="Times New Roman" w:eastAsia="Times New Roman" w:hAnsi="Times New Roman" w:cs="Times New Roman"/>
              </w:rPr>
              <w:t xml:space="preserve">Payments for remuneration made in </w:t>
            </w:r>
            <w:r w:rsidRPr="00BB788F">
              <w:rPr>
                <w:rFonts w:ascii="Times New Roman" w:eastAsia="Times New Roman" w:hAnsi="Times New Roman" w:cs="Times New Roman"/>
                <w:i/>
                <w:color w:val="0070C0"/>
              </w:rPr>
              <w:t>[foreign and/or local]</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currency shall be adjusted as follows:</w:t>
            </w:r>
          </w:p>
          <w:p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 xml:space="preserve">Remuneration paid in foreign currency on the basis of the rates set forth in </w:t>
            </w:r>
            <w:r w:rsidRPr="00BB788F">
              <w:rPr>
                <w:rFonts w:ascii="Times New Roman" w:eastAsia="Times New Roman" w:hAnsi="Times New Roman" w:cs="Times New Roman"/>
                <w:b/>
              </w:rPr>
              <w:t>Appendix C</w:t>
            </w:r>
            <w:r w:rsidRPr="00BB788F">
              <w:rPr>
                <w:rFonts w:ascii="Times New Roman" w:eastAsia="Times New Roman" w:hAnsi="Times New Roman" w:cs="Times New Roman"/>
              </w:rPr>
              <w:t xml:space="preserve"> shall be adjusted every 12 months (and, the first time, with effect for the remuneration earned in the 13</w:t>
            </w:r>
            <w:r w:rsidRPr="00BB788F">
              <w:rPr>
                <w:rFonts w:ascii="Times New Roman" w:eastAsia="Times New Roman" w:hAnsi="Times New Roman" w:cs="Times New Roman"/>
                <w:vertAlign w:val="superscript"/>
              </w:rPr>
              <w:t>th</w:t>
            </w:r>
            <w:r w:rsidRPr="00BB788F">
              <w:rPr>
                <w:rFonts w:ascii="Times New Roman" w:eastAsia="Times New Roman" w:hAnsi="Times New Roman" w:cs="Times New Roman"/>
              </w:rPr>
              <w:t xml:space="preserve"> calendar month after the date of the Contract Effectiveness date) by applying the following formula:</w:t>
            </w:r>
          </w:p>
          <w:p w:rsidR="00706430" w:rsidRPr="00BB788F" w:rsidRDefault="00290094" w:rsidP="0061485B">
            <w:pPr>
              <w:numPr>
                <w:ilvl w:val="12"/>
                <w:numId w:val="0"/>
              </w:numPr>
              <w:spacing w:before="120" w:after="120" w:line="240" w:lineRule="auto"/>
              <w:ind w:left="540" w:right="-72"/>
              <w:jc w:val="both"/>
              <w:rPr>
                <w:rFonts w:ascii="Times New Roman" w:eastAsia="Times New Roman" w:hAnsi="Times New Roman" w:cs="Times New Roman"/>
              </w:rPr>
            </w:pPr>
            <w:r w:rsidRPr="002E7F3C">
              <w:rPr>
                <w:rFonts w:ascii="Times New Roman" w:eastAsia="Times New Roman" w:hAnsi="Times New Roman" w:cs="Times New Roman"/>
                <w:noProof/>
                <w:position w:val="-26"/>
              </w:rPr>
              <w:object w:dxaOrig="1260" w:dyaOrig="639">
                <v:shape id="_x0000_i1028" type="#_x0000_t75" alt="" style="width:66pt;height:33pt;mso-width-percent:0;mso-height-percent:0;mso-width-percent:0;mso-height-percent:0" o:ole="">
                  <v:imagedata r:id="rId41" o:title=""/>
                </v:shape>
                <o:OLEObject Type="Embed" ProgID="Equation.3" ShapeID="_x0000_i1028" DrawAspect="Content" ObjectID="_1639464084" r:id="rId42"/>
              </w:object>
            </w:r>
            <w:r w:rsidR="00706430" w:rsidRPr="00BB788F">
              <w:rPr>
                <w:rFonts w:ascii="Times New Roman" w:eastAsia="Times New Roman" w:hAnsi="Times New Roman" w:cs="Times New Roman"/>
              </w:rPr>
              <w:t xml:space="preserve">       {or  </w:t>
            </w:r>
            <w:r w:rsidRPr="002E7F3C">
              <w:rPr>
                <w:rFonts w:ascii="Times New Roman" w:eastAsia="Times New Roman" w:hAnsi="Times New Roman" w:cs="Times New Roman"/>
                <w:noProof/>
                <w:position w:val="-26"/>
              </w:rPr>
              <w:object w:dxaOrig="2420" w:dyaOrig="639">
                <v:shape id="_x0000_i1029" type="#_x0000_t75" alt="" style="width:117.75pt;height:33pt;mso-width-percent:0;mso-height-percent:0;mso-width-percent:0;mso-height-percent:0" o:ole="">
                  <v:imagedata r:id="rId43" o:title=""/>
                </v:shape>
                <o:OLEObject Type="Embed" ProgID="Equation.3" ShapeID="_x0000_i1029" DrawAspect="Content" ObjectID="_1639464085" r:id="rId44"/>
              </w:object>
            </w:r>
            <w:r w:rsidR="00706430" w:rsidRPr="00BB788F">
              <w:rPr>
                <w:rFonts w:ascii="Times New Roman" w:eastAsia="Times New Roman" w:hAnsi="Times New Roman" w:cs="Times New Roman"/>
              </w:rPr>
              <w:t>}</w:t>
            </w:r>
          </w:p>
          <w:p w:rsidR="00706430" w:rsidRPr="00BB788F" w:rsidRDefault="00706430" w:rsidP="0061485B">
            <w:pPr>
              <w:numPr>
                <w:ilvl w:val="12"/>
                <w:numId w:val="0"/>
              </w:numPr>
              <w:spacing w:before="120" w:after="120" w:line="240" w:lineRule="auto"/>
              <w:ind w:left="54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where </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f</w:t>
            </w:r>
            <w:r w:rsidRPr="00BB788F">
              <w:rPr>
                <w:rFonts w:ascii="Times New Roman" w:eastAsia="Times New Roman" w:hAnsi="Times New Roman" w:cs="Times New Roman"/>
              </w:rPr>
              <w:t xml:space="preserve"> is the adjusted remuneration; </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fo</w:t>
            </w:r>
            <w:r w:rsidRPr="00BB788F">
              <w:rPr>
                <w:rFonts w:ascii="Times New Roman" w:eastAsia="Times New Roman" w:hAnsi="Times New Roman" w:cs="Times New Roman"/>
              </w:rPr>
              <w:t xml:space="preserve"> is the remuneration payable on the basis of the remuneration rates (</w:t>
            </w:r>
            <w:r w:rsidRPr="00BB788F">
              <w:rPr>
                <w:rFonts w:ascii="Times New Roman" w:eastAsia="Times New Roman" w:hAnsi="Times New Roman" w:cs="Times New Roman"/>
                <w:b/>
              </w:rPr>
              <w:t>Appendix C</w:t>
            </w:r>
            <w:r w:rsidRPr="00BB788F">
              <w:rPr>
                <w:rFonts w:ascii="Times New Roman" w:eastAsia="Times New Roman" w:hAnsi="Times New Roman" w:cs="Times New Roman"/>
              </w:rPr>
              <w:t>) in foreign currency;</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w:t>
            </w:r>
            <w:r w:rsidRPr="00BB788F">
              <w:rPr>
                <w:rFonts w:ascii="Times New Roman" w:eastAsia="Times New Roman" w:hAnsi="Times New Roman" w:cs="Times New Roman"/>
              </w:rPr>
              <w:t xml:space="preserve"> is the official index for salaries in the country of the foreign currency for the first month for which the adjustment is supposed to have effect; and </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fo</w:t>
            </w:r>
            <w:r w:rsidRPr="00BB788F">
              <w:rPr>
                <w:rFonts w:ascii="Times New Roman" w:eastAsia="Times New Roman" w:hAnsi="Times New Roman" w:cs="Times New Roman"/>
              </w:rPr>
              <w:t xml:space="preserve"> is the official index for salaries in the country of the foreign currency for the month of the date of the Contract.</w:t>
            </w:r>
          </w:p>
          <w:p w:rsidR="00706430" w:rsidRPr="00BB788F" w:rsidRDefault="00706430" w:rsidP="0061485B">
            <w:pPr>
              <w:tabs>
                <w:tab w:val="left" w:pos="540"/>
              </w:tabs>
              <w:spacing w:before="120" w:after="120" w:line="240" w:lineRule="auto"/>
              <w:ind w:left="540" w:hanging="540"/>
              <w:jc w:val="both"/>
              <w:rPr>
                <w:rFonts w:ascii="Times New Roman" w:eastAsia="Times New Roman" w:hAnsi="Times New Roman" w:cs="Times New Roman"/>
                <w:i/>
                <w:color w:val="0070C0"/>
              </w:rPr>
            </w:pPr>
            <w:r w:rsidRPr="00BB788F">
              <w:rPr>
                <w:rFonts w:ascii="Times New Roman" w:eastAsia="Times New Roman" w:hAnsi="Times New Roman" w:cs="Times New Roman"/>
              </w:rPr>
              <w:t xml:space="preserve">        The Consultant shall state here the name, source institution, and any necessary identifying characteristics of the official index for salaries corresponding to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w:t>
            </w:r>
            <w:r w:rsidRPr="00BB788F">
              <w:rPr>
                <w:rFonts w:ascii="Times New Roman" w:eastAsia="Times New Roman" w:hAnsi="Times New Roman" w:cs="Times New Roman"/>
              </w:rPr>
              <w:t xml:space="preserve"> and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fo</w:t>
            </w:r>
            <w:r w:rsidRPr="00BB788F">
              <w:rPr>
                <w:rFonts w:ascii="Times New Roman" w:eastAsia="Times New Roman" w:hAnsi="Times New Roman" w:cs="Times New Roman"/>
              </w:rPr>
              <w:t xml:space="preserve"> in the adjustment formula for remuneration paid in foreign currency: </w:t>
            </w:r>
            <w:r w:rsidRPr="00BB788F">
              <w:rPr>
                <w:rFonts w:ascii="Times New Roman" w:eastAsia="Times New Roman" w:hAnsi="Times New Roman" w:cs="Times New Roman"/>
                <w:i/>
                <w:color w:val="0070C0"/>
              </w:rPr>
              <w:t>[Insert the name, source institution, and necessary identifying characteristics of the index for foreign currency, e.g. “Consumer Price Index for all Urban Consumers (CPI-U), not seasonally adjusted; U.S. Department of Labor, Bureau of Labor Statistics”]</w:t>
            </w:r>
          </w:p>
          <w:p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t xml:space="preserve">Remuneration paid in local currency pursuant to the rates set forth in </w:t>
            </w:r>
            <w:r w:rsidRPr="00BB788F">
              <w:rPr>
                <w:rFonts w:ascii="Times New Roman" w:eastAsia="Times New Roman" w:hAnsi="Times New Roman" w:cs="Times New Roman"/>
                <w:b/>
              </w:rPr>
              <w:t>Appendix D</w:t>
            </w:r>
            <w:r w:rsidRPr="00BB788F">
              <w:rPr>
                <w:rFonts w:ascii="Times New Roman" w:eastAsia="Times New Roman" w:hAnsi="Times New Roman" w:cs="Times New Roman"/>
              </w:rPr>
              <w:t xml:space="preserve"> shall be adjusted every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months (and, for the first time, with effect for the remuneration earned in the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the calendar month after the date of the Contract) by applying the following formula:</w:t>
            </w:r>
          </w:p>
          <w:p w:rsidR="00706430" w:rsidRPr="00BB788F" w:rsidRDefault="00290094" w:rsidP="0061485B">
            <w:pPr>
              <w:numPr>
                <w:ilvl w:val="12"/>
                <w:numId w:val="0"/>
              </w:numPr>
              <w:spacing w:before="120" w:after="120" w:line="240" w:lineRule="auto"/>
              <w:ind w:left="540" w:right="-72"/>
              <w:jc w:val="both"/>
              <w:rPr>
                <w:rFonts w:ascii="Times New Roman" w:eastAsia="Times New Roman" w:hAnsi="Times New Roman" w:cs="Times New Roman"/>
              </w:rPr>
            </w:pPr>
            <w:r w:rsidRPr="002E7F3C">
              <w:rPr>
                <w:rFonts w:ascii="Times New Roman" w:eastAsia="Times New Roman" w:hAnsi="Times New Roman" w:cs="Times New Roman"/>
                <w:noProof/>
                <w:position w:val="-24"/>
              </w:rPr>
              <w:object w:dxaOrig="1240" w:dyaOrig="620">
                <v:shape id="_x0000_i1030" type="#_x0000_t75" alt="" style="width:59.25pt;height:33pt;mso-width-percent:0;mso-height-percent:0;mso-width-percent:0;mso-height-percent:0" o:ole="">
                  <v:imagedata r:id="rId45" o:title=""/>
                </v:shape>
                <o:OLEObject Type="Embed" ProgID="Equation.3" ShapeID="_x0000_i1030" DrawAspect="Content" ObjectID="_1639464086" r:id="rId46"/>
              </w:object>
            </w:r>
            <w:r w:rsidR="00706430" w:rsidRPr="00BB788F">
              <w:rPr>
                <w:rFonts w:ascii="Times New Roman" w:eastAsia="Times New Roman" w:hAnsi="Times New Roman" w:cs="Times New Roman"/>
              </w:rPr>
              <w:t xml:space="preserve">       {or     </w:t>
            </w:r>
            <w:r w:rsidRPr="002E7F3C">
              <w:rPr>
                <w:rFonts w:ascii="Times New Roman" w:eastAsia="Times New Roman" w:hAnsi="Times New Roman" w:cs="Times New Roman"/>
                <w:noProof/>
                <w:position w:val="-24"/>
              </w:rPr>
              <w:object w:dxaOrig="2400" w:dyaOrig="620">
                <v:shape id="_x0000_i1031" type="#_x0000_t75" alt="" style="width:117.75pt;height:33pt;mso-width-percent:0;mso-height-percent:0;mso-width-percent:0;mso-height-percent:0" o:ole="">
                  <v:imagedata r:id="rId47" o:title=""/>
                </v:shape>
                <o:OLEObject Type="Embed" ProgID="Equation.3" ShapeID="_x0000_i1031" DrawAspect="Content" ObjectID="_1639464087" r:id="rId48"/>
              </w:object>
            </w:r>
            <w:r w:rsidR="00706430" w:rsidRPr="00BB788F">
              <w:rPr>
                <w:rFonts w:ascii="Times New Roman" w:eastAsia="Times New Roman" w:hAnsi="Times New Roman" w:cs="Times New Roman"/>
              </w:rPr>
              <w:t>}</w:t>
            </w:r>
          </w:p>
          <w:p w:rsidR="00706430" w:rsidRPr="00BB788F" w:rsidRDefault="00706430" w:rsidP="0061485B">
            <w:pPr>
              <w:numPr>
                <w:ilvl w:val="12"/>
                <w:numId w:val="0"/>
              </w:numPr>
              <w:spacing w:before="120" w:after="120" w:line="240" w:lineRule="auto"/>
              <w:ind w:left="54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where </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l</w:t>
            </w:r>
            <w:r w:rsidRPr="00BB788F">
              <w:rPr>
                <w:rFonts w:ascii="Times New Roman" w:eastAsia="Times New Roman" w:hAnsi="Times New Roman" w:cs="Times New Roman"/>
              </w:rPr>
              <w:t xml:space="preserve"> is the adjusted remuneration;</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R</w:t>
            </w:r>
            <w:r w:rsidRPr="00BB788F">
              <w:rPr>
                <w:rFonts w:ascii="Times New Roman" w:eastAsia="Times New Roman" w:hAnsi="Times New Roman" w:cs="Times New Roman"/>
                <w:i/>
                <w:vertAlign w:val="subscript"/>
              </w:rPr>
              <w:t xml:space="preserve">lo </w:t>
            </w:r>
            <w:r w:rsidRPr="00BB788F">
              <w:rPr>
                <w:rFonts w:ascii="Times New Roman" w:eastAsia="Times New Roman" w:hAnsi="Times New Roman" w:cs="Times New Roman"/>
              </w:rPr>
              <w:t>is the remuneration payable on the basis of the remuneration rates (</w:t>
            </w:r>
            <w:r w:rsidRPr="00BB788F">
              <w:rPr>
                <w:rFonts w:ascii="Times New Roman" w:eastAsia="Times New Roman" w:hAnsi="Times New Roman" w:cs="Times New Roman"/>
                <w:b/>
              </w:rPr>
              <w:t>Appendix D</w:t>
            </w:r>
            <w:r w:rsidRPr="00BB788F">
              <w:rPr>
                <w:rFonts w:ascii="Times New Roman" w:eastAsia="Times New Roman" w:hAnsi="Times New Roman" w:cs="Times New Roman"/>
              </w:rPr>
              <w:t>) in local currency;</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rPr>
            </w:pP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w:t>
            </w:r>
            <w:r w:rsidRPr="00BB788F">
              <w:rPr>
                <w:rFonts w:ascii="Times New Roman" w:eastAsia="Times New Roman" w:hAnsi="Times New Roman" w:cs="Times New Roman"/>
              </w:rPr>
              <w:t xml:space="preserve"> is the official index for salaries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for the first month for which the adjustment is to have effect; and</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b/>
                <w:bCs/>
              </w:rPr>
            </w:pP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lo</w:t>
            </w:r>
            <w:r w:rsidRPr="00BB788F">
              <w:rPr>
                <w:rFonts w:ascii="Times New Roman" w:eastAsia="Times New Roman" w:hAnsi="Times New Roman" w:cs="Times New Roman"/>
              </w:rPr>
              <w:t xml:space="preserve"> is the official index for salaries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for the month of the date of the Contract.</w:t>
            </w:r>
          </w:p>
          <w:p w:rsidR="00706430" w:rsidRPr="00BB788F" w:rsidRDefault="00706430" w:rsidP="0061485B">
            <w:pPr>
              <w:numPr>
                <w:ilvl w:val="12"/>
                <w:numId w:val="0"/>
              </w:numPr>
              <w:spacing w:before="120" w:after="120" w:line="240" w:lineRule="auto"/>
              <w:ind w:left="720" w:right="-72"/>
              <w:jc w:val="both"/>
              <w:rPr>
                <w:rFonts w:ascii="Times New Roman" w:eastAsia="Times New Roman" w:hAnsi="Times New Roman" w:cs="Times New Roman"/>
                <w:color w:val="0070C0"/>
              </w:rPr>
            </w:pPr>
            <w:r w:rsidRPr="00BB788F">
              <w:rPr>
                <w:rFonts w:ascii="Times New Roman" w:eastAsia="Times New Roman" w:hAnsi="Times New Roman" w:cs="Times New Roman"/>
                <w:b/>
                <w:i/>
              </w:rPr>
              <w:t xml:space="preserve"> </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state here the name, source institution, and any necessary identifying characteristics of the official index for salaries corresponding to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w:t>
            </w:r>
            <w:r w:rsidRPr="00BB788F">
              <w:rPr>
                <w:rFonts w:ascii="Times New Roman" w:eastAsia="Times New Roman" w:hAnsi="Times New Roman" w:cs="Times New Roman"/>
              </w:rPr>
              <w:t xml:space="preserve"> and </w:t>
            </w:r>
            <w:r w:rsidRPr="00BB788F">
              <w:rPr>
                <w:rFonts w:ascii="Times New Roman" w:eastAsia="Times New Roman" w:hAnsi="Times New Roman" w:cs="Times New Roman"/>
                <w:i/>
              </w:rPr>
              <w:t>I</w:t>
            </w:r>
            <w:r w:rsidRPr="00BB788F">
              <w:rPr>
                <w:rFonts w:ascii="Times New Roman" w:eastAsia="Times New Roman" w:hAnsi="Times New Roman" w:cs="Times New Roman"/>
                <w:i/>
                <w:vertAlign w:val="subscript"/>
              </w:rPr>
              <w:t>lo</w:t>
            </w:r>
            <w:r w:rsidRPr="00BB788F">
              <w:rPr>
                <w:rFonts w:ascii="Times New Roman" w:eastAsia="Times New Roman" w:hAnsi="Times New Roman" w:cs="Times New Roman"/>
              </w:rPr>
              <w:t xml:space="preserve"> in the adjustment formula for remuneration paid in local currency: </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i/>
                <w:color w:val="0070C0"/>
              </w:rPr>
              <w:t>Insert the name, source institution, and necessary identifying characteristics of the index for foreign currency</w:t>
            </w:r>
            <w:r w:rsidRPr="00BB788F">
              <w:rPr>
                <w:rFonts w:ascii="Times New Roman" w:eastAsia="Times New Roman" w:hAnsi="Times New Roman" w:cs="Times New Roman"/>
                <w:color w:val="0070C0"/>
              </w:rPr>
              <w:t>]</w:t>
            </w:r>
          </w:p>
          <w:p w:rsidR="00706430" w:rsidRPr="00BB788F" w:rsidRDefault="00706430" w:rsidP="0061485B">
            <w:pPr>
              <w:numPr>
                <w:ilvl w:val="12"/>
                <w:numId w:val="0"/>
              </w:numPr>
              <w:tabs>
                <w:tab w:val="left" w:pos="470"/>
              </w:tabs>
              <w:spacing w:before="120" w:after="120" w:line="240" w:lineRule="auto"/>
              <w:ind w:right="-72"/>
              <w:jc w:val="both"/>
              <w:rPr>
                <w:rFonts w:ascii="Times New Roman" w:eastAsia="Times New Roman" w:hAnsi="Times New Roman" w:cs="Times New Roman"/>
                <w:b/>
              </w:rPr>
            </w:pPr>
            <w:r w:rsidRPr="00BB788F">
              <w:rPr>
                <w:rFonts w:ascii="Times New Roman" w:eastAsia="Times New Roman" w:hAnsi="Times New Roman" w:cs="Times New Roman"/>
              </w:rPr>
              <w:t xml:space="preserve">(3) Any part of the remuneration that is paid in a currency different from the currency of the official index for salaries used in the adjustment formula, shall be adjusted by a correction factor </w:t>
            </w:r>
            <w:r w:rsidRPr="00BB788F">
              <w:rPr>
                <w:rFonts w:ascii="Times New Roman" w:eastAsia="Times New Roman" w:hAnsi="Times New Roman" w:cs="Times New Roman"/>
                <w:i/>
              </w:rPr>
              <w:t>X</w:t>
            </w:r>
            <w:r w:rsidRPr="00BB788F">
              <w:rPr>
                <w:rFonts w:ascii="Times New Roman" w:eastAsia="Times New Roman" w:hAnsi="Times New Roman" w:cs="Times New Roman"/>
                <w:i/>
                <w:vertAlign w:val="subscript"/>
              </w:rPr>
              <w:t>0</w:t>
            </w:r>
            <w:r w:rsidRPr="00BB788F">
              <w:rPr>
                <w:rFonts w:ascii="Times New Roman" w:eastAsia="Times New Roman" w:hAnsi="Times New Roman" w:cs="Times New Roman"/>
                <w:i/>
              </w:rPr>
              <w:t>/X</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rPr>
              <w:t>X</w:t>
            </w:r>
            <w:r w:rsidRPr="00BB788F">
              <w:rPr>
                <w:rFonts w:ascii="Times New Roman" w:eastAsia="Times New Roman" w:hAnsi="Times New Roman" w:cs="Times New Roman"/>
                <w:i/>
                <w:vertAlign w:val="subscript"/>
              </w:rPr>
              <w:t>0</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 xml:space="preserve">is the number of units of currency of the country of the official index, equivalent to one unit of the currency of payment on the date of the contract. </w:t>
            </w:r>
            <w:r w:rsidRPr="00BB788F">
              <w:rPr>
                <w:rFonts w:ascii="Times New Roman" w:eastAsia="Times New Roman" w:hAnsi="Times New Roman" w:cs="Times New Roman"/>
                <w:i/>
              </w:rPr>
              <w:t>X</w:t>
            </w:r>
            <w:r w:rsidRPr="00BB788F">
              <w:rPr>
                <w:rFonts w:ascii="Times New Roman" w:eastAsia="Times New Roman" w:hAnsi="Times New Roman" w:cs="Times New Roman"/>
              </w:rPr>
              <w:t xml:space="preserve"> is the number of units of currency of the country of the official index, equivalent to one unit of the currency of payment on the first day of the first month for which the adjustment is supposed to have effect.</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 xml:space="preserve">43.1 and </w:t>
            </w: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lang w:eastAsia="it-IT"/>
              </w:rPr>
              <w:t>43.2</w:t>
            </w:r>
          </w:p>
        </w:tc>
        <w:tc>
          <w:tcPr>
            <w:tcW w:w="7020" w:type="dxa"/>
            <w:tcMar>
              <w:top w:w="85" w:type="dxa"/>
              <w:bottom w:w="142" w:type="dxa"/>
              <w:right w:w="170" w:type="dxa"/>
            </w:tcMar>
          </w:tcPr>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66FF"/>
              </w:rPr>
              <w:t>[</w:t>
            </w:r>
            <w:r w:rsidRPr="00BB788F">
              <w:rPr>
                <w:rFonts w:ascii="Times New Roman" w:eastAsia="Times New Roman" w:hAnsi="Times New Roman" w:cs="Times New Roman"/>
                <w:i/>
                <w:color w:val="0070C0"/>
              </w:rPr>
              <w:t xml:space="preserve">Note:  The Bank leaves it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decide whether the Consultant (i) should be exempted from indirect local tax, or (ii) should be reimbursed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for any such tax they might have to pay (or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would pay such tax on behalf of the Consultant]</w:t>
            </w:r>
          </w:p>
          <w:p w:rsidR="00706430" w:rsidRPr="00BB788F" w:rsidRDefault="00706430" w:rsidP="0061485B">
            <w:pPr>
              <w:spacing w:before="120" w:after="120" w:line="240" w:lineRule="auto"/>
              <w:ind w:right="-72"/>
              <w:jc w:val="both"/>
              <w:rPr>
                <w:rFonts w:ascii="Times New Roman" w:eastAsia="Times New Roman" w:hAnsi="Times New Roman" w:cs="Times New Roman"/>
                <w:color w:val="0066FF"/>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warrants that </w:t>
            </w:r>
            <w:r w:rsidRPr="00BB788F">
              <w:rPr>
                <w:rFonts w:ascii="Times New Roman" w:eastAsia="Times New Roman" w:hAnsi="Times New Roman" w:cs="Times New Roman"/>
                <w:i/>
                <w:color w:val="0070C0"/>
              </w:rPr>
              <w:t>[choose one applicable option consistent with the ITC 16.3 and the outcome of the Contract’s negotiations (Form FIN-2, part B “Indirect Local Tax – Estimates”):</w:t>
            </w:r>
          </w:p>
          <w:p w:rsidR="00706430" w:rsidRPr="00BB788F" w:rsidRDefault="00706430" w:rsidP="0061485B">
            <w:pPr>
              <w:spacing w:before="120" w:after="120" w:line="240" w:lineRule="auto"/>
              <w:ind w:right="-72"/>
              <w:jc w:val="both"/>
              <w:rPr>
                <w:rFonts w:ascii="Times New Roman" w:eastAsia="Times New Roman" w:hAnsi="Times New Roman" w:cs="Times New Roman"/>
                <w:color w:val="1F497D"/>
              </w:rPr>
            </w:pPr>
            <w:r w:rsidRPr="00BB788F">
              <w:rPr>
                <w:rFonts w:ascii="Times New Roman" w:eastAsia="Times New Roman" w:hAnsi="Times New Roman" w:cs="Times New Roman"/>
                <w:i/>
                <w:color w:val="0070C0"/>
              </w:rPr>
              <w:t>If ITC16.3 indicates a tax exemption status, include the following</w:t>
            </w:r>
            <w:r w:rsidRPr="00BB788F">
              <w:rPr>
                <w:rFonts w:ascii="Times New Roman" w:eastAsia="Times New Roman" w:hAnsi="Times New Roman" w:cs="Times New Roman"/>
                <w:color w:val="0070C0"/>
              </w:rPr>
              <w:t>: “</w:t>
            </w:r>
            <w:r w:rsidRPr="00BB788F">
              <w:rPr>
                <w:rFonts w:ascii="Times New Roman" w:eastAsia="Times New Roman" w:hAnsi="Times New Roman" w:cs="Times New Roman"/>
              </w:rPr>
              <w:t>the Consultant, the Sub-consultants and the Experts shall be exempt from</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1F497D"/>
              </w:rPr>
              <w:t xml:space="preserve"> </w:t>
            </w:r>
          </w:p>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706430" w:rsidRPr="00BB788F" w:rsidRDefault="00706430" w:rsidP="006148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ITC16.3 does not indicate the exemption and, depending on whether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pay the withholding tax or the Consultant has to pay, include the following:</w:t>
            </w:r>
          </w:p>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pay on behalf of the Consultant, the Sub-consultants and the Experts,</w:t>
            </w:r>
            <w:r w:rsidRPr="00BB788F">
              <w:rPr>
                <w:rFonts w:ascii="Times New Roman" w:eastAsia="Times New Roman" w:hAnsi="Times New Roman" w:cs="Times New Roman"/>
                <w:color w:val="0070C0"/>
              </w:rPr>
              <w:t>” OR “</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reimburse the Consultant, the Sub-consultants and the Experts</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0066FF"/>
              </w:rPr>
              <w:t xml:space="preserve"> </w:t>
            </w:r>
          </w:p>
          <w:p w:rsidR="00706430" w:rsidRPr="00BB788F" w:rsidRDefault="00706430" w:rsidP="006148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any indirect taxes, duties, fees, levies and other impositions imposed, under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on the Consultant, the Sub-consultants and the Experts in respect of:</w:t>
            </w:r>
          </w:p>
          <w:p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payments whatsoever made to the Consultant, Sub-consultants and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in connection with the carrying out of the Services;</w:t>
            </w:r>
          </w:p>
          <w:p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equipment, materials and supplies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by the Consultant or Sub-consultants for the purpose of carrying out the Services and which, after having been brought into such territories, will be subsequently withdrawn by them;</w:t>
            </w:r>
          </w:p>
          <w:p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equipment imported for the purpose of carrying out the Services and paid for out of funds provided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which is treated as property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rsidR="00706430" w:rsidRPr="00BB788F" w:rsidRDefault="00706430" w:rsidP="00633FE0">
            <w:pPr>
              <w:numPr>
                <w:ilvl w:val="0"/>
                <w:numId w:val="149"/>
              </w:numPr>
              <w:tabs>
                <w:tab w:val="left" w:pos="540"/>
              </w:tabs>
              <w:spacing w:before="120" w:after="120" w:line="240" w:lineRule="auto"/>
              <w:ind w:left="560" w:right="-72"/>
              <w:jc w:val="both"/>
              <w:rPr>
                <w:rFonts w:ascii="Times New Roman" w:eastAsia="Times New Roman" w:hAnsi="Times New Roman" w:cs="Times New Roman"/>
              </w:rPr>
            </w:pPr>
            <w:r w:rsidRPr="00BB788F">
              <w:rPr>
                <w:rFonts w:ascii="Times New Roman" w:eastAsia="Times New Roman" w:hAnsi="Times New Roman" w:cs="Times New Roman"/>
              </w:rPr>
              <w:tab/>
              <w:t xml:space="preserve">any property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by the Consultant, any Sub-consultants or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the eligible dependents of such experts for their personal use and which will subsequently be withdrawn by them upon their respective departure from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provided that:</w:t>
            </w:r>
          </w:p>
          <w:p w:rsidR="00706430" w:rsidRPr="00BB788F" w:rsidRDefault="00706430" w:rsidP="00633FE0">
            <w:pPr>
              <w:numPr>
                <w:ilvl w:val="0"/>
                <w:numId w:val="147"/>
              </w:numPr>
              <w:tabs>
                <w:tab w:val="left" w:pos="740"/>
              </w:tabs>
              <w:spacing w:before="120" w:after="120" w:line="240" w:lineRule="auto"/>
              <w:ind w:left="92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Consultant, Sub-consultants and experts shall follow the usual customs procedures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in importing property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and</w:t>
            </w:r>
          </w:p>
          <w:p w:rsidR="00706430" w:rsidRPr="00BB788F" w:rsidRDefault="00706430" w:rsidP="00633FE0">
            <w:pPr>
              <w:numPr>
                <w:ilvl w:val="0"/>
                <w:numId w:val="147"/>
              </w:numPr>
              <w:tabs>
                <w:tab w:val="left" w:pos="540"/>
                <w:tab w:val="left" w:pos="740"/>
              </w:tabs>
              <w:spacing w:before="120" w:after="120" w:line="240" w:lineRule="auto"/>
              <w:ind w:left="920" w:right="-72"/>
              <w:jc w:val="both"/>
              <w:rPr>
                <w:rFonts w:ascii="Times New Roman" w:eastAsia="Times New Roman" w:hAnsi="Times New Roman" w:cs="Times New Roman"/>
              </w:rPr>
            </w:pPr>
            <w:r w:rsidRPr="00BB788F">
              <w:rPr>
                <w:rFonts w:ascii="Times New Roman" w:eastAsia="Times New Roman" w:hAnsi="Times New Roman" w:cs="Times New Roman"/>
              </w:rPr>
              <w:t xml:space="preserve">if the Consultant, Sub-consultants or Experts do not withdraw but dispose of any property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upon which customs duties and taxes have been exempted, the Consultant, Sub-consultants or Experts, as the case may be, (a) shall bear such customs duties and taxes in conformity with the regulations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(b) shall reimburse them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if they were paid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at the time the property in question was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44.1</w:t>
            </w:r>
          </w:p>
        </w:tc>
        <w:tc>
          <w:tcPr>
            <w:tcW w:w="7020" w:type="dxa"/>
            <w:tcMar>
              <w:top w:w="85" w:type="dxa"/>
              <w:bottom w:w="142" w:type="dxa"/>
              <w:right w:w="170" w:type="dxa"/>
            </w:tcMar>
          </w:tcPr>
          <w:p w:rsidR="00706430" w:rsidRPr="00BB788F" w:rsidRDefault="007D0E26" w:rsidP="007D0E26">
            <w:pPr>
              <w:numPr>
                <w:ilvl w:val="12"/>
                <w:numId w:val="0"/>
              </w:num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The currency</w:t>
            </w:r>
            <w:r w:rsidRPr="00BB788F">
              <w:rPr>
                <w:rFonts w:ascii="Times New Roman" w:eastAsia="Times New Roman" w:hAnsi="Times New Roman" w:cs="Times New Roman"/>
                <w:i/>
              </w:rPr>
              <w:t>(ies)</w:t>
            </w:r>
            <w:r w:rsidR="00706430" w:rsidRPr="00BB788F">
              <w:rPr>
                <w:rFonts w:ascii="Times New Roman" w:eastAsia="Times New Roman" w:hAnsi="Times New Roman" w:cs="Times New Roman"/>
              </w:rPr>
              <w:t xml:space="preserve"> of payment shall be the following:</w:t>
            </w:r>
            <w:r w:rsidR="00706430" w:rsidRPr="00BB788F">
              <w:rPr>
                <w:rFonts w:ascii="Times New Roman" w:eastAsia="Times New Roman" w:hAnsi="Times New Roman" w:cs="Times New Roman"/>
                <w:color w:val="FF0000"/>
              </w:rPr>
              <w:t xml:space="preserve"> </w:t>
            </w:r>
            <w:r w:rsidR="00706430" w:rsidRPr="00BB788F">
              <w:rPr>
                <w:rFonts w:ascii="Times New Roman" w:eastAsia="Times New Roman" w:hAnsi="Times New Roman" w:cs="Times New Roman"/>
                <w:i/>
                <w:color w:val="0070C0"/>
              </w:rPr>
              <w:t>[list currency(ies) which should be the same as in the Financial Proposal, Form FIN-2]</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45.1(a)</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The advance payment could be in either the foreign currency, or the local currency, or both; select the correct wording in the Clause here below. The advance bank payment guarantee should be in the same currency(ies)]</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following provisions shall apply to the advance payment and the advance bank payment guarantee:</w:t>
            </w:r>
          </w:p>
          <w:p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 xml:space="preserve">An advance payment [of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foreign currency] [and 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local currency] shall be made within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days after the Effective Date.  The advance payment will be set off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equal installments against the statements for the first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months of the Services until the advance payment has been fully set off.</w:t>
            </w:r>
          </w:p>
          <w:p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i/>
              </w:rPr>
            </w:pPr>
            <w:r w:rsidRPr="00BB788F">
              <w:rPr>
                <w:rFonts w:ascii="Times New Roman" w:eastAsia="Times New Roman" w:hAnsi="Times New Roman" w:cs="Times New Roman"/>
              </w:rPr>
              <w:t>(2)</w:t>
            </w:r>
            <w:r w:rsidRPr="00BB788F">
              <w:rPr>
                <w:rFonts w:ascii="Times New Roman" w:eastAsia="Times New Roman" w:hAnsi="Times New Roman" w:cs="Times New Roman"/>
              </w:rPr>
              <w:tab/>
              <w:t>The advance bank payment guarantee shall be in the amount and in the currency of the currency(ies) of the advance payment.</w:t>
            </w:r>
          </w:p>
        </w:tc>
      </w:tr>
      <w:tr w:rsidR="00706430" w:rsidRPr="00BB788F" w:rsidTr="00706430">
        <w:tc>
          <w:tcPr>
            <w:tcW w:w="1980" w:type="dxa"/>
            <w:tcMar>
              <w:top w:w="85" w:type="dxa"/>
              <w:bottom w:w="142" w:type="dxa"/>
              <w:right w:w="170" w:type="dxa"/>
            </w:tcMar>
          </w:tcPr>
          <w:p w:rsidR="00706430" w:rsidRPr="00BB788F" w:rsidRDefault="004B7739" w:rsidP="0061485B">
            <w:pPr>
              <w:spacing w:before="120" w:after="120" w:line="240" w:lineRule="auto"/>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rPr>
              <w:t>45.1(b)</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Delete this Clause SCC 45.1(b) if the </w:t>
            </w:r>
            <w:r w:rsidRPr="00BB788F">
              <w:rPr>
                <w:rFonts w:ascii="Times New Roman" w:eastAsia="Times New Roman" w:hAnsi="Times New Roman" w:cs="Times New Roman"/>
                <w:i/>
                <w:iCs/>
                <w:color w:val="0070C0"/>
              </w:rPr>
              <w:t>Consultant</w:t>
            </w:r>
            <w:r w:rsidRPr="00BB788F">
              <w:rPr>
                <w:rFonts w:ascii="Times New Roman" w:eastAsia="Times New Roman" w:hAnsi="Times New Roman" w:cs="Times New Roman"/>
                <w:i/>
                <w:color w:val="0070C0"/>
              </w:rPr>
              <w:t xml:space="preserve"> shall have to submit its itemized statements monthly. Otherwise, the following text can be used to indicate the required intervals: </w:t>
            </w:r>
          </w:p>
          <w:p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color w:val="0066FF"/>
              </w:rPr>
            </w:pPr>
            <w:r w:rsidRPr="00BB788F">
              <w:rPr>
                <w:rFonts w:ascii="Times New Roman" w:eastAsia="Times New Roman" w:hAnsi="Times New Roman" w:cs="Times New Roman"/>
              </w:rPr>
              <w:t xml:space="preserve">The Consultant shall submit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itemized statements at time intervals of </w:t>
            </w:r>
            <w:r w:rsidRPr="00BB788F">
              <w:rPr>
                <w:rFonts w:ascii="Times New Roman" w:eastAsia="Times New Roman" w:hAnsi="Times New Roman" w:cs="Times New Roman"/>
                <w:i/>
              </w:rPr>
              <w:t xml:space="preserve">__________________ </w:t>
            </w:r>
            <w:r w:rsidRPr="00BB788F">
              <w:rPr>
                <w:rFonts w:ascii="Times New Roman" w:eastAsia="Times New Roman" w:hAnsi="Times New Roman" w:cs="Times New Roman"/>
                <w:i/>
                <w:color w:val="0070C0"/>
              </w:rPr>
              <w:t>[e.g. “every quarter”, “every six months”, “every two weeks”, etc.].</w:t>
            </w:r>
            <w:r w:rsidRPr="00BB788F">
              <w:rPr>
                <w:rFonts w:ascii="Times New Roman" w:eastAsia="Times New Roman" w:hAnsi="Times New Roman" w:cs="Times New Roman"/>
                <w:color w:val="0070C0"/>
              </w:rPr>
              <w:t>]</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45.1(e)</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The accounts are:</w:t>
            </w:r>
          </w:p>
          <w:p w:rsidR="00706430" w:rsidRPr="00BB788F" w:rsidRDefault="00706430" w:rsidP="0061485B">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foreign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p w:rsidR="00706430" w:rsidRPr="00BB788F" w:rsidRDefault="00706430" w:rsidP="0061485B">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local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bCs/>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bCs/>
              </w:rPr>
              <w:t>46.1</w:t>
            </w: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4"/>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The interest rate is: </w:t>
            </w:r>
            <w:r w:rsidRPr="00BB788F">
              <w:rPr>
                <w:rFonts w:ascii="Times New Roman" w:eastAsia="Times New Roman" w:hAnsi="Times New Roman" w:cs="Times New Roman"/>
                <w:i/>
                <w:color w:val="0070C0"/>
              </w:rPr>
              <w:t>[insert rate]</w:t>
            </w:r>
            <w:r w:rsidRPr="00BB788F">
              <w:rPr>
                <w:rFonts w:ascii="Times New Roman" w:eastAsia="Times New Roman" w:hAnsi="Times New Roman" w:cs="Times New Roman"/>
                <w:iCs/>
                <w:color w:val="0070C0"/>
              </w:rPr>
              <w:t>.</w:t>
            </w:r>
          </w:p>
        </w:tc>
      </w:tr>
      <w:tr w:rsidR="00706430" w:rsidRPr="00BB788F" w:rsidTr="00706430">
        <w:tc>
          <w:tcPr>
            <w:tcW w:w="1980" w:type="dxa"/>
            <w:tcMar>
              <w:top w:w="85" w:type="dxa"/>
              <w:bottom w:w="142" w:type="dxa"/>
              <w:right w:w="170" w:type="dxa"/>
            </w:tcMar>
          </w:tcPr>
          <w:p w:rsidR="00706430" w:rsidRPr="00BB788F" w:rsidRDefault="004B7739" w:rsidP="0061485B">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706430" w:rsidRPr="00BB788F">
              <w:rPr>
                <w:rFonts w:ascii="Times New Roman" w:eastAsia="Times New Roman" w:hAnsi="Times New Roman" w:cs="Times New Roman"/>
                <w:b/>
                <w:spacing w:val="-3"/>
              </w:rPr>
              <w:t>49.</w:t>
            </w:r>
          </w:p>
          <w:p w:rsidR="00706430" w:rsidRPr="00BB788F" w:rsidRDefault="00706430" w:rsidP="0061485B">
            <w:pPr>
              <w:spacing w:before="120" w:after="120" w:line="240" w:lineRule="auto"/>
              <w:jc w:val="center"/>
              <w:outlineLvl w:val="5"/>
              <w:rPr>
                <w:rFonts w:ascii="Times New Roman" w:eastAsia="Times New Roman" w:hAnsi="Times New Roman" w:cs="Times New Roman"/>
                <w:b/>
                <w:smallCaps/>
              </w:rPr>
            </w:pPr>
          </w:p>
        </w:tc>
        <w:tc>
          <w:tcPr>
            <w:tcW w:w="7020" w:type="dxa"/>
            <w:tcMar>
              <w:top w:w="85" w:type="dxa"/>
              <w:bottom w:w="142" w:type="dxa"/>
              <w:right w:w="170" w:type="dxa"/>
            </w:tcMar>
          </w:tcPr>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[Note: In contracts with foreign consultants, the Bank requires that the international commercial arbitration in a neutral venue is used.]</w:t>
            </w:r>
          </w:p>
          <w:p w:rsidR="00706430" w:rsidRPr="00BB788F" w:rsidRDefault="00706430" w:rsidP="0061485B">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Disputes shall be settled by arbitration in accordance with the following provisions:</w:t>
            </w:r>
          </w:p>
          <w:p w:rsidR="00706430" w:rsidRPr="00BB788F" w:rsidRDefault="00706430" w:rsidP="0061485B">
            <w:pPr>
              <w:numPr>
                <w:ilvl w:val="12"/>
                <w:numId w:val="0"/>
              </w:numPr>
              <w:tabs>
                <w:tab w:val="left" w:pos="540"/>
              </w:tabs>
              <w:spacing w:before="120" w:after="120" w:line="240" w:lineRule="auto"/>
              <w:ind w:left="547" w:right="-72" w:hanging="547"/>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Selection of Arbitrators</w:t>
            </w:r>
            <w:r w:rsidRPr="00BB788F">
              <w:rPr>
                <w:rFonts w:ascii="Times New Roman" w:eastAsia="Times New Roman" w:hAnsi="Times New Roman" w:cs="Times New Roman"/>
              </w:rPr>
              <w:t>.  Each dispute submitted by a Party to arbitration shall be heard by a sole arbitrator or an arbitration panel composed of three (3) arbitrators, in accordance with the following provisions:</w:t>
            </w:r>
          </w:p>
          <w:p w:rsidR="00706430" w:rsidRPr="00BB788F" w:rsidRDefault="00706430" w:rsidP="0061485B">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BB788F">
              <w:rPr>
                <w:rFonts w:ascii="Times New Roman" w:eastAsia="Times New Roman" w:hAnsi="Times New Roman" w:cs="Times New Roman"/>
                <w:i/>
                <w:color w:val="0070C0"/>
              </w:rPr>
              <w:t>[name an appropriate international professional body, e.g., the Federation Internationale des Ingenieurs-Conseil (FIDIC) of Lausanne, Switzerland]</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BB788F">
              <w:rPr>
                <w:rFonts w:ascii="Times New Roman" w:eastAsia="Times New Roman" w:hAnsi="Times New Roman" w:cs="Times New Roman"/>
                <w:i/>
                <w:color w:val="0070C0"/>
              </w:rPr>
              <w:t>[insert the name of the same professional body as above]</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shall appoint, upon the request of either Party and from such list or otherwise, a sole arbitrator for the matter in dispute.</w:t>
            </w:r>
          </w:p>
          <w:p w:rsidR="00706430" w:rsidRPr="00BB788F" w:rsidRDefault="00706430" w:rsidP="0061485B">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color w:val="0070C0"/>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Where the Parties do not agree that the dispute concerns a technical matter,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BB788F">
              <w:rPr>
                <w:rFonts w:ascii="Times New Roman" w:eastAsia="Times New Roman" w:hAnsi="Times New Roman" w:cs="Times New Roman"/>
                <w:i/>
                <w:color w:val="0070C0"/>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BB788F">
              <w:rPr>
                <w:rFonts w:ascii="Times New Roman" w:eastAsia="Times New Roman" w:hAnsi="Times New Roman" w:cs="Times New Roman"/>
                <w:color w:val="0070C0"/>
              </w:rPr>
              <w:t>.</w:t>
            </w:r>
          </w:p>
          <w:p w:rsidR="00706430" w:rsidRPr="00BB788F" w:rsidRDefault="00706430" w:rsidP="0061485B">
            <w:pPr>
              <w:keepNext/>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If, in a dispute subject to paragraph (b) above, one Party fails to appoint its arbitrator within thirty (30) days after the other Party has appointed its arbitrator, the Party which has named an arbitrator may apply to the </w:t>
            </w:r>
            <w:r w:rsidRPr="00BB788F">
              <w:rPr>
                <w:rFonts w:ascii="Times New Roman" w:eastAsia="Times New Roman" w:hAnsi="Times New Roman" w:cs="Times New Roman"/>
                <w:i/>
                <w:color w:val="0070C0"/>
              </w:rPr>
              <w:t>[name the same appointing authority as in said paragraph (b)]</w:t>
            </w:r>
            <w:r w:rsidRPr="00BB788F">
              <w:rPr>
                <w:rFonts w:ascii="Times New Roman" w:eastAsia="Times New Roman" w:hAnsi="Times New Roman" w:cs="Times New Roman"/>
              </w:rPr>
              <w:t xml:space="preserve"> to appoint a sole arbitrator for the matter in dispute, and the arbitrator appointed pursuant to such application shall be the sole arbitrator for that dispute.</w:t>
            </w:r>
          </w:p>
        </w:tc>
      </w:tr>
      <w:tr w:rsidR="00706430" w:rsidRPr="00BB788F" w:rsidTr="00706430">
        <w:tc>
          <w:tcPr>
            <w:tcW w:w="1980" w:type="dxa"/>
            <w:tcMar>
              <w:top w:w="85" w:type="dxa"/>
              <w:bottom w:w="142" w:type="dxa"/>
              <w:right w:w="170" w:type="dxa"/>
            </w:tcMar>
          </w:tcPr>
          <w:p w:rsidR="00706430" w:rsidRPr="00BB788F" w:rsidRDefault="00706430" w:rsidP="0061485B">
            <w:pPr>
              <w:spacing w:before="120" w:after="120" w:line="240" w:lineRule="auto"/>
              <w:jc w:val="center"/>
              <w:outlineLvl w:val="5"/>
              <w:rPr>
                <w:rFonts w:ascii="Times New Roman" w:eastAsia="Times New Roman" w:hAnsi="Times New Roman" w:cs="Times New Roman"/>
                <w:b/>
                <w:smallCaps/>
              </w:rPr>
            </w:pPr>
          </w:p>
        </w:tc>
        <w:tc>
          <w:tcPr>
            <w:tcW w:w="7020" w:type="dxa"/>
            <w:tcMar>
              <w:top w:w="85" w:type="dxa"/>
              <w:bottom w:w="142" w:type="dxa"/>
              <w:right w:w="170" w:type="dxa"/>
            </w:tcMar>
          </w:tcPr>
          <w:p w:rsidR="00706430" w:rsidRPr="00BB788F" w:rsidRDefault="00706430" w:rsidP="0061485B">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Rules of Procedure</w:t>
            </w:r>
            <w:r w:rsidRPr="00BB788F">
              <w:rPr>
                <w:rFonts w:ascii="Times New Roman" w:eastAsia="Times New Roman" w:hAnsi="Times New Roman" w:cs="Times New Roman"/>
              </w:rPr>
              <w:t>. Except as otherwise stated herein, arbitration proceedings shall be conducted in accordance with the rules of procedure for arbitration of the United Nations Commission on International Trade Law (UNCITRAL) as in force on the date of this Contract.</w:t>
            </w:r>
          </w:p>
          <w:p w:rsidR="00706430" w:rsidRPr="00BB788F" w:rsidRDefault="00706430" w:rsidP="0061485B">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3.</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Substitute Arbitrators</w:t>
            </w:r>
            <w:r w:rsidRPr="00BB788F">
              <w:rPr>
                <w:rFonts w:ascii="Times New Roman" w:eastAsia="Times New Roman" w:hAnsi="Times New Roman" w:cs="Times New Roman"/>
              </w:rPr>
              <w:t>.  If for any reason an arbitrator is unable to perform his/her function, a substitute shall be appointed in the same manner as the original arbitrator.</w:t>
            </w:r>
          </w:p>
          <w:p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4.</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Nationality and Qualifications of Arbitrators</w:t>
            </w:r>
            <w:r w:rsidRPr="00BB788F">
              <w:rPr>
                <w:rFonts w:ascii="Times New Roman" w:eastAsia="Times New Roman" w:hAnsi="Times New Roman" w:cs="Times New Roman"/>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BB788F">
              <w:rPr>
                <w:rFonts w:ascii="Times New Roman" w:eastAsia="Times New Roman" w:hAnsi="Times New Roman" w:cs="Times New Roman"/>
                <w:i/>
                <w:color w:val="0070C0"/>
              </w:rPr>
              <w:t>[Note:  If the Consultant consists of more than one entity, add:</w:t>
            </w:r>
            <w:r w:rsidRPr="00BB788F">
              <w:rPr>
                <w:rFonts w:ascii="Times New Roman" w:eastAsia="Times New Roman" w:hAnsi="Times New Roman" w:cs="Times New Roman"/>
                <w:color w:val="1F497D"/>
              </w:rPr>
              <w:t xml:space="preserve"> </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or of the home country of any of their members or Parties] or of the Government’s country.</w:t>
            </w:r>
            <w:r w:rsidR="004B7739"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For the purposes of this Clause, “home country” means any of:</w:t>
            </w:r>
          </w:p>
          <w:p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the country of incorporation of the Consultant </w:t>
            </w:r>
            <w:r w:rsidRPr="00BB788F">
              <w:rPr>
                <w:rFonts w:ascii="Times New Roman" w:eastAsia="Times New Roman" w:hAnsi="Times New Roman" w:cs="Times New Roman"/>
                <w:i/>
                <w:color w:val="0070C0"/>
              </w:rPr>
              <w:t>[Note: If the Consultant consists of more than one entity, add: or of any of their members or Parties]</w:t>
            </w:r>
            <w:r w:rsidRPr="00BB788F">
              <w:rPr>
                <w:rFonts w:ascii="Times New Roman" w:eastAsia="Times New Roman" w:hAnsi="Times New Roman" w:cs="Times New Roman"/>
              </w:rPr>
              <w:t>; or</w:t>
            </w:r>
          </w:p>
          <w:p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country in which the Consultant’s </w:t>
            </w:r>
            <w:r w:rsidRPr="00BB788F">
              <w:rPr>
                <w:rFonts w:ascii="Times New Roman" w:eastAsia="Times New Roman" w:hAnsi="Times New Roman" w:cs="Times New Roman"/>
                <w:color w:val="0070C0"/>
              </w:rPr>
              <w:t xml:space="preserve">[or any of their members’ or Parties’] </w:t>
            </w:r>
            <w:r w:rsidRPr="00BB788F">
              <w:rPr>
                <w:rFonts w:ascii="Times New Roman" w:eastAsia="Times New Roman" w:hAnsi="Times New Roman" w:cs="Times New Roman"/>
              </w:rPr>
              <w:t xml:space="preserve">principal place of business is located; or </w:t>
            </w:r>
          </w:p>
          <w:p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country of nationality of a majority of the Consultant’s </w:t>
            </w:r>
            <w:r w:rsidRPr="00BB788F">
              <w:rPr>
                <w:rFonts w:ascii="Times New Roman" w:eastAsia="Times New Roman" w:hAnsi="Times New Roman" w:cs="Times New Roman"/>
                <w:i/>
                <w:color w:val="0070C0"/>
              </w:rPr>
              <w:t>[or of any members’ or Parties’</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 shareholders; or</w:t>
            </w:r>
          </w:p>
          <w:p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the country of nationality of the Sub-consultants concerned, where the dispute involves a subcontract.</w:t>
            </w:r>
          </w:p>
        </w:tc>
      </w:tr>
      <w:tr w:rsidR="00706430" w:rsidRPr="00BB788F" w:rsidTr="00706430">
        <w:tc>
          <w:tcPr>
            <w:tcW w:w="1980" w:type="dxa"/>
            <w:tcMar>
              <w:top w:w="85" w:type="dxa"/>
              <w:bottom w:w="142" w:type="dxa"/>
              <w:right w:w="170" w:type="dxa"/>
            </w:tcMar>
          </w:tcPr>
          <w:p w:rsidR="00706430" w:rsidRPr="00BB788F" w:rsidRDefault="00706430" w:rsidP="0061485B">
            <w:pPr>
              <w:spacing w:before="120" w:after="120" w:line="240" w:lineRule="auto"/>
              <w:jc w:val="center"/>
              <w:outlineLvl w:val="5"/>
              <w:rPr>
                <w:rFonts w:ascii="Times New Roman" w:eastAsia="Times New Roman" w:hAnsi="Times New Roman" w:cs="Times New Roman"/>
                <w:b/>
                <w:smallCaps/>
              </w:rPr>
            </w:pPr>
          </w:p>
        </w:tc>
        <w:tc>
          <w:tcPr>
            <w:tcW w:w="7020" w:type="dxa"/>
            <w:tcMar>
              <w:top w:w="85" w:type="dxa"/>
              <w:bottom w:w="142" w:type="dxa"/>
              <w:right w:w="170" w:type="dxa"/>
            </w:tcMar>
          </w:tcPr>
          <w:p w:rsidR="00706430" w:rsidRPr="00BB788F" w:rsidRDefault="00706430" w:rsidP="0061485B">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5.</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Miscellaneous</w:t>
            </w:r>
            <w:r w:rsidRPr="00BB788F">
              <w:rPr>
                <w:rFonts w:ascii="Times New Roman" w:eastAsia="Times New Roman" w:hAnsi="Times New Roman" w:cs="Times New Roman"/>
              </w:rPr>
              <w:t>.  In any arbitration proceeding hereunder:</w:t>
            </w:r>
          </w:p>
          <w:p w:rsidR="00706430" w:rsidRPr="00BB788F" w:rsidRDefault="00706430" w:rsidP="0061485B">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proceedings shall, unless otherwise agreed by the Parties, be held in </w:t>
            </w:r>
            <w:r w:rsidRPr="00BB788F">
              <w:rPr>
                <w:rFonts w:ascii="Times New Roman" w:eastAsia="Times New Roman" w:hAnsi="Times New Roman" w:cs="Times New Roman"/>
                <w:i/>
                <w:color w:val="0070C0"/>
              </w:rPr>
              <w:t xml:space="preserve">[select a country which is neither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 nor the Consultant’s country]</w:t>
            </w:r>
            <w:r w:rsidRPr="00BB788F">
              <w:rPr>
                <w:rFonts w:ascii="Times New Roman" w:eastAsia="Times New Roman" w:hAnsi="Times New Roman" w:cs="Times New Roman"/>
              </w:rPr>
              <w:t>;</w:t>
            </w:r>
          </w:p>
          <w:p w:rsidR="00706430" w:rsidRPr="00BB788F" w:rsidRDefault="00706430" w:rsidP="0061485B">
            <w:pPr>
              <w:numPr>
                <w:ilvl w:val="12"/>
                <w:numId w:val="0"/>
              </w:numPr>
              <w:tabs>
                <w:tab w:val="left" w:pos="1080"/>
              </w:tabs>
              <w:spacing w:before="120" w:after="120" w:line="240" w:lineRule="auto"/>
              <w:ind w:left="1094" w:right="-72" w:hanging="547"/>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w:t>
            </w:r>
            <w:r w:rsidRPr="00BB788F">
              <w:rPr>
                <w:rFonts w:ascii="Times New Roman" w:eastAsia="Times New Roman" w:hAnsi="Times New Roman" w:cs="Times New Roman"/>
                <w:i/>
                <w:color w:val="0070C0"/>
              </w:rPr>
              <w:t>[type of language]</w:t>
            </w:r>
            <w:r w:rsidRPr="00BB788F">
              <w:rPr>
                <w:rFonts w:ascii="Times New Roman" w:eastAsia="Times New Roman" w:hAnsi="Times New Roman" w:cs="Times New Roman"/>
              </w:rPr>
              <w:t xml:space="preserve"> language shall be the official language for all purposes; and</w:t>
            </w:r>
          </w:p>
          <w:p w:rsidR="00706430" w:rsidRPr="00BB788F" w:rsidRDefault="00706430" w:rsidP="0061485B">
            <w:pPr>
              <w:numPr>
                <w:ilvl w:val="12"/>
                <w:numId w:val="0"/>
              </w:numPr>
              <w:tabs>
                <w:tab w:val="left" w:pos="1080"/>
              </w:tabs>
              <w:spacing w:before="120" w:after="120" w:line="240" w:lineRule="auto"/>
              <w:ind w:left="1094" w:right="-72" w:hanging="547"/>
              <w:jc w:val="both"/>
              <w:rPr>
                <w:rFonts w:ascii="Times New Roman" w:eastAsia="Times New Roman" w:hAnsi="Times New Roman" w:cs="Times New Roman"/>
                <w:i/>
                <w:iCs/>
                <w:strike/>
              </w:rPr>
            </w:pPr>
            <w:r w:rsidRPr="00BB788F">
              <w:rPr>
                <w:rFonts w:ascii="Times New Roman" w:eastAsia="Times New Roman" w:hAnsi="Times New Roman" w:cs="Times New Roman"/>
              </w:rPr>
              <w:t>(c)</w:t>
            </w:r>
            <w:r w:rsidRPr="00BB788F">
              <w:rPr>
                <w:rFonts w:ascii="Times New Roman" w:eastAsia="Times New Roman" w:hAnsi="Times New Roman" w:cs="Times New Roman"/>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1485B" w:rsidRPr="00BB788F" w:rsidRDefault="0061485B" w:rsidP="00706430">
      <w:pPr>
        <w:spacing w:before="120" w:after="120"/>
        <w:rPr>
          <w:rFonts w:ascii="Times New Roman" w:eastAsia="Times New Roman" w:hAnsi="Times New Roman" w:cs="Times New Roman"/>
          <w:color w:val="0070C0"/>
          <w:sz w:val="24"/>
          <w:szCs w:val="24"/>
        </w:rPr>
      </w:pPr>
    </w:p>
    <w:p w:rsidR="0061485B" w:rsidRPr="00BB788F" w:rsidRDefault="0061485B" w:rsidP="0061485B">
      <w:pPr>
        <w:rPr>
          <w:rFonts w:ascii="Times New Roman" w:eastAsia="Times New Roman" w:hAnsi="Times New Roman" w:cs="Times New Roman"/>
          <w:color w:val="0070C0"/>
          <w:sz w:val="24"/>
          <w:szCs w:val="24"/>
        </w:rPr>
        <w:sectPr w:rsidR="0061485B" w:rsidRPr="00BB788F" w:rsidSect="00FB271F">
          <w:headerReference w:type="default" r:id="rId49"/>
          <w:pgSz w:w="12240" w:h="15840"/>
          <w:pgMar w:top="1440" w:right="1440" w:bottom="1440" w:left="1440" w:header="720" w:footer="720" w:gutter="0"/>
          <w:cols w:space="720"/>
          <w:docGrid w:linePitch="360"/>
        </w:sectPr>
      </w:pPr>
    </w:p>
    <w:p w:rsidR="0061485B" w:rsidRPr="00BB788F" w:rsidRDefault="0061485B" w:rsidP="005A0391">
      <w:pPr>
        <w:pStyle w:val="Heading1"/>
        <w:spacing w:line="240" w:lineRule="auto"/>
        <w:jc w:val="center"/>
        <w:rPr>
          <w:rFonts w:ascii="Times New Roman" w:hAnsi="Times New Roman"/>
          <w:color w:val="auto"/>
          <w:lang w:val="en-US"/>
        </w:rPr>
      </w:pPr>
      <w:bookmarkStart w:id="213" w:name="_Toc350746358"/>
      <w:bookmarkStart w:id="214" w:name="_Toc350849423"/>
      <w:bookmarkStart w:id="215" w:name="_Toc351343748"/>
      <w:bookmarkStart w:id="216" w:name="_Toc300745683"/>
      <w:bookmarkStart w:id="217" w:name="_Toc300746802"/>
      <w:bookmarkStart w:id="218" w:name="_Toc325721800"/>
      <w:bookmarkStart w:id="219" w:name="_Toc28100494"/>
      <w:r w:rsidRPr="00BB788F">
        <w:rPr>
          <w:rFonts w:ascii="Times New Roman" w:hAnsi="Times New Roman"/>
          <w:color w:val="auto"/>
          <w:lang w:val="en-US"/>
        </w:rPr>
        <w:t>III. Appendices</w:t>
      </w:r>
      <w:bookmarkStart w:id="220" w:name="_Toc350849424"/>
      <w:bookmarkStart w:id="221" w:name="_Toc351343749"/>
      <w:bookmarkStart w:id="222" w:name="_Toc300745684"/>
      <w:bookmarkEnd w:id="213"/>
      <w:bookmarkEnd w:id="214"/>
      <w:bookmarkEnd w:id="215"/>
      <w:bookmarkEnd w:id="216"/>
      <w:bookmarkEnd w:id="217"/>
      <w:bookmarkEnd w:id="218"/>
      <w:bookmarkEnd w:id="219"/>
    </w:p>
    <w:p w:rsidR="0061485B" w:rsidRPr="00BB788F" w:rsidRDefault="0061485B" w:rsidP="0061485B">
      <w:pPr>
        <w:spacing w:before="120" w:after="120" w:line="240" w:lineRule="auto"/>
        <w:outlineLvl w:val="1"/>
        <w:rPr>
          <w:rFonts w:ascii="Times New Roman" w:hAnsi="Times New Roman" w:cs="Times New Roman"/>
          <w:b/>
          <w:sz w:val="24"/>
          <w:szCs w:val="24"/>
        </w:rPr>
      </w:pPr>
      <w:bookmarkStart w:id="223" w:name="_Toc300746803"/>
      <w:bookmarkStart w:id="224" w:name="_Toc325721801"/>
      <w:bookmarkStart w:id="225" w:name="_Toc28100495"/>
      <w:r w:rsidRPr="00BB788F">
        <w:rPr>
          <w:rFonts w:ascii="Times New Roman" w:hAnsi="Times New Roman" w:cs="Times New Roman"/>
          <w:b/>
          <w:sz w:val="24"/>
          <w:szCs w:val="24"/>
        </w:rPr>
        <w:t xml:space="preserve">Appendix A – </w:t>
      </w:r>
      <w:bookmarkEnd w:id="220"/>
      <w:bookmarkEnd w:id="221"/>
      <w:r w:rsidRPr="00BB788F">
        <w:rPr>
          <w:rFonts w:ascii="Times New Roman" w:hAnsi="Times New Roman" w:cs="Times New Roman"/>
          <w:b/>
          <w:sz w:val="24"/>
          <w:szCs w:val="24"/>
        </w:rPr>
        <w:t>Terms of Reference</w:t>
      </w:r>
      <w:bookmarkEnd w:id="222"/>
      <w:bookmarkEnd w:id="223"/>
      <w:bookmarkEnd w:id="224"/>
      <w:bookmarkEnd w:id="225"/>
    </w:p>
    <w:p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b/>
          <w:bCs/>
          <w:i/>
          <w:color w:val="0070C0"/>
        </w:rPr>
      </w:pPr>
      <w:r w:rsidRPr="00BB788F">
        <w:rPr>
          <w:rFonts w:ascii="Times New Roman" w:eastAsia="Times New Roman" w:hAnsi="Times New Roman" w:cs="Times New Roman"/>
          <w:bCs/>
          <w:i/>
          <w:color w:val="0070C0"/>
        </w:rPr>
        <w:t>[</w:t>
      </w:r>
      <w:r w:rsidRPr="00BB788F">
        <w:rPr>
          <w:rFonts w:ascii="Times New Roman" w:eastAsia="Times New Roman" w:hAnsi="Times New Roman" w:cs="Times New Roman"/>
          <w:b/>
          <w:bCs/>
          <w:i/>
          <w:color w:val="0070C0"/>
        </w:rPr>
        <w:t>Note:</w:t>
      </w:r>
      <w:r w:rsidRPr="00BB788F">
        <w:rPr>
          <w:rFonts w:ascii="Times New Roman" w:eastAsia="Times New Roman" w:hAnsi="Times New Roman" w:cs="Times New Roman"/>
          <w:i/>
          <w:color w:val="0070C0"/>
        </w:rPr>
        <w:t xml:space="preserve">  This Appendix shall include the final Terms of Reference (TORs) worked out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the Consultant during the negotiations; dates for completion of various tasks; location of performance for different tasks; detailed reporting requirements;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input, including counterpart personnel assigned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work on the Consultant’s team; specific tasks that require prior approval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t>
      </w:r>
    </w:p>
    <w:p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Insert the text based on the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(Terms of Reference) of the ITC in the RFP and modified based on the Forms TECH-1 through TECH-5 in the Consultant’s Proposal. Highlight the changes to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of the RFP]</w:t>
      </w:r>
    </w:p>
    <w:p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Services consist of or include the supervision of civil works, the following action that require prior approval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be added to the “Reporting Requirements” section of the TORs: Taking any action under a civil works contract designating the Consultant as “Engineer”, for which action, pursuant to such civil works contract, the written approval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as “Employer” is required.</w:t>
      </w:r>
      <w:r w:rsidRPr="00BB788F">
        <w:rPr>
          <w:rFonts w:ascii="Times New Roman" w:eastAsia="Times New Roman" w:hAnsi="Times New Roman" w:cs="Times New Roman"/>
          <w:bCs/>
          <w:i/>
          <w:color w:val="0070C0"/>
        </w:rPr>
        <w:t>]</w:t>
      </w:r>
    </w:p>
    <w:p w:rsidR="0061485B" w:rsidRPr="00BB788F" w:rsidRDefault="0061485B" w:rsidP="0061485B">
      <w:pPr>
        <w:numPr>
          <w:ilvl w:val="12"/>
          <w:numId w:val="0"/>
        </w:numPr>
        <w:spacing w:before="120" w:after="120" w:line="240" w:lineRule="auto"/>
        <w:rPr>
          <w:rFonts w:ascii="Times New Roman" w:eastAsia="Times New Roman" w:hAnsi="Times New Roman" w:cs="Times New Roman"/>
          <w:sz w:val="24"/>
          <w:szCs w:val="24"/>
        </w:rPr>
      </w:pPr>
    </w:p>
    <w:p w:rsidR="0061485B" w:rsidRPr="00BB788F" w:rsidRDefault="0061485B" w:rsidP="0061485B">
      <w:pPr>
        <w:spacing w:before="120" w:after="120" w:line="240" w:lineRule="auto"/>
        <w:outlineLvl w:val="1"/>
        <w:rPr>
          <w:rFonts w:ascii="Times New Roman" w:hAnsi="Times New Roman" w:cs="Times New Roman"/>
          <w:b/>
          <w:sz w:val="24"/>
          <w:szCs w:val="24"/>
        </w:rPr>
      </w:pPr>
      <w:bookmarkStart w:id="226" w:name="_Toc300745685"/>
      <w:bookmarkStart w:id="227" w:name="_Toc300746804"/>
      <w:bookmarkStart w:id="228" w:name="_Toc325721802"/>
      <w:bookmarkStart w:id="229" w:name="_Toc28100496"/>
      <w:bookmarkStart w:id="230" w:name="_Toc350849426"/>
      <w:bookmarkStart w:id="231" w:name="_Toc351343751"/>
      <w:r w:rsidRPr="00BB788F">
        <w:rPr>
          <w:rFonts w:ascii="Times New Roman" w:hAnsi="Times New Roman" w:cs="Times New Roman"/>
          <w:b/>
          <w:sz w:val="24"/>
          <w:szCs w:val="24"/>
        </w:rPr>
        <w:t>Appendix B - Key Experts</w:t>
      </w:r>
      <w:bookmarkEnd w:id="226"/>
      <w:bookmarkEnd w:id="227"/>
      <w:bookmarkEnd w:id="228"/>
      <w:bookmarkEnd w:id="229"/>
      <w:r w:rsidRPr="00BB788F">
        <w:rPr>
          <w:rFonts w:ascii="Times New Roman" w:hAnsi="Times New Roman" w:cs="Times New Roman"/>
          <w:b/>
          <w:sz w:val="24"/>
          <w:szCs w:val="24"/>
        </w:rPr>
        <w:t xml:space="preserve"> </w:t>
      </w:r>
      <w:bookmarkEnd w:id="230"/>
      <w:bookmarkEnd w:id="231"/>
    </w:p>
    <w:p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bCs/>
          <w:i/>
          <w:color w:val="0070C0"/>
        </w:rPr>
      </w:pPr>
      <w:r w:rsidRPr="00BB788F">
        <w:rPr>
          <w:rFonts w:ascii="Times New Roman" w:eastAsia="Times New Roman" w:hAnsi="Times New Roman" w:cs="Times New Roman"/>
          <w:bCs/>
          <w:i/>
          <w:color w:val="0070C0"/>
        </w:rPr>
        <w:t>[Insert a table based on Form TECH-6 of the Consultant’s Technical Proposal and finalized at the Contract’s negotiations. Attach the CVs (updated and signed by the respective Key Experts) demonstrating the qualifications of Key Experts.]</w:t>
      </w:r>
    </w:p>
    <w:p w:rsidR="0061485B" w:rsidRPr="00BB788F" w:rsidRDefault="0061485B" w:rsidP="0061485B">
      <w:pPr>
        <w:numPr>
          <w:ilvl w:val="12"/>
          <w:numId w:val="0"/>
        </w:numPr>
        <w:spacing w:before="120" w:after="120" w:line="240" w:lineRule="auto"/>
        <w:jc w:val="both"/>
        <w:rPr>
          <w:rFonts w:ascii="Times New Roman" w:eastAsia="Times New Roman" w:hAnsi="Times New Roman" w:cs="Times New Roman"/>
          <w:bCs/>
          <w:i/>
          <w:color w:val="0070C0"/>
        </w:rPr>
      </w:pPr>
      <w:r w:rsidRPr="00BB788F">
        <w:rPr>
          <w:rFonts w:ascii="Times New Roman" w:eastAsia="Times New Roman" w:hAnsi="Times New Roman" w:cs="Times New Roman"/>
          <w:bCs/>
          <w:i/>
          <w:color w:val="0070C0"/>
        </w:rPr>
        <w:t xml:space="preserve">[Specify Hours of Work for Key Experts:  List here the hours of work for Key Experts; travel time to/ from the </w:t>
      </w:r>
      <w:r w:rsidR="002B551E" w:rsidRPr="00BB788F">
        <w:rPr>
          <w:rFonts w:ascii="Times New Roman" w:eastAsia="Times New Roman" w:hAnsi="Times New Roman" w:cs="Times New Roman"/>
          <w:bCs/>
          <w:i/>
          <w:color w:val="0070C0"/>
        </w:rPr>
        <w:t>Employer</w:t>
      </w:r>
      <w:r w:rsidRPr="00BB788F">
        <w:rPr>
          <w:rFonts w:ascii="Times New Roman" w:eastAsia="Times New Roman" w:hAnsi="Times New Roman" w:cs="Times New Roman"/>
          <w:bCs/>
          <w:i/>
          <w:color w:val="0070C0"/>
        </w:rPr>
        <w:t xml:space="preserve">’s country; entitlement, if any, to leave pay; public holidays in the </w:t>
      </w:r>
      <w:r w:rsidR="002B551E" w:rsidRPr="00BB788F">
        <w:rPr>
          <w:rFonts w:ascii="Times New Roman" w:eastAsia="Times New Roman" w:hAnsi="Times New Roman" w:cs="Times New Roman"/>
          <w:bCs/>
          <w:i/>
          <w:color w:val="0070C0"/>
        </w:rPr>
        <w:t>Employer</w:t>
      </w:r>
      <w:r w:rsidRPr="00BB788F">
        <w:rPr>
          <w:rFonts w:ascii="Times New Roman" w:eastAsia="Times New Roman" w:hAnsi="Times New Roman" w:cs="Times New Roman"/>
          <w:bCs/>
          <w:i/>
          <w:color w:val="0070C0"/>
        </w:rPr>
        <w:t xml:space="preserve">’s country that may affect Consultant’s work; etc. Make sure there is consistency with Form TECH-6. In particular: one month equals </w:t>
      </w:r>
      <w:r w:rsidR="000A110A" w:rsidRPr="00BB788F">
        <w:rPr>
          <w:rFonts w:ascii="Times New Roman" w:eastAsia="Times New Roman" w:hAnsi="Times New Roman" w:cs="Times New Roman"/>
          <w:bCs/>
          <w:i/>
          <w:color w:val="0070C0"/>
        </w:rPr>
        <w:t>twenty-two</w:t>
      </w:r>
      <w:r w:rsidRPr="00BB788F">
        <w:rPr>
          <w:rFonts w:ascii="Times New Roman" w:eastAsia="Times New Roman" w:hAnsi="Times New Roman" w:cs="Times New Roman"/>
          <w:bCs/>
          <w:i/>
          <w:color w:val="0070C0"/>
        </w:rPr>
        <w:t xml:space="preserve"> (22) working (billable) days. One working (billable) day shall be not less than eight (8) working (billable) hours. ]</w:t>
      </w:r>
    </w:p>
    <w:p w:rsidR="0061485B" w:rsidRPr="00BB788F" w:rsidRDefault="0061485B" w:rsidP="0061485B">
      <w:pPr>
        <w:numPr>
          <w:ilvl w:val="12"/>
          <w:numId w:val="0"/>
        </w:numPr>
        <w:spacing w:before="120" w:after="120" w:line="240" w:lineRule="auto"/>
        <w:rPr>
          <w:rFonts w:ascii="Times New Roman" w:eastAsia="Times New Roman" w:hAnsi="Times New Roman" w:cs="Times New Roman"/>
          <w:spacing w:val="-3"/>
          <w:sz w:val="24"/>
          <w:szCs w:val="24"/>
        </w:rPr>
      </w:pPr>
    </w:p>
    <w:p w:rsidR="0061485B" w:rsidRPr="00BB788F" w:rsidRDefault="0061485B" w:rsidP="0061485B">
      <w:pPr>
        <w:spacing w:before="120" w:after="120" w:line="240" w:lineRule="auto"/>
        <w:outlineLvl w:val="1"/>
        <w:rPr>
          <w:rFonts w:ascii="Times New Roman" w:hAnsi="Times New Roman" w:cs="Times New Roman"/>
          <w:b/>
          <w:sz w:val="24"/>
          <w:szCs w:val="24"/>
        </w:rPr>
      </w:pPr>
      <w:bookmarkStart w:id="232" w:name="_Toc300745686"/>
      <w:bookmarkStart w:id="233" w:name="_Toc300746805"/>
      <w:bookmarkStart w:id="234" w:name="_Toc325721803"/>
      <w:bookmarkStart w:id="235" w:name="_Toc28100497"/>
      <w:r w:rsidRPr="00BB788F">
        <w:rPr>
          <w:rFonts w:ascii="Times New Roman" w:hAnsi="Times New Roman" w:cs="Times New Roman"/>
          <w:b/>
          <w:sz w:val="24"/>
          <w:szCs w:val="24"/>
        </w:rPr>
        <w:t>Appendix C – Remuneration Cost Estimates</w:t>
      </w:r>
      <w:bookmarkEnd w:id="232"/>
      <w:bookmarkEnd w:id="233"/>
      <w:bookmarkEnd w:id="234"/>
      <w:bookmarkEnd w:id="235"/>
    </w:p>
    <w:p w:rsidR="0061485B" w:rsidRPr="00BB788F" w:rsidRDefault="0061485B" w:rsidP="0061485B">
      <w:pPr>
        <w:numPr>
          <w:ilvl w:val="12"/>
          <w:numId w:val="0"/>
        </w:numPr>
        <w:tabs>
          <w:tab w:val="left" w:pos="1440"/>
        </w:tabs>
        <w:spacing w:before="120" w:after="120" w:line="240" w:lineRule="auto"/>
        <w:ind w:left="720" w:hanging="720"/>
        <w:jc w:val="both"/>
        <w:rPr>
          <w:rFonts w:ascii="Times New Roman" w:eastAsia="Times New Roman" w:hAnsi="Times New Roman" w:cs="Times New Roman"/>
          <w:spacing w:val="-3"/>
        </w:rPr>
      </w:pPr>
      <w:r w:rsidRPr="00BB788F">
        <w:rPr>
          <w:rFonts w:ascii="Times New Roman" w:eastAsia="Times New Roman" w:hAnsi="Times New Roman" w:cs="Times New Roman"/>
          <w:spacing w:val="-3"/>
          <w:sz w:val="24"/>
          <w:szCs w:val="24"/>
        </w:rPr>
        <w:t>1.</w:t>
      </w:r>
      <w:r w:rsidRPr="00BB788F">
        <w:rPr>
          <w:rFonts w:ascii="Times New Roman" w:eastAsia="Times New Roman" w:hAnsi="Times New Roman" w:cs="Times New Roman"/>
          <w:spacing w:val="-3"/>
          <w:sz w:val="24"/>
          <w:szCs w:val="24"/>
        </w:rPr>
        <w:tab/>
      </w:r>
      <w:r w:rsidRPr="00BB788F">
        <w:rPr>
          <w:rFonts w:ascii="Times New Roman" w:eastAsia="Times New Roman" w:hAnsi="Times New Roman" w:cs="Times New Roman"/>
          <w:spacing w:val="-3"/>
        </w:rPr>
        <w:t xml:space="preserve">Monthly rates for the Experts: </w:t>
      </w:r>
    </w:p>
    <w:p w:rsidR="0061485B" w:rsidRPr="00BB788F" w:rsidRDefault="0061485B" w:rsidP="0061485B">
      <w:pPr>
        <w:numPr>
          <w:ilvl w:val="12"/>
          <w:numId w:val="0"/>
        </w:numPr>
        <w:tabs>
          <w:tab w:val="left" w:pos="1440"/>
        </w:tabs>
        <w:spacing w:before="120" w:after="120" w:line="240" w:lineRule="auto"/>
        <w:ind w:left="720" w:hanging="720"/>
        <w:jc w:val="both"/>
        <w:rPr>
          <w:rFonts w:ascii="Times New Roman" w:eastAsia="Times New Roman" w:hAnsi="Times New Roman" w:cs="Times New Roman"/>
          <w:i/>
          <w:color w:val="0066FF"/>
          <w:spacing w:val="-3"/>
        </w:rPr>
      </w:pPr>
      <w:r w:rsidRPr="00BB788F">
        <w:rPr>
          <w:rFonts w:ascii="Times New Roman" w:eastAsia="Times New Roman" w:hAnsi="Times New Roman" w:cs="Times New Roman"/>
          <w:i/>
          <w:spacing w:val="-3"/>
        </w:rPr>
        <w:tab/>
      </w:r>
      <w:r w:rsidRPr="00BB788F">
        <w:rPr>
          <w:rFonts w:ascii="Times New Roman" w:eastAsia="Times New Roman" w:hAnsi="Times New Roman" w:cs="Times New Roman"/>
          <w:i/>
          <w:color w:val="0066FF"/>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p>
    <w:p w:rsidR="0061485B" w:rsidRPr="00BB788F" w:rsidRDefault="0061485B" w:rsidP="0061485B">
      <w:pPr>
        <w:numPr>
          <w:ilvl w:val="12"/>
          <w:numId w:val="0"/>
        </w:numPr>
        <w:spacing w:before="120" w:after="120" w:line="240" w:lineRule="auto"/>
        <w:ind w:left="720" w:right="-72" w:hanging="720"/>
        <w:jc w:val="both"/>
        <w:rPr>
          <w:rFonts w:ascii="Times New Roman" w:eastAsia="Times New Roman" w:hAnsi="Times New Roman" w:cs="Times New Roman"/>
          <w:bCs/>
          <w:i/>
        </w:rPr>
      </w:pPr>
      <w:r w:rsidRPr="00BB788F">
        <w:rPr>
          <w:rFonts w:ascii="Times New Roman" w:eastAsia="Times New Roman" w:hAnsi="Times New Roman" w:cs="Times New Roman"/>
          <w:bCs/>
        </w:rPr>
        <w:t>2</w:t>
      </w:r>
      <w:r w:rsidRPr="00BB788F">
        <w:rPr>
          <w:rFonts w:ascii="Times New Roman" w:eastAsia="Times New Roman" w:hAnsi="Times New Roman" w:cs="Times New Roman"/>
          <w:bCs/>
          <w:color w:val="0066FF"/>
        </w:rPr>
        <w:t>.</w:t>
      </w:r>
      <w:r w:rsidRPr="00BB788F">
        <w:rPr>
          <w:rFonts w:ascii="Times New Roman" w:eastAsia="Times New Roman" w:hAnsi="Times New Roman" w:cs="Times New Roman"/>
          <w:b/>
          <w:bCs/>
          <w:color w:val="0066FF"/>
        </w:rPr>
        <w:t xml:space="preserve"> </w:t>
      </w:r>
      <w:r w:rsidRPr="00BB788F">
        <w:rPr>
          <w:rFonts w:ascii="Times New Roman" w:eastAsia="Times New Roman" w:hAnsi="Times New Roman" w:cs="Times New Roman"/>
          <w:b/>
          <w:bCs/>
          <w:color w:val="0066FF"/>
        </w:rPr>
        <w:tab/>
      </w:r>
      <w:r w:rsidRPr="00BB788F">
        <w:rPr>
          <w:rFonts w:ascii="Times New Roman" w:eastAsia="Times New Roman" w:hAnsi="Times New Roman" w:cs="Times New Roman"/>
          <w:bCs/>
          <w:i/>
          <w:color w:val="0066FF"/>
        </w:rPr>
        <w:t xml:space="preserve">When the Consultant has been selected under Quality-Based Selection method, or the </w:t>
      </w:r>
      <w:r w:rsidR="002B551E" w:rsidRPr="00BB788F">
        <w:rPr>
          <w:rFonts w:ascii="Times New Roman" w:eastAsia="Times New Roman" w:hAnsi="Times New Roman" w:cs="Times New Roman"/>
          <w:bCs/>
          <w:i/>
          <w:color w:val="0066FF"/>
        </w:rPr>
        <w:t>Employer</w:t>
      </w:r>
      <w:r w:rsidRPr="00BB788F">
        <w:rPr>
          <w:rFonts w:ascii="Times New Roman" w:eastAsia="Times New Roman" w:hAnsi="Times New Roman" w:cs="Times New Roman"/>
          <w:bCs/>
          <w:i/>
          <w:color w:val="0066FF"/>
        </w:rPr>
        <w:t xml:space="preserve"> has requested the Consultant to clarify the breakdown of very high remuneration rates at the Contract’s negotiations also add the following:</w:t>
      </w:r>
    </w:p>
    <w:p w:rsidR="0061485B" w:rsidRPr="00BB788F" w:rsidRDefault="0061485B" w:rsidP="0061485B">
      <w:pPr>
        <w:numPr>
          <w:ilvl w:val="12"/>
          <w:numId w:val="0"/>
        </w:numPr>
        <w:spacing w:before="120" w:after="120" w:line="240" w:lineRule="auto"/>
        <w:ind w:left="720" w:right="-72"/>
        <w:jc w:val="both"/>
        <w:rPr>
          <w:rFonts w:ascii="Times New Roman" w:eastAsia="Times New Roman" w:hAnsi="Times New Roman" w:cs="Times New Roman"/>
          <w:i/>
        </w:rPr>
      </w:pPr>
      <w:r w:rsidRPr="00BB788F">
        <w:rPr>
          <w:rFonts w:ascii="Times New Roman" w:eastAsia="Times New Roman" w:hAnsi="Times New Roman" w:cs="Times New Roman"/>
          <w:i/>
        </w:rPr>
        <w:t xml:space="preserve">“The agreed remuneration rates shall be stated in the attached Model Form I. This form shall be prepared on the basis of Appendix A to Form FIN-3 of the RFP “Consultants’ Representations regarding Costs and Charges” submitted by the Consultant to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prior to the Contract’s negotiations.</w:t>
      </w:r>
    </w:p>
    <w:p w:rsidR="0061485B" w:rsidRPr="00BB788F" w:rsidRDefault="0061485B" w:rsidP="0061485B">
      <w:pPr>
        <w:numPr>
          <w:ilvl w:val="12"/>
          <w:numId w:val="0"/>
        </w:numPr>
        <w:spacing w:before="120" w:after="120" w:line="240" w:lineRule="auto"/>
        <w:ind w:left="720" w:right="-72"/>
        <w:jc w:val="both"/>
        <w:rPr>
          <w:rFonts w:ascii="Times New Roman" w:eastAsia="Times New Roman" w:hAnsi="Times New Roman" w:cs="Times New Roman"/>
          <w:i/>
        </w:rPr>
      </w:pPr>
      <w:r w:rsidRPr="00BB788F">
        <w:rPr>
          <w:rFonts w:ascii="Times New Roman" w:eastAsia="Times New Roman" w:hAnsi="Times New Roman" w:cs="Times New Roman"/>
          <w:i/>
        </w:rPr>
        <w:t xml:space="preserve"> Should these representations be found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(either through inspections or audits pursuant to Clause GCC 25.2 or through other means) to be materially incomplete or inaccurate,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shall be entitled to introduce appropriate modifications in the remuneration rates affected by such materially incomplete or inaccurate representations.  Any such modification shall have retroactive effect and, in case remuneration has already been paid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before any such modification, (i)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shall be entitled to offset any excess payment against the next monthly payment to the Consultants, or (ii) if there are no further payments to be made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to the Consultants, the Consultants shall reimburse to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any excess payment within thirty (30) days of receipt of a written claim of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Any such claim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for reimbursement must be made within twelve (12) calendar months after receipt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of a final report and a final statement approved by the </w:t>
      </w:r>
      <w:r w:rsidR="002B551E" w:rsidRPr="00BB788F">
        <w:rPr>
          <w:rFonts w:ascii="Times New Roman" w:eastAsia="Times New Roman" w:hAnsi="Times New Roman" w:cs="Times New Roman"/>
          <w:i/>
        </w:rPr>
        <w:t>Employer</w:t>
      </w:r>
      <w:r w:rsidRPr="00BB788F">
        <w:rPr>
          <w:rFonts w:ascii="Times New Roman" w:eastAsia="Times New Roman" w:hAnsi="Times New Roman" w:cs="Times New Roman"/>
          <w:i/>
        </w:rPr>
        <w:t xml:space="preserve"> in accordance with Clause GCC 45.1(d) of this Contract.”</w:t>
      </w:r>
      <w:r w:rsidRPr="00BB788F">
        <w:rPr>
          <w:rFonts w:ascii="Times New Roman" w:eastAsia="Times New Roman" w:hAnsi="Times New Roman" w:cs="Times New Roman"/>
          <w:i/>
          <w:color w:val="0070C0"/>
        </w:rPr>
        <w:t>]</w:t>
      </w:r>
    </w:p>
    <w:p w:rsidR="0061485B" w:rsidRPr="00BB788F" w:rsidRDefault="0061485B" w:rsidP="0061485B">
      <w:pPr>
        <w:numPr>
          <w:ilvl w:val="12"/>
          <w:numId w:val="0"/>
        </w:numPr>
        <w:spacing w:after="0" w:line="240" w:lineRule="auto"/>
        <w:ind w:left="720" w:right="-72"/>
        <w:jc w:val="both"/>
        <w:rPr>
          <w:rFonts w:ascii="Times New Roman" w:eastAsia="Times New Roman" w:hAnsi="Times New Roman" w:cs="Times New Roman"/>
          <w:i/>
          <w:sz w:val="24"/>
          <w:szCs w:val="24"/>
        </w:rPr>
      </w:pPr>
    </w:p>
    <w:p w:rsidR="0061485B" w:rsidRPr="00BB788F" w:rsidRDefault="0061485B" w:rsidP="0061485B">
      <w:pPr>
        <w:rPr>
          <w:rFonts w:ascii="Times New Roman" w:eastAsia="Times New Roman" w:hAnsi="Times New Roman" w:cs="Times New Roman"/>
          <w:color w:val="0070C0"/>
          <w:sz w:val="24"/>
          <w:szCs w:val="24"/>
        </w:rPr>
        <w:sectPr w:rsidR="0061485B" w:rsidRPr="00BB788F" w:rsidSect="00FB271F">
          <w:headerReference w:type="default" r:id="rId50"/>
          <w:pgSz w:w="12240" w:h="15840"/>
          <w:pgMar w:top="1440" w:right="1440" w:bottom="1440" w:left="1440" w:header="720" w:footer="720" w:gutter="0"/>
          <w:cols w:space="720"/>
          <w:docGrid w:linePitch="360"/>
        </w:sectPr>
      </w:pPr>
    </w:p>
    <w:p w:rsidR="0061485B" w:rsidRPr="00BB788F" w:rsidRDefault="0061485B" w:rsidP="0061485B">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Model Form I</w:t>
      </w:r>
    </w:p>
    <w:p w:rsidR="0061485B" w:rsidRPr="00BB788F" w:rsidRDefault="0061485B" w:rsidP="0061485B">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 xml:space="preserve">Breakdown of Agreed Fixed Rates in </w:t>
      </w:r>
      <w:r w:rsidRPr="00BB788F">
        <w:rPr>
          <w:rFonts w:ascii="Times New Roman" w:eastAsia="Times New Roman" w:hAnsi="Times New Roman" w:cs="Times New Roman"/>
          <w:b/>
          <w:sz w:val="24"/>
          <w:szCs w:val="24"/>
        </w:rPr>
        <w:t>Consultant’s</w:t>
      </w:r>
      <w:r w:rsidRPr="00BB788F">
        <w:rPr>
          <w:rFonts w:ascii="Times New Roman" w:eastAsia="Times New Roman" w:hAnsi="Times New Roman" w:cs="Times New Roman"/>
          <w:b/>
          <w:spacing w:val="-3"/>
          <w:sz w:val="24"/>
          <w:szCs w:val="24"/>
        </w:rPr>
        <w:t xml:space="preserve"> Contract</w:t>
      </w:r>
    </w:p>
    <w:p w:rsidR="0061485B" w:rsidRPr="00BB788F" w:rsidRDefault="0061485B" w:rsidP="0061485B">
      <w:pPr>
        <w:numPr>
          <w:ilvl w:val="12"/>
          <w:numId w:val="0"/>
        </w:numPr>
        <w:spacing w:after="0" w:line="240" w:lineRule="auto"/>
        <w:ind w:right="720"/>
        <w:rPr>
          <w:rFonts w:ascii="Times New Roman" w:eastAsia="Times New Roman" w:hAnsi="Times New Roman" w:cs="Times New Roman"/>
          <w:spacing w:val="-3"/>
          <w:sz w:val="24"/>
          <w:szCs w:val="24"/>
        </w:rPr>
      </w:pPr>
    </w:p>
    <w:p w:rsidR="0061485B" w:rsidRPr="00BB788F" w:rsidRDefault="0061485B" w:rsidP="0061485B">
      <w:pPr>
        <w:numPr>
          <w:ilvl w:val="12"/>
          <w:numId w:val="0"/>
        </w:numPr>
        <w:spacing w:after="0" w:line="240" w:lineRule="auto"/>
        <w:ind w:right="720"/>
        <w:rPr>
          <w:rFonts w:ascii="Times New Roman" w:eastAsia="Times New Roman" w:hAnsi="Times New Roman" w:cs="Times New Roman"/>
          <w:spacing w:val="-3"/>
        </w:rPr>
      </w:pPr>
      <w:r w:rsidRPr="00BB788F">
        <w:rPr>
          <w:rFonts w:ascii="Times New Roman" w:eastAsia="Times New Roman" w:hAnsi="Times New Roman" w:cs="Times New Roman"/>
          <w:spacing w:val="-3"/>
        </w:rPr>
        <w:t>We hereby confirm that we have agreed to pay to the Experts listed, who will be involved in performing the Services, the basic fees and away from the home office allowances (if applicable) indicated below:</w:t>
      </w:r>
    </w:p>
    <w:p w:rsidR="0061485B" w:rsidRPr="00BB788F" w:rsidRDefault="0061485B" w:rsidP="0061485B">
      <w:pPr>
        <w:numPr>
          <w:ilvl w:val="12"/>
          <w:numId w:val="0"/>
        </w:numPr>
        <w:spacing w:after="0" w:line="240" w:lineRule="auto"/>
        <w:ind w:right="720"/>
        <w:rPr>
          <w:rFonts w:ascii="Times New Roman" w:eastAsia="Times New Roman" w:hAnsi="Times New Roman" w:cs="Times New Roman"/>
          <w:spacing w:val="-3"/>
        </w:rPr>
      </w:pPr>
    </w:p>
    <w:p w:rsidR="0061485B" w:rsidRPr="00BB788F" w:rsidRDefault="0061485B" w:rsidP="0061485B">
      <w:pPr>
        <w:numPr>
          <w:ilvl w:val="12"/>
          <w:numId w:val="0"/>
        </w:numPr>
        <w:spacing w:after="0" w:line="240" w:lineRule="auto"/>
        <w:ind w:right="720"/>
        <w:jc w:val="center"/>
        <w:rPr>
          <w:rFonts w:ascii="Times New Roman" w:eastAsia="Times New Roman" w:hAnsi="Times New Roman" w:cs="Times New Roman"/>
          <w:spacing w:val="-2"/>
        </w:rPr>
      </w:pPr>
      <w:r w:rsidRPr="00BB788F">
        <w:rPr>
          <w:rFonts w:ascii="Times New Roman" w:eastAsia="Times New Roman" w:hAnsi="Times New Roman" w:cs="Times New Roman"/>
          <w:spacing w:val="-2"/>
        </w:rPr>
        <w:t xml:space="preserve">(Expressed in </w:t>
      </w:r>
      <w:r w:rsidRPr="00BB788F">
        <w:rPr>
          <w:rFonts w:ascii="Times New Roman" w:eastAsia="Times New Roman" w:hAnsi="Times New Roman" w:cs="Times New Roman"/>
          <w:i/>
          <w:color w:val="0070C0"/>
          <w:spacing w:val="-2"/>
        </w:rPr>
        <w:t>[insert name of currency]</w:t>
      </w:r>
      <w:r w:rsidRPr="00BB788F">
        <w:rPr>
          <w:rFonts w:ascii="Times New Roman" w:eastAsia="Times New Roman" w:hAnsi="Times New Roman" w:cs="Times New Roman"/>
          <w:spacing w:val="-2"/>
        </w:rPr>
        <w:t>)*</w:t>
      </w:r>
    </w:p>
    <w:p w:rsidR="0061485B" w:rsidRPr="00BB788F" w:rsidRDefault="0061485B" w:rsidP="0061485B">
      <w:pPr>
        <w:numPr>
          <w:ilvl w:val="12"/>
          <w:numId w:val="0"/>
        </w:numPr>
        <w:spacing w:after="0" w:line="120" w:lineRule="exact"/>
        <w:rPr>
          <w:rFonts w:ascii="Times New Roman" w:eastAsia="Times New Roman" w:hAnsi="Times New Roman" w:cs="Times New Roman"/>
          <w:spacing w:val="-2"/>
          <w:sz w:val="24"/>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1485B" w:rsidRPr="00BB788F" w:rsidTr="0061485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1</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2</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ind w:right="-83"/>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3</w:t>
            </w: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4</w:t>
            </w: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5</w:t>
            </w: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7</w:t>
            </w:r>
          </w:p>
        </w:tc>
        <w:tc>
          <w:tcPr>
            <w:tcW w:w="1701" w:type="dxa"/>
            <w:tcBorders>
              <w:top w:val="double" w:sz="4" w:space="0" w:color="auto"/>
              <w:left w:val="single" w:sz="6" w:space="0" w:color="auto"/>
              <w:bottom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8</w:t>
            </w:r>
          </w:p>
        </w:tc>
      </w:tr>
      <w:tr w:rsidR="0061485B" w:rsidRPr="00BB788F" w:rsidTr="0061485B">
        <w:trPr>
          <w:trHeight w:val="907"/>
          <w:jc w:val="center"/>
        </w:trPr>
        <w:tc>
          <w:tcPr>
            <w:tcW w:w="1247" w:type="dxa"/>
            <w:tcBorders>
              <w:top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Social Charges</w:t>
            </w:r>
            <w:r w:rsidRPr="00BB788F">
              <w:rPr>
                <w:rFonts w:ascii="Times New Roman" w:eastAsia="Times New Roman" w:hAnsi="Times New Roman" w:cs="Times New Roman"/>
                <w:spacing w:val="-2"/>
                <w:sz w:val="24"/>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ind w:right="-83"/>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Overhead</w:t>
            </w:r>
            <w:r w:rsidRPr="00BB788F">
              <w:rPr>
                <w:rFonts w:ascii="Times New Roman" w:eastAsia="Times New Roman" w:hAnsi="Times New Roman" w:cs="Times New Roman"/>
                <w:spacing w:val="-2"/>
                <w:sz w:val="20"/>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Profit</w:t>
            </w:r>
            <w:r w:rsidRPr="00BB788F">
              <w:rPr>
                <w:rFonts w:ascii="Times New Roman" w:eastAsia="Times New Roman" w:hAnsi="Times New Roman" w:cs="Times New Roman"/>
                <w:spacing w:val="-2"/>
                <w:sz w:val="24"/>
                <w:szCs w:val="24"/>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p>
        </w:tc>
        <w:tc>
          <w:tcPr>
            <w:tcW w:w="1701" w:type="dxa"/>
            <w:tcBorders>
              <w:top w:val="single" w:sz="6" w:space="0" w:color="auto"/>
              <w:left w:val="single" w:sz="6" w:space="0" w:color="auto"/>
              <w:bottom w:val="double" w:sz="4"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r w:rsidRPr="00BB788F">
              <w:rPr>
                <w:rFonts w:ascii="Times New Roman" w:eastAsia="Times New Roman" w:hAnsi="Times New Roman" w:cs="Times New Roman"/>
                <w:spacing w:val="-2"/>
                <w:sz w:val="24"/>
                <w:szCs w:val="24"/>
                <w:vertAlign w:val="superscript"/>
              </w:rPr>
              <w:t>1</w:t>
            </w:r>
          </w:p>
        </w:tc>
      </w:tr>
      <w:tr w:rsidR="0061485B" w:rsidRPr="00BB788F" w:rsidTr="0061485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iCs/>
                <w:spacing w:val="-2"/>
                <w:sz w:val="20"/>
                <w:szCs w:val="24"/>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r>
      <w:tr w:rsidR="0061485B" w:rsidRPr="00BB788F"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r>
      <w:tr w:rsidR="0061485B" w:rsidRPr="00BB788F" w:rsidTr="0061485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iCs/>
                <w:spacing w:val="-2"/>
                <w:sz w:val="20"/>
                <w:szCs w:val="24"/>
              </w:rPr>
              <w:t xml:space="preserve">Work in the </w:t>
            </w:r>
            <w:r w:rsidR="002B551E" w:rsidRPr="00BB788F">
              <w:rPr>
                <w:rFonts w:ascii="Times New Roman" w:eastAsia="Times New Roman" w:hAnsi="Times New Roman" w:cs="Times New Roman"/>
                <w:iCs/>
                <w:spacing w:val="-2"/>
                <w:sz w:val="20"/>
                <w:szCs w:val="24"/>
              </w:rPr>
              <w:t>Employer</w:t>
            </w:r>
            <w:r w:rsidRPr="00BB788F">
              <w:rPr>
                <w:rFonts w:ascii="Times New Roman" w:eastAsia="Times New Roman" w:hAnsi="Times New Roman" w:cs="Times New Roman"/>
                <w:iCs/>
                <w:spacing w:val="-2"/>
                <w:sz w:val="20"/>
                <w:szCs w:val="24"/>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0"/>
                <w:szCs w:val="24"/>
              </w:rPr>
            </w:pPr>
          </w:p>
        </w:tc>
      </w:tr>
      <w:tr w:rsidR="0061485B" w:rsidRPr="00BB788F" w:rsidTr="0061485B">
        <w:trPr>
          <w:trHeight w:hRule="exact" w:val="397"/>
          <w:jc w:val="center"/>
        </w:trPr>
        <w:tc>
          <w:tcPr>
            <w:tcW w:w="1247" w:type="dxa"/>
            <w:tcBorders>
              <w:top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tcBorders>
            <w:vAlign w:val="center"/>
          </w:tcPr>
          <w:p w:rsidR="0061485B" w:rsidRPr="00BB788F" w:rsidRDefault="0061485B" w:rsidP="0061485B">
            <w:pPr>
              <w:numPr>
                <w:ilvl w:val="12"/>
                <w:numId w:val="0"/>
              </w:numPr>
              <w:spacing w:after="0" w:line="240" w:lineRule="auto"/>
              <w:jc w:val="center"/>
              <w:rPr>
                <w:rFonts w:ascii="Times New Roman" w:eastAsia="Times New Roman" w:hAnsi="Times New Roman" w:cs="Times New Roman"/>
                <w:spacing w:val="-2"/>
                <w:sz w:val="24"/>
                <w:szCs w:val="24"/>
              </w:rPr>
            </w:pPr>
          </w:p>
        </w:tc>
      </w:tr>
    </w:tbl>
    <w:p w:rsidR="0061485B" w:rsidRPr="00BB788F" w:rsidRDefault="0061485B" w:rsidP="0061485B">
      <w:pPr>
        <w:numPr>
          <w:ilvl w:val="12"/>
          <w:numId w:val="0"/>
        </w:numPr>
        <w:spacing w:after="0" w:line="120" w:lineRule="exact"/>
        <w:rPr>
          <w:rFonts w:ascii="Times New Roman" w:eastAsia="Times New Roman" w:hAnsi="Times New Roman" w:cs="Times New Roman"/>
          <w:spacing w:val="-3"/>
          <w:sz w:val="24"/>
          <w:szCs w:val="24"/>
        </w:rPr>
      </w:pPr>
    </w:p>
    <w:p w:rsidR="0061485B" w:rsidRPr="00BB788F" w:rsidRDefault="0061485B" w:rsidP="0061485B">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4"/>
          <w:lang w:eastAsia="it-IT"/>
        </w:rPr>
      </w:pPr>
      <w:r w:rsidRPr="00BB788F">
        <w:rPr>
          <w:rFonts w:ascii="Times New Roman" w:eastAsia="Times New Roman" w:hAnsi="Times New Roman" w:cs="Times New Roman"/>
          <w:spacing w:val="-3"/>
          <w:sz w:val="20"/>
          <w:szCs w:val="24"/>
          <w:lang w:eastAsia="it-IT"/>
        </w:rPr>
        <w:t>1</w:t>
      </w:r>
      <w:r w:rsidRPr="00BB788F">
        <w:rPr>
          <w:rFonts w:ascii="Times New Roman" w:eastAsia="Times New Roman" w:hAnsi="Times New Roman" w:cs="Times New Roman"/>
          <w:spacing w:val="-3"/>
          <w:sz w:val="20"/>
          <w:szCs w:val="24"/>
          <w:lang w:eastAsia="it-IT"/>
        </w:rPr>
        <w:tab/>
        <w:t>Expressed as percentage of 1</w:t>
      </w:r>
    </w:p>
    <w:p w:rsidR="0061485B" w:rsidRPr="00BB788F" w:rsidRDefault="0061485B" w:rsidP="0061485B">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0"/>
          <w:szCs w:val="20"/>
        </w:rPr>
        <w:t>2</w:t>
      </w:r>
      <w:r w:rsidRPr="00BB788F">
        <w:rPr>
          <w:rFonts w:ascii="Times New Roman" w:eastAsia="Times New Roman" w:hAnsi="Times New Roman" w:cs="Times New Roman"/>
          <w:spacing w:val="-3"/>
          <w:sz w:val="20"/>
          <w:szCs w:val="20"/>
        </w:rPr>
        <w:tab/>
      </w:r>
      <w:r w:rsidRPr="00BB788F">
        <w:rPr>
          <w:rFonts w:ascii="Times New Roman" w:eastAsia="Times New Roman" w:hAnsi="Times New Roman" w:cs="Times New Roman"/>
          <w:spacing w:val="-3"/>
          <w:sz w:val="20"/>
          <w:szCs w:val="24"/>
          <w:lang w:eastAsia="it-IT"/>
        </w:rPr>
        <w:t>Expressed as percentage of 4</w:t>
      </w:r>
    </w:p>
    <w:p w:rsidR="0061485B" w:rsidRPr="00BB788F" w:rsidRDefault="0061485B" w:rsidP="0061485B">
      <w:pPr>
        <w:numPr>
          <w:ilvl w:val="12"/>
          <w:numId w:val="0"/>
        </w:numPr>
        <w:spacing w:after="0" w:line="240" w:lineRule="auto"/>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4"/>
          <w:szCs w:val="24"/>
        </w:rPr>
        <w:t xml:space="preserve">*    </w:t>
      </w:r>
      <w:r w:rsidRPr="00BB788F">
        <w:rPr>
          <w:rFonts w:ascii="Times New Roman" w:eastAsia="Times New Roman" w:hAnsi="Times New Roman" w:cs="Times New Roman"/>
          <w:spacing w:val="-3"/>
          <w:sz w:val="20"/>
          <w:szCs w:val="20"/>
        </w:rPr>
        <w:t>If more than one currency, add a table</w:t>
      </w:r>
    </w:p>
    <w:p w:rsidR="0061485B" w:rsidRPr="00BB788F"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rPr>
      </w:pPr>
    </w:p>
    <w:p w:rsidR="0061485B" w:rsidRPr="00BB788F"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u w:val="single"/>
        </w:rPr>
      </w:pPr>
    </w:p>
    <w:p w:rsidR="0061485B" w:rsidRPr="00BB788F" w:rsidRDefault="0061485B" w:rsidP="0061485B">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u w:val="single"/>
        </w:rPr>
        <w:tab/>
      </w:r>
      <w:r w:rsidRPr="00BB788F">
        <w:rPr>
          <w:rFonts w:ascii="Times New Roman" w:eastAsia="Times New Roman" w:hAnsi="Times New Roman" w:cs="Times New Roman"/>
          <w:spacing w:val="-3"/>
        </w:rPr>
        <w:tab/>
      </w:r>
      <w:r w:rsidRPr="00BB788F">
        <w:rPr>
          <w:rFonts w:ascii="Times New Roman" w:eastAsia="Times New Roman" w:hAnsi="Times New Roman" w:cs="Times New Roman"/>
          <w:spacing w:val="-3"/>
          <w:u w:val="single"/>
        </w:rPr>
        <w:tab/>
      </w:r>
    </w:p>
    <w:p w:rsidR="0061485B" w:rsidRPr="00BB788F" w:rsidRDefault="0061485B" w:rsidP="0061485B">
      <w:pPr>
        <w:numPr>
          <w:ilvl w:val="12"/>
          <w:numId w:val="0"/>
        </w:numPr>
        <w:tabs>
          <w:tab w:val="left" w:pos="720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Signature</w:t>
      </w:r>
      <w:r w:rsidRPr="00BB788F">
        <w:rPr>
          <w:rFonts w:ascii="Times New Roman" w:eastAsia="Times New Roman" w:hAnsi="Times New Roman" w:cs="Times New Roman"/>
          <w:spacing w:val="-3"/>
        </w:rPr>
        <w:tab/>
        <w:t>Date</w:t>
      </w:r>
    </w:p>
    <w:p w:rsidR="0061485B" w:rsidRPr="00BB788F" w:rsidRDefault="0061485B" w:rsidP="0061485B">
      <w:pPr>
        <w:numPr>
          <w:ilvl w:val="12"/>
          <w:numId w:val="0"/>
        </w:numPr>
        <w:tabs>
          <w:tab w:val="left" w:pos="5760"/>
        </w:tabs>
        <w:spacing w:after="0" w:line="240" w:lineRule="auto"/>
        <w:rPr>
          <w:rFonts w:ascii="Times New Roman" w:eastAsia="Times New Roman" w:hAnsi="Times New Roman" w:cs="Times New Roman"/>
          <w:spacing w:val="-3"/>
        </w:rPr>
      </w:pPr>
    </w:p>
    <w:p w:rsidR="0061485B" w:rsidRPr="00BB788F" w:rsidRDefault="0061485B" w:rsidP="0061485B">
      <w:pPr>
        <w:numPr>
          <w:ilvl w:val="12"/>
          <w:numId w:val="0"/>
        </w:numPr>
        <w:tabs>
          <w:tab w:val="left" w:pos="5760"/>
        </w:tabs>
        <w:spacing w:after="0" w:line="240" w:lineRule="auto"/>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Name and Title:  </w:t>
      </w:r>
      <w:r w:rsidRPr="00BB788F">
        <w:rPr>
          <w:rFonts w:ascii="Times New Roman" w:eastAsia="Times New Roman" w:hAnsi="Times New Roman" w:cs="Times New Roman"/>
          <w:spacing w:val="-3"/>
          <w:u w:val="single"/>
        </w:rPr>
        <w:tab/>
      </w:r>
    </w:p>
    <w:p w:rsidR="0061485B" w:rsidRPr="00BB788F" w:rsidRDefault="0061485B" w:rsidP="0061485B">
      <w:pPr>
        <w:numPr>
          <w:ilvl w:val="12"/>
          <w:numId w:val="0"/>
        </w:numPr>
        <w:tabs>
          <w:tab w:val="left" w:pos="1440"/>
        </w:tabs>
        <w:spacing w:after="0" w:line="240" w:lineRule="auto"/>
        <w:ind w:left="720" w:hanging="720"/>
        <w:jc w:val="both"/>
        <w:rPr>
          <w:rFonts w:ascii="Times New Roman" w:eastAsia="Times New Roman" w:hAnsi="Times New Roman" w:cs="Times New Roman"/>
          <w:spacing w:val="-3"/>
        </w:rPr>
      </w:pPr>
    </w:p>
    <w:p w:rsidR="0061485B" w:rsidRPr="00BB788F" w:rsidRDefault="0061485B" w:rsidP="0061485B">
      <w:pPr>
        <w:rPr>
          <w:rFonts w:ascii="Times New Roman" w:eastAsia="Times New Roman" w:hAnsi="Times New Roman" w:cs="Times New Roman"/>
          <w:color w:val="0070C0"/>
        </w:rPr>
        <w:sectPr w:rsidR="0061485B" w:rsidRPr="00BB788F" w:rsidSect="0061485B">
          <w:pgSz w:w="15840" w:h="12240" w:orient="landscape"/>
          <w:pgMar w:top="1440" w:right="1440" w:bottom="1440" w:left="1440" w:header="720" w:footer="720" w:gutter="0"/>
          <w:cols w:space="720"/>
          <w:docGrid w:linePitch="360"/>
        </w:sectPr>
      </w:pPr>
    </w:p>
    <w:p w:rsidR="0061485B" w:rsidRPr="00BB788F" w:rsidRDefault="0061485B" w:rsidP="0061485B">
      <w:pPr>
        <w:spacing w:before="120" w:after="120" w:line="240" w:lineRule="auto"/>
        <w:outlineLvl w:val="1"/>
        <w:rPr>
          <w:rFonts w:ascii="Times New Roman" w:hAnsi="Times New Roman" w:cs="Times New Roman"/>
          <w:b/>
          <w:sz w:val="24"/>
          <w:szCs w:val="24"/>
        </w:rPr>
      </w:pPr>
      <w:bookmarkStart w:id="236" w:name="_Toc300745687"/>
      <w:bookmarkStart w:id="237" w:name="_Toc300746806"/>
      <w:bookmarkStart w:id="238" w:name="_Toc325721804"/>
      <w:bookmarkStart w:id="239" w:name="_Toc28100498"/>
      <w:bookmarkStart w:id="240" w:name="_Toc351343756"/>
      <w:r w:rsidRPr="00BB788F">
        <w:rPr>
          <w:rFonts w:ascii="Times New Roman" w:hAnsi="Times New Roman" w:cs="Times New Roman"/>
          <w:b/>
          <w:sz w:val="24"/>
          <w:szCs w:val="24"/>
        </w:rPr>
        <w:t>Appendix D – Reimbursable Expenses Cost Estimates</w:t>
      </w:r>
      <w:bookmarkEnd w:id="236"/>
      <w:bookmarkEnd w:id="237"/>
      <w:bookmarkEnd w:id="238"/>
      <w:bookmarkEnd w:id="239"/>
      <w:r w:rsidRPr="00BB788F">
        <w:rPr>
          <w:rFonts w:ascii="Times New Roman" w:hAnsi="Times New Roman" w:cs="Times New Roman"/>
          <w:b/>
          <w:sz w:val="24"/>
          <w:szCs w:val="24"/>
        </w:rPr>
        <w:t xml:space="preserve"> </w:t>
      </w:r>
      <w:bookmarkEnd w:id="240"/>
    </w:p>
    <w:p w:rsidR="0061485B" w:rsidRPr="00BB788F" w:rsidRDefault="00921F99" w:rsidP="0061485B">
      <w:pPr>
        <w:numPr>
          <w:ilvl w:val="12"/>
          <w:numId w:val="0"/>
        </w:numPr>
        <w:tabs>
          <w:tab w:val="left" w:pos="1440"/>
        </w:tabs>
        <w:spacing w:before="120" w:after="120" w:line="240" w:lineRule="auto"/>
        <w:jc w:val="both"/>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1.</w:t>
      </w:r>
      <w:r w:rsidR="0061485B" w:rsidRPr="00BB788F">
        <w:rPr>
          <w:rFonts w:ascii="Times New Roman" w:eastAsia="Times New Roman" w:hAnsi="Times New Roman" w:cs="Times New Roman"/>
          <w:i/>
          <w:color w:val="0070C0"/>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1485B" w:rsidRPr="00BB788F" w:rsidRDefault="0061485B" w:rsidP="0061485B">
      <w:pPr>
        <w:numPr>
          <w:ilvl w:val="12"/>
          <w:numId w:val="0"/>
        </w:numPr>
        <w:tabs>
          <w:tab w:val="left" w:pos="1440"/>
        </w:tabs>
        <w:spacing w:before="120" w:after="12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2. All reimbursable expenses shall be reimbursed at actual cost, unless otherwise explicitly provided in this Appendix, and in no event shall reimbursement be made in excess of the Contract amount. </w:t>
      </w:r>
    </w:p>
    <w:p w:rsidR="0061485B" w:rsidRPr="00BB788F" w:rsidRDefault="0061485B" w:rsidP="0061485B">
      <w:pPr>
        <w:numPr>
          <w:ilvl w:val="12"/>
          <w:numId w:val="0"/>
        </w:numPr>
        <w:spacing w:after="0" w:line="240" w:lineRule="auto"/>
        <w:ind w:left="1440" w:hanging="720"/>
        <w:rPr>
          <w:rFonts w:ascii="Times New Roman" w:eastAsia="Times New Roman" w:hAnsi="Times New Roman" w:cs="Times New Roman"/>
          <w:spacing w:val="-3"/>
          <w:sz w:val="24"/>
          <w:szCs w:val="24"/>
        </w:rPr>
      </w:pPr>
    </w:p>
    <w:p w:rsidR="0061485B" w:rsidRPr="00BB788F" w:rsidRDefault="0061485B" w:rsidP="0061485B">
      <w:pPr>
        <w:spacing w:before="120" w:after="120" w:line="240" w:lineRule="auto"/>
        <w:outlineLvl w:val="1"/>
        <w:rPr>
          <w:rFonts w:ascii="Times New Roman" w:hAnsi="Times New Roman" w:cs="Times New Roman"/>
          <w:b/>
          <w:sz w:val="24"/>
          <w:szCs w:val="24"/>
        </w:rPr>
      </w:pPr>
      <w:bookmarkStart w:id="241" w:name="_Toc351343757"/>
      <w:bookmarkStart w:id="242" w:name="_Toc300745688"/>
      <w:bookmarkStart w:id="243" w:name="_Toc300746807"/>
      <w:bookmarkStart w:id="244" w:name="_Toc325721805"/>
      <w:bookmarkStart w:id="245" w:name="_Toc28100499"/>
      <w:r w:rsidRPr="00BB788F">
        <w:rPr>
          <w:rFonts w:ascii="Times New Roman" w:hAnsi="Times New Roman" w:cs="Times New Roman"/>
          <w:b/>
          <w:sz w:val="24"/>
          <w:szCs w:val="24"/>
        </w:rPr>
        <w:t>Appendix E - Form of Advance Payments</w:t>
      </w:r>
      <w:bookmarkEnd w:id="241"/>
      <w:r w:rsidRPr="00BB788F">
        <w:rPr>
          <w:rFonts w:ascii="Times New Roman" w:hAnsi="Times New Roman" w:cs="Times New Roman"/>
          <w:b/>
          <w:sz w:val="24"/>
          <w:szCs w:val="24"/>
        </w:rPr>
        <w:t xml:space="preserve"> Guarantee</w:t>
      </w:r>
      <w:bookmarkEnd w:id="242"/>
      <w:bookmarkEnd w:id="243"/>
      <w:bookmarkEnd w:id="244"/>
      <w:bookmarkEnd w:id="245"/>
    </w:p>
    <w:p w:rsidR="0061485B" w:rsidRPr="00BB788F" w:rsidRDefault="0061485B" w:rsidP="0061485B">
      <w:pPr>
        <w:keepNext/>
        <w:numPr>
          <w:ilvl w:val="12"/>
          <w:numId w:val="0"/>
        </w:numPr>
        <w:spacing w:after="0" w:line="240" w:lineRule="auto"/>
        <w:jc w:val="both"/>
        <w:rPr>
          <w:rFonts w:ascii="Times New Roman" w:eastAsia="Times New Roman" w:hAnsi="Times New Roman" w:cs="Times New Roman"/>
          <w:bCs/>
          <w:iCs/>
          <w:spacing w:val="-3"/>
          <w:sz w:val="24"/>
          <w:szCs w:val="24"/>
        </w:rPr>
      </w:pPr>
    </w:p>
    <w:p w:rsidR="00014435" w:rsidRPr="00BB788F" w:rsidRDefault="00281CC8" w:rsidP="00014435">
      <w:pPr>
        <w:numPr>
          <w:ilvl w:val="12"/>
          <w:numId w:val="0"/>
        </w:numPr>
        <w:spacing w:after="0" w:line="240" w:lineRule="auto"/>
        <w:jc w:val="both"/>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[See Clause GCC 45.</w:t>
      </w:r>
      <w:r w:rsidR="00014435" w:rsidRPr="00BB788F">
        <w:rPr>
          <w:rFonts w:ascii="Times New Roman" w:eastAsia="Times New Roman" w:hAnsi="Times New Roman" w:cs="Times New Roman"/>
          <w:i/>
          <w:color w:val="0070C0"/>
          <w:spacing w:val="-3"/>
        </w:rPr>
        <w:t>1</w:t>
      </w:r>
      <w:r w:rsidRPr="00BB788F">
        <w:rPr>
          <w:rFonts w:ascii="Times New Roman" w:eastAsia="Times New Roman" w:hAnsi="Times New Roman" w:cs="Times New Roman"/>
          <w:i/>
          <w:color w:val="0070C0"/>
          <w:spacing w:val="-3"/>
        </w:rPr>
        <w:t xml:space="preserve"> (a) and SCC 45.</w:t>
      </w:r>
      <w:r w:rsidR="00014435" w:rsidRPr="00BB788F">
        <w:rPr>
          <w:rFonts w:ascii="Times New Roman" w:eastAsia="Times New Roman" w:hAnsi="Times New Roman" w:cs="Times New Roman"/>
          <w:i/>
          <w:color w:val="0070C0"/>
          <w:spacing w:val="-3"/>
        </w:rPr>
        <w:t>1</w:t>
      </w:r>
      <w:r w:rsidRPr="00BB788F">
        <w:rPr>
          <w:rFonts w:ascii="Times New Roman" w:eastAsia="Times New Roman" w:hAnsi="Times New Roman" w:cs="Times New Roman"/>
          <w:i/>
          <w:color w:val="0070C0"/>
          <w:spacing w:val="-3"/>
        </w:rPr>
        <w:t xml:space="preserve"> (a)</w:t>
      </w:r>
      <w:r w:rsidR="00014435" w:rsidRPr="00BB788F">
        <w:rPr>
          <w:rFonts w:ascii="Times New Roman" w:eastAsia="Times New Roman" w:hAnsi="Times New Roman" w:cs="Times New Roman"/>
          <w:i/>
          <w:color w:val="0070C0"/>
          <w:spacing w:val="-3"/>
        </w:rPr>
        <w:t>]</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bCs/>
          <w:iCs/>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i/>
          <w:color w:val="0070C0"/>
          <w:spacing w:val="-3"/>
        </w:rPr>
      </w:pPr>
      <w:r w:rsidRPr="00BB788F">
        <w:rPr>
          <w:rFonts w:ascii="Times New Roman" w:eastAsia="Times New Roman" w:hAnsi="Times New Roman" w:cs="Times New Roman"/>
          <w:i/>
          <w:color w:val="0070C0"/>
          <w:spacing w:val="-3"/>
        </w:rPr>
        <w:t>[Guarantor letterhead or SWIFT identifier code]</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bCs/>
          <w:spacing w:val="-3"/>
        </w:rPr>
        <w:t>Bank Guarantee for Advance Payment</w:t>
      </w:r>
      <w:r w:rsidRPr="00BB788F">
        <w:rPr>
          <w:rFonts w:ascii="Times New Roman" w:eastAsia="Times New Roman" w:hAnsi="Times New Roman" w:cs="Times New Roman"/>
          <w:spacing w:val="-3"/>
        </w:rPr>
        <w:t xml:space="preserve"> </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iCs/>
          <w:spacing w:val="-3"/>
        </w:rPr>
      </w:pPr>
      <w:r w:rsidRPr="00BB788F">
        <w:rPr>
          <w:rFonts w:ascii="Times New Roman" w:eastAsia="Times New Roman" w:hAnsi="Times New Roman" w:cs="Times New Roman"/>
          <w:iCs/>
          <w:spacing w:val="-3"/>
        </w:rPr>
        <w:t xml:space="preserve">Guarantor: </w:t>
      </w:r>
      <w:r w:rsidRPr="00BB788F">
        <w:rPr>
          <w:rFonts w:ascii="Times New Roman" w:eastAsia="Times New Roman" w:hAnsi="Times New Roman" w:cs="Times New Roman"/>
          <w:i/>
          <w:iCs/>
          <w:color w:val="0070C0"/>
          <w:spacing w:val="-3"/>
        </w:rPr>
        <w:t>[insert commercial Bank’s Name, and Address of Issuing Branch or Office]</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iCs/>
          <w:spacing w:val="-3"/>
        </w:rPr>
      </w:pPr>
      <w:r w:rsidRPr="00BB788F">
        <w:rPr>
          <w:rFonts w:ascii="Times New Roman" w:eastAsia="Times New Roman" w:hAnsi="Times New Roman" w:cs="Times New Roman"/>
          <w:bCs/>
          <w:spacing w:val="-3"/>
        </w:rPr>
        <w:t>Beneficiary:</w:t>
      </w:r>
      <w:r w:rsidRPr="00BB788F">
        <w:rPr>
          <w:rFonts w:ascii="Times New Roman" w:eastAsia="Times New Roman" w:hAnsi="Times New Roman" w:cs="Times New Roman"/>
          <w:i/>
          <w:color w:val="0070C0"/>
          <w:spacing w:val="-3"/>
        </w:rPr>
        <w:t xml:space="preserve"> </w:t>
      </w:r>
      <w:r w:rsidRPr="00BB788F">
        <w:rPr>
          <w:rFonts w:ascii="Times New Roman" w:eastAsia="Times New Roman" w:hAnsi="Times New Roman" w:cs="Times New Roman"/>
          <w:i/>
          <w:iCs/>
          <w:color w:val="0070C0"/>
          <w:spacing w:val="-3"/>
        </w:rPr>
        <w:t xml:space="preserve">[insert Name and Address of </w:t>
      </w:r>
      <w:r w:rsidR="002B551E" w:rsidRPr="00BB788F">
        <w:rPr>
          <w:rFonts w:ascii="Times New Roman" w:eastAsia="Times New Roman" w:hAnsi="Times New Roman" w:cs="Times New Roman"/>
          <w:i/>
          <w:iCs/>
          <w:color w:val="0070C0"/>
          <w:spacing w:val="-3"/>
        </w:rPr>
        <w:t>Employer</w:t>
      </w:r>
      <w:r w:rsidRPr="00BB788F">
        <w:rPr>
          <w:rFonts w:ascii="Times New Roman" w:eastAsia="Times New Roman" w:hAnsi="Times New Roman" w:cs="Times New Roman"/>
          <w:i/>
          <w:iCs/>
          <w:color w:val="0070C0"/>
          <w:spacing w:val="-3"/>
        </w:rPr>
        <w:t>]</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bCs/>
          <w:spacing w:val="-3"/>
        </w:rPr>
        <w:t xml:space="preserve">Date: </w:t>
      </w:r>
      <w:r w:rsidRPr="00BB788F">
        <w:rPr>
          <w:rFonts w:ascii="Times New Roman" w:eastAsia="Times New Roman" w:hAnsi="Times New Roman" w:cs="Times New Roman"/>
          <w:i/>
          <w:color w:val="0070C0"/>
          <w:spacing w:val="-3"/>
        </w:rPr>
        <w:t>[insert date]</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bCs/>
          <w:spacing w:val="-3"/>
        </w:rPr>
        <w:t>ADVANCE PAYMENT GUARANTEE No.:</w:t>
      </w:r>
      <w:r w:rsidRPr="00BB788F">
        <w:rPr>
          <w:rFonts w:ascii="Times New Roman" w:eastAsia="Times New Roman" w:hAnsi="Times New Roman" w:cs="Times New Roman"/>
          <w:spacing w:val="-3"/>
        </w:rPr>
        <w:t xml:space="preserve"> </w:t>
      </w:r>
      <w:r w:rsidRPr="00BB788F">
        <w:rPr>
          <w:rFonts w:ascii="Times New Roman" w:eastAsia="Times New Roman" w:hAnsi="Times New Roman" w:cs="Times New Roman"/>
          <w:i/>
          <w:color w:val="0070C0"/>
          <w:spacing w:val="-3"/>
        </w:rPr>
        <w:t>[insert number]</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We have been informed that </w:t>
      </w:r>
      <w:r w:rsidRPr="00BB788F">
        <w:rPr>
          <w:rFonts w:ascii="Times New Roman" w:eastAsia="Times New Roman" w:hAnsi="Times New Roman" w:cs="Times New Roman"/>
          <w:i/>
          <w:iCs/>
          <w:color w:val="0070C0"/>
          <w:spacing w:val="-3"/>
        </w:rPr>
        <w:t>[name of Consultant or a name of the Joint Venture, same as appears on the signed Contract]</w:t>
      </w:r>
      <w:r w:rsidRPr="00BB788F">
        <w:rPr>
          <w:rFonts w:ascii="Times New Roman" w:eastAsia="Times New Roman" w:hAnsi="Times New Roman" w:cs="Times New Roman"/>
          <w:color w:val="0070C0"/>
          <w:spacing w:val="-3"/>
        </w:rPr>
        <w:t xml:space="preserve"> </w:t>
      </w:r>
      <w:r w:rsidRPr="00BB788F">
        <w:rPr>
          <w:rFonts w:ascii="Times New Roman" w:eastAsia="Times New Roman" w:hAnsi="Times New Roman" w:cs="Times New Roman"/>
          <w:spacing w:val="-3"/>
        </w:rPr>
        <w:t xml:space="preserve">(hereinafter called "the Consultant") has entered into Contract No. </w:t>
      </w:r>
      <w:r w:rsidRPr="00BB788F">
        <w:rPr>
          <w:rFonts w:ascii="Times New Roman" w:eastAsia="Times New Roman" w:hAnsi="Times New Roman" w:cs="Times New Roman"/>
          <w:i/>
          <w:iCs/>
          <w:color w:val="0070C0"/>
          <w:spacing w:val="-3"/>
        </w:rPr>
        <w:t>[reference number of the contract]</w:t>
      </w:r>
      <w:r w:rsidRPr="00BB788F">
        <w:rPr>
          <w:rFonts w:ascii="Times New Roman" w:eastAsia="Times New Roman" w:hAnsi="Times New Roman" w:cs="Times New Roman"/>
          <w:iCs/>
          <w:color w:val="0070C0"/>
          <w:spacing w:val="-3"/>
        </w:rPr>
        <w:t xml:space="preserve"> </w:t>
      </w:r>
      <w:r w:rsidRPr="00BB788F">
        <w:rPr>
          <w:rFonts w:ascii="Times New Roman" w:eastAsia="Times New Roman" w:hAnsi="Times New Roman" w:cs="Times New Roman"/>
          <w:spacing w:val="-3"/>
        </w:rPr>
        <w:t xml:space="preserve">dated </w:t>
      </w:r>
      <w:r w:rsidRPr="00BB788F">
        <w:rPr>
          <w:rFonts w:ascii="Times New Roman" w:eastAsia="Times New Roman" w:hAnsi="Times New Roman" w:cs="Times New Roman"/>
          <w:i/>
          <w:color w:val="0070C0"/>
          <w:spacing w:val="-3"/>
        </w:rPr>
        <w:t>[insert date]</w:t>
      </w:r>
      <w:r w:rsidRPr="00BB788F">
        <w:rPr>
          <w:rFonts w:ascii="Times New Roman" w:eastAsia="Times New Roman" w:hAnsi="Times New Roman" w:cs="Times New Roman"/>
          <w:color w:val="0070C0"/>
          <w:spacing w:val="-3"/>
        </w:rPr>
        <w:t xml:space="preserve"> </w:t>
      </w:r>
      <w:r w:rsidRPr="00BB788F">
        <w:rPr>
          <w:rFonts w:ascii="Times New Roman" w:eastAsia="Times New Roman" w:hAnsi="Times New Roman" w:cs="Times New Roman"/>
          <w:spacing w:val="-3"/>
        </w:rPr>
        <w:t xml:space="preserve">with the Beneficiary, for the provision of </w:t>
      </w:r>
      <w:r w:rsidRPr="00BB788F">
        <w:rPr>
          <w:rFonts w:ascii="Times New Roman" w:eastAsia="Times New Roman" w:hAnsi="Times New Roman" w:cs="Times New Roman"/>
          <w:i/>
          <w:iCs/>
          <w:color w:val="0070C0"/>
          <w:spacing w:val="-3"/>
        </w:rPr>
        <w:t>[brief description of Services]</w:t>
      </w:r>
      <w:r w:rsidRPr="00BB788F">
        <w:rPr>
          <w:rFonts w:ascii="Times New Roman" w:eastAsia="Times New Roman" w:hAnsi="Times New Roman" w:cs="Times New Roman"/>
          <w:spacing w:val="-3"/>
        </w:rPr>
        <w:t xml:space="preserve"> (hereinafter called "the Contract"). </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Furthermore, we understand that, according to the conditions of the Contract, an advance payment in the sum of </w:t>
      </w:r>
      <w:r w:rsidRPr="00BB788F">
        <w:rPr>
          <w:rFonts w:ascii="Times New Roman" w:eastAsia="Times New Roman" w:hAnsi="Times New Roman" w:cs="Times New Roman"/>
          <w:i/>
          <w:iCs/>
          <w:color w:val="0070C0"/>
          <w:spacing w:val="-3"/>
        </w:rPr>
        <w:t>[insert amount in figures]</w:t>
      </w:r>
      <w:r w:rsidRPr="00BB788F">
        <w:rPr>
          <w:rFonts w:ascii="Times New Roman" w:eastAsia="Times New Roman" w:hAnsi="Times New Roman" w:cs="Times New Roman"/>
          <w:iCs/>
          <w:spacing w:val="-3"/>
        </w:rPr>
        <w:t xml:space="preserve"> </w:t>
      </w:r>
      <w:r w:rsidRPr="00BB788F">
        <w:rPr>
          <w:rFonts w:ascii="Times New Roman" w:eastAsia="Times New Roman" w:hAnsi="Times New Roman" w:cs="Times New Roman"/>
          <w:spacing w:val="-3"/>
        </w:rPr>
        <w:t>(</w:t>
      </w:r>
      <w:r w:rsidRPr="00BB788F">
        <w:rPr>
          <w:rFonts w:ascii="Times New Roman" w:eastAsia="Times New Roman" w:hAnsi="Times New Roman" w:cs="Times New Roman"/>
          <w:i/>
          <w:color w:val="0070C0"/>
          <w:spacing w:val="-3"/>
          <w:u w:val="single"/>
        </w:rPr>
        <w:t>[</w:t>
      </w:r>
      <w:r w:rsidRPr="00BB788F">
        <w:rPr>
          <w:rFonts w:ascii="Times New Roman" w:eastAsia="Times New Roman" w:hAnsi="Times New Roman" w:cs="Times New Roman"/>
          <w:i/>
          <w:color w:val="0070C0"/>
          <w:spacing w:val="-3"/>
        </w:rPr>
        <w:t>insert amount in words]</w:t>
      </w:r>
      <w:r w:rsidRPr="00BB788F">
        <w:rPr>
          <w:rFonts w:ascii="Times New Roman" w:eastAsia="Times New Roman" w:hAnsi="Times New Roman" w:cs="Times New Roman"/>
          <w:spacing w:val="-3"/>
        </w:rPr>
        <w:t>) is to be made against an advance payment guarantee.</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At the request of the Consultant, we, as Guarantor, hereby irrevocably undertake to pay the Beneficiary any sum or sums not exceeding in total an amount of  </w:t>
      </w:r>
      <w:r w:rsidRPr="00BB788F">
        <w:rPr>
          <w:rFonts w:ascii="Times New Roman" w:eastAsia="Times New Roman" w:hAnsi="Times New Roman" w:cs="Times New Roman"/>
          <w:i/>
          <w:iCs/>
          <w:color w:val="0070C0"/>
          <w:spacing w:val="-3"/>
        </w:rPr>
        <w:t>[insert amount in figures]</w:t>
      </w:r>
      <w:r w:rsidRPr="00BB788F">
        <w:rPr>
          <w:rFonts w:ascii="Times New Roman" w:eastAsia="Times New Roman" w:hAnsi="Times New Roman" w:cs="Times New Roman"/>
          <w:iCs/>
          <w:spacing w:val="-3"/>
        </w:rPr>
        <w:t xml:space="preserve"> </w:t>
      </w:r>
      <w:r w:rsidRPr="00BB788F">
        <w:rPr>
          <w:rFonts w:ascii="Times New Roman" w:eastAsia="Times New Roman" w:hAnsi="Times New Roman" w:cs="Times New Roman"/>
          <w:spacing w:val="-3"/>
        </w:rPr>
        <w:t>(</w:t>
      </w:r>
      <w:r w:rsidRPr="00BB788F">
        <w:rPr>
          <w:rFonts w:ascii="Times New Roman" w:eastAsia="Times New Roman" w:hAnsi="Times New Roman" w:cs="Times New Roman"/>
          <w:i/>
          <w:color w:val="0070C0"/>
          <w:spacing w:val="-3"/>
          <w:u w:val="single"/>
        </w:rPr>
        <w:t>[</w:t>
      </w:r>
      <w:r w:rsidRPr="00BB788F">
        <w:rPr>
          <w:rFonts w:ascii="Times New Roman" w:eastAsia="Times New Roman" w:hAnsi="Times New Roman" w:cs="Times New Roman"/>
          <w:i/>
          <w:color w:val="0070C0"/>
          <w:spacing w:val="-3"/>
        </w:rPr>
        <w:t>insert amount in words]</w:t>
      </w:r>
      <w:r w:rsidRPr="00BB788F">
        <w:rPr>
          <w:rFonts w:ascii="Times New Roman" w:eastAsia="Times New Roman" w:hAnsi="Times New Roman" w:cs="Times New Roman"/>
          <w:spacing w:val="-3"/>
        </w:rPr>
        <w:t>)</w:t>
      </w:r>
      <w:r w:rsidRPr="00BB788F">
        <w:rPr>
          <w:rFonts w:ascii="Times New Roman" w:eastAsia="Times New Roman" w:hAnsi="Times New Roman" w:cs="Times New Roman"/>
          <w:spacing w:val="-3"/>
          <w:vertAlign w:val="superscript"/>
        </w:rPr>
        <w:footnoteReference w:customMarkFollows="1" w:id="3"/>
        <w:t>1</w:t>
      </w:r>
      <w:r w:rsidRPr="00BB788F">
        <w:rPr>
          <w:rFonts w:ascii="Times New Roman" w:eastAsia="Times New Roman" w:hAnsi="Times New Roman" w:cs="Times New Roman"/>
          <w:spacing w:val="-3"/>
        </w:rPr>
        <w:t xml:space="preserve"> upon receipt by us of the</w:t>
      </w:r>
      <w:r w:rsidR="00921F99" w:rsidRPr="00BB788F">
        <w:rPr>
          <w:rFonts w:ascii="Times New Roman" w:eastAsia="Times New Roman" w:hAnsi="Times New Roman" w:cs="Times New Roman"/>
          <w:spacing w:val="-3"/>
        </w:rPr>
        <w:t xml:space="preserve"> Beneficiary’s complying demand</w:t>
      </w:r>
      <w:r w:rsidRPr="00BB788F">
        <w:rPr>
          <w:rFonts w:ascii="Times New Roman" w:eastAsia="Times New Roman" w:hAnsi="Times New Roman" w:cs="Times New Roman"/>
          <w:spacing w:val="-3"/>
        </w:rPr>
        <w:t xml:space="preserve"> supported by the Beneficiary’s a written statement, whether in the demand itself or in a separate signed document accompanying or identifying the demand, stating that the Consultant is in breach of their obligation under the Contract because the Consultant:</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014435" w:rsidRPr="00BB788F" w:rsidRDefault="00014435" w:rsidP="00921F99">
      <w:pPr>
        <w:pStyle w:val="ListParagraph"/>
        <w:numPr>
          <w:ilvl w:val="1"/>
          <w:numId w:val="14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has failed to repay the advance payment in accordance with the Contract conditions, specifying the amount which the Consultant has f</w:t>
      </w:r>
      <w:r w:rsidR="00921F99" w:rsidRPr="00BB788F">
        <w:rPr>
          <w:rFonts w:ascii="Times New Roman" w:eastAsia="Times New Roman" w:hAnsi="Times New Roman" w:cs="Times New Roman"/>
          <w:spacing w:val="-3"/>
        </w:rPr>
        <w:t>a</w:t>
      </w:r>
      <w:r w:rsidRPr="00BB788F">
        <w:rPr>
          <w:rFonts w:ascii="Times New Roman" w:eastAsia="Times New Roman" w:hAnsi="Times New Roman" w:cs="Times New Roman"/>
          <w:spacing w:val="-3"/>
        </w:rPr>
        <w:t>iled to repay.</w:t>
      </w:r>
    </w:p>
    <w:p w:rsidR="00921F99" w:rsidRPr="00BB788F" w:rsidRDefault="00921F99" w:rsidP="00921F99">
      <w:pPr>
        <w:pStyle w:val="ListParagraph"/>
        <w:numPr>
          <w:ilvl w:val="1"/>
          <w:numId w:val="140"/>
        </w:num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has used the advance payment for purposes other than toward providing the Services under the Contract.</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It is a condition for any claim and payment under this guarantee to be made that the advance payment referred to above must have been received by the Consultant on their account number</w:t>
      </w:r>
      <w:r w:rsidRPr="00BB788F">
        <w:rPr>
          <w:rFonts w:ascii="Times New Roman" w:eastAsia="Times New Roman" w:hAnsi="Times New Roman" w:cs="Times New Roman"/>
          <w:color w:val="0070C0"/>
          <w:spacing w:val="-3"/>
        </w:rPr>
        <w:t xml:space="preserve"> </w:t>
      </w:r>
      <w:r w:rsidRPr="00BB788F">
        <w:rPr>
          <w:rFonts w:ascii="Times New Roman" w:eastAsia="Times New Roman" w:hAnsi="Times New Roman" w:cs="Times New Roman"/>
          <w:i/>
          <w:color w:val="0070C0"/>
          <w:spacing w:val="-3"/>
        </w:rPr>
        <w:t>[insert account number]</w:t>
      </w:r>
      <w:r w:rsidRPr="00BB788F">
        <w:rPr>
          <w:rFonts w:ascii="Times New Roman" w:eastAsia="Times New Roman" w:hAnsi="Times New Roman" w:cs="Times New Roman"/>
          <w:spacing w:val="-3"/>
        </w:rPr>
        <w:t>at</w:t>
      </w:r>
      <w:r w:rsidRPr="00BB788F">
        <w:rPr>
          <w:rFonts w:ascii="Times New Roman" w:eastAsia="Times New Roman" w:hAnsi="Times New Roman" w:cs="Times New Roman"/>
          <w:i/>
          <w:color w:val="0070C0"/>
          <w:spacing w:val="-3"/>
        </w:rPr>
        <w:t xml:space="preserve"> </w:t>
      </w:r>
      <w:r w:rsidRPr="00BB788F">
        <w:rPr>
          <w:rFonts w:ascii="Times New Roman" w:eastAsia="Times New Roman" w:hAnsi="Times New Roman" w:cs="Times New Roman"/>
          <w:i/>
          <w:iCs/>
          <w:color w:val="0070C0"/>
          <w:spacing w:val="-3"/>
        </w:rPr>
        <w:t>[name and address of bank]</w:t>
      </w:r>
      <w:r w:rsidRPr="00BB788F">
        <w:rPr>
          <w:rFonts w:ascii="Times New Roman" w:eastAsia="Times New Roman" w:hAnsi="Times New Roman" w:cs="Times New Roman"/>
          <w:spacing w:val="-3"/>
        </w:rPr>
        <w:t>.</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The maximum amount of this guarantee shall be progressively reduced by the amount of the advance payment repaid by the Consultant as indicated in certified statements or invoices marked as “paid” by the </w:t>
      </w:r>
      <w:r w:rsidR="002B551E" w:rsidRPr="00BB788F">
        <w:rPr>
          <w:rFonts w:ascii="Times New Roman" w:eastAsia="Times New Roman" w:hAnsi="Times New Roman" w:cs="Times New Roman"/>
          <w:spacing w:val="-3"/>
        </w:rPr>
        <w:t>Employer</w:t>
      </w:r>
      <w:r w:rsidRPr="00BB788F">
        <w:rPr>
          <w:rFonts w:ascii="Times New Roman" w:eastAsia="Times New Roman" w:hAnsi="Times New Roman" w:cs="Times New Roman"/>
          <w:spacing w:val="-3"/>
        </w:rPr>
        <w:t xml:space="preserve"> which shall be presented to us.  This guarantee shall expire, at the latest, upon our receipt of the payment certificate or paid invoice indicating that the Consultant has made full repayment of the amount of the advance payment, or on the </w:t>
      </w:r>
      <w:r w:rsidRPr="00BB788F">
        <w:rPr>
          <w:rFonts w:ascii="Times New Roman" w:eastAsia="Times New Roman" w:hAnsi="Times New Roman" w:cs="Times New Roman"/>
          <w:color w:val="0070C0"/>
          <w:spacing w:val="-3"/>
        </w:rPr>
        <w:t xml:space="preserve">[day] </w:t>
      </w:r>
      <w:r w:rsidRPr="00BB788F">
        <w:rPr>
          <w:rFonts w:ascii="Times New Roman" w:eastAsia="Times New Roman" w:hAnsi="Times New Roman" w:cs="Times New Roman"/>
          <w:spacing w:val="-3"/>
        </w:rPr>
        <w:t xml:space="preserve">day of </w:t>
      </w:r>
      <w:r w:rsidRPr="00BB788F">
        <w:rPr>
          <w:rFonts w:ascii="Times New Roman" w:eastAsia="Times New Roman" w:hAnsi="Times New Roman" w:cs="Times New Roman"/>
          <w:color w:val="0070C0"/>
          <w:spacing w:val="-3"/>
        </w:rPr>
        <w:t>[month]</w:t>
      </w:r>
      <w:r w:rsidRPr="00BB788F">
        <w:rPr>
          <w:rFonts w:ascii="Times New Roman" w:eastAsia="Times New Roman" w:hAnsi="Times New Roman" w:cs="Times New Roman"/>
          <w:spacing w:val="-3"/>
        </w:rPr>
        <w:t xml:space="preserve">, </w:t>
      </w:r>
      <w:r w:rsidRPr="00BB788F">
        <w:rPr>
          <w:rFonts w:ascii="Times New Roman" w:eastAsia="Times New Roman" w:hAnsi="Times New Roman" w:cs="Times New Roman"/>
          <w:color w:val="0070C0"/>
          <w:spacing w:val="-3"/>
        </w:rPr>
        <w:t>[year]</w:t>
      </w:r>
      <w:r w:rsidRPr="00BB788F">
        <w:rPr>
          <w:rFonts w:ascii="Times New Roman" w:eastAsia="Times New Roman" w:hAnsi="Times New Roman" w:cs="Times New Roman"/>
          <w:spacing w:val="-3"/>
        </w:rPr>
        <w:t>,</w:t>
      </w:r>
      <w:r w:rsidRPr="00BB788F">
        <w:rPr>
          <w:rFonts w:ascii="Times New Roman" w:eastAsia="Times New Roman" w:hAnsi="Times New Roman" w:cs="Times New Roman"/>
          <w:spacing w:val="-3"/>
          <w:vertAlign w:val="superscript"/>
        </w:rPr>
        <w:footnoteReference w:customMarkFollows="1" w:id="4"/>
        <w:t>2</w:t>
      </w:r>
      <w:r w:rsidRPr="00BB788F">
        <w:rPr>
          <w:rFonts w:ascii="Times New Roman" w:eastAsia="Times New Roman" w:hAnsi="Times New Roman" w:cs="Times New Roman"/>
          <w:spacing w:val="-3"/>
        </w:rPr>
        <w:t xml:space="preserve">  whichever is earlier.  Consequently, any demand for payment under this guarantee must be received by us at this office on or before that date.</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This guarantee is subject to the Uniform Rules for Demand Guarantees (URDG) 2010 revision, ICC Publication No. 758.</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bCs/>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r w:rsidRPr="00BB788F">
        <w:rPr>
          <w:rFonts w:ascii="Times New Roman" w:eastAsia="Times New Roman" w:hAnsi="Times New Roman" w:cs="Times New Roman"/>
          <w:spacing w:val="-3"/>
        </w:rPr>
        <w:t xml:space="preserve">_____________________ </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i/>
          <w:iCs/>
          <w:color w:val="0070C0"/>
          <w:spacing w:val="-3"/>
        </w:rPr>
      </w:pPr>
      <w:r w:rsidRPr="00BB788F">
        <w:rPr>
          <w:rFonts w:ascii="Times New Roman" w:eastAsia="Times New Roman" w:hAnsi="Times New Roman" w:cs="Times New Roman"/>
          <w:i/>
          <w:iCs/>
          <w:color w:val="0070C0"/>
          <w:spacing w:val="-3"/>
        </w:rPr>
        <w:t>[signature(s)]</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i/>
          <w:iCs/>
          <w:color w:val="0070C0"/>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i/>
          <w:iCs/>
          <w:color w:val="0070C0"/>
          <w:spacing w:val="-3"/>
        </w:rPr>
      </w:pPr>
      <w:r w:rsidRPr="00BB788F">
        <w:rPr>
          <w:rFonts w:ascii="Times New Roman" w:eastAsia="Times New Roman" w:hAnsi="Times New Roman" w:cs="Times New Roman"/>
          <w:i/>
          <w:iCs/>
          <w:color w:val="0070C0"/>
          <w:spacing w:val="-3"/>
        </w:rPr>
        <w:t>[Note:</w:t>
      </w:r>
      <w:r w:rsidRPr="00BB788F">
        <w:rPr>
          <w:rFonts w:ascii="Times New Roman" w:eastAsia="Times New Roman" w:hAnsi="Times New Roman" w:cs="Times New Roman"/>
          <w:i/>
          <w:iCs/>
          <w:color w:val="0070C0"/>
          <w:spacing w:val="-3"/>
        </w:rPr>
        <w:tab/>
        <w:t>All italicized text is for indicative purposes only to assist in preparing this form and shall be deleted from the final product.]</w:t>
      </w: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014435" w:rsidRPr="00BB788F" w:rsidRDefault="00014435" w:rsidP="00014435">
      <w:pPr>
        <w:numPr>
          <w:ilvl w:val="12"/>
          <w:numId w:val="0"/>
        </w:numPr>
        <w:spacing w:after="0" w:line="240" w:lineRule="auto"/>
        <w:jc w:val="both"/>
        <w:rPr>
          <w:rFonts w:ascii="Times New Roman" w:eastAsia="Times New Roman" w:hAnsi="Times New Roman" w:cs="Times New Roman"/>
          <w:spacing w:val="-3"/>
        </w:rPr>
      </w:pPr>
    </w:p>
    <w:p w:rsidR="002E4E65" w:rsidRPr="00BB788F" w:rsidRDefault="002E4E65" w:rsidP="00014435">
      <w:pPr>
        <w:numPr>
          <w:ilvl w:val="12"/>
          <w:numId w:val="0"/>
        </w:numPr>
        <w:spacing w:after="0" w:line="240" w:lineRule="auto"/>
        <w:jc w:val="both"/>
        <w:rPr>
          <w:rFonts w:ascii="Times New Roman" w:eastAsia="Times New Roman" w:hAnsi="Times New Roman" w:cs="Times New Roman"/>
          <w:color w:val="0070C0"/>
        </w:rPr>
        <w:sectPr w:rsidR="002E4E65" w:rsidRPr="00BB788F" w:rsidSect="0061485B">
          <w:pgSz w:w="12240" w:h="15840"/>
          <w:pgMar w:top="1440" w:right="1440" w:bottom="1440" w:left="1440" w:header="720" w:footer="720" w:gutter="0"/>
          <w:cols w:space="720"/>
          <w:docGrid w:linePitch="360"/>
        </w:sectPr>
      </w:pPr>
    </w:p>
    <w:p w:rsidR="00542053" w:rsidRPr="00BB788F" w:rsidRDefault="00542053" w:rsidP="00542053">
      <w:pPr>
        <w:jc w:val="center"/>
        <w:rPr>
          <w:rFonts w:ascii="Times New Roman" w:hAnsi="Times New Roman" w:cs="Times New Roman"/>
          <w:b/>
          <w:spacing w:val="80"/>
          <w:sz w:val="36"/>
        </w:rPr>
      </w:pPr>
    </w:p>
    <w:p w:rsidR="00542053" w:rsidRPr="00BB788F" w:rsidRDefault="00542053" w:rsidP="00542053">
      <w:pPr>
        <w:jc w:val="center"/>
        <w:rPr>
          <w:rFonts w:ascii="Times New Roman" w:hAnsi="Times New Roman" w:cs="Times New Roman"/>
          <w:b/>
          <w:spacing w:val="80"/>
          <w:sz w:val="28"/>
          <w:szCs w:val="28"/>
        </w:rPr>
      </w:pPr>
      <w:r w:rsidRPr="00BB788F">
        <w:rPr>
          <w:rFonts w:ascii="Times New Roman" w:hAnsi="Times New Roman" w:cs="Times New Roman"/>
          <w:b/>
          <w:spacing w:val="80"/>
          <w:sz w:val="28"/>
          <w:szCs w:val="28"/>
        </w:rPr>
        <w:t>STANDARD FORM OF CONTRACT</w:t>
      </w:r>
    </w:p>
    <w:p w:rsidR="00542053" w:rsidRPr="00BB788F" w:rsidRDefault="003600DD" w:rsidP="003600DD">
      <w:pPr>
        <w:pStyle w:val="Heading1"/>
        <w:spacing w:line="240" w:lineRule="auto"/>
        <w:jc w:val="center"/>
        <w:rPr>
          <w:rFonts w:ascii="Times New Roman" w:hAnsi="Times New Roman"/>
          <w:color w:val="auto"/>
          <w:lang w:val="en-US"/>
        </w:rPr>
      </w:pPr>
      <w:bookmarkStart w:id="246" w:name="_Toc28100500"/>
      <w:r w:rsidRPr="00BB788F">
        <w:rPr>
          <w:rFonts w:ascii="Times New Roman" w:hAnsi="Times New Roman"/>
          <w:color w:val="auto"/>
          <w:lang w:val="en-US"/>
        </w:rPr>
        <w:t>CONSULTANT’S SERVICES: LUMP-SUM</w:t>
      </w:r>
      <w:bookmarkEnd w:id="246"/>
    </w:p>
    <w:p w:rsidR="00542053" w:rsidRPr="00BB788F" w:rsidRDefault="00542053">
      <w:pPr>
        <w:rPr>
          <w:rFonts w:ascii="Times New Roman" w:eastAsia="Times New Roman" w:hAnsi="Times New Roman" w:cs="Times New Roman"/>
          <w:color w:val="0070C0"/>
          <w:sz w:val="24"/>
          <w:szCs w:val="24"/>
        </w:rPr>
      </w:pPr>
    </w:p>
    <w:p w:rsidR="00542053" w:rsidRPr="00BB788F"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rPr>
      </w:pPr>
      <w:r w:rsidRPr="00BB788F">
        <w:rPr>
          <w:rFonts w:ascii="Times New Roman" w:hAnsi="Times New Roman" w:cs="Times New Roman"/>
          <w:b/>
          <w:spacing w:val="-3"/>
          <w:sz w:val="24"/>
          <w:szCs w:val="24"/>
        </w:rPr>
        <w:t>Preface</w:t>
      </w:r>
    </w:p>
    <w:p w:rsidR="00542053" w:rsidRPr="00BB788F" w:rsidRDefault="00542053" w:rsidP="00542053">
      <w:pPr>
        <w:pStyle w:val="ListParagraph"/>
        <w:spacing w:before="120" w:after="120" w:line="240" w:lineRule="auto"/>
        <w:ind w:left="360"/>
        <w:contextualSpacing w:val="0"/>
        <w:jc w:val="center"/>
        <w:rPr>
          <w:rFonts w:ascii="Times New Roman" w:hAnsi="Times New Roman" w:cs="Times New Roman"/>
          <w:b/>
          <w:spacing w:val="-3"/>
          <w:sz w:val="24"/>
          <w:szCs w:val="24"/>
        </w:rPr>
      </w:pPr>
    </w:p>
    <w:p w:rsidR="00542053" w:rsidRPr="00BB788F" w:rsidRDefault="00542053" w:rsidP="00633FE0">
      <w:pPr>
        <w:pStyle w:val="ListParagraph"/>
        <w:numPr>
          <w:ilvl w:val="0"/>
          <w:numId w:val="150"/>
        </w:numPr>
        <w:spacing w:before="120" w:after="120" w:line="240" w:lineRule="auto"/>
        <w:ind w:left="360" w:hanging="360"/>
        <w:contextualSpacing w:val="0"/>
        <w:jc w:val="both"/>
        <w:rPr>
          <w:rFonts w:ascii="Times New Roman" w:hAnsi="Times New Roman" w:cs="Times New Roman"/>
          <w:spacing w:val="-3"/>
          <w:szCs w:val="24"/>
        </w:rPr>
      </w:pPr>
      <w:r w:rsidRPr="00BB788F">
        <w:rPr>
          <w:rFonts w:ascii="Times New Roman" w:hAnsi="Times New Roman" w:cs="Times New Roman"/>
          <w:spacing w:val="-3"/>
          <w:szCs w:val="24"/>
        </w:rPr>
        <w:t xml:space="preserve">The standard Contract form consists of four parts: the Form of Contract to be signed by the </w:t>
      </w:r>
      <w:r w:rsidR="002B551E" w:rsidRPr="00BB788F">
        <w:rPr>
          <w:rFonts w:ascii="Times New Roman" w:hAnsi="Times New Roman" w:cs="Times New Roman"/>
          <w:spacing w:val="-3"/>
          <w:szCs w:val="24"/>
        </w:rPr>
        <w:t>Employer</w:t>
      </w:r>
      <w:r w:rsidRPr="00BB788F">
        <w:rPr>
          <w:rFonts w:ascii="Times New Roman" w:hAnsi="Times New Roman" w:cs="Times New Roman"/>
          <w:spacing w:val="-3"/>
          <w:szCs w:val="24"/>
        </w:rPr>
        <w:t xml:space="preserve"> and the </w:t>
      </w:r>
      <w:r w:rsidRPr="00BB788F">
        <w:rPr>
          <w:rFonts w:ascii="Times New Roman" w:hAnsi="Times New Roman" w:cs="Times New Roman"/>
          <w:szCs w:val="24"/>
        </w:rPr>
        <w:t>Consultant</w:t>
      </w:r>
      <w:r w:rsidRPr="00BB788F">
        <w:rPr>
          <w:rFonts w:ascii="Times New Roman" w:hAnsi="Times New Roman" w:cs="Times New Roman"/>
          <w:spacing w:val="-3"/>
          <w:szCs w:val="24"/>
        </w:rPr>
        <w:t>, the General Conditions of Contract (GCC</w:t>
      </w:r>
      <w:r w:rsidR="00C9004A">
        <w:rPr>
          <w:rFonts w:ascii="Times New Roman" w:hAnsi="Times New Roman" w:cs="Times New Roman"/>
          <w:spacing w:val="-3"/>
          <w:szCs w:val="24"/>
        </w:rPr>
        <w:t xml:space="preserve">), </w:t>
      </w:r>
      <w:r w:rsidRPr="00BB788F">
        <w:rPr>
          <w:rFonts w:ascii="Times New Roman" w:hAnsi="Times New Roman" w:cs="Times New Roman"/>
          <w:spacing w:val="-3"/>
          <w:szCs w:val="24"/>
        </w:rPr>
        <w:t xml:space="preserve"> the Special Conditions of Contract (SCC); and the Appendices. </w:t>
      </w:r>
    </w:p>
    <w:p w:rsidR="00542053" w:rsidRPr="00BB788F" w:rsidRDefault="00542053" w:rsidP="00633FE0">
      <w:pPr>
        <w:pStyle w:val="ListParagraph"/>
        <w:numPr>
          <w:ilvl w:val="0"/>
          <w:numId w:val="150"/>
        </w:numPr>
        <w:spacing w:before="120" w:after="120" w:line="240" w:lineRule="auto"/>
        <w:ind w:left="360" w:hanging="360"/>
        <w:contextualSpacing w:val="0"/>
        <w:jc w:val="both"/>
        <w:rPr>
          <w:rFonts w:ascii="Times New Roman" w:hAnsi="Times New Roman" w:cs="Times New Roman"/>
          <w:spacing w:val="-3"/>
          <w:szCs w:val="24"/>
        </w:rPr>
      </w:pPr>
      <w:r w:rsidRPr="00BB788F">
        <w:rPr>
          <w:rFonts w:ascii="Times New Roman" w:hAnsi="Times New Roman" w:cs="Times New Roman"/>
          <w:spacing w:val="-3"/>
          <w:szCs w:val="24"/>
        </w:rPr>
        <w:t>The General Conditions of Contract</w:t>
      </w:r>
      <w:r w:rsidR="00C9004A">
        <w:rPr>
          <w:rFonts w:ascii="Times New Roman" w:hAnsi="Times New Roman" w:cs="Times New Roman"/>
          <w:spacing w:val="-3"/>
          <w:szCs w:val="24"/>
        </w:rPr>
        <w:t xml:space="preserve"> </w:t>
      </w:r>
      <w:r w:rsidRPr="00BB788F">
        <w:rPr>
          <w:rFonts w:ascii="Times New Roman" w:hAnsi="Times New Roman" w:cs="Times New Roman"/>
          <w:spacing w:val="-3"/>
          <w:szCs w:val="24"/>
        </w:rPr>
        <w:t xml:space="preserve">shall not be modified.  The Special Conditions of Contract that contain clauses specific to each Contract intend to supplement, but not over-write or otherwise contradict, the General Conditions. </w:t>
      </w:r>
    </w:p>
    <w:p w:rsidR="00542053" w:rsidRPr="00BB788F" w:rsidRDefault="00542053">
      <w:pPr>
        <w:rPr>
          <w:rFonts w:ascii="Times New Roman" w:hAnsi="Times New Roman" w:cs="Times New Roman"/>
          <w:spacing w:val="-3"/>
        </w:rPr>
      </w:pPr>
      <w:r w:rsidRPr="00BB788F">
        <w:rPr>
          <w:rFonts w:ascii="Times New Roman" w:hAnsi="Times New Roman" w:cs="Times New Roman"/>
          <w:spacing w:val="-3"/>
        </w:rPr>
        <w:br w:type="page"/>
      </w:r>
    </w:p>
    <w:p w:rsidR="00542053" w:rsidRPr="00BB788F" w:rsidRDefault="00542053" w:rsidP="00542053">
      <w:pPr>
        <w:jc w:val="both"/>
        <w:rPr>
          <w:rFonts w:ascii="Times New Roman" w:hAnsi="Times New Roman" w:cs="Times New Roman"/>
          <w:spacing w:val="-3"/>
        </w:rPr>
      </w:pPr>
    </w:p>
    <w:p w:rsidR="00542053" w:rsidRPr="00BB788F" w:rsidRDefault="00542053" w:rsidP="00542053">
      <w:pPr>
        <w:spacing w:after="0" w:line="240" w:lineRule="auto"/>
        <w:jc w:val="center"/>
        <w:rPr>
          <w:rFonts w:ascii="Times New Roman" w:eastAsia="Times New Roman" w:hAnsi="Times New Roman" w:cs="Times New Roman"/>
          <w:b/>
          <w:sz w:val="32"/>
          <w:szCs w:val="24"/>
        </w:rPr>
      </w:pPr>
      <w:r w:rsidRPr="00BB788F">
        <w:rPr>
          <w:rFonts w:ascii="Times New Roman" w:eastAsia="Times New Roman" w:hAnsi="Times New Roman" w:cs="Times New Roman"/>
          <w:b/>
          <w:smallCaps/>
          <w:sz w:val="32"/>
          <w:szCs w:val="24"/>
        </w:rPr>
        <w:t>Contract for Consultant’s Services</w:t>
      </w:r>
    </w:p>
    <w:p w:rsidR="00542053" w:rsidRPr="00BB788F" w:rsidRDefault="00542053" w:rsidP="00542053">
      <w:pPr>
        <w:spacing w:after="0" w:line="240" w:lineRule="auto"/>
        <w:jc w:val="center"/>
        <w:rPr>
          <w:rFonts w:ascii="Times New Roman" w:eastAsia="Times New Roman" w:hAnsi="Times New Roman" w:cs="Times New Roman"/>
          <w:b/>
          <w:sz w:val="28"/>
          <w:szCs w:val="24"/>
        </w:rPr>
      </w:pPr>
      <w:r w:rsidRPr="00BB788F">
        <w:rPr>
          <w:rFonts w:ascii="Times New Roman" w:eastAsia="Times New Roman" w:hAnsi="Times New Roman" w:cs="Times New Roman"/>
          <w:b/>
          <w:sz w:val="28"/>
          <w:szCs w:val="24"/>
        </w:rPr>
        <w:t>Lump-Sum</w:t>
      </w:r>
    </w:p>
    <w:p w:rsidR="00542053" w:rsidRPr="00BB788F" w:rsidRDefault="00542053" w:rsidP="00542053">
      <w:pPr>
        <w:spacing w:after="0" w:line="240" w:lineRule="auto"/>
        <w:jc w:val="center"/>
        <w:rPr>
          <w:rFonts w:ascii="Times New Roman" w:eastAsia="Times New Roman" w:hAnsi="Times New Roman" w:cs="Times New Roman"/>
          <w:sz w:val="24"/>
          <w:szCs w:val="24"/>
          <w:highlight w:val="yellow"/>
        </w:rPr>
      </w:pPr>
    </w:p>
    <w:p w:rsidR="00542053" w:rsidRPr="00BB788F" w:rsidRDefault="00542053" w:rsidP="00542053">
      <w:pPr>
        <w:spacing w:after="0" w:line="240" w:lineRule="auto"/>
        <w:jc w:val="center"/>
        <w:rPr>
          <w:rFonts w:ascii="Times New Roman" w:eastAsia="Times New Roman" w:hAnsi="Times New Roman" w:cs="Times New Roman"/>
          <w:sz w:val="24"/>
          <w:szCs w:val="24"/>
          <w:highlight w:val="yellow"/>
        </w:rPr>
      </w:pPr>
    </w:p>
    <w:p w:rsidR="00542053" w:rsidRPr="00BB788F" w:rsidRDefault="00542053" w:rsidP="00542053">
      <w:pPr>
        <w:spacing w:after="0" w:line="240" w:lineRule="auto"/>
        <w:jc w:val="center"/>
        <w:rPr>
          <w:rFonts w:ascii="Times New Roman" w:eastAsia="Times New Roman" w:hAnsi="Times New Roman" w:cs="Times New Roman"/>
          <w:b/>
          <w:sz w:val="24"/>
          <w:szCs w:val="24"/>
        </w:rPr>
      </w:pPr>
    </w:p>
    <w:p w:rsidR="00542053" w:rsidRPr="00BB788F" w:rsidRDefault="00542053" w:rsidP="00542053">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Project Name</w:t>
      </w:r>
      <w:r w:rsidRPr="00BB788F">
        <w:rPr>
          <w:rFonts w:ascii="Times New Roman" w:eastAsia="Times New Roman" w:hAnsi="Times New Roman" w:cs="Times New Roman"/>
          <w:sz w:val="24"/>
          <w:szCs w:val="24"/>
        </w:rPr>
        <w:t xml:space="preserve"> ___________________________</w:t>
      </w:r>
    </w:p>
    <w:p w:rsidR="00542053" w:rsidRPr="00BB788F" w:rsidRDefault="00542053" w:rsidP="00542053">
      <w:pPr>
        <w:spacing w:after="0" w:line="240" w:lineRule="auto"/>
        <w:jc w:val="center"/>
        <w:rPr>
          <w:rFonts w:ascii="Times New Roman" w:eastAsia="Times New Roman" w:hAnsi="Times New Roman" w:cs="Times New Roman"/>
          <w:sz w:val="24"/>
          <w:szCs w:val="24"/>
        </w:rPr>
      </w:pPr>
    </w:p>
    <w:p w:rsidR="00542053" w:rsidRPr="00BB788F" w:rsidRDefault="00542053" w:rsidP="00542053">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Loan No.</w:t>
      </w:r>
      <w:r w:rsidRPr="00BB788F">
        <w:rPr>
          <w:rFonts w:ascii="Times New Roman" w:eastAsia="Times New Roman" w:hAnsi="Times New Roman" w:cs="Times New Roman"/>
          <w:sz w:val="24"/>
          <w:szCs w:val="24"/>
        </w:rPr>
        <w:t>____________________</w:t>
      </w:r>
    </w:p>
    <w:p w:rsidR="00542053" w:rsidRPr="00BB788F" w:rsidRDefault="00542053" w:rsidP="00542053">
      <w:pPr>
        <w:spacing w:after="0" w:line="240" w:lineRule="auto"/>
        <w:jc w:val="center"/>
        <w:rPr>
          <w:rFonts w:ascii="Times New Roman" w:eastAsia="Times New Roman" w:hAnsi="Times New Roman" w:cs="Times New Roman"/>
          <w:sz w:val="24"/>
          <w:szCs w:val="24"/>
        </w:rPr>
      </w:pPr>
    </w:p>
    <w:p w:rsidR="00542053" w:rsidRPr="00BB788F" w:rsidRDefault="00542053" w:rsidP="00542053">
      <w:pPr>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b/>
          <w:sz w:val="24"/>
          <w:szCs w:val="24"/>
        </w:rPr>
        <w:t>Contract No.</w:t>
      </w:r>
      <w:r w:rsidRPr="00BB788F">
        <w:rPr>
          <w:rFonts w:ascii="Times New Roman" w:eastAsia="Times New Roman" w:hAnsi="Times New Roman" w:cs="Times New Roman"/>
          <w:sz w:val="24"/>
          <w:szCs w:val="24"/>
        </w:rPr>
        <w:t xml:space="preserve"> ____________________________</w:t>
      </w: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between</w:t>
      </w:r>
    </w:p>
    <w:p w:rsidR="00542053" w:rsidRPr="00BB788F" w:rsidRDefault="00542053" w:rsidP="00542053">
      <w:pPr>
        <w:spacing w:after="0" w:line="240" w:lineRule="auto"/>
        <w:rPr>
          <w:rFonts w:ascii="Times New Roman" w:eastAsia="Times New Roman" w:hAnsi="Times New Roman" w:cs="Times New Roman"/>
          <w:sz w:val="24"/>
          <w:szCs w:val="24"/>
          <w:lang w:eastAsia="it-IT"/>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rsidR="00542053" w:rsidRPr="00BB788F" w:rsidRDefault="00542053" w:rsidP="00542053">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 xml:space="preserve">[Name of the </w:t>
      </w:r>
      <w:r w:rsidR="002B551E" w:rsidRPr="00BB788F">
        <w:rPr>
          <w:rFonts w:ascii="Times New Roman" w:eastAsia="Times New Roman" w:hAnsi="Times New Roman" w:cs="Times New Roman"/>
          <w:b/>
          <w:i/>
          <w:color w:val="0070C0"/>
          <w:sz w:val="24"/>
          <w:szCs w:val="24"/>
        </w:rPr>
        <w:t>Employer</w:t>
      </w:r>
      <w:r w:rsidRPr="00BB788F">
        <w:rPr>
          <w:rFonts w:ascii="Times New Roman" w:eastAsia="Times New Roman" w:hAnsi="Times New Roman" w:cs="Times New Roman"/>
          <w:b/>
          <w:i/>
          <w:color w:val="0070C0"/>
          <w:sz w:val="24"/>
          <w:szCs w:val="24"/>
        </w:rPr>
        <w:t>]</w:t>
      </w:r>
    </w:p>
    <w:p w:rsidR="00542053" w:rsidRPr="00BB788F" w:rsidRDefault="00542053" w:rsidP="00542053">
      <w:pPr>
        <w:spacing w:after="0" w:line="240" w:lineRule="auto"/>
        <w:rPr>
          <w:rFonts w:ascii="Times New Roman" w:eastAsia="Times New Roman" w:hAnsi="Times New Roman" w:cs="Times New Roman"/>
          <w:i/>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jc w:val="center"/>
        <w:rPr>
          <w:rFonts w:ascii="Times New Roman" w:eastAsia="Times New Roman" w:hAnsi="Times New Roman" w:cs="Times New Roman"/>
          <w:b/>
          <w:sz w:val="24"/>
          <w:szCs w:val="24"/>
        </w:rPr>
      </w:pPr>
      <w:r w:rsidRPr="00BB788F">
        <w:rPr>
          <w:rFonts w:ascii="Times New Roman" w:eastAsia="Times New Roman" w:hAnsi="Times New Roman" w:cs="Times New Roman"/>
          <w:b/>
          <w:sz w:val="24"/>
          <w:szCs w:val="24"/>
        </w:rPr>
        <w:t>and</w:t>
      </w: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tabs>
          <w:tab w:val="left" w:pos="432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u w:val="single"/>
        </w:rPr>
        <w:tab/>
      </w:r>
    </w:p>
    <w:p w:rsidR="00542053" w:rsidRPr="00BB788F" w:rsidRDefault="00542053" w:rsidP="00542053">
      <w:pPr>
        <w:spacing w:after="0" w:line="240" w:lineRule="auto"/>
        <w:jc w:val="center"/>
        <w:rPr>
          <w:rFonts w:ascii="Times New Roman" w:eastAsia="Times New Roman" w:hAnsi="Times New Roman" w:cs="Times New Roman"/>
          <w:b/>
          <w:i/>
          <w:color w:val="0070C0"/>
          <w:sz w:val="24"/>
          <w:szCs w:val="24"/>
        </w:rPr>
      </w:pPr>
      <w:r w:rsidRPr="00BB788F">
        <w:rPr>
          <w:rFonts w:ascii="Times New Roman" w:eastAsia="Times New Roman" w:hAnsi="Times New Roman" w:cs="Times New Roman"/>
          <w:b/>
          <w:i/>
          <w:color w:val="0070C0"/>
          <w:sz w:val="24"/>
          <w:szCs w:val="24"/>
        </w:rPr>
        <w:t>[Name of the Consultant]</w:t>
      </w: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tabs>
          <w:tab w:val="left" w:pos="3600"/>
        </w:tabs>
        <w:spacing w:after="0" w:line="240" w:lineRule="auto"/>
        <w:jc w:val="center"/>
        <w:rPr>
          <w:rFonts w:ascii="Times New Roman" w:eastAsia="Times New Roman" w:hAnsi="Times New Roman" w:cs="Times New Roman"/>
          <w:sz w:val="24"/>
          <w:szCs w:val="24"/>
        </w:rPr>
      </w:pPr>
      <w:r w:rsidRPr="00BB788F">
        <w:rPr>
          <w:rFonts w:ascii="Times New Roman" w:eastAsia="Times New Roman" w:hAnsi="Times New Roman" w:cs="Times New Roman"/>
          <w:sz w:val="24"/>
          <w:szCs w:val="24"/>
        </w:rPr>
        <w:t xml:space="preserve">Dated:  </w:t>
      </w:r>
      <w:r w:rsidRPr="00BB788F">
        <w:rPr>
          <w:rFonts w:ascii="Times New Roman" w:eastAsia="Times New Roman" w:hAnsi="Times New Roman" w:cs="Times New Roman"/>
          <w:sz w:val="24"/>
          <w:szCs w:val="24"/>
          <w:u w:val="single"/>
        </w:rPr>
        <w:tab/>
      </w:r>
    </w:p>
    <w:p w:rsidR="00542053" w:rsidRPr="00BB788F" w:rsidRDefault="00542053" w:rsidP="00542053">
      <w:pPr>
        <w:spacing w:after="0" w:line="240" w:lineRule="auto"/>
        <w:rPr>
          <w:rFonts w:ascii="Times New Roman" w:eastAsia="Times New Roman" w:hAnsi="Times New Roman" w:cs="Times New Roman"/>
          <w:sz w:val="24"/>
          <w:szCs w:val="24"/>
        </w:rPr>
      </w:pPr>
    </w:p>
    <w:p w:rsidR="00542053" w:rsidRPr="00BB788F" w:rsidRDefault="00542053" w:rsidP="00542053">
      <w:pPr>
        <w:rPr>
          <w:rFonts w:ascii="Times New Roman" w:eastAsia="Times New Roman" w:hAnsi="Times New Roman" w:cs="Times New Roman"/>
          <w:color w:val="0070C0"/>
          <w:sz w:val="24"/>
          <w:szCs w:val="24"/>
        </w:rPr>
        <w:sectPr w:rsidR="00542053" w:rsidRPr="00BB788F" w:rsidSect="00542053">
          <w:headerReference w:type="default" r:id="rId51"/>
          <w:pgSz w:w="12240" w:h="15840"/>
          <w:pgMar w:top="1440" w:right="1440" w:bottom="1440" w:left="1440" w:header="720" w:footer="720" w:gutter="0"/>
          <w:cols w:space="720"/>
          <w:titlePg/>
          <w:docGrid w:linePitch="360"/>
        </w:sectPr>
      </w:pPr>
    </w:p>
    <w:p w:rsidR="00542053" w:rsidRPr="00BB788F" w:rsidRDefault="00542053" w:rsidP="00542053">
      <w:pPr>
        <w:pStyle w:val="Heading1"/>
        <w:spacing w:line="240" w:lineRule="auto"/>
        <w:jc w:val="center"/>
        <w:rPr>
          <w:rFonts w:ascii="Times New Roman" w:hAnsi="Times New Roman"/>
          <w:color w:val="auto"/>
          <w:lang w:val="en-US"/>
        </w:rPr>
      </w:pPr>
      <w:bookmarkStart w:id="247" w:name="_Toc28100501"/>
      <w:r w:rsidRPr="00BB788F">
        <w:rPr>
          <w:rFonts w:ascii="Times New Roman" w:hAnsi="Times New Roman"/>
          <w:color w:val="auto"/>
          <w:lang w:val="en-US"/>
        </w:rPr>
        <w:t xml:space="preserve">I. </w:t>
      </w:r>
      <w:bookmarkStart w:id="248" w:name="_Toc299534125"/>
      <w:bookmarkStart w:id="249" w:name="_Toc300749251"/>
      <w:bookmarkStart w:id="250" w:name="_Toc325721808"/>
      <w:r w:rsidRPr="00BB788F">
        <w:rPr>
          <w:rFonts w:ascii="Times New Roman" w:hAnsi="Times New Roman"/>
          <w:color w:val="auto"/>
          <w:lang w:val="en-US"/>
        </w:rPr>
        <w:t>Form of Contract</w:t>
      </w:r>
      <w:bookmarkEnd w:id="248"/>
      <w:bookmarkEnd w:id="249"/>
      <w:bookmarkEnd w:id="250"/>
      <w:r w:rsidRPr="00BB788F">
        <w:rPr>
          <w:rFonts w:ascii="Times New Roman" w:hAnsi="Times New Roman"/>
          <w:color w:val="auto"/>
          <w:lang w:val="en-US"/>
        </w:rPr>
        <w:t xml:space="preserve"> – Lump-Sum</w:t>
      </w:r>
      <w:bookmarkEnd w:id="247"/>
    </w:p>
    <w:p w:rsidR="00542053" w:rsidRPr="00BB788F" w:rsidRDefault="00542053" w:rsidP="00542053">
      <w:pPr>
        <w:rPr>
          <w:rFonts w:ascii="Times New Roman" w:hAnsi="Times New Roman" w:cs="Times New Roman"/>
        </w:rPr>
      </w:pPr>
    </w:p>
    <w:p w:rsidR="00542053" w:rsidRPr="00BB788F" w:rsidRDefault="00542053" w:rsidP="00542053">
      <w:pPr>
        <w:spacing w:before="120" w:after="0" w:line="240" w:lineRule="auto"/>
        <w:jc w:val="center"/>
        <w:rPr>
          <w:rFonts w:ascii="Times New Roman" w:hAnsi="Times New Roman" w:cs="Times New Roman"/>
          <w:i/>
          <w:color w:val="0070C0"/>
        </w:rPr>
      </w:pPr>
      <w:r w:rsidRPr="00BB788F">
        <w:rPr>
          <w:rFonts w:ascii="Times New Roman" w:hAnsi="Times New Roman" w:cs="Times New Roman"/>
          <w:i/>
          <w:color w:val="0070C0"/>
        </w:rPr>
        <w:t>[Text in brackets [ ]</w:t>
      </w:r>
      <w:r w:rsidR="00921F99" w:rsidRPr="00BB788F">
        <w:rPr>
          <w:rFonts w:ascii="Times New Roman" w:hAnsi="Times New Roman" w:cs="Times New Roman"/>
          <w:i/>
          <w:color w:val="0070C0"/>
        </w:rPr>
        <w:t xml:space="preserve"> is</w:t>
      </w:r>
      <w:r w:rsidRPr="00BB788F">
        <w:rPr>
          <w:rFonts w:ascii="Times New Roman" w:hAnsi="Times New Roman" w:cs="Times New Roman"/>
          <w:i/>
          <w:color w:val="0070C0"/>
        </w:rPr>
        <w:t xml:space="preserve"> </w:t>
      </w:r>
      <w:r w:rsidR="00226A2A" w:rsidRPr="00BB788F">
        <w:rPr>
          <w:rFonts w:ascii="Times New Roman" w:eastAsia="Times New Roman" w:hAnsi="Times New Roman" w:cs="Times New Roman"/>
          <w:i/>
          <w:color w:val="0070C0"/>
        </w:rPr>
        <w:t>indicative of required project-specific information</w:t>
      </w:r>
      <w:r w:rsidRPr="00BB788F">
        <w:rPr>
          <w:rFonts w:ascii="Times New Roman" w:hAnsi="Times New Roman" w:cs="Times New Roman"/>
          <w:i/>
          <w:color w:val="0070C0"/>
        </w:rPr>
        <w:t>; all notes should be deleted in the final text]</w:t>
      </w:r>
    </w:p>
    <w:p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rPr>
        <w:t xml:space="preserve">This CONTRACT (hereinafter called the “Contract”) is made the </w:t>
      </w:r>
      <w:r w:rsidRPr="00BB788F">
        <w:rPr>
          <w:rFonts w:ascii="Times New Roman" w:hAnsi="Times New Roman" w:cs="Times New Roman"/>
          <w:i/>
          <w:color w:val="0070C0"/>
        </w:rPr>
        <w:t>[number]</w:t>
      </w:r>
      <w:r w:rsidRPr="00BB788F">
        <w:rPr>
          <w:rFonts w:ascii="Times New Roman" w:hAnsi="Times New Roman" w:cs="Times New Roman"/>
        </w:rPr>
        <w:t xml:space="preserve"> day of the month of </w:t>
      </w:r>
      <w:r w:rsidRPr="00BB788F">
        <w:rPr>
          <w:rFonts w:ascii="Times New Roman" w:hAnsi="Times New Roman" w:cs="Times New Roman"/>
          <w:i/>
          <w:color w:val="0070C0"/>
        </w:rPr>
        <w:t>[month]</w:t>
      </w:r>
      <w:r w:rsidRPr="00BB788F">
        <w:rPr>
          <w:rFonts w:ascii="Times New Roman" w:hAnsi="Times New Roman" w:cs="Times New Roman"/>
        </w:rPr>
        <w:t>,</w:t>
      </w:r>
      <w:r w:rsidRPr="00BB788F">
        <w:rPr>
          <w:rFonts w:ascii="Times New Roman" w:hAnsi="Times New Roman" w:cs="Times New Roman"/>
          <w:color w:val="0066FF"/>
        </w:rPr>
        <w:t xml:space="preserve"> </w:t>
      </w:r>
      <w:r w:rsidRPr="00BB788F">
        <w:rPr>
          <w:rFonts w:ascii="Times New Roman" w:hAnsi="Times New Roman" w:cs="Times New Roman"/>
          <w:i/>
          <w:color w:val="0070C0"/>
        </w:rPr>
        <w:t>[year]</w:t>
      </w:r>
      <w:r w:rsidRPr="00BB788F">
        <w:rPr>
          <w:rFonts w:ascii="Times New Roman" w:hAnsi="Times New Roman" w:cs="Times New Roman"/>
        </w:rPr>
        <w:t xml:space="preserve">, between, on the one hand, </w:t>
      </w:r>
      <w:r w:rsidRPr="00BB788F">
        <w:rPr>
          <w:rFonts w:ascii="Times New Roman" w:hAnsi="Times New Roman" w:cs="Times New Roman"/>
          <w:i/>
          <w:color w:val="0070C0"/>
        </w:rPr>
        <w:t xml:space="preserve">[name of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w:t>
      </w:r>
      <w:r w:rsidRPr="00BB788F">
        <w:rPr>
          <w:rFonts w:ascii="Times New Roman" w:hAnsi="Times New Roman" w:cs="Times New Roman"/>
          <w:color w:val="0070C0"/>
        </w:rPr>
        <w:t xml:space="preserve"> </w:t>
      </w:r>
      <w:r w:rsidRPr="00BB788F">
        <w:rPr>
          <w:rFonts w:ascii="Times New Roman" w:hAnsi="Times New Roman" w:cs="Times New Roman"/>
        </w:rPr>
        <w:t>(hereinafter called the “</w:t>
      </w:r>
      <w:r w:rsidR="002B551E" w:rsidRPr="00BB788F">
        <w:rPr>
          <w:rFonts w:ascii="Times New Roman" w:hAnsi="Times New Roman" w:cs="Times New Roman"/>
        </w:rPr>
        <w:t>Employer</w:t>
      </w:r>
      <w:r w:rsidRPr="00BB788F">
        <w:rPr>
          <w:rFonts w:ascii="Times New Roman" w:hAnsi="Times New Roman" w:cs="Times New Roman"/>
        </w:rPr>
        <w:t xml:space="preserve">”) and, on the other hand,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Consultant</w:t>
      </w:r>
      <w:r w:rsidRPr="00BB788F">
        <w:rPr>
          <w:rFonts w:ascii="Times New Roman" w:hAnsi="Times New Roman" w:cs="Times New Roman"/>
          <w:i/>
          <w:color w:val="0070C0"/>
        </w:rPr>
        <w:t>]</w:t>
      </w:r>
      <w:r w:rsidRPr="00BB788F">
        <w:rPr>
          <w:rFonts w:ascii="Times New Roman" w:hAnsi="Times New Roman" w:cs="Times New Roman"/>
        </w:rPr>
        <w:t xml:space="preserve"> (hereinafter called the “Consultant”).</w:t>
      </w:r>
    </w:p>
    <w:p w:rsidR="00542053" w:rsidRPr="00BB788F" w:rsidRDefault="00542053" w:rsidP="00542053">
      <w:pPr>
        <w:spacing w:before="120" w:after="0" w:line="240" w:lineRule="auto"/>
        <w:jc w:val="both"/>
        <w:rPr>
          <w:rFonts w:ascii="Times New Roman" w:hAnsi="Times New Roman" w:cs="Times New Roman"/>
        </w:rPr>
      </w:pPr>
    </w:p>
    <w:p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i/>
          <w:color w:val="0070C0"/>
        </w:rPr>
        <w:t>[</w:t>
      </w:r>
      <w:r w:rsidRPr="00BB788F">
        <w:rPr>
          <w:rFonts w:ascii="Times New Roman" w:hAnsi="Times New Roman" w:cs="Times New Roman"/>
          <w:b/>
          <w:i/>
          <w:color w:val="0070C0"/>
        </w:rPr>
        <w:t>Note</w:t>
      </w:r>
      <w:r w:rsidRPr="00BB788F">
        <w:rPr>
          <w:rFonts w:ascii="Times New Roman" w:hAnsi="Times New Roman" w:cs="Times New Roman"/>
          <w:i/>
          <w:color w:val="0070C0"/>
        </w:rPr>
        <w:t xml:space="preserve">: If the </w:t>
      </w:r>
      <w:r w:rsidRPr="00BB788F">
        <w:rPr>
          <w:rFonts w:ascii="Times New Roman" w:hAnsi="Times New Roman" w:cs="Times New Roman"/>
          <w:i/>
          <w:iCs/>
          <w:color w:val="0070C0"/>
        </w:rPr>
        <w:t>Consultant</w:t>
      </w:r>
      <w:r w:rsidRPr="00BB788F">
        <w:rPr>
          <w:rFonts w:ascii="Times New Roman" w:hAnsi="Times New Roman" w:cs="Times New Roman"/>
          <w:i/>
          <w:color w:val="0070C0"/>
        </w:rPr>
        <w:t xml:space="preserve"> consist of more than one entity, the above should be partially amended to read as follows:</w:t>
      </w:r>
      <w:r w:rsidRPr="00BB788F">
        <w:rPr>
          <w:rFonts w:ascii="Times New Roman" w:hAnsi="Times New Roman" w:cs="Times New Roman"/>
          <w:color w:val="0070C0"/>
        </w:rPr>
        <w:t xml:space="preserve"> “</w:t>
      </w:r>
      <w:r w:rsidRPr="00BB788F">
        <w:rPr>
          <w:rFonts w:ascii="Times New Roman" w:hAnsi="Times New Roman" w:cs="Times New Roman"/>
        </w:rPr>
        <w:t>…(hereinafter called the “</w:t>
      </w:r>
      <w:r w:rsidR="002B551E" w:rsidRPr="00BB788F">
        <w:rPr>
          <w:rFonts w:ascii="Times New Roman" w:hAnsi="Times New Roman" w:cs="Times New Roman"/>
        </w:rPr>
        <w:t>Employer</w:t>
      </w:r>
      <w:r w:rsidRPr="00BB788F">
        <w:rPr>
          <w:rFonts w:ascii="Times New Roman" w:hAnsi="Times New Roman" w:cs="Times New Roman"/>
        </w:rPr>
        <w:t>”) and, on the other hand, a Joint Venture</w:t>
      </w:r>
      <w:r w:rsidR="00BF7141" w:rsidRPr="00BB788F">
        <w:rPr>
          <w:rFonts w:ascii="Times New Roman" w:hAnsi="Times New Roman" w:cs="Times New Roman"/>
          <w:bCs/>
          <w:spacing w:val="-2"/>
        </w:rPr>
        <w:t xml:space="preserve"> </w:t>
      </w:r>
      <w:r w:rsidR="00BF7141" w:rsidRPr="00BB788F">
        <w:rPr>
          <w:rFonts w:ascii="Times New Roman" w:hAnsi="Times New Roman" w:cs="Times New Roman"/>
          <w:i/>
          <w:color w:val="0070C0"/>
          <w:spacing w:val="-2"/>
        </w:rPr>
        <w:t>[Name of JV]</w:t>
      </w:r>
      <w:r w:rsidRPr="00BB788F">
        <w:rPr>
          <w:rFonts w:ascii="Times New Roman" w:hAnsi="Times New Roman" w:cs="Times New Roman"/>
        </w:rPr>
        <w:t xml:space="preserve"> consisting of the following entities, each member of which will be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all the Consultant’s obligations under this Contract, namely,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member</w:t>
      </w:r>
      <w:r w:rsidRPr="00BB788F">
        <w:rPr>
          <w:rFonts w:ascii="Times New Roman" w:hAnsi="Times New Roman" w:cs="Times New Roman"/>
          <w:i/>
          <w:color w:val="0070C0"/>
        </w:rPr>
        <w:t>]</w:t>
      </w:r>
      <w:r w:rsidRPr="00BB788F">
        <w:rPr>
          <w:rFonts w:ascii="Times New Roman" w:hAnsi="Times New Roman" w:cs="Times New Roman"/>
        </w:rPr>
        <w:t xml:space="preserve"> and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member</w:t>
      </w:r>
      <w:r w:rsidRPr="00BB788F">
        <w:rPr>
          <w:rFonts w:ascii="Times New Roman" w:hAnsi="Times New Roman" w:cs="Times New Roman"/>
          <w:i/>
          <w:color w:val="0070C0"/>
        </w:rPr>
        <w:t>]</w:t>
      </w:r>
      <w:r w:rsidRPr="00BB788F">
        <w:rPr>
          <w:rFonts w:ascii="Times New Roman" w:hAnsi="Times New Roman" w:cs="Times New Roman"/>
          <w:color w:val="0066FF"/>
        </w:rPr>
        <w:t xml:space="preserve"> </w:t>
      </w:r>
      <w:r w:rsidRPr="00BB788F">
        <w:rPr>
          <w:rFonts w:ascii="Times New Roman" w:hAnsi="Times New Roman" w:cs="Times New Roman"/>
        </w:rPr>
        <w:t>(hereinafter called the “Consultant”).]</w:t>
      </w:r>
    </w:p>
    <w:p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rPr>
        <w:t>WHEREAS</w:t>
      </w:r>
    </w:p>
    <w:p w:rsidR="00542053" w:rsidRPr="00BB788F" w:rsidRDefault="00542053" w:rsidP="00542053">
      <w:pPr>
        <w:spacing w:before="120" w:after="0" w:line="240" w:lineRule="auto"/>
        <w:ind w:left="900" w:hanging="540"/>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has requested the Consultant to provide certain consulting services as defined in this Contract (hereinafter called the “Services”);</w:t>
      </w:r>
    </w:p>
    <w:p w:rsidR="00542053" w:rsidRPr="00BB788F" w:rsidRDefault="00542053" w:rsidP="00542053">
      <w:pPr>
        <w:spacing w:before="120" w:after="0" w:line="240" w:lineRule="auto"/>
        <w:ind w:left="900" w:hanging="540"/>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t xml:space="preserve">the Consultant, having represented to the </w:t>
      </w:r>
      <w:r w:rsidR="002B551E" w:rsidRPr="00BB788F">
        <w:rPr>
          <w:rFonts w:ascii="Times New Roman" w:hAnsi="Times New Roman" w:cs="Times New Roman"/>
        </w:rPr>
        <w:t>Employer</w:t>
      </w:r>
      <w:r w:rsidRPr="00BB788F">
        <w:rPr>
          <w:rFonts w:ascii="Times New Roman" w:hAnsi="Times New Roman" w:cs="Times New Roman"/>
        </w:rPr>
        <w:t xml:space="preserve"> that it has the required professional skills, expertise and technical resources, has agreed to provide the Services on the terms and conditions set forth in this Contract;</w:t>
      </w:r>
    </w:p>
    <w:p w:rsidR="00542053" w:rsidRPr="00BB788F" w:rsidRDefault="00542053" w:rsidP="00542053">
      <w:pPr>
        <w:spacing w:before="120" w:after="0" w:line="240" w:lineRule="auto"/>
        <w:ind w:left="900" w:hanging="540"/>
        <w:jc w:val="both"/>
        <w:rPr>
          <w:rFonts w:ascii="Times New Roman" w:hAnsi="Times New Roman" w:cs="Times New Roman"/>
        </w:rPr>
      </w:pPr>
      <w:r w:rsidRPr="00BB788F">
        <w:rPr>
          <w:rFonts w:ascii="Times New Roman" w:hAnsi="Times New Roman" w:cs="Times New Roman"/>
        </w:rPr>
        <w:t>(c)</w:t>
      </w:r>
      <w:r w:rsidRPr="00BB788F">
        <w:rPr>
          <w:rFonts w:ascii="Times New Roman" w:hAnsi="Times New Roman" w:cs="Times New Roman"/>
        </w:rPr>
        <w:tab/>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has received </w:t>
      </w:r>
      <w:r w:rsidRPr="00BB788F">
        <w:rPr>
          <w:rFonts w:ascii="Times New Roman" w:hAnsi="Times New Roman" w:cs="Times New Roman"/>
          <w:i/>
          <w:color w:val="0070C0"/>
        </w:rPr>
        <w:t>[or has applied for]</w:t>
      </w:r>
      <w:r w:rsidRPr="00BB788F">
        <w:rPr>
          <w:rFonts w:ascii="Times New Roman" w:hAnsi="Times New Roman" w:cs="Times New Roman"/>
        </w:rPr>
        <w:t xml:space="preserve"> a loan from the Inter-American Development Bank toward the cost of the Services and intends to apply a portion of the proceeds of this loan</w:t>
      </w:r>
      <w:r w:rsidRPr="00BB788F">
        <w:rPr>
          <w:rFonts w:ascii="Times New Roman" w:hAnsi="Times New Roman" w:cs="Times New Roman"/>
          <w:color w:val="0070C0"/>
        </w:rPr>
        <w:t xml:space="preserve"> </w:t>
      </w:r>
      <w:r w:rsidRPr="00BB788F">
        <w:rPr>
          <w:rFonts w:ascii="Times New Roman" w:hAnsi="Times New Roman" w:cs="Times New Roman"/>
        </w:rPr>
        <w:t xml:space="preserve">to eligible payments under this Contract, it being understood that (i) payments by the Bank will be made only at the request of the </w:t>
      </w:r>
      <w:r w:rsidR="002B551E" w:rsidRPr="00BB788F">
        <w:rPr>
          <w:rFonts w:ascii="Times New Roman" w:hAnsi="Times New Roman" w:cs="Times New Roman"/>
        </w:rPr>
        <w:t>Employer</w:t>
      </w:r>
      <w:r w:rsidRPr="00BB788F">
        <w:rPr>
          <w:rFonts w:ascii="Times New Roman" w:hAnsi="Times New Roman" w:cs="Times New Roman"/>
        </w:rPr>
        <w:t xml:space="preserve"> and upon approval by the Bank; (ii) such payments will be subject, in all respects, to the terms and conditions of the loan agreement, including prohibitions of withdrawal from the loan</w:t>
      </w:r>
      <w:r w:rsidRPr="00BB788F">
        <w:rPr>
          <w:rFonts w:ascii="Times New Roman" w:hAnsi="Times New Roman" w:cs="Times New Roman"/>
          <w:color w:val="0070C0"/>
        </w:rPr>
        <w:t xml:space="preserve"> </w:t>
      </w:r>
      <w:r w:rsidRPr="00BB788F">
        <w:rPr>
          <w:rFonts w:ascii="Times New Roman" w:hAnsi="Times New Roman" w:cs="Times New Roman"/>
        </w:rPr>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w:t>
      </w:r>
      <w:r w:rsidR="002B551E" w:rsidRPr="00BB788F">
        <w:rPr>
          <w:rFonts w:ascii="Times New Roman" w:hAnsi="Times New Roman" w:cs="Times New Roman"/>
        </w:rPr>
        <w:t>Employer</w:t>
      </w:r>
      <w:r w:rsidRPr="00BB788F">
        <w:rPr>
          <w:rFonts w:ascii="Times New Roman" w:hAnsi="Times New Roman" w:cs="Times New Roman"/>
        </w:rPr>
        <w:t xml:space="preserve"> shall derive any rights from the loan</w:t>
      </w:r>
      <w:r w:rsidRPr="00BB788F">
        <w:rPr>
          <w:rFonts w:ascii="Times New Roman" w:hAnsi="Times New Roman" w:cs="Times New Roman"/>
          <w:color w:val="0070C0"/>
        </w:rPr>
        <w:t xml:space="preserve"> </w:t>
      </w:r>
      <w:r w:rsidRPr="00BB788F">
        <w:rPr>
          <w:rFonts w:ascii="Times New Roman" w:hAnsi="Times New Roman" w:cs="Times New Roman"/>
        </w:rPr>
        <w:t>agreement or have any claim to the loan</w:t>
      </w:r>
      <w:r w:rsidRPr="00BB788F">
        <w:rPr>
          <w:rFonts w:ascii="Times New Roman" w:hAnsi="Times New Roman" w:cs="Times New Roman"/>
          <w:color w:val="0070C0"/>
        </w:rPr>
        <w:t xml:space="preserve"> </w:t>
      </w:r>
      <w:r w:rsidRPr="00BB788F">
        <w:rPr>
          <w:rFonts w:ascii="Times New Roman" w:hAnsi="Times New Roman" w:cs="Times New Roman"/>
        </w:rPr>
        <w:t>proceeds;</w:t>
      </w:r>
    </w:p>
    <w:p w:rsidR="00542053" w:rsidRPr="00BB788F" w:rsidRDefault="00542053" w:rsidP="00542053">
      <w:pPr>
        <w:pStyle w:val="BodyText"/>
        <w:keepNext/>
        <w:spacing w:before="120" w:after="0" w:line="240" w:lineRule="auto"/>
        <w:rPr>
          <w:rFonts w:ascii="Times New Roman" w:hAnsi="Times New Roman" w:cs="Times New Roman"/>
          <w:szCs w:val="24"/>
          <w:lang w:eastAsia="it-IT"/>
        </w:rPr>
      </w:pPr>
      <w:r w:rsidRPr="00BB788F">
        <w:rPr>
          <w:rFonts w:ascii="Times New Roman" w:hAnsi="Times New Roman" w:cs="Times New Roman"/>
          <w:szCs w:val="24"/>
          <w:lang w:eastAsia="it-IT"/>
        </w:rPr>
        <w:t>NOW THEREFORE the parties hereto hereby agree as follows:</w:t>
      </w:r>
    </w:p>
    <w:p w:rsidR="00542053" w:rsidRPr="00BB788F" w:rsidRDefault="00542053" w:rsidP="00542053">
      <w:pPr>
        <w:keepNext/>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1.</w:t>
      </w:r>
      <w:r w:rsidRPr="00BB788F">
        <w:rPr>
          <w:rFonts w:ascii="Times New Roman" w:hAnsi="Times New Roman" w:cs="Times New Roman"/>
        </w:rPr>
        <w:tab/>
        <w:t>The following documents attached hereto shall be deemed to form an integral part of this Contract:</w:t>
      </w:r>
    </w:p>
    <w:p w:rsidR="00542053" w:rsidRPr="00BB788F" w:rsidRDefault="00542053" w:rsidP="00542053">
      <w:pPr>
        <w:spacing w:before="120" w:after="0" w:line="240" w:lineRule="auto"/>
        <w:ind w:left="1260" w:hanging="540"/>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The General Conditions of Contract</w:t>
      </w:r>
      <w:r w:rsidRPr="00BB788F">
        <w:rPr>
          <w:rFonts w:ascii="Times New Roman" w:hAnsi="Times New Roman" w:cs="Times New Roman"/>
          <w:i/>
        </w:rPr>
        <w:t xml:space="preserve"> </w:t>
      </w:r>
      <w:r w:rsidRPr="00BB788F">
        <w:rPr>
          <w:rFonts w:ascii="Times New Roman" w:hAnsi="Times New Roman" w:cs="Times New Roman"/>
        </w:rPr>
        <w:t>(including Attachment 1 “Bank Policy – Prohibited Practices);</w:t>
      </w:r>
    </w:p>
    <w:p w:rsidR="00542053" w:rsidRPr="00BB788F" w:rsidRDefault="00542053" w:rsidP="00542053">
      <w:pPr>
        <w:spacing w:before="120" w:after="0" w:line="240" w:lineRule="auto"/>
        <w:ind w:left="1260" w:hanging="540"/>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t>The Special Conditions of Contract;</w:t>
      </w:r>
    </w:p>
    <w:p w:rsidR="00542053" w:rsidRPr="00BB788F" w:rsidRDefault="00542053" w:rsidP="00542053">
      <w:pPr>
        <w:keepNext/>
        <w:spacing w:before="120" w:after="0" w:line="240" w:lineRule="auto"/>
        <w:ind w:left="1260" w:hanging="540"/>
        <w:jc w:val="both"/>
        <w:rPr>
          <w:rFonts w:ascii="Times New Roman" w:hAnsi="Times New Roman" w:cs="Times New Roman"/>
        </w:rPr>
      </w:pPr>
      <w:r w:rsidRPr="00BB788F">
        <w:rPr>
          <w:rFonts w:ascii="Times New Roman" w:hAnsi="Times New Roman" w:cs="Times New Roman"/>
        </w:rPr>
        <w:t>(c)</w:t>
      </w:r>
      <w:r w:rsidRPr="00BB788F">
        <w:rPr>
          <w:rFonts w:ascii="Times New Roman" w:hAnsi="Times New Roman" w:cs="Times New Roman"/>
        </w:rPr>
        <w:tab/>
        <w:t xml:space="preserve">Appendices:  </w:t>
      </w:r>
    </w:p>
    <w:p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A:</w:t>
      </w:r>
      <w:r w:rsidRPr="00BB788F">
        <w:rPr>
          <w:rFonts w:ascii="Times New Roman" w:hAnsi="Times New Roman" w:cs="Times New Roman"/>
        </w:rPr>
        <w:tab/>
        <w:t>Terms of Reference</w:t>
      </w:r>
      <w:r w:rsidRPr="00BB788F">
        <w:rPr>
          <w:rFonts w:ascii="Times New Roman" w:hAnsi="Times New Roman" w:cs="Times New Roman"/>
        </w:rPr>
        <w:tab/>
      </w:r>
    </w:p>
    <w:p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B:</w:t>
      </w:r>
      <w:r w:rsidRPr="00BB788F">
        <w:rPr>
          <w:rFonts w:ascii="Times New Roman" w:hAnsi="Times New Roman" w:cs="Times New Roman"/>
        </w:rPr>
        <w:tab/>
        <w:t>Key Experts</w:t>
      </w:r>
      <w:r w:rsidRPr="00BB788F">
        <w:rPr>
          <w:rFonts w:ascii="Times New Roman" w:hAnsi="Times New Roman" w:cs="Times New Roman"/>
        </w:rPr>
        <w:tab/>
      </w:r>
    </w:p>
    <w:p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C:</w:t>
      </w:r>
      <w:r w:rsidRPr="00BB788F">
        <w:rPr>
          <w:rFonts w:ascii="Times New Roman" w:hAnsi="Times New Roman" w:cs="Times New Roman"/>
        </w:rPr>
        <w:tab/>
        <w:t>Breakdown of Contract Price</w:t>
      </w:r>
      <w:r w:rsidRPr="00BB788F">
        <w:rPr>
          <w:rFonts w:ascii="Times New Roman" w:hAnsi="Times New Roman" w:cs="Times New Roman"/>
        </w:rPr>
        <w:tab/>
      </w:r>
    </w:p>
    <w:p w:rsidR="00542053" w:rsidRPr="00BB788F" w:rsidRDefault="00542053" w:rsidP="00542053">
      <w:pPr>
        <w:tabs>
          <w:tab w:val="left" w:pos="2700"/>
          <w:tab w:val="left" w:pos="7650"/>
          <w:tab w:val="left" w:pos="8010"/>
        </w:tabs>
        <w:spacing w:before="120" w:after="0" w:line="240" w:lineRule="auto"/>
        <w:ind w:left="1260"/>
        <w:jc w:val="both"/>
        <w:rPr>
          <w:rFonts w:ascii="Times New Roman" w:hAnsi="Times New Roman" w:cs="Times New Roman"/>
        </w:rPr>
      </w:pPr>
      <w:r w:rsidRPr="00BB788F">
        <w:rPr>
          <w:rFonts w:ascii="Times New Roman" w:hAnsi="Times New Roman" w:cs="Times New Roman"/>
        </w:rPr>
        <w:t>Appendix D:</w:t>
      </w:r>
      <w:r w:rsidRPr="00BB788F">
        <w:rPr>
          <w:rFonts w:ascii="Times New Roman" w:hAnsi="Times New Roman" w:cs="Times New Roman"/>
        </w:rPr>
        <w:tab/>
        <w:t>Form of Advance Payments Guarantee</w:t>
      </w:r>
    </w:p>
    <w:p w:rsidR="00542053" w:rsidRPr="00BB788F" w:rsidRDefault="00542053" w:rsidP="00542053">
      <w:pPr>
        <w:spacing w:before="120" w:after="0" w:line="240" w:lineRule="auto"/>
        <w:ind w:left="720"/>
        <w:jc w:val="both"/>
        <w:rPr>
          <w:rFonts w:ascii="Times New Roman" w:hAnsi="Times New Roman" w:cs="Times New Roman"/>
        </w:rPr>
      </w:pPr>
      <w:r w:rsidRPr="00BB788F">
        <w:rPr>
          <w:rFonts w:ascii="Times New Roman" w:hAnsi="Times New Roman" w:cs="Times New Roman"/>
        </w:rPr>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rsidR="00542053" w:rsidRPr="00BB788F" w:rsidRDefault="00542053" w:rsidP="00542053">
      <w:pPr>
        <w:spacing w:before="120" w:after="0" w:line="240" w:lineRule="auto"/>
        <w:ind w:left="720" w:hanging="720"/>
        <w:jc w:val="both"/>
        <w:rPr>
          <w:rFonts w:ascii="Times New Roman" w:hAnsi="Times New Roman" w:cs="Times New Roman"/>
        </w:rPr>
      </w:pPr>
      <w:r w:rsidRPr="00BB788F">
        <w:rPr>
          <w:rFonts w:ascii="Times New Roman" w:hAnsi="Times New Roman" w:cs="Times New Roman"/>
        </w:rPr>
        <w:t>2.</w:t>
      </w:r>
      <w:r w:rsidRPr="00BB788F">
        <w:rPr>
          <w:rFonts w:ascii="Times New Roman" w:hAnsi="Times New Roman" w:cs="Times New Roman"/>
        </w:rPr>
        <w:tab/>
        <w:t xml:space="preserve">The mutual rights and obligations of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shall be as set forth in the Contract, in particular:</w:t>
      </w:r>
    </w:p>
    <w:p w:rsidR="00542053" w:rsidRPr="00BB788F" w:rsidRDefault="00542053" w:rsidP="00542053">
      <w:pPr>
        <w:spacing w:before="120" w:after="0" w:line="240" w:lineRule="auto"/>
        <w:ind w:left="1440" w:hanging="720"/>
        <w:jc w:val="both"/>
        <w:rPr>
          <w:rFonts w:ascii="Times New Roman" w:hAnsi="Times New Roman" w:cs="Times New Roman"/>
        </w:rPr>
      </w:pPr>
      <w:r w:rsidRPr="00BB788F">
        <w:rPr>
          <w:rFonts w:ascii="Times New Roman" w:hAnsi="Times New Roman" w:cs="Times New Roman"/>
        </w:rPr>
        <w:t>(a)</w:t>
      </w:r>
      <w:r w:rsidRPr="00BB788F">
        <w:rPr>
          <w:rFonts w:ascii="Times New Roman" w:hAnsi="Times New Roman" w:cs="Times New Roman"/>
        </w:rPr>
        <w:tab/>
        <w:t>the Consultant shall carry out the Services in accordance with the provisions of the Contract; and</w:t>
      </w:r>
    </w:p>
    <w:p w:rsidR="00542053" w:rsidRPr="00BB788F" w:rsidRDefault="00542053" w:rsidP="00542053">
      <w:pPr>
        <w:spacing w:before="120" w:after="0" w:line="240" w:lineRule="auto"/>
        <w:ind w:left="1440" w:hanging="720"/>
        <w:jc w:val="both"/>
        <w:rPr>
          <w:rFonts w:ascii="Times New Roman" w:hAnsi="Times New Roman" w:cs="Times New Roman"/>
        </w:rPr>
      </w:pPr>
      <w:r w:rsidRPr="00BB788F">
        <w:rPr>
          <w:rFonts w:ascii="Times New Roman" w:hAnsi="Times New Roman" w:cs="Times New Roman"/>
        </w:rPr>
        <w:t>(b)</w:t>
      </w:r>
      <w:r w:rsidRPr="00BB788F">
        <w:rPr>
          <w:rFonts w:ascii="Times New Roman" w:hAnsi="Times New Roman" w:cs="Times New Roman"/>
        </w:rPr>
        <w:tab/>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payments to the Consultant in accordance with the provisions of the Contract.</w:t>
      </w:r>
    </w:p>
    <w:p w:rsidR="00542053" w:rsidRPr="00BB788F" w:rsidRDefault="00542053" w:rsidP="00542053">
      <w:pPr>
        <w:spacing w:before="120" w:after="0" w:line="240" w:lineRule="auto"/>
        <w:jc w:val="both"/>
        <w:rPr>
          <w:rFonts w:ascii="Times New Roman" w:hAnsi="Times New Roman" w:cs="Times New Roman"/>
        </w:rPr>
      </w:pPr>
      <w:r w:rsidRPr="00BB788F">
        <w:rPr>
          <w:rFonts w:ascii="Times New Roman" w:hAnsi="Times New Roman" w:cs="Times New Roman"/>
        </w:rPr>
        <w:t>IN WITNESS WHEREOF, the Parties hereto have caused this Contract to be signed in their respective names as of the day and year first above written.</w:t>
      </w:r>
    </w:p>
    <w:p w:rsidR="00542053" w:rsidRPr="00BB788F" w:rsidRDefault="00542053" w:rsidP="00542053">
      <w:pPr>
        <w:spacing w:before="120" w:after="0" w:line="240" w:lineRule="auto"/>
        <w:rPr>
          <w:rFonts w:ascii="Times New Roman" w:hAnsi="Times New Roman" w:cs="Times New Roman"/>
        </w:rPr>
      </w:pPr>
      <w:r w:rsidRPr="00BB788F">
        <w:rPr>
          <w:rFonts w:ascii="Times New Roman" w:hAnsi="Times New Roman" w:cs="Times New Roman"/>
        </w:rPr>
        <w:t xml:space="preserve">For and on behalf of </w:t>
      </w:r>
      <w:r w:rsidRPr="00BB788F">
        <w:rPr>
          <w:rFonts w:ascii="Times New Roman" w:hAnsi="Times New Roman" w:cs="Times New Roman"/>
          <w:i/>
          <w:color w:val="0070C0"/>
        </w:rPr>
        <w:t xml:space="preserve">[Name of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w:t>
      </w:r>
    </w:p>
    <w:p w:rsidR="00542053" w:rsidRPr="00BB788F" w:rsidRDefault="00542053" w:rsidP="00542053">
      <w:pPr>
        <w:tabs>
          <w:tab w:val="left" w:pos="5760"/>
        </w:tabs>
        <w:spacing w:before="120" w:after="0" w:line="240" w:lineRule="auto"/>
        <w:rPr>
          <w:rFonts w:ascii="Times New Roman" w:hAnsi="Times New Roman" w:cs="Times New Roman"/>
        </w:rPr>
      </w:pPr>
      <w:r w:rsidRPr="00BB788F">
        <w:rPr>
          <w:rFonts w:ascii="Times New Roman" w:hAnsi="Times New Roman" w:cs="Times New Roman"/>
          <w:u w:val="single"/>
        </w:rPr>
        <w:tab/>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 xml:space="preserve">[Authorized Representative of the </w:t>
      </w:r>
      <w:r w:rsidR="002B551E" w:rsidRPr="00BB788F">
        <w:rPr>
          <w:rFonts w:ascii="Times New Roman" w:hAnsi="Times New Roman" w:cs="Times New Roman"/>
          <w:i/>
          <w:color w:val="0070C0"/>
        </w:rPr>
        <w:t>Employer</w:t>
      </w:r>
      <w:r w:rsidRPr="00BB788F">
        <w:rPr>
          <w:rFonts w:ascii="Times New Roman" w:hAnsi="Times New Roman" w:cs="Times New Roman"/>
          <w:i/>
          <w:color w:val="0070C0"/>
        </w:rPr>
        <w:t xml:space="preserve"> – name, title and signature]</w:t>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rPr>
        <w:t xml:space="preserve">For and on behalf of </w:t>
      </w:r>
      <w:r w:rsidRPr="00BB788F">
        <w:rPr>
          <w:rFonts w:ascii="Times New Roman" w:hAnsi="Times New Roman" w:cs="Times New Roman"/>
          <w:i/>
          <w:color w:val="0070C0"/>
        </w:rPr>
        <w:t xml:space="preserve">[Name of </w:t>
      </w:r>
      <w:r w:rsidRPr="00BB788F">
        <w:rPr>
          <w:rFonts w:ascii="Times New Roman" w:hAnsi="Times New Roman" w:cs="Times New Roman"/>
          <w:i/>
          <w:iCs/>
          <w:color w:val="0070C0"/>
        </w:rPr>
        <w:t>Consultant or Name of a Joint Venture</w:t>
      </w:r>
      <w:r w:rsidRPr="00BB788F">
        <w:rPr>
          <w:rFonts w:ascii="Times New Roman" w:hAnsi="Times New Roman" w:cs="Times New Roman"/>
          <w:i/>
          <w:color w:val="0070C0"/>
        </w:rPr>
        <w:t>]</w:t>
      </w:r>
    </w:p>
    <w:p w:rsidR="00542053" w:rsidRPr="00BB788F" w:rsidRDefault="00542053" w:rsidP="00542053">
      <w:pPr>
        <w:tabs>
          <w:tab w:val="left" w:pos="5760"/>
        </w:tabs>
        <w:spacing w:before="120" w:after="0" w:line="240" w:lineRule="auto"/>
        <w:rPr>
          <w:rFonts w:ascii="Times New Roman" w:hAnsi="Times New Roman" w:cs="Times New Roman"/>
        </w:rPr>
      </w:pPr>
      <w:r w:rsidRPr="00BB788F">
        <w:rPr>
          <w:rFonts w:ascii="Times New Roman" w:hAnsi="Times New Roman" w:cs="Times New Roman"/>
          <w:u w:val="single"/>
        </w:rPr>
        <w:tab/>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[Authorized Representative of the Consultant – name and signature]</w:t>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w:t>
      </w:r>
      <w:r w:rsidRPr="00BB788F">
        <w:rPr>
          <w:rFonts w:ascii="Times New Roman" w:hAnsi="Times New Roman" w:cs="Times New Roman"/>
          <w:b/>
          <w:i/>
          <w:color w:val="0070C0"/>
        </w:rPr>
        <w:t>Note</w:t>
      </w:r>
      <w:r w:rsidRPr="00BB788F">
        <w:rPr>
          <w:rFonts w:ascii="Times New Roman" w:hAnsi="Times New Roman" w:cs="Times New Roman"/>
          <w:i/>
          <w:color w:val="0070C0"/>
        </w:rPr>
        <w:t xml:space="preserve">:  For a joint venture, either all members shall sign or only the lead member, in which case the power of attorney to sign on behalf of all members shall be attached]. </w:t>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rPr>
        <w:t xml:space="preserve">For and on behalf of each of the members of the Consultant </w:t>
      </w:r>
      <w:r w:rsidRPr="00BB788F">
        <w:rPr>
          <w:rFonts w:ascii="Times New Roman" w:hAnsi="Times New Roman" w:cs="Times New Roman"/>
          <w:color w:val="0070C0"/>
        </w:rPr>
        <w:t>[insert the Name of the Joint Venture]</w:t>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[Name of the lead member]</w:t>
      </w:r>
    </w:p>
    <w:p w:rsidR="00542053" w:rsidRPr="00BB788F" w:rsidRDefault="00542053" w:rsidP="00542053">
      <w:pPr>
        <w:tabs>
          <w:tab w:val="left" w:pos="5760"/>
        </w:tabs>
        <w:spacing w:before="120" w:after="0" w:line="240" w:lineRule="auto"/>
        <w:rPr>
          <w:rFonts w:ascii="Times New Roman" w:hAnsi="Times New Roman" w:cs="Times New Roman"/>
        </w:rPr>
      </w:pPr>
      <w:r w:rsidRPr="00BB788F">
        <w:rPr>
          <w:rFonts w:ascii="Times New Roman" w:hAnsi="Times New Roman" w:cs="Times New Roman"/>
          <w:u w:val="single"/>
        </w:rPr>
        <w:tab/>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[Authorized Representative on behalf of a Joint Venture]</w:t>
      </w:r>
    </w:p>
    <w:p w:rsidR="00542053" w:rsidRPr="00BB788F" w:rsidRDefault="00542053" w:rsidP="00542053">
      <w:pPr>
        <w:spacing w:before="120" w:after="0" w:line="240" w:lineRule="auto"/>
        <w:rPr>
          <w:rFonts w:ascii="Times New Roman" w:hAnsi="Times New Roman" w:cs="Times New Roman"/>
          <w:color w:val="0070C0"/>
        </w:rPr>
      </w:pPr>
      <w:r w:rsidRPr="00BB788F">
        <w:rPr>
          <w:rFonts w:ascii="Times New Roman" w:hAnsi="Times New Roman" w:cs="Times New Roman"/>
          <w:i/>
          <w:color w:val="0070C0"/>
        </w:rPr>
        <w:t>[add signature blocks for each member if all are signing]</w:t>
      </w:r>
    </w:p>
    <w:p w:rsidR="00542053" w:rsidRPr="00BB788F" w:rsidRDefault="00542053" w:rsidP="00542053">
      <w:pPr>
        <w:rPr>
          <w:rFonts w:ascii="Times New Roman" w:hAnsi="Times New Roman" w:cs="Times New Roman"/>
          <w:color w:val="0066FF"/>
        </w:rPr>
      </w:pPr>
    </w:p>
    <w:p w:rsidR="00542053" w:rsidRPr="00BB788F" w:rsidRDefault="00542053" w:rsidP="00542053">
      <w:pPr>
        <w:pStyle w:val="BankNormal"/>
        <w:spacing w:after="0"/>
        <w:rPr>
          <w:szCs w:val="24"/>
        </w:rPr>
      </w:pPr>
    </w:p>
    <w:p w:rsidR="000572AD" w:rsidRPr="00BB788F" w:rsidRDefault="000572AD" w:rsidP="00542053">
      <w:pPr>
        <w:rPr>
          <w:rFonts w:ascii="Times New Roman" w:eastAsia="Times New Roman" w:hAnsi="Times New Roman" w:cs="Times New Roman"/>
          <w:color w:val="0070C0"/>
          <w:sz w:val="24"/>
          <w:szCs w:val="24"/>
        </w:rPr>
        <w:sectPr w:rsidR="000572AD" w:rsidRPr="00BB788F" w:rsidSect="00327155">
          <w:headerReference w:type="first" r:id="rId52"/>
          <w:pgSz w:w="12240" w:h="15840"/>
          <w:pgMar w:top="1440" w:right="1440" w:bottom="1440" w:left="1440" w:header="720" w:footer="720" w:gutter="0"/>
          <w:pgNumType w:start="1"/>
          <w:cols w:space="720"/>
          <w:docGrid w:linePitch="360"/>
        </w:sectPr>
      </w:pPr>
    </w:p>
    <w:p w:rsidR="00706430" w:rsidRPr="00BB788F" w:rsidRDefault="00706430" w:rsidP="00542053">
      <w:pPr>
        <w:rPr>
          <w:rFonts w:ascii="Times New Roman" w:eastAsia="Times New Roman" w:hAnsi="Times New Roman" w:cs="Times New Roman"/>
          <w:color w:val="0070C0"/>
          <w:sz w:val="24"/>
          <w:szCs w:val="24"/>
        </w:rPr>
      </w:pPr>
    </w:p>
    <w:p w:rsidR="00FB3CCE" w:rsidRPr="00BB788F" w:rsidRDefault="00FB3CCE" w:rsidP="00FB3CCE">
      <w:pPr>
        <w:keepNext/>
        <w:keepLines/>
        <w:spacing w:before="480" w:after="0"/>
        <w:jc w:val="center"/>
        <w:outlineLvl w:val="0"/>
        <w:rPr>
          <w:rFonts w:ascii="Times New Roman" w:eastAsia="Times New Roman" w:hAnsi="Times New Roman" w:cs="Times New Roman"/>
          <w:b/>
          <w:bCs/>
          <w:sz w:val="28"/>
          <w:szCs w:val="28"/>
        </w:rPr>
      </w:pPr>
      <w:bookmarkStart w:id="251" w:name="_Toc28100502"/>
      <w:r w:rsidRPr="00BB788F">
        <w:rPr>
          <w:rFonts w:ascii="Times New Roman" w:eastAsia="Times New Roman" w:hAnsi="Times New Roman" w:cs="Times New Roman"/>
          <w:b/>
          <w:bCs/>
          <w:sz w:val="28"/>
          <w:szCs w:val="28"/>
        </w:rPr>
        <w:t>II. General Conditions of Contract – Lump Sum</w:t>
      </w:r>
      <w:bookmarkEnd w:id="251"/>
    </w:p>
    <w:p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spacing w:val="-3"/>
        </w:rPr>
        <w:t xml:space="preserve">General Provisions </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2" w:name="_Toc28100503"/>
      <w:r w:rsidRPr="00BB788F">
        <w:rPr>
          <w:rFonts w:ascii="Times New Roman" w:hAnsi="Times New Roman" w:cs="Times New Roman"/>
          <w:b/>
        </w:rPr>
        <w:t>Definitions</w:t>
      </w:r>
      <w:bookmarkEnd w:id="252"/>
      <w:r w:rsidRPr="00BB788F">
        <w:rPr>
          <w:rFonts w:ascii="Times New Roman" w:hAnsi="Times New Roman" w:cs="Times New Roman"/>
          <w:b/>
        </w:rPr>
        <w:t xml:space="preserve"> </w:t>
      </w:r>
    </w:p>
    <w:p w:rsidR="00FB3CCE" w:rsidRPr="00BB788F" w:rsidRDefault="00FB3CCE" w:rsidP="00633FE0">
      <w:pPr>
        <w:numPr>
          <w:ilvl w:val="0"/>
          <w:numId w:val="167"/>
        </w:numPr>
        <w:spacing w:before="120" w:after="120" w:line="240" w:lineRule="auto"/>
        <w:ind w:hanging="720"/>
        <w:jc w:val="both"/>
        <w:rPr>
          <w:rFonts w:ascii="Times New Roman" w:eastAsia="Calibri" w:hAnsi="Times New Roman" w:cs="Times New Roman"/>
          <w:spacing w:val="-3"/>
        </w:rPr>
      </w:pPr>
      <w:r w:rsidRPr="00BB788F">
        <w:rPr>
          <w:rFonts w:ascii="Times New Roman" w:eastAsia="Calibri" w:hAnsi="Times New Roman" w:cs="Times New Roman"/>
          <w:spacing w:val="-3"/>
        </w:rPr>
        <w:t>Unless the context otherwise requires, the following terms whenever used in this Contract have the following meanings:</w:t>
      </w:r>
    </w:p>
    <w:p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Policies” means </w:t>
      </w:r>
      <w:hyperlink r:id="rId53" w:history="1">
        <w:r w:rsidRPr="00BB788F">
          <w:rPr>
            <w:rFonts w:ascii="Times New Roman" w:hAnsi="Times New Roman" w:cs="Times New Roman"/>
            <w:color w:val="0000FF"/>
            <w:u w:val="single"/>
          </w:rPr>
          <w:t>Policies for the Selection and Contracting of Consultants Financed by the Inter-American Development Bank</w:t>
        </w:r>
      </w:hyperlink>
      <w:r w:rsidRPr="00BB788F">
        <w:rPr>
          <w:rFonts w:ascii="Times New Roman" w:hAnsi="Times New Roman" w:cs="Times New Roman"/>
          <w:i/>
        </w:rPr>
        <w:t>.</w:t>
      </w:r>
      <w:r w:rsidRPr="00BB788F">
        <w:rPr>
          <w:rFonts w:ascii="Times New Roman" w:hAnsi="Times New Roman" w:cs="Times New Roman"/>
        </w:rPr>
        <w:t xml:space="preserve"> </w:t>
      </w:r>
    </w:p>
    <w:p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“Applicable Law” means the laws and any other instruments having the force of law in the </w:t>
      </w:r>
      <w:r w:rsidR="002B551E" w:rsidRPr="00BB788F">
        <w:rPr>
          <w:rFonts w:ascii="Times New Roman" w:hAnsi="Times New Roman" w:cs="Times New Roman"/>
        </w:rPr>
        <w:t>Employer</w:t>
      </w:r>
      <w:r w:rsidRPr="00BB788F">
        <w:rPr>
          <w:rFonts w:ascii="Times New Roman" w:hAnsi="Times New Roman" w:cs="Times New Roman"/>
        </w:rPr>
        <w:t xml:space="preserve">’s country, or in such other country as may be specified in the </w:t>
      </w:r>
      <w:r w:rsidRPr="00BB788F">
        <w:rPr>
          <w:rFonts w:ascii="Times New Roman" w:hAnsi="Times New Roman" w:cs="Times New Roman"/>
          <w:b/>
        </w:rPr>
        <w:t>Special Conditions of Contract (SCC)</w:t>
      </w:r>
      <w:r w:rsidRPr="00BB788F">
        <w:rPr>
          <w:rFonts w:ascii="Times New Roman" w:hAnsi="Times New Roman" w:cs="Times New Roman"/>
        </w:rPr>
        <w:t>, as they may be issued and in force from time to time.</w:t>
      </w:r>
    </w:p>
    <w:p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“Bank” means the Inter-American Development Bank.</w:t>
      </w:r>
    </w:p>
    <w:p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“Borrower” means the Government, Government agency or other entity that signs the loan contract with the Bank.</w:t>
      </w:r>
    </w:p>
    <w:p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w:t>
      </w:r>
      <w:r w:rsidR="002B551E" w:rsidRPr="00BB788F">
        <w:rPr>
          <w:rFonts w:ascii="Times New Roman" w:hAnsi="Times New Roman" w:cs="Times New Roman"/>
        </w:rPr>
        <w:t>Employer</w:t>
      </w:r>
      <w:r w:rsidRPr="00BB788F">
        <w:rPr>
          <w:rFonts w:ascii="Times New Roman" w:hAnsi="Times New Roman" w:cs="Times New Roman"/>
        </w:rPr>
        <w:t>” means the</w:t>
      </w:r>
      <w:r w:rsidRPr="00BB788F">
        <w:rPr>
          <w:rFonts w:ascii="Times New Roman" w:hAnsi="Times New Roman" w:cs="Times New Roman"/>
          <w:i/>
        </w:rPr>
        <w:t xml:space="preserve"> </w:t>
      </w:r>
      <w:r w:rsidRPr="00BB788F">
        <w:rPr>
          <w:rFonts w:ascii="Times New Roman" w:hAnsi="Times New Roman" w:cs="Times New Roman"/>
        </w:rPr>
        <w:t>executing agency that signs the Contract for the Services with the Selected Consultant.</w:t>
      </w:r>
    </w:p>
    <w:p w:rsidR="00FB3CCE" w:rsidRPr="00BB788F" w:rsidRDefault="00FB3CCE" w:rsidP="00633FE0">
      <w:pPr>
        <w:numPr>
          <w:ilvl w:val="0"/>
          <w:numId w:val="224"/>
        </w:numPr>
        <w:suppressAutoHyphens/>
        <w:spacing w:before="120" w:after="120" w:line="240" w:lineRule="auto"/>
        <w:ind w:left="1260" w:hanging="540"/>
        <w:jc w:val="both"/>
        <w:rPr>
          <w:rFonts w:ascii="Times New Roman" w:hAnsi="Times New Roman" w:cs="Times New Roman"/>
        </w:rPr>
      </w:pPr>
      <w:r w:rsidRPr="00BB788F">
        <w:rPr>
          <w:rFonts w:ascii="Times New Roman" w:hAnsi="Times New Roman" w:cs="Times New Roman"/>
        </w:rPr>
        <w:t xml:space="preserve"> “Consultant” means a legally-established professional consulting firm or entity selected by the </w:t>
      </w:r>
      <w:r w:rsidR="002B551E" w:rsidRPr="00BB788F">
        <w:rPr>
          <w:rFonts w:ascii="Times New Roman" w:hAnsi="Times New Roman" w:cs="Times New Roman"/>
        </w:rPr>
        <w:t>Employer</w:t>
      </w:r>
      <w:r w:rsidRPr="00BB788F">
        <w:rPr>
          <w:rFonts w:ascii="Times New Roman" w:hAnsi="Times New Roman" w:cs="Times New Roman"/>
        </w:rPr>
        <w:t xml:space="preserve"> to provide the Services under the signed Contract.</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“Contract” means the legally binding written agreement signed between the </w:t>
      </w:r>
      <w:r w:rsidR="002B551E" w:rsidRPr="00BB788F">
        <w:rPr>
          <w:rFonts w:ascii="Times New Roman" w:hAnsi="Times New Roman" w:cs="Times New Roman"/>
        </w:rPr>
        <w:t>Employer</w:t>
      </w:r>
      <w:r w:rsidRPr="00BB788F">
        <w:rPr>
          <w:rFonts w:ascii="Times New Roman" w:hAnsi="Times New Roman" w:cs="Times New Roman"/>
        </w:rPr>
        <w:t xml:space="preserve"> and the Consultant and which includes all the attached documents listed in its paragraph 1 of the Form of Contract (the General Conditions (GCC), the Special Conditions (</w:t>
      </w:r>
      <w:r w:rsidRPr="00BB788F">
        <w:rPr>
          <w:rFonts w:ascii="Times New Roman" w:hAnsi="Times New Roman" w:cs="Times New Roman"/>
          <w:b/>
        </w:rPr>
        <w:t>SCC</w:t>
      </w:r>
      <w:r w:rsidRPr="00BB788F">
        <w:rPr>
          <w:rFonts w:ascii="Times New Roman" w:hAnsi="Times New Roman" w:cs="Times New Roman"/>
        </w:rPr>
        <w:t>), and the Appendices).</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 “Day” means a working day unless indicated otherwise.</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“Effective Date” means the date on which this Contract comes into force and effect pursuant to Clause GCC 11.</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 “Experts” means, collectively, Key Experts, Non-Key Experts, or any other personnel of the Consultant, Sub-consultant or JV member(s) assigned by the Consultant to perform the Services or any part thereof under the Contract.</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“Foreign Currency” means any currency other than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“GCC” mean these General Conditions of Contract.</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“Government” means the government of the </w:t>
      </w:r>
      <w:r w:rsidR="002B551E" w:rsidRPr="00BB788F">
        <w:rPr>
          <w:rFonts w:ascii="Times New Roman" w:hAnsi="Times New Roman" w:cs="Times New Roman"/>
        </w:rPr>
        <w:t>Employer</w:t>
      </w:r>
      <w:r w:rsidRPr="00BB788F">
        <w:rPr>
          <w:rFonts w:ascii="Times New Roman" w:hAnsi="Times New Roman" w:cs="Times New Roman"/>
        </w:rPr>
        <w:t>’s country.</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w:t>
      </w:r>
      <w:r w:rsidR="002B551E" w:rsidRPr="00BB788F">
        <w:rPr>
          <w:rFonts w:ascii="Times New Roman" w:hAnsi="Times New Roman" w:cs="Times New Roman"/>
        </w:rPr>
        <w:t>Employer</w:t>
      </w:r>
      <w:r w:rsidRPr="00BB788F">
        <w:rPr>
          <w:rFonts w:ascii="Times New Roman" w:hAnsi="Times New Roman" w:cs="Times New Roman"/>
        </w:rPr>
        <w:t xml:space="preserve"> for the performance of the Contract.</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“Local Currency” means the currency of the </w:t>
      </w:r>
      <w:r w:rsidR="002B551E" w:rsidRPr="00BB788F">
        <w:rPr>
          <w:rFonts w:ascii="Times New Roman" w:hAnsi="Times New Roman" w:cs="Times New Roman"/>
        </w:rPr>
        <w:t>Employer</w:t>
      </w:r>
      <w:r w:rsidRPr="00BB788F">
        <w:rPr>
          <w:rFonts w:ascii="Times New Roman" w:hAnsi="Times New Roman" w:cs="Times New Roman"/>
        </w:rPr>
        <w:t>’s country.</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“Non-Key Expert(s)” means an individual professional provided by the Consultant or its Sub-consultant to perform the Services or any part thereof under the Contract.</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 “Party” means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 as the case may be, and “Parties” means both of them.</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w:t>
      </w:r>
      <w:r w:rsidRPr="00BB788F">
        <w:rPr>
          <w:rFonts w:ascii="Times New Roman" w:hAnsi="Times New Roman" w:cs="Times New Roman"/>
          <w:b/>
        </w:rPr>
        <w:t>SCC</w:t>
      </w:r>
      <w:r w:rsidRPr="00BB788F">
        <w:rPr>
          <w:rFonts w:ascii="Times New Roman" w:hAnsi="Times New Roman" w:cs="Times New Roman"/>
        </w:rPr>
        <w:t>” means the Special Conditions of Contract by which the GCC may be amended or supplemented but not over-written.</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 xml:space="preserve">“Services” means the work to be performed by the Consultant pursuant to this Contract, as described in </w:t>
      </w:r>
      <w:r w:rsidRPr="00BB788F">
        <w:rPr>
          <w:rFonts w:ascii="Times New Roman" w:hAnsi="Times New Roman" w:cs="Times New Roman"/>
          <w:b/>
        </w:rPr>
        <w:t>Appendix A</w:t>
      </w:r>
      <w:r w:rsidRPr="00BB788F">
        <w:rPr>
          <w:rFonts w:ascii="Times New Roman" w:hAnsi="Times New Roman" w:cs="Times New Roman"/>
        </w:rPr>
        <w:t xml:space="preserve"> hereto.</w:t>
      </w:r>
    </w:p>
    <w:p w:rsidR="00FB3CCE" w:rsidRPr="00BB788F" w:rsidRDefault="00FB3CCE" w:rsidP="00633FE0">
      <w:pPr>
        <w:numPr>
          <w:ilvl w:val="0"/>
          <w:numId w:val="224"/>
        </w:numPr>
        <w:spacing w:before="120" w:after="120" w:line="240" w:lineRule="auto"/>
        <w:ind w:left="1260" w:right="-72" w:hanging="540"/>
        <w:jc w:val="both"/>
        <w:rPr>
          <w:rFonts w:ascii="Times New Roman" w:hAnsi="Times New Roman" w:cs="Times New Roman"/>
        </w:rPr>
      </w:pPr>
      <w:r w:rsidRPr="00BB788F">
        <w:rPr>
          <w:rFonts w:ascii="Times New Roman" w:hAnsi="Times New Roman" w:cs="Times New Roman"/>
        </w:rPr>
        <w:t>“Sub-consultants” means an entity to whom/which the Consultant subcontracts any part of the Services while remaining solely liable for the execution of the Contract.</w:t>
      </w:r>
    </w:p>
    <w:p w:rsidR="00FB3CCE" w:rsidRPr="00BB788F" w:rsidRDefault="00FB3CCE" w:rsidP="00633FE0">
      <w:pPr>
        <w:numPr>
          <w:ilvl w:val="0"/>
          <w:numId w:val="224"/>
        </w:numPr>
        <w:spacing w:before="120" w:after="120" w:line="240" w:lineRule="auto"/>
        <w:ind w:left="1260" w:right="-72" w:hanging="540"/>
        <w:jc w:val="both"/>
        <w:rPr>
          <w:rFonts w:ascii="Times New Roman" w:eastAsia="Times New Roman" w:hAnsi="Times New Roman" w:cs="Times New Roman"/>
          <w:i/>
          <w:color w:val="0070C0"/>
        </w:rPr>
      </w:pPr>
      <w:r w:rsidRPr="00BB788F">
        <w:rPr>
          <w:rFonts w:ascii="Times New Roman" w:hAnsi="Times New Roman" w:cs="Times New Roman"/>
        </w:rPr>
        <w:t xml:space="preserve">“Third Party” means any person or entity other than the Government, the </w:t>
      </w:r>
      <w:r w:rsidR="002B551E" w:rsidRPr="00BB788F">
        <w:rPr>
          <w:rFonts w:ascii="Times New Roman" w:hAnsi="Times New Roman" w:cs="Times New Roman"/>
        </w:rPr>
        <w:t>Employer</w:t>
      </w:r>
      <w:r w:rsidRPr="00BB788F">
        <w:rPr>
          <w:rFonts w:ascii="Times New Roman" w:hAnsi="Times New Roman" w:cs="Times New Roman"/>
        </w:rPr>
        <w:t>, the Consultant or a Sub-consultant.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3" w:name="_Toc28100504"/>
      <w:r w:rsidRPr="00BB788F">
        <w:rPr>
          <w:rFonts w:ascii="Times New Roman" w:hAnsi="Times New Roman" w:cs="Times New Roman"/>
          <w:b/>
        </w:rPr>
        <w:t>Relationship between the Parties</w:t>
      </w:r>
      <w:bookmarkEnd w:id="253"/>
    </w:p>
    <w:p w:rsidR="00FB3CCE" w:rsidRPr="00BB788F" w:rsidRDefault="00FB3CCE" w:rsidP="00633FE0">
      <w:pPr>
        <w:numPr>
          <w:ilvl w:val="0"/>
          <w:numId w:val="168"/>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spacing w:val="-3"/>
        </w:rPr>
        <w:t xml:space="preserve">Nothing contained herein shall be construed as establishing a relationship of master and servant or of principal and agent as between the </w:t>
      </w:r>
      <w:r w:rsidR="002B551E" w:rsidRPr="00BB788F">
        <w:rPr>
          <w:rFonts w:ascii="Times New Roman" w:hAnsi="Times New Roman" w:cs="Times New Roman"/>
          <w:spacing w:val="-3"/>
        </w:rPr>
        <w:t>Employer</w:t>
      </w:r>
      <w:r w:rsidRPr="00BB788F">
        <w:rPr>
          <w:rFonts w:ascii="Times New Roman" w:hAnsi="Times New Roman" w:cs="Times New Roman"/>
          <w:spacing w:val="-3"/>
        </w:rPr>
        <w:t xml:space="preserve"> and the Consultant.  The Consultant, subject to this Contract, has complete charge of the Experts and Sub-consultants, if any, performing the Services and shall be fully responsible for the Services performed by them or on their behalf hereunder</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4" w:name="_Toc28100505"/>
      <w:r w:rsidRPr="00BB788F">
        <w:rPr>
          <w:rFonts w:ascii="Times New Roman" w:hAnsi="Times New Roman" w:cs="Times New Roman"/>
          <w:b/>
        </w:rPr>
        <w:t>Law Governing Contract</w:t>
      </w:r>
      <w:bookmarkEnd w:id="254"/>
    </w:p>
    <w:p w:rsidR="00FB3CCE" w:rsidRPr="00BB788F" w:rsidRDefault="00FB3CCE" w:rsidP="00633FE0">
      <w:pPr>
        <w:numPr>
          <w:ilvl w:val="0"/>
          <w:numId w:val="169"/>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This Contract, its meaning and interpretation, and the relation between the Parties shall be governed by the Applicable Law.</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5" w:name="_Toc28100506"/>
      <w:r w:rsidRPr="00BB788F">
        <w:rPr>
          <w:rFonts w:ascii="Times New Roman" w:hAnsi="Times New Roman" w:cs="Times New Roman"/>
          <w:b/>
        </w:rPr>
        <w:t>Language</w:t>
      </w:r>
      <w:bookmarkEnd w:id="255"/>
    </w:p>
    <w:p w:rsidR="00FB3CCE" w:rsidRPr="00BB788F" w:rsidRDefault="00FB3CCE" w:rsidP="00633FE0">
      <w:pPr>
        <w:numPr>
          <w:ilvl w:val="0"/>
          <w:numId w:val="170"/>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This Contract has been executed in the language specified in the </w:t>
      </w:r>
      <w:r w:rsidRPr="00BB788F">
        <w:rPr>
          <w:rFonts w:ascii="Times New Roman" w:hAnsi="Times New Roman" w:cs="Times New Roman"/>
          <w:b/>
        </w:rPr>
        <w:t>SCC</w:t>
      </w:r>
      <w:r w:rsidRPr="00BB788F">
        <w:rPr>
          <w:rFonts w:ascii="Times New Roman" w:hAnsi="Times New Roman" w:cs="Times New Roman"/>
        </w:rPr>
        <w:t>, which shall be the binding and controlling language for all matters relating to the meaning or interpretation of this Contract.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6" w:name="_Toc28100507"/>
      <w:r w:rsidRPr="00BB788F">
        <w:rPr>
          <w:rFonts w:ascii="Times New Roman" w:hAnsi="Times New Roman" w:cs="Times New Roman"/>
          <w:b/>
        </w:rPr>
        <w:t>Headings</w:t>
      </w:r>
      <w:bookmarkEnd w:id="256"/>
    </w:p>
    <w:p w:rsidR="00FB3CCE" w:rsidRPr="00BB788F" w:rsidRDefault="00FB3CCE" w:rsidP="00633FE0">
      <w:pPr>
        <w:numPr>
          <w:ilvl w:val="0"/>
          <w:numId w:val="171"/>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The headings shall not limit, alter or affect the meaning of this Contract.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7" w:name="_Toc28100508"/>
      <w:r w:rsidRPr="00BB788F">
        <w:rPr>
          <w:rFonts w:ascii="Times New Roman" w:hAnsi="Times New Roman" w:cs="Times New Roman"/>
          <w:b/>
        </w:rPr>
        <w:t>Communications</w:t>
      </w:r>
      <w:bookmarkEnd w:id="257"/>
    </w:p>
    <w:p w:rsidR="00FB3CCE" w:rsidRPr="00BB788F" w:rsidRDefault="00FB3CCE" w:rsidP="00633FE0">
      <w:pPr>
        <w:numPr>
          <w:ilvl w:val="0"/>
          <w:numId w:val="172"/>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72"/>
        </w:numPr>
        <w:spacing w:before="120" w:after="120" w:line="240" w:lineRule="auto"/>
        <w:ind w:hanging="720"/>
        <w:jc w:val="both"/>
        <w:rPr>
          <w:rFonts w:ascii="Times New Roman" w:hAnsi="Times New Roman" w:cs="Times New Roman"/>
          <w:spacing w:val="-3"/>
        </w:rPr>
      </w:pPr>
      <w:r w:rsidRPr="00BB788F">
        <w:rPr>
          <w:rFonts w:ascii="Times New Roman" w:hAnsi="Times New Roman" w:cs="Times New Roman"/>
        </w:rPr>
        <w:t xml:space="preserve">A Party may change its address for notice hereunder by giving the other Party any communication of such change to the address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8" w:name="_Toc28100509"/>
      <w:r w:rsidRPr="00BB788F">
        <w:rPr>
          <w:rFonts w:ascii="Times New Roman" w:hAnsi="Times New Roman" w:cs="Times New Roman"/>
          <w:b/>
        </w:rPr>
        <w:t>Location</w:t>
      </w:r>
      <w:bookmarkEnd w:id="258"/>
    </w:p>
    <w:p w:rsidR="00FB3CCE" w:rsidRPr="00BB788F" w:rsidRDefault="00FB3CCE" w:rsidP="00633FE0">
      <w:pPr>
        <w:numPr>
          <w:ilvl w:val="0"/>
          <w:numId w:val="173"/>
        </w:numPr>
        <w:spacing w:before="120" w:after="120" w:line="240" w:lineRule="auto"/>
        <w:ind w:hanging="720"/>
        <w:jc w:val="both"/>
        <w:rPr>
          <w:rFonts w:ascii="Times New Roman" w:hAnsi="Times New Roman" w:cs="Times New Roman"/>
        </w:rPr>
      </w:pPr>
      <w:r w:rsidRPr="00BB788F">
        <w:rPr>
          <w:rFonts w:ascii="Times New Roman" w:hAnsi="Times New Roman" w:cs="Times New Roman"/>
        </w:rPr>
        <w:t xml:space="preserve">The Services shall be performed at such locations as are specified in </w:t>
      </w:r>
      <w:r w:rsidRPr="00BB788F">
        <w:rPr>
          <w:rFonts w:ascii="Times New Roman" w:hAnsi="Times New Roman" w:cs="Times New Roman"/>
          <w:b/>
        </w:rPr>
        <w:t>Appendix A</w:t>
      </w:r>
      <w:r w:rsidRPr="00BB788F">
        <w:rPr>
          <w:rFonts w:ascii="Times New Roman" w:hAnsi="Times New Roman" w:cs="Times New Roman"/>
        </w:rPr>
        <w:t xml:space="preserve"> hereto and, where the location of a particular task is not so specified, at such locations, whether in the Government’s country or elsewhere, as the </w:t>
      </w:r>
      <w:r w:rsidR="002B551E" w:rsidRPr="00BB788F">
        <w:rPr>
          <w:rFonts w:ascii="Times New Roman" w:hAnsi="Times New Roman" w:cs="Times New Roman"/>
        </w:rPr>
        <w:t>Employer</w:t>
      </w:r>
      <w:r w:rsidRPr="00BB788F">
        <w:rPr>
          <w:rFonts w:ascii="Times New Roman" w:hAnsi="Times New Roman" w:cs="Times New Roman"/>
        </w:rPr>
        <w:t xml:space="preserve"> may approve.</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59" w:name="_Toc28100510"/>
      <w:r w:rsidRPr="00BB788F">
        <w:rPr>
          <w:rFonts w:ascii="Times New Roman" w:hAnsi="Times New Roman" w:cs="Times New Roman"/>
          <w:b/>
        </w:rPr>
        <w:t>Authority of Member in Charge</w:t>
      </w:r>
      <w:bookmarkEnd w:id="259"/>
    </w:p>
    <w:p w:rsidR="00FB3CCE" w:rsidRPr="00BB788F" w:rsidRDefault="00FB3CCE" w:rsidP="00633FE0">
      <w:pPr>
        <w:numPr>
          <w:ilvl w:val="0"/>
          <w:numId w:val="174"/>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In case the Consultant is a Joint Venture, the members hereby authorize the member specified in the </w:t>
      </w:r>
      <w:r w:rsidRPr="00BB788F">
        <w:rPr>
          <w:rFonts w:ascii="Times New Roman" w:hAnsi="Times New Roman" w:cs="Times New Roman"/>
          <w:b/>
        </w:rPr>
        <w:t>SCC</w:t>
      </w:r>
      <w:r w:rsidRPr="00BB788F">
        <w:rPr>
          <w:rFonts w:ascii="Times New Roman" w:hAnsi="Times New Roman" w:cs="Times New Roman"/>
        </w:rPr>
        <w:t xml:space="preserve"> to act on their behalf in exercising all the Consultant’s rights and obligations towards the </w:t>
      </w:r>
      <w:r w:rsidR="002B551E" w:rsidRPr="00BB788F">
        <w:rPr>
          <w:rFonts w:ascii="Times New Roman" w:hAnsi="Times New Roman" w:cs="Times New Roman"/>
        </w:rPr>
        <w:t>Employer</w:t>
      </w:r>
      <w:r w:rsidRPr="00BB788F">
        <w:rPr>
          <w:rFonts w:ascii="Times New Roman" w:hAnsi="Times New Roman" w:cs="Times New Roman"/>
        </w:rPr>
        <w:t xml:space="preserve"> under this Contract, including without limitation the receiving of instructions and payments from the </w:t>
      </w:r>
      <w:r w:rsidR="002B551E" w:rsidRPr="00BB788F">
        <w:rPr>
          <w:rFonts w:ascii="Times New Roman" w:hAnsi="Times New Roman" w:cs="Times New Roman"/>
        </w:rPr>
        <w:t>Employer</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0" w:name="_Toc28100511"/>
      <w:r w:rsidRPr="00BB788F">
        <w:rPr>
          <w:rFonts w:ascii="Times New Roman" w:hAnsi="Times New Roman" w:cs="Times New Roman"/>
          <w:b/>
        </w:rPr>
        <w:t>Authorized Representatives</w:t>
      </w:r>
      <w:bookmarkEnd w:id="260"/>
    </w:p>
    <w:p w:rsidR="00FB3CCE" w:rsidRPr="00BB788F" w:rsidRDefault="00FB3CCE" w:rsidP="00633FE0">
      <w:pPr>
        <w:numPr>
          <w:ilvl w:val="0"/>
          <w:numId w:val="175"/>
        </w:numPr>
        <w:spacing w:before="120" w:after="120" w:line="240" w:lineRule="auto"/>
        <w:ind w:left="720" w:hanging="720"/>
        <w:jc w:val="both"/>
        <w:rPr>
          <w:rFonts w:ascii="Times New Roman" w:hAnsi="Times New Roman" w:cs="Times New Roman"/>
          <w:spacing w:val="-3"/>
        </w:rPr>
      </w:pPr>
      <w:r w:rsidRPr="00BB788F">
        <w:rPr>
          <w:rFonts w:ascii="Times New Roman" w:hAnsi="Times New Roman" w:cs="Times New Roman"/>
        </w:rPr>
        <w:t xml:space="preserve">Any action required or permitted to be taken, and any document required or permitted to be executed under this Contract by the </w:t>
      </w:r>
      <w:r w:rsidR="002B551E" w:rsidRPr="00BB788F">
        <w:rPr>
          <w:rFonts w:ascii="Times New Roman" w:hAnsi="Times New Roman" w:cs="Times New Roman"/>
        </w:rPr>
        <w:t>Employer</w:t>
      </w:r>
      <w:r w:rsidRPr="00BB788F">
        <w:rPr>
          <w:rFonts w:ascii="Times New Roman" w:hAnsi="Times New Roman" w:cs="Times New Roman"/>
        </w:rPr>
        <w:t xml:space="preserve"> or the Consultant may be taken or executed by the officials specified in the </w:t>
      </w:r>
      <w:r w:rsidRPr="00BB788F">
        <w:rPr>
          <w:rFonts w:ascii="Times New Roman" w:hAnsi="Times New Roman" w:cs="Times New Roman"/>
          <w:b/>
        </w:rPr>
        <w:t>SCC</w:t>
      </w:r>
      <w:r w:rsidRPr="00BB788F">
        <w:rPr>
          <w:rFonts w:ascii="Times New Roman" w:hAnsi="Times New Roman" w:cs="Times New Roman"/>
        </w:rPr>
        <w:t>.</w:t>
      </w:r>
    </w:p>
    <w:p w:rsidR="00A21836" w:rsidRPr="00BB788F" w:rsidRDefault="00A21836" w:rsidP="00A21836">
      <w:pPr>
        <w:numPr>
          <w:ilvl w:val="0"/>
          <w:numId w:val="166"/>
        </w:numPr>
        <w:spacing w:before="120" w:after="120" w:line="240" w:lineRule="auto"/>
        <w:ind w:hanging="720"/>
        <w:outlineLvl w:val="1"/>
        <w:rPr>
          <w:rFonts w:ascii="Times New Roman" w:hAnsi="Times New Roman" w:cs="Times New Roman"/>
          <w:b/>
        </w:rPr>
      </w:pPr>
      <w:bookmarkStart w:id="261" w:name="_Toc28100512"/>
      <w:r w:rsidRPr="00BB788F">
        <w:rPr>
          <w:rFonts w:ascii="Times New Roman" w:hAnsi="Times New Roman" w:cs="Times New Roman"/>
          <w:b/>
        </w:rPr>
        <w:t>Prohibited Practices</w:t>
      </w:r>
      <w:bookmarkEnd w:id="261"/>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A33E76" w:rsidTr="001F1A09">
        <w:tc>
          <w:tcPr>
            <w:tcW w:w="5000" w:type="pct"/>
            <w:tcBorders>
              <w:top w:val="nil"/>
              <w:left w:val="nil"/>
              <w:bottom w:val="nil"/>
              <w:right w:val="nil"/>
            </w:tcBorders>
          </w:tcPr>
          <w:p w:rsidR="001F1A09" w:rsidRPr="00A33E76" w:rsidRDefault="001F1A09" w:rsidP="00327155">
            <w:pPr>
              <w:numPr>
                <w:ilvl w:val="0"/>
                <w:numId w:val="263"/>
              </w:numPr>
              <w:spacing w:before="120" w:after="120" w:line="240" w:lineRule="auto"/>
              <w:ind w:hanging="763"/>
              <w:jc w:val="both"/>
              <w:rPr>
                <w:rFonts w:ascii="Times New Roman" w:hAnsi="Times New Roman" w:cs="Times New Roman"/>
                <w:bCs/>
              </w:rPr>
            </w:pPr>
            <w:r w:rsidRPr="00A33E76">
              <w:rPr>
                <w:rFonts w:ascii="Times New Roman" w:hAnsi="Times New Roman" w:cs="Times New Roman"/>
                <w:bCs/>
              </w:rPr>
              <w:t xml:space="preserve">The Bank requires that all Borrowers (including grant beneficiaries), Executing Agencies and Contracting Agencies, including members of its personnel, as well as all firms, entities and </w:t>
            </w:r>
            <w:r w:rsidRPr="00A33E76">
              <w:rPr>
                <w:rFonts w:ascii="Times New Roman" w:hAnsi="Times New Roman" w:cs="Times New Roman"/>
              </w:rPr>
              <w:t>individuals</w:t>
            </w:r>
            <w:r w:rsidRPr="00A33E76">
              <w:rPr>
                <w:rFonts w:ascii="Times New Roman" w:hAnsi="Times New Roman" w:cs="Times New Roman"/>
                <w:bCs/>
              </w:rPr>
              <w:t xml:space="preserve">  participating in a Bank-financed activity acting as, inter alia,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Pr="00A33E76">
              <w:rPr>
                <w:rFonts w:ascii="Times New Roman" w:hAnsi="Times New Roman" w:cs="Times New Roman"/>
                <w:bCs/>
                <w:vertAlign w:val="superscript"/>
              </w:rPr>
              <w:footnoteReference w:id="5"/>
            </w:r>
            <w:r w:rsidRPr="00A33E76">
              <w:rPr>
                <w:rFonts w:ascii="Times New Roman" w:hAnsi="Times New Roman" w:cs="Times New Roman"/>
                <w:bCs/>
                <w:vertAlign w:val="superscript"/>
              </w:rPr>
              <w:t xml:space="preserve"> </w:t>
            </w:r>
            <w:r w:rsidRPr="00A33E76">
              <w:rPr>
                <w:rFonts w:ascii="Times New Roman" w:hAnsi="Times New Roman" w:cs="Times New Roman"/>
                <w:bCs/>
              </w:rPr>
              <w:t xml:space="preserve">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 </w:t>
            </w:r>
          </w:p>
        </w:tc>
      </w:tr>
      <w:tr w:rsidR="001F1A09" w:rsidRPr="00A33E76" w:rsidTr="001F1A09">
        <w:tc>
          <w:tcPr>
            <w:tcW w:w="5000" w:type="pct"/>
            <w:tcBorders>
              <w:top w:val="nil"/>
              <w:left w:val="nil"/>
              <w:bottom w:val="nil"/>
              <w:right w:val="nil"/>
            </w:tcBorders>
          </w:tcPr>
          <w:p w:rsidR="001F1A09" w:rsidRPr="00A33E76" w:rsidRDefault="001F1A09" w:rsidP="00327155">
            <w:pPr>
              <w:pStyle w:val="P3Header1-Clauses"/>
              <w:numPr>
                <w:ilvl w:val="2"/>
                <w:numId w:val="262"/>
              </w:numPr>
              <w:spacing w:after="200"/>
              <w:rPr>
                <w:b w:val="0"/>
                <w:bCs/>
                <w:sz w:val="22"/>
                <w:szCs w:val="22"/>
                <w:lang w:val="en-US"/>
              </w:rPr>
            </w:pPr>
            <w:r w:rsidRPr="00A33E76">
              <w:rPr>
                <w:b w:val="0"/>
                <w:bCs/>
                <w:sz w:val="22"/>
                <w:szCs w:val="22"/>
                <w:lang w:val="en-US"/>
              </w:rPr>
              <w:t xml:space="preserve"> For the purposes of this provision, the definitions of Prohibited Practices are as follows:</w:t>
            </w:r>
          </w:p>
          <w:p w:rsidR="001F1A09" w:rsidRPr="00A33E76" w:rsidRDefault="001F1A09" w:rsidP="001F1A09">
            <w:pPr>
              <w:pStyle w:val="StyleHeading4Sub-ClauseSub-paragraphClauseSubSubNoNameAft"/>
              <w:spacing w:after="200"/>
              <w:ind w:left="1526" w:right="0" w:hanging="547"/>
              <w:rPr>
                <w:b w:val="0"/>
                <w:sz w:val="22"/>
                <w:szCs w:val="22"/>
                <w:lang w:val="en-US"/>
              </w:rPr>
            </w:pPr>
            <w:r w:rsidRPr="00A33E76">
              <w:rPr>
                <w:b w:val="0"/>
                <w:sz w:val="22"/>
                <w:szCs w:val="22"/>
                <w:lang w:val="en-US"/>
              </w:rPr>
              <w:t>(i)</w:t>
            </w:r>
            <w:r w:rsidRPr="00A33E76">
              <w:rPr>
                <w:b w:val="0"/>
                <w:sz w:val="22"/>
                <w:szCs w:val="22"/>
                <w:lang w:val="en-US"/>
              </w:rPr>
              <w:tab/>
              <w:t>“</w:t>
            </w:r>
            <w:r w:rsidRPr="00A33E76">
              <w:rPr>
                <w:b w:val="0"/>
                <w:i/>
                <w:sz w:val="22"/>
                <w:szCs w:val="22"/>
                <w:lang w:val="en-US"/>
              </w:rPr>
              <w:t>corrupt practice</w:t>
            </w:r>
            <w:r w:rsidRPr="00A33E76">
              <w:rPr>
                <w:b w:val="0"/>
                <w:sz w:val="22"/>
                <w:szCs w:val="22"/>
                <w:lang w:val="en-US"/>
              </w:rPr>
              <w:t>” is the offering, giving, receiving or soliciting, directly or indirectly, anything of value to influence improperly the actions of another party;</w:t>
            </w:r>
          </w:p>
          <w:p w:rsidR="001F1A09" w:rsidRPr="00A33E76" w:rsidRDefault="001F1A09" w:rsidP="001F1A09">
            <w:pPr>
              <w:pStyle w:val="StyleHeading4Sub-ClauseSub-paragraphClauseSubSubNoNameAft"/>
              <w:spacing w:after="200"/>
              <w:ind w:left="1526" w:right="0" w:hanging="547"/>
              <w:rPr>
                <w:b w:val="0"/>
                <w:sz w:val="22"/>
                <w:szCs w:val="22"/>
                <w:lang w:val="en-US"/>
              </w:rPr>
            </w:pPr>
            <w:r w:rsidRPr="00A33E76">
              <w:rPr>
                <w:b w:val="0"/>
                <w:sz w:val="22"/>
                <w:szCs w:val="22"/>
                <w:lang w:val="en-US"/>
              </w:rPr>
              <w:t>(ii)</w:t>
            </w:r>
            <w:r w:rsidRPr="00A33E76">
              <w:rPr>
                <w:b w:val="0"/>
                <w:sz w:val="22"/>
                <w:szCs w:val="22"/>
                <w:lang w:val="en-US"/>
              </w:rPr>
              <w:tab/>
              <w:t>“</w:t>
            </w:r>
            <w:r w:rsidRPr="00A33E76">
              <w:rPr>
                <w:b w:val="0"/>
                <w:i/>
                <w:sz w:val="22"/>
                <w:szCs w:val="22"/>
                <w:lang w:val="en-US"/>
              </w:rPr>
              <w:t>fraudulent practice</w:t>
            </w:r>
            <w:r w:rsidRPr="00A33E76">
              <w:rPr>
                <w:b w:val="0"/>
                <w:sz w:val="22"/>
                <w:szCs w:val="22"/>
                <w:lang w:val="en-US"/>
              </w:rPr>
              <w:t>” is any act or omission, including a misrepresentation, that knowingly or recklessly misleads, or attempts to mislead, a party to obtain a financial or other benefit or to avoid an obligation;</w:t>
            </w:r>
          </w:p>
          <w:p w:rsidR="001F1A09" w:rsidRPr="00A33E76" w:rsidRDefault="001F1A09" w:rsidP="001F1A09">
            <w:pPr>
              <w:pStyle w:val="StyleHeading4Sub-ClauseSub-paragraphClauseSubSubNoNameAft"/>
              <w:spacing w:after="200"/>
              <w:ind w:left="1526" w:right="0" w:hanging="547"/>
              <w:rPr>
                <w:b w:val="0"/>
                <w:sz w:val="22"/>
                <w:szCs w:val="22"/>
                <w:lang w:val="en-US"/>
              </w:rPr>
            </w:pPr>
            <w:r w:rsidRPr="00A33E76">
              <w:rPr>
                <w:b w:val="0"/>
                <w:sz w:val="22"/>
                <w:szCs w:val="22"/>
                <w:lang w:val="en-US"/>
              </w:rPr>
              <w:t>(iii)</w:t>
            </w:r>
            <w:r w:rsidRPr="00A33E76">
              <w:rPr>
                <w:b w:val="0"/>
                <w:sz w:val="22"/>
                <w:szCs w:val="22"/>
                <w:lang w:val="en-US"/>
              </w:rPr>
              <w:tab/>
              <w:t>“</w:t>
            </w:r>
            <w:r w:rsidRPr="00A33E76">
              <w:rPr>
                <w:b w:val="0"/>
                <w:i/>
                <w:sz w:val="22"/>
                <w:szCs w:val="22"/>
                <w:lang w:val="en-US"/>
              </w:rPr>
              <w:t>collusive practice</w:t>
            </w:r>
            <w:r w:rsidRPr="00A33E76">
              <w:rPr>
                <w:b w:val="0"/>
                <w:sz w:val="22"/>
                <w:szCs w:val="22"/>
                <w:lang w:val="en-US"/>
              </w:rPr>
              <w:t>” is an arrangement between two or more parties designed to achieve an improper purpose, including influencing improperly the actions of another party;</w:t>
            </w:r>
          </w:p>
          <w:p w:rsidR="001F1A09" w:rsidRPr="00A33E76" w:rsidRDefault="001F1A09" w:rsidP="001F1A09">
            <w:pPr>
              <w:keepNext/>
              <w:ind w:left="1526" w:hanging="547"/>
              <w:outlineLvl w:val="4"/>
              <w:rPr>
                <w:rFonts w:ascii="Times New Roman" w:hAnsi="Times New Roman" w:cs="Times New Roman"/>
                <w:bCs/>
              </w:rPr>
            </w:pPr>
            <w:r w:rsidRPr="00A33E76">
              <w:rPr>
                <w:rFonts w:ascii="Times New Roman" w:hAnsi="Times New Roman" w:cs="Times New Roman"/>
                <w:bCs/>
              </w:rPr>
              <w:t>(iv)</w:t>
            </w:r>
            <w:r w:rsidRPr="00A33E76">
              <w:rPr>
                <w:rFonts w:ascii="Times New Roman" w:hAnsi="Times New Roman" w:cs="Times New Roman"/>
                <w:bCs/>
              </w:rPr>
              <w:tab/>
              <w:t>“</w:t>
            </w:r>
            <w:r w:rsidRPr="00A33E76">
              <w:rPr>
                <w:rFonts w:ascii="Times New Roman" w:hAnsi="Times New Roman" w:cs="Times New Roman"/>
                <w:bCs/>
                <w:i/>
              </w:rPr>
              <w:t>coercive practice</w:t>
            </w:r>
            <w:r w:rsidRPr="00A33E76">
              <w:rPr>
                <w:rFonts w:ascii="Times New Roman" w:hAnsi="Times New Roman" w:cs="Times New Roman"/>
                <w:bCs/>
              </w:rPr>
              <w:t>” is impairing or harming, or threatening to impair or harm, directly or indirectly, any party or the property of the party to influence improperly the actions of a party;</w:t>
            </w:r>
          </w:p>
          <w:p w:rsidR="001F1A09" w:rsidRPr="00A33E76" w:rsidRDefault="001F1A09" w:rsidP="001F1A09">
            <w:pPr>
              <w:spacing w:line="240" w:lineRule="atLeast"/>
              <w:ind w:left="1080" w:hanging="108"/>
              <w:rPr>
                <w:rFonts w:ascii="Times New Roman" w:hAnsi="Times New Roman" w:cs="Times New Roman"/>
                <w:bCs/>
                <w:color w:val="000000"/>
              </w:rPr>
            </w:pPr>
            <w:r w:rsidRPr="00A33E76">
              <w:rPr>
                <w:rFonts w:ascii="Times New Roman" w:hAnsi="Times New Roman" w:cs="Times New Roman"/>
                <w:bCs/>
                <w:color w:val="000000"/>
              </w:rPr>
              <w:t>(v)</w:t>
            </w:r>
            <w:r w:rsidRPr="00A33E76">
              <w:rPr>
                <w:rFonts w:ascii="Times New Roman" w:hAnsi="Times New Roman" w:cs="Times New Roman"/>
                <w:bCs/>
                <w:color w:val="000000"/>
              </w:rPr>
              <w:tab/>
              <w:t>“</w:t>
            </w:r>
            <w:r w:rsidRPr="00A33E76">
              <w:rPr>
                <w:rFonts w:ascii="Times New Roman" w:hAnsi="Times New Roman" w:cs="Times New Roman"/>
                <w:bCs/>
                <w:i/>
                <w:color w:val="000000"/>
              </w:rPr>
              <w:t>obstructive practice</w:t>
            </w:r>
            <w:r w:rsidRPr="00A33E76">
              <w:rPr>
                <w:rFonts w:ascii="Times New Roman" w:hAnsi="Times New Roman" w:cs="Times New Roman"/>
                <w:bCs/>
                <w:color w:val="000000"/>
              </w:rPr>
              <w:t>” is</w:t>
            </w:r>
          </w:p>
          <w:p w:rsidR="001F1A09" w:rsidRPr="00327155" w:rsidRDefault="001F1A09" w:rsidP="00327155">
            <w:pPr>
              <w:keepNext/>
              <w:ind w:left="1870" w:hanging="448"/>
              <w:outlineLvl w:val="4"/>
              <w:rPr>
                <w:rFonts w:ascii="Times New Roman" w:hAnsi="Times New Roman" w:cs="Times New Roman"/>
                <w:bCs/>
                <w:color w:val="000000"/>
              </w:rPr>
            </w:pPr>
            <w:r w:rsidRPr="009330F5">
              <w:rPr>
                <w:rFonts w:ascii="Times New Roman" w:hAnsi="Times New Roman" w:cs="Times New Roman"/>
                <w:bCs/>
                <w:color w:val="000000"/>
              </w:rPr>
              <w:t>(i)</w:t>
            </w:r>
            <w:r w:rsidRPr="00327155">
              <w:rPr>
                <w:rFonts w:ascii="Times New Roman" w:hAnsi="Times New Roman" w:cs="Times New Roman"/>
                <w:bCs/>
              </w:rPr>
              <w:t xml:space="preserve"> </w:t>
            </w:r>
            <w:r w:rsidRPr="00327155">
              <w:rPr>
                <w:rFonts w:ascii="Times New Roman" w:hAnsi="Times New Roman" w:cs="Times New Roman"/>
                <w:bCs/>
              </w:rPr>
              <w:tab/>
            </w:r>
            <w:r w:rsidRPr="00327155">
              <w:rPr>
                <w:rFonts w:ascii="Times New Roman" w:hAnsi="Times New Roman" w:cs="Times New Roman"/>
                <w:bCs/>
                <w:color w:val="000000"/>
              </w:rPr>
              <w:t>destroying, falsifying, altering or concealing of evidence material to an IDB Group investigation, or making false statements to investigators with the intent to  impede an IDB Group  investigation;</w:t>
            </w:r>
          </w:p>
          <w:p w:rsidR="001F1A09" w:rsidRPr="00327155" w:rsidRDefault="001F1A09" w:rsidP="00327155">
            <w:pPr>
              <w:ind w:left="1870" w:hanging="448"/>
              <w:rPr>
                <w:rFonts w:ascii="Times New Roman" w:hAnsi="Times New Roman" w:cs="Times New Roman"/>
                <w:bCs/>
              </w:rPr>
            </w:pPr>
            <w:r w:rsidRPr="00327155">
              <w:rPr>
                <w:rFonts w:ascii="Times New Roman" w:hAnsi="Times New Roman" w:cs="Times New Roman"/>
                <w:bCs/>
                <w:color w:val="000000"/>
              </w:rPr>
              <w:t>(ii)   threatening, harassing or intimidating any party to prevent it from disclosing its knowledge of matters relevant to an IDB Group investigation or from pursuing the investigation, or</w:t>
            </w:r>
          </w:p>
          <w:p w:rsidR="001F1A09" w:rsidRPr="00327155" w:rsidRDefault="001F1A09" w:rsidP="00327155">
            <w:pPr>
              <w:ind w:left="1870" w:hanging="448"/>
              <w:rPr>
                <w:rFonts w:ascii="Times New Roman" w:hAnsi="Times New Roman" w:cs="Times New Roman"/>
                <w:bCs/>
                <w:color w:val="000000"/>
              </w:rPr>
            </w:pPr>
            <w:r w:rsidRPr="00327155">
              <w:rPr>
                <w:rFonts w:ascii="Times New Roman" w:hAnsi="Times New Roman" w:cs="Times New Roman"/>
                <w:bCs/>
                <w:color w:val="000000"/>
              </w:rPr>
              <w:t xml:space="preserve">(iii) </w:t>
            </w:r>
            <w:r w:rsidRPr="00327155">
              <w:rPr>
                <w:rFonts w:ascii="Times New Roman" w:hAnsi="Times New Roman" w:cs="Times New Roman"/>
                <w:bCs/>
                <w:color w:val="000000"/>
              </w:rPr>
              <w:tab/>
              <w:t>acts intended to impede the exercise of the IDB Group’s contractual rights of audit or inspection  provided for under Clause 10.1(f)</w:t>
            </w:r>
            <w:r w:rsidRPr="009330F5">
              <w:rPr>
                <w:rFonts w:ascii="Times New Roman" w:hAnsi="Times New Roman" w:cs="Times New Roman"/>
                <w:bCs/>
                <w:color w:val="000000"/>
              </w:rPr>
              <w:t xml:space="preserve"> below or access to information; and</w:t>
            </w:r>
          </w:p>
          <w:p w:rsidR="001F1A09" w:rsidRPr="00A33E76" w:rsidRDefault="001F1A09" w:rsidP="001F1A09">
            <w:pPr>
              <w:tabs>
                <w:tab w:val="left" w:pos="2052"/>
              </w:tabs>
              <w:ind w:left="1574" w:hanging="567"/>
              <w:rPr>
                <w:rFonts w:ascii="Times New Roman" w:hAnsi="Times New Roman" w:cs="Times New Roman"/>
                <w:bCs/>
              </w:rPr>
            </w:pPr>
            <w:r w:rsidRPr="00327155">
              <w:rPr>
                <w:rFonts w:ascii="Times New Roman" w:hAnsi="Times New Roman" w:cs="Times New Roman"/>
                <w:bCs/>
                <w:color w:val="000000"/>
              </w:rPr>
              <w:t>(vi)  “</w:t>
            </w:r>
            <w:r w:rsidRPr="00327155">
              <w:rPr>
                <w:rFonts w:ascii="Times New Roman" w:hAnsi="Times New Roman" w:cs="Times New Roman"/>
                <w:bCs/>
                <w:i/>
                <w:iCs/>
                <w:color w:val="000000"/>
              </w:rPr>
              <w:t>misappropriation</w:t>
            </w:r>
            <w:r w:rsidRPr="00327155">
              <w:rPr>
                <w:rFonts w:ascii="Times New Roman" w:hAnsi="Times New Roman" w:cs="Times New Roman"/>
                <w:bCs/>
                <w:color w:val="000000"/>
              </w:rPr>
              <w:t>” is the use of IDB Group financing or resources for an improper or unauthorized purpose, committed either intentionally or through reckless disregard.</w:t>
            </w:r>
          </w:p>
        </w:tc>
      </w:tr>
      <w:tr w:rsidR="001F1A09" w:rsidRPr="00A33E76" w:rsidTr="001F1A09">
        <w:tc>
          <w:tcPr>
            <w:tcW w:w="5000" w:type="pct"/>
            <w:tcBorders>
              <w:top w:val="nil"/>
              <w:left w:val="nil"/>
              <w:bottom w:val="nil"/>
              <w:right w:val="nil"/>
            </w:tcBorders>
          </w:tcPr>
          <w:p w:rsidR="001F1A09" w:rsidRPr="00A33E76" w:rsidRDefault="001F1A09" w:rsidP="00327155">
            <w:pPr>
              <w:pStyle w:val="P3Header1-Clauses"/>
              <w:numPr>
                <w:ilvl w:val="2"/>
                <w:numId w:val="259"/>
              </w:numPr>
              <w:spacing w:after="200"/>
              <w:rPr>
                <w:b w:val="0"/>
                <w:bCs/>
                <w:sz w:val="22"/>
                <w:szCs w:val="22"/>
                <w:lang w:val="en-US"/>
              </w:rPr>
            </w:pPr>
            <w:r w:rsidRPr="00A33E76">
              <w:rPr>
                <w:b w:val="0"/>
                <w:bCs/>
                <w:sz w:val="22"/>
                <w:szCs w:val="22"/>
                <w:lang w:val="en-US"/>
              </w:rPr>
              <w:t>If, the Bank determines that at any stage of the procurement or implementation of a contract the Borrower (including beneficiaries of grants), Executing Agencies, Contracting Agencies, any</w:t>
            </w:r>
            <w:r w:rsidRPr="00A33E76">
              <w:rPr>
                <w:b w:val="0"/>
                <w:bCs/>
                <w:spacing w:val="18"/>
                <w:sz w:val="22"/>
                <w:szCs w:val="22"/>
                <w:lang w:val="en-US"/>
              </w:rPr>
              <w:t xml:space="preserve"> </w:t>
            </w:r>
            <w:r w:rsidRPr="00A33E76">
              <w:rPr>
                <w:b w:val="0"/>
                <w:bCs/>
                <w:spacing w:val="-2"/>
                <w:sz w:val="22"/>
                <w:szCs w:val="22"/>
                <w:lang w:val="en-US"/>
              </w:rPr>
              <w:t>f</w:t>
            </w:r>
            <w:r w:rsidRPr="00A33E76">
              <w:rPr>
                <w:b w:val="0"/>
                <w:bCs/>
                <w:sz w:val="22"/>
                <w:szCs w:val="22"/>
                <w:lang w:val="en-US"/>
              </w:rPr>
              <w:t>ir</w:t>
            </w:r>
            <w:r w:rsidRPr="00A33E76">
              <w:rPr>
                <w:b w:val="0"/>
                <w:bCs/>
                <w:spacing w:val="-3"/>
                <w:sz w:val="22"/>
                <w:szCs w:val="22"/>
                <w:lang w:val="en-US"/>
              </w:rPr>
              <w:t>m</w:t>
            </w:r>
            <w:r w:rsidRPr="00A33E76">
              <w:rPr>
                <w:b w:val="0"/>
                <w:bCs/>
                <w:sz w:val="22"/>
                <w:szCs w:val="22"/>
                <w:lang w:val="en-US"/>
              </w:rPr>
              <w:t>,</w:t>
            </w:r>
            <w:r w:rsidRPr="00A33E76">
              <w:rPr>
                <w:b w:val="0"/>
                <w:bCs/>
                <w:spacing w:val="18"/>
                <w:sz w:val="22"/>
                <w:szCs w:val="22"/>
                <w:lang w:val="en-US"/>
              </w:rPr>
              <w:t xml:space="preserve"> </w:t>
            </w:r>
            <w:r w:rsidRPr="00A33E76">
              <w:rPr>
                <w:b w:val="0"/>
                <w:bCs/>
                <w:sz w:val="22"/>
                <w:szCs w:val="22"/>
                <w:lang w:val="en-US"/>
              </w:rPr>
              <w:t>entity</w:t>
            </w:r>
            <w:r w:rsidRPr="00A33E76">
              <w:rPr>
                <w:b w:val="0"/>
                <w:bCs/>
                <w:spacing w:val="18"/>
                <w:sz w:val="22"/>
                <w:szCs w:val="22"/>
                <w:lang w:val="en-US"/>
              </w:rPr>
              <w:t xml:space="preserve"> </w:t>
            </w:r>
            <w:r w:rsidRPr="00A33E76">
              <w:rPr>
                <w:b w:val="0"/>
                <w:bCs/>
                <w:sz w:val="22"/>
                <w:szCs w:val="22"/>
                <w:lang w:val="en-US"/>
              </w:rPr>
              <w:t>or</w:t>
            </w:r>
            <w:r w:rsidRPr="00A33E76">
              <w:rPr>
                <w:b w:val="0"/>
                <w:bCs/>
                <w:spacing w:val="18"/>
                <w:sz w:val="22"/>
                <w:szCs w:val="22"/>
                <w:lang w:val="en-US"/>
              </w:rPr>
              <w:t xml:space="preserve"> </w:t>
            </w:r>
            <w:r w:rsidRPr="00A33E76">
              <w:rPr>
                <w:b w:val="0"/>
                <w:bCs/>
                <w:sz w:val="22"/>
                <w:szCs w:val="22"/>
                <w:lang w:val="en-US"/>
              </w:rPr>
              <w:t>in</w:t>
            </w:r>
            <w:r w:rsidRPr="00A33E76">
              <w:rPr>
                <w:b w:val="0"/>
                <w:bCs/>
                <w:spacing w:val="-3"/>
                <w:sz w:val="22"/>
                <w:szCs w:val="22"/>
                <w:lang w:val="en-US"/>
              </w:rPr>
              <w:t>d</w:t>
            </w:r>
            <w:r w:rsidRPr="00A33E76">
              <w:rPr>
                <w:b w:val="0"/>
                <w:bCs/>
                <w:sz w:val="22"/>
                <w:szCs w:val="22"/>
                <w:lang w:val="en-US"/>
              </w:rPr>
              <w:t>i</w:t>
            </w:r>
            <w:r w:rsidRPr="00A33E76">
              <w:rPr>
                <w:b w:val="0"/>
                <w:bCs/>
                <w:spacing w:val="-3"/>
                <w:sz w:val="22"/>
                <w:szCs w:val="22"/>
                <w:lang w:val="en-US"/>
              </w:rPr>
              <w:t>v</w:t>
            </w:r>
            <w:r w:rsidRPr="00A33E76">
              <w:rPr>
                <w:b w:val="0"/>
                <w:bCs/>
                <w:sz w:val="22"/>
                <w:szCs w:val="22"/>
                <w:lang w:val="en-US"/>
              </w:rPr>
              <w:t>idual</w:t>
            </w:r>
            <w:r w:rsidRPr="00A33E76">
              <w:rPr>
                <w:b w:val="0"/>
                <w:bCs/>
                <w:spacing w:val="18"/>
                <w:sz w:val="22"/>
                <w:szCs w:val="22"/>
                <w:lang w:val="en-US"/>
              </w:rPr>
              <w:t xml:space="preserve"> </w:t>
            </w:r>
            <w:r w:rsidRPr="00A33E76">
              <w:rPr>
                <w:b w:val="0"/>
                <w:bCs/>
                <w:sz w:val="22"/>
                <w:szCs w:val="22"/>
                <w:lang w:val="en-US"/>
              </w:rPr>
              <w:t>participating</w:t>
            </w:r>
            <w:r w:rsidRPr="00A33E76">
              <w:rPr>
                <w:b w:val="0"/>
                <w:bCs/>
                <w:spacing w:val="12"/>
                <w:sz w:val="22"/>
                <w:szCs w:val="22"/>
                <w:lang w:val="en-US"/>
              </w:rPr>
              <w:t xml:space="preserve"> </w:t>
            </w:r>
            <w:r w:rsidRPr="00A33E76">
              <w:rPr>
                <w:b w:val="0"/>
                <w:bCs/>
                <w:sz w:val="22"/>
                <w:szCs w:val="22"/>
                <w:lang w:val="en-US"/>
              </w:rPr>
              <w:t>in</w:t>
            </w:r>
            <w:r w:rsidRPr="00A33E76">
              <w:rPr>
                <w:b w:val="0"/>
                <w:bCs/>
                <w:spacing w:val="12"/>
                <w:sz w:val="22"/>
                <w:szCs w:val="22"/>
                <w:lang w:val="en-US"/>
              </w:rPr>
              <w:t xml:space="preserve"> </w:t>
            </w:r>
            <w:r w:rsidRPr="00A33E76">
              <w:rPr>
                <w:b w:val="0"/>
                <w:bCs/>
                <w:sz w:val="22"/>
                <w:szCs w:val="22"/>
                <w:lang w:val="en-US"/>
              </w:rPr>
              <w:t>a</w:t>
            </w:r>
            <w:r w:rsidRPr="00A33E76">
              <w:rPr>
                <w:b w:val="0"/>
                <w:bCs/>
                <w:spacing w:val="12"/>
                <w:sz w:val="22"/>
                <w:szCs w:val="22"/>
                <w:lang w:val="en-US"/>
              </w:rPr>
              <w:t xml:space="preserve"> </w:t>
            </w:r>
            <w:r w:rsidRPr="00A33E76">
              <w:rPr>
                <w:b w:val="0"/>
                <w:bCs/>
                <w:sz w:val="22"/>
                <w:szCs w:val="22"/>
                <w:lang w:val="en-US"/>
              </w:rPr>
              <w:t>Bank</w:t>
            </w:r>
            <w:r w:rsidRPr="00A33E76">
              <w:rPr>
                <w:b w:val="0"/>
                <w:bCs/>
                <w:spacing w:val="-2"/>
                <w:sz w:val="22"/>
                <w:szCs w:val="22"/>
                <w:lang w:val="en-US"/>
              </w:rPr>
              <w:t>-</w:t>
            </w:r>
            <w:r w:rsidRPr="00A33E76">
              <w:rPr>
                <w:b w:val="0"/>
                <w:bCs/>
                <w:sz w:val="22"/>
                <w:szCs w:val="22"/>
                <w:lang w:val="en-US"/>
              </w:rPr>
              <w:t>financed</w:t>
            </w:r>
            <w:r w:rsidRPr="00A33E76">
              <w:rPr>
                <w:b w:val="0"/>
                <w:bCs/>
                <w:spacing w:val="13"/>
                <w:sz w:val="22"/>
                <w:szCs w:val="22"/>
                <w:lang w:val="en-US"/>
              </w:rPr>
              <w:t xml:space="preserve"> </w:t>
            </w:r>
            <w:r w:rsidRPr="00A33E76">
              <w:rPr>
                <w:b w:val="0"/>
                <w:bCs/>
                <w:sz w:val="22"/>
                <w:szCs w:val="22"/>
                <w:lang w:val="en-US"/>
              </w:rPr>
              <w:t xml:space="preserve">activity as, </w:t>
            </w:r>
            <w:r w:rsidRPr="00A33E76">
              <w:rPr>
                <w:b w:val="0"/>
                <w:bCs/>
                <w:i/>
                <w:sz w:val="22"/>
                <w:szCs w:val="22"/>
                <w:lang w:val="en-US"/>
              </w:rPr>
              <w:t>inter ali</w:t>
            </w:r>
            <w:r w:rsidRPr="00A33E76">
              <w:rPr>
                <w:b w:val="0"/>
                <w:bCs/>
                <w:i/>
                <w:spacing w:val="-2"/>
                <w:sz w:val="22"/>
                <w:szCs w:val="22"/>
                <w:lang w:val="en-US"/>
              </w:rPr>
              <w:t>a</w:t>
            </w:r>
            <w:r w:rsidRPr="00A33E76">
              <w:rPr>
                <w:b w:val="0"/>
                <w:bCs/>
                <w:spacing w:val="-3"/>
                <w:sz w:val="22"/>
                <w:szCs w:val="22"/>
                <w:lang w:val="en-US"/>
              </w:rPr>
              <w:t>,</w:t>
            </w:r>
            <w:r w:rsidRPr="00A33E76">
              <w:rPr>
                <w:b w:val="0"/>
                <w:bCs/>
                <w:spacing w:val="13"/>
                <w:sz w:val="22"/>
                <w:szCs w:val="22"/>
                <w:lang w:val="en-US"/>
              </w:rPr>
              <w:t xml:space="preserve"> </w:t>
            </w:r>
            <w:r w:rsidRPr="00A33E76">
              <w:rPr>
                <w:b w:val="0"/>
                <w:bCs/>
                <w:sz w:val="22"/>
                <w:szCs w:val="22"/>
                <w:lang w:val="en-US"/>
              </w:rPr>
              <w:t>bidders, proposers, suppliers,</w:t>
            </w:r>
            <w:r w:rsidRPr="00A33E76">
              <w:rPr>
                <w:b w:val="0"/>
                <w:bCs/>
                <w:spacing w:val="20"/>
                <w:sz w:val="22"/>
                <w:szCs w:val="22"/>
                <w:lang w:val="en-US"/>
              </w:rPr>
              <w:t xml:space="preserve"> </w:t>
            </w:r>
            <w:r w:rsidRPr="00A33E76">
              <w:rPr>
                <w:b w:val="0"/>
                <w:bCs/>
                <w:sz w:val="22"/>
                <w:szCs w:val="22"/>
                <w:lang w:val="en-US"/>
              </w:rPr>
              <w:t xml:space="preserve">contractors, </w:t>
            </w:r>
            <w:r w:rsidRPr="00A33E76">
              <w:rPr>
                <w:b w:val="0"/>
                <w:bCs/>
                <w:iCs/>
                <w:sz w:val="22"/>
                <w:szCs w:val="22"/>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A33E76">
              <w:rPr>
                <w:b w:val="0"/>
                <w:bCs/>
                <w:sz w:val="22"/>
                <w:szCs w:val="22"/>
                <w:lang w:val="en-US"/>
              </w:rPr>
              <w:t xml:space="preserve"> </w:t>
            </w:r>
            <w:r w:rsidRPr="00A33E76">
              <w:rPr>
                <w:b w:val="0"/>
                <w:bCs/>
                <w:spacing w:val="-2"/>
                <w:sz w:val="22"/>
                <w:szCs w:val="22"/>
                <w:lang w:val="en-US"/>
              </w:rPr>
              <w:t>Bank</w:t>
            </w:r>
            <w:r w:rsidRPr="00A33E76">
              <w:rPr>
                <w:b w:val="0"/>
                <w:bCs/>
                <w:sz w:val="22"/>
                <w:szCs w:val="22"/>
                <w:lang w:val="en-US"/>
              </w:rPr>
              <w:t xml:space="preserve"> </w:t>
            </w:r>
            <w:r w:rsidRPr="00A33E76">
              <w:rPr>
                <w:b w:val="0"/>
                <w:bCs/>
                <w:spacing w:val="-3"/>
                <w:sz w:val="22"/>
                <w:szCs w:val="22"/>
                <w:lang w:val="en-US"/>
              </w:rPr>
              <w:t>m</w:t>
            </w:r>
            <w:r w:rsidRPr="00A33E76">
              <w:rPr>
                <w:b w:val="0"/>
                <w:bCs/>
                <w:sz w:val="22"/>
                <w:szCs w:val="22"/>
                <w:lang w:val="en-US"/>
              </w:rPr>
              <w:t>a</w:t>
            </w:r>
            <w:r w:rsidRPr="00A33E76">
              <w:rPr>
                <w:b w:val="0"/>
                <w:bCs/>
                <w:spacing w:val="-2"/>
                <w:sz w:val="22"/>
                <w:szCs w:val="22"/>
                <w:lang w:val="en-US"/>
              </w:rPr>
              <w:t>y</w:t>
            </w:r>
            <w:r w:rsidRPr="00A33E76">
              <w:rPr>
                <w:b w:val="0"/>
                <w:bCs/>
                <w:sz w:val="22"/>
                <w:szCs w:val="22"/>
                <w:lang w:val="en-US"/>
              </w:rPr>
              <w:t>:</w:t>
            </w:r>
          </w:p>
          <w:p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     </w:t>
            </w:r>
            <w:r w:rsidRPr="00A33E76">
              <w:rPr>
                <w:rFonts w:ascii="Times New Roman" w:hAnsi="Times New Roman" w:cs="Times New Roman"/>
                <w:bCs/>
                <w:iCs/>
                <w:sz w:val="22"/>
                <w:szCs w:val="22"/>
              </w:rPr>
              <w:t>not finance any proposal to award a contract for works, goods or services, and consulting services</w:t>
            </w:r>
            <w:r w:rsidRPr="00A33E76">
              <w:rPr>
                <w:rFonts w:ascii="Times New Roman" w:hAnsi="Times New Roman" w:cs="Times New Roman"/>
                <w:bCs/>
                <w:sz w:val="22"/>
                <w:szCs w:val="22"/>
              </w:rPr>
              <w:t>;</w:t>
            </w:r>
          </w:p>
          <w:p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    </w:t>
            </w:r>
            <w:r w:rsidRPr="00A33E76">
              <w:rPr>
                <w:rFonts w:ascii="Times New Roman" w:hAnsi="Times New Roman" w:cs="Times New Roman"/>
                <w:bCs/>
                <w:iCs/>
                <w:sz w:val="22"/>
                <w:szCs w:val="22"/>
              </w:rPr>
              <w:t>suspend disbursement of the operation if it is determined at any stage that an employee, agent or representative of the Borrower, Executing Agency or Employer has engaged in a Prohibited Practice</w:t>
            </w:r>
            <w:r w:rsidRPr="00A33E76">
              <w:rPr>
                <w:rFonts w:ascii="Times New Roman" w:hAnsi="Times New Roman" w:cs="Times New Roman"/>
                <w:bCs/>
                <w:sz w:val="22"/>
                <w:szCs w:val="22"/>
              </w:rPr>
              <w:t>;</w:t>
            </w:r>
          </w:p>
          <w:p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(iii)   </w:t>
            </w:r>
            <w:r w:rsidRPr="00A33E76">
              <w:rPr>
                <w:rFonts w:ascii="Times New Roman" w:hAnsi="Times New Roman" w:cs="Times New Roman"/>
                <w:bCs/>
                <w:iCs/>
                <w:sz w:val="22"/>
                <w:szCs w:val="22"/>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A33E76">
              <w:rPr>
                <w:rFonts w:ascii="Times New Roman" w:hAnsi="Times New Roman" w:cs="Times New Roman"/>
                <w:bCs/>
                <w:i/>
                <w:sz w:val="22"/>
                <w:szCs w:val="22"/>
              </w:rPr>
              <w:t>inter alia</w:t>
            </w:r>
            <w:r w:rsidRPr="00A33E76">
              <w:rPr>
                <w:rFonts w:ascii="Times New Roman" w:hAnsi="Times New Roman" w:cs="Times New Roman"/>
                <w:bCs/>
                <w:iCs/>
                <w:sz w:val="22"/>
                <w:szCs w:val="22"/>
              </w:rPr>
              <w:t>, providing adequate notice to the Bank upon learning of the Prohibited Practice) within a time period which the Bank considers reasonable</w:t>
            </w:r>
            <w:r w:rsidRPr="00A33E76">
              <w:rPr>
                <w:rFonts w:ascii="Times New Roman" w:hAnsi="Times New Roman" w:cs="Times New Roman"/>
                <w:bCs/>
                <w:sz w:val="22"/>
                <w:szCs w:val="22"/>
              </w:rPr>
              <w:t>;</w:t>
            </w:r>
          </w:p>
          <w:p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(iv)   </w:t>
            </w:r>
            <w:r w:rsidRPr="00A33E76">
              <w:rPr>
                <w:rFonts w:ascii="Times New Roman" w:hAnsi="Times New Roman" w:cs="Times New Roman"/>
                <w:bCs/>
                <w:iCs/>
                <w:sz w:val="22"/>
                <w:szCs w:val="22"/>
              </w:rPr>
              <w:t>issue the firm, entity or individual a reprimand in the form of a formal letter of censure for its behavior</w:t>
            </w:r>
            <w:r w:rsidRPr="00A33E76">
              <w:rPr>
                <w:rFonts w:ascii="Times New Roman" w:hAnsi="Times New Roman" w:cs="Times New Roman"/>
                <w:bCs/>
                <w:sz w:val="22"/>
                <w:szCs w:val="22"/>
              </w:rPr>
              <w:t>;</w:t>
            </w:r>
          </w:p>
          <w:p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(v)</w:t>
            </w:r>
            <w:r w:rsidRPr="00A33E76">
              <w:rPr>
                <w:rFonts w:ascii="Times New Roman" w:hAnsi="Times New Roman" w:cs="Times New Roman"/>
                <w:bCs/>
                <w:iCs/>
                <w:sz w:val="22"/>
                <w:szCs w:val="22"/>
              </w:rPr>
              <w:t xml:space="preserve">     declare that a firm, entity, or individual is ineligible, either permanently or for a stated period of time, to participate and/or be awarded additional contracts financed with IDB Group resources; </w:t>
            </w:r>
          </w:p>
          <w:p w:rsidR="001F1A09" w:rsidRPr="00A33E76" w:rsidRDefault="001F1A09" w:rsidP="001F1A09">
            <w:pPr>
              <w:pStyle w:val="BodyTextIndent3"/>
              <w:spacing w:line="240" w:lineRule="auto"/>
              <w:ind w:left="1823" w:hanging="567"/>
              <w:rPr>
                <w:rFonts w:ascii="Times New Roman" w:hAnsi="Times New Roman" w:cs="Times New Roman"/>
                <w:bCs/>
                <w:sz w:val="22"/>
                <w:szCs w:val="22"/>
              </w:rPr>
            </w:pPr>
            <w:r w:rsidRPr="00A33E76">
              <w:rPr>
                <w:rFonts w:ascii="Times New Roman" w:hAnsi="Times New Roman" w:cs="Times New Roman"/>
                <w:bCs/>
                <w:sz w:val="22"/>
                <w:szCs w:val="22"/>
              </w:rPr>
              <w:t xml:space="preserve">(vi)    </w:t>
            </w:r>
            <w:r w:rsidRPr="00A33E76">
              <w:rPr>
                <w:rFonts w:ascii="Times New Roman" w:hAnsi="Times New Roman" w:cs="Times New Roman"/>
                <w:bCs/>
                <w:iCs/>
                <w:sz w:val="22"/>
                <w:szCs w:val="22"/>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A33E76">
              <w:rPr>
                <w:rFonts w:ascii="Times New Roman" w:hAnsi="Times New Roman" w:cs="Times New Roman"/>
                <w:bCs/>
                <w:sz w:val="22"/>
                <w:szCs w:val="22"/>
              </w:rPr>
              <w:t xml:space="preserve">; </w:t>
            </w:r>
          </w:p>
          <w:p w:rsidR="001F1A09" w:rsidRPr="00A33E76" w:rsidRDefault="001F1A09" w:rsidP="001F1A09">
            <w:pPr>
              <w:pStyle w:val="BodyTextIndent3"/>
              <w:spacing w:line="240" w:lineRule="auto"/>
              <w:ind w:left="1823" w:hanging="567"/>
              <w:jc w:val="both"/>
              <w:rPr>
                <w:rFonts w:ascii="Times New Roman" w:hAnsi="Times New Roman" w:cs="Times New Roman"/>
                <w:bCs/>
                <w:sz w:val="22"/>
                <w:szCs w:val="22"/>
              </w:rPr>
            </w:pPr>
            <w:r w:rsidRPr="00A33E76">
              <w:rPr>
                <w:rFonts w:ascii="Times New Roman" w:hAnsi="Times New Roman" w:cs="Times New Roman"/>
                <w:bCs/>
                <w:sz w:val="22"/>
                <w:szCs w:val="22"/>
              </w:rPr>
              <w:t xml:space="preserve">(vii)  </w:t>
            </w:r>
            <w:r>
              <w:rPr>
                <w:rFonts w:ascii="Times New Roman" w:hAnsi="Times New Roman" w:cs="Times New Roman"/>
                <w:bCs/>
                <w:sz w:val="22"/>
                <w:szCs w:val="22"/>
              </w:rPr>
              <w:t xml:space="preserve">  </w:t>
            </w:r>
            <w:r w:rsidRPr="00A33E76">
              <w:rPr>
                <w:rFonts w:ascii="Times New Roman" w:hAnsi="Times New Roman" w:cs="Times New Roman"/>
                <w:bCs/>
                <w:sz w:val="22"/>
                <w:szCs w:val="22"/>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rsidR="001F1A09" w:rsidRPr="00A33E76" w:rsidRDefault="001F1A09" w:rsidP="001F1A09">
            <w:pPr>
              <w:pStyle w:val="BodyTextIndent3"/>
              <w:ind w:left="1823" w:hanging="567"/>
              <w:rPr>
                <w:rFonts w:ascii="Times New Roman" w:hAnsi="Times New Roman" w:cs="Times New Roman"/>
                <w:bCs/>
                <w:sz w:val="22"/>
                <w:szCs w:val="22"/>
              </w:rPr>
            </w:pPr>
            <w:r w:rsidRPr="00A33E76">
              <w:rPr>
                <w:rFonts w:ascii="Times New Roman" w:hAnsi="Times New Roman" w:cs="Times New Roman"/>
                <w:bCs/>
                <w:sz w:val="22"/>
                <w:szCs w:val="22"/>
              </w:rPr>
              <w:t>(viii) refer the matter to appropriate law enforcement authorities.</w:t>
            </w:r>
          </w:p>
        </w:tc>
      </w:tr>
      <w:tr w:rsidR="001F1A09" w:rsidRPr="00327155"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9330F5">
              <w:rPr>
                <w:b w:val="0"/>
                <w:bCs/>
                <w:sz w:val="22"/>
                <w:szCs w:val="22"/>
                <w:lang w:val="en-US"/>
              </w:rPr>
              <w:t xml:space="preserve">The provisions of </w:t>
            </w:r>
            <w:r w:rsidRPr="00327155">
              <w:rPr>
                <w:b w:val="0"/>
                <w:bCs/>
                <w:sz w:val="22"/>
                <w:szCs w:val="22"/>
                <w:lang w:val="en-US"/>
              </w:rPr>
              <w:t>Clause 10.1 (b) (i) and (ii)</w:t>
            </w:r>
            <w:r w:rsidRPr="009330F5">
              <w:rPr>
                <w:b w:val="0"/>
                <w:bCs/>
                <w:sz w:val="22"/>
                <w:szCs w:val="22"/>
                <w:lang w:val="en-US"/>
              </w:rPr>
              <w:t xml:space="preserve"> shall also be applicable when such parties have been temporarily suspended from eligibility to be awarded additional contracts pending a final outcome of a sanctio</w:t>
            </w:r>
            <w:r w:rsidRPr="00327155">
              <w:rPr>
                <w:b w:val="0"/>
                <w:bCs/>
                <w:sz w:val="22"/>
                <w:szCs w:val="22"/>
                <w:lang w:val="en-US"/>
              </w:rPr>
              <w:t xml:space="preserve">n proceeding, or otherwise. </w:t>
            </w:r>
          </w:p>
        </w:tc>
      </w:tr>
      <w:tr w:rsidR="001F1A09" w:rsidRPr="00327155"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The imposition of any action to be taken by the Bank pursuant to the provisions referred to above may be made public. </w:t>
            </w:r>
          </w:p>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 </w:t>
            </w:r>
          </w:p>
        </w:tc>
      </w:tr>
      <w:tr w:rsidR="001F1A09" w:rsidRPr="00327155"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F1A09" w:rsidRPr="00327155" w:rsidTr="001F1A09">
        <w:tc>
          <w:tcPr>
            <w:tcW w:w="5000" w:type="pct"/>
            <w:tcBorders>
              <w:top w:val="nil"/>
              <w:left w:val="nil"/>
              <w:bottom w:val="nil"/>
              <w:right w:val="nil"/>
            </w:tcBorders>
          </w:tcPr>
          <w:p w:rsidR="001F1A09" w:rsidRPr="00327155" w:rsidRDefault="001F1A09" w:rsidP="001F1A09">
            <w:pPr>
              <w:pStyle w:val="P3Header1-Clauses"/>
              <w:numPr>
                <w:ilvl w:val="2"/>
                <w:numId w:val="259"/>
              </w:numPr>
              <w:spacing w:after="200"/>
              <w:ind w:left="969" w:hanging="393"/>
              <w:rPr>
                <w:b w:val="0"/>
                <w:bCs/>
                <w:sz w:val="22"/>
                <w:szCs w:val="22"/>
                <w:lang w:val="en-US"/>
              </w:rPr>
            </w:pPr>
            <w:r w:rsidRPr="00327155">
              <w:rPr>
                <w:b w:val="0"/>
                <w:bCs/>
                <w:sz w:val="22"/>
                <w:szCs w:val="22"/>
                <w:lang w:val="en-US"/>
              </w:rPr>
              <w:t>If the Borrower procures goods or services, works or consulting services directly from a specialized agency, all provisions regarding Prohibited Practices</w:t>
            </w:r>
            <w:r w:rsidRPr="009330F5">
              <w:rPr>
                <w:b w:val="0"/>
                <w:bCs/>
                <w:sz w:val="22"/>
                <w:szCs w:val="22"/>
                <w:lang w:val="en-US"/>
              </w:rPr>
              <w:t xml:space="preserve"> and to the correspondent sanctions shall apply in their entirety to applicants</w:t>
            </w:r>
            <w:r w:rsidRPr="00327155">
              <w:rPr>
                <w:b w:val="0"/>
                <w:bCs/>
                <w:sz w:val="22"/>
                <w:szCs w:val="22"/>
                <w:lang w:val="en-US"/>
              </w:rPr>
              <w:t xml:space="preserve">,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bl>
    <w:p w:rsidR="001F1A09" w:rsidRPr="00327155" w:rsidRDefault="001F1A09" w:rsidP="00327155">
      <w:pPr>
        <w:numPr>
          <w:ilvl w:val="0"/>
          <w:numId w:val="263"/>
        </w:numPr>
        <w:spacing w:before="120" w:after="120" w:line="240" w:lineRule="auto"/>
        <w:ind w:left="720" w:hanging="720"/>
        <w:jc w:val="both"/>
        <w:rPr>
          <w:rFonts w:ascii="Times New Roman" w:hAnsi="Times New Roman" w:cs="Times New Roman"/>
          <w:bCs/>
        </w:rPr>
      </w:pPr>
      <w:r w:rsidRPr="00327155">
        <w:rPr>
          <w:rFonts w:ascii="Times New Roman" w:hAnsi="Times New Roman" w:cs="Times New Roman"/>
          <w:bCs/>
        </w:rPr>
        <w:t>The Consultants, including in all cases, the directors, key personnel, principal shareholders, proposed personnel and agents represent and guarantee: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F1A09" w:rsidRPr="00327155" w:rsidTr="001F1A09">
        <w:tc>
          <w:tcPr>
            <w:tcW w:w="5000" w:type="pct"/>
            <w:tcBorders>
              <w:top w:val="nil"/>
              <w:left w:val="nil"/>
              <w:bottom w:val="nil"/>
              <w:right w:val="nil"/>
            </w:tcBorders>
          </w:tcPr>
          <w:p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has read and understood the Bank’s definition of Prohibited Practices and the applicable sanctions pursuant to the Sanctions Procedures; </w:t>
            </w:r>
          </w:p>
        </w:tc>
      </w:tr>
      <w:tr w:rsidR="001F1A09" w:rsidRPr="00327155" w:rsidTr="001F1A09">
        <w:tc>
          <w:tcPr>
            <w:tcW w:w="5000" w:type="pct"/>
            <w:tcBorders>
              <w:top w:val="nil"/>
              <w:left w:val="nil"/>
              <w:bottom w:val="nil"/>
              <w:right w:val="nil"/>
            </w:tcBorders>
          </w:tcPr>
          <w:p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that they have not engaged in any Prohibited Practice as set forth herein during the selection, negotiation, adjudication or execution of this contract;</w:t>
            </w:r>
          </w:p>
        </w:tc>
      </w:tr>
      <w:tr w:rsidR="001F1A09" w:rsidRPr="00327155" w:rsidTr="001F1A09">
        <w:tc>
          <w:tcPr>
            <w:tcW w:w="5000" w:type="pct"/>
            <w:tcBorders>
              <w:top w:val="nil"/>
              <w:left w:val="nil"/>
              <w:bottom w:val="nil"/>
              <w:right w:val="nil"/>
            </w:tcBorders>
          </w:tcPr>
          <w:p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has not misrepresented or concealed any material facts during the procurement or contract negotiation processes or during the performance of the contract; </w:t>
            </w:r>
          </w:p>
        </w:tc>
      </w:tr>
      <w:tr w:rsidR="001F1A09" w:rsidRPr="00327155" w:rsidTr="001F1A09">
        <w:tc>
          <w:tcPr>
            <w:tcW w:w="5000" w:type="pct"/>
            <w:tcBorders>
              <w:top w:val="nil"/>
              <w:left w:val="nil"/>
              <w:bottom w:val="nil"/>
              <w:right w:val="nil"/>
            </w:tcBorders>
          </w:tcPr>
          <w:p w:rsidR="001F1A09" w:rsidRPr="00327155" w:rsidRDefault="001F1A09" w:rsidP="00327155">
            <w:pPr>
              <w:pStyle w:val="TOC4"/>
              <w:numPr>
                <w:ilvl w:val="2"/>
                <w:numId w:val="264"/>
              </w:numPr>
              <w:suppressAutoHyphens/>
              <w:overflowPunct w:val="0"/>
              <w:autoSpaceDE w:val="0"/>
              <w:autoSpaceDN w:val="0"/>
              <w:adjustRightInd w:val="0"/>
              <w:spacing w:after="0" w:line="240" w:lineRule="auto"/>
              <w:ind w:left="1303" w:hanging="709"/>
              <w:jc w:val="both"/>
              <w:textAlignment w:val="baseline"/>
              <w:rPr>
                <w:rFonts w:ascii="Times New Roman" w:hAnsi="Times New Roman" w:cs="Times New Roman"/>
                <w:bCs/>
                <w:iCs/>
              </w:rPr>
            </w:pPr>
            <w:r w:rsidRPr="00327155">
              <w:rPr>
                <w:rFonts w:ascii="Times New Roman" w:hAnsi="Times New Roman" w:cs="Times New Roman"/>
                <w:bCs/>
                <w:iCs/>
              </w:rPr>
              <w:t xml:space="preserve">that neither they nor their representatives or agents, sub-contractors, sub-consultants, directors, key personnel or principal shareholders have been declared ineligible to be awarded a contract by the Bank </w:t>
            </w:r>
          </w:p>
        </w:tc>
      </w:tr>
      <w:tr w:rsidR="001F1A09" w:rsidRPr="00A33E76" w:rsidTr="00327155">
        <w:trPr>
          <w:trHeight w:val="1389"/>
        </w:trPr>
        <w:tc>
          <w:tcPr>
            <w:tcW w:w="5000" w:type="pct"/>
            <w:tcBorders>
              <w:top w:val="nil"/>
              <w:left w:val="nil"/>
              <w:bottom w:val="nil"/>
              <w:right w:val="nil"/>
            </w:tcBorders>
          </w:tcPr>
          <w:p w:rsidR="001F1A09" w:rsidRPr="00327155" w:rsidRDefault="001F1A09" w:rsidP="00327155">
            <w:pPr>
              <w:pStyle w:val="P3Header1-Clauses"/>
              <w:numPr>
                <w:ilvl w:val="2"/>
                <w:numId w:val="264"/>
              </w:numPr>
              <w:spacing w:after="200"/>
              <w:ind w:left="1303" w:hanging="709"/>
              <w:rPr>
                <w:b w:val="0"/>
                <w:bCs/>
                <w:iCs/>
                <w:sz w:val="22"/>
                <w:szCs w:val="22"/>
                <w:lang w:val="en-US"/>
              </w:rPr>
            </w:pPr>
            <w:r w:rsidRPr="00327155">
              <w:rPr>
                <w:b w:val="0"/>
                <w:bCs/>
                <w:iCs/>
                <w:spacing w:val="-3"/>
                <w:sz w:val="22"/>
                <w:szCs w:val="22"/>
                <w:lang w:val="en-US" w:eastAsia="ko-KR"/>
              </w:rPr>
              <w:t>that all commissions, representative or agents’ fees, facilitating payments or revenue-sharing agreements related to the Bank-financed activities have been disclosed; and</w:t>
            </w:r>
          </w:p>
          <w:p w:rsidR="001F1A09" w:rsidRPr="009330F5" w:rsidRDefault="001F1A09" w:rsidP="00327155">
            <w:pPr>
              <w:pStyle w:val="P3Header1-Clauses"/>
              <w:numPr>
                <w:ilvl w:val="2"/>
                <w:numId w:val="264"/>
              </w:numPr>
              <w:spacing w:after="200"/>
              <w:ind w:left="1303" w:hanging="709"/>
              <w:rPr>
                <w:b w:val="0"/>
                <w:bCs/>
                <w:iCs/>
                <w:sz w:val="22"/>
                <w:szCs w:val="22"/>
                <w:lang w:val="en-US"/>
              </w:rPr>
            </w:pPr>
            <w:r w:rsidRPr="00327155">
              <w:rPr>
                <w:b w:val="0"/>
                <w:bCs/>
                <w:iCs/>
                <w:sz w:val="22"/>
                <w:szCs w:val="22"/>
                <w:lang w:val="en-US"/>
              </w:rPr>
              <w:t>that they acknowledge that the breach of any of these representations may constitute a basis for the adoption by the Bank of one or more of the measures set forth in Clause 10.1 (b)</w:t>
            </w:r>
            <w:r w:rsidRPr="00327155">
              <w:rPr>
                <w:b w:val="0"/>
                <w:bCs/>
                <w:sz w:val="22"/>
                <w:szCs w:val="22"/>
                <w:lang w:val="en-US"/>
              </w:rPr>
              <w:t>.</w:t>
            </w:r>
          </w:p>
        </w:tc>
      </w:tr>
    </w:tbl>
    <w:p w:rsidR="00FB3CCE" w:rsidRPr="00BB788F" w:rsidRDefault="00FB3CCE" w:rsidP="00A21836">
      <w:pPr>
        <w:spacing w:before="120" w:after="120" w:line="240" w:lineRule="auto"/>
        <w:ind w:left="720"/>
        <w:rPr>
          <w:rFonts w:ascii="Times New Roman" w:hAnsi="Times New Roman" w:cs="Times New Roman"/>
          <w:b/>
        </w:rPr>
      </w:pPr>
      <w:r w:rsidRPr="00BB788F">
        <w:rPr>
          <w:rFonts w:ascii="Times New Roman" w:hAnsi="Times New Roman" w:cs="Times New Roman"/>
          <w:b/>
        </w:rPr>
        <w:t>Commissions and Fees</w:t>
      </w:r>
    </w:p>
    <w:p w:rsidR="00FB3CCE" w:rsidRPr="00BB788F" w:rsidRDefault="00FB3CCE" w:rsidP="00327155">
      <w:pPr>
        <w:numPr>
          <w:ilvl w:val="0"/>
          <w:numId w:val="263"/>
        </w:numPr>
        <w:spacing w:before="120" w:after="120" w:line="240" w:lineRule="auto"/>
        <w:ind w:left="720" w:hanging="720"/>
        <w:jc w:val="both"/>
        <w:rPr>
          <w:rFonts w:ascii="Times New Roman" w:hAnsi="Times New Roman" w:cs="Times New Roman"/>
        </w:rPr>
      </w:pPr>
      <w:r w:rsidRPr="00BB788F" w:rsidDel="00D563C9">
        <w:rPr>
          <w:rFonts w:ascii="Times New Roman" w:hAnsi="Times New Roman" w:cs="Times New Roman"/>
        </w:rPr>
        <w:t xml:space="preserve">The </w:t>
      </w:r>
      <w:r w:rsidR="002B551E" w:rsidRPr="00BB788F">
        <w:rPr>
          <w:rFonts w:ascii="Times New Roman" w:hAnsi="Times New Roman" w:cs="Times New Roman"/>
        </w:rPr>
        <w:t>Employer</w:t>
      </w:r>
      <w:r w:rsidRPr="00BB788F" w:rsidDel="00D563C9">
        <w:rPr>
          <w:rFonts w:ascii="Times New Roman" w:hAnsi="Times New Roman" w:cs="Times New Roman"/>
        </w:rPr>
        <w:t xml:space="preserve"> </w:t>
      </w:r>
      <w:r w:rsidRPr="00BB788F">
        <w:rPr>
          <w:rFonts w:ascii="Times New Roman" w:hAnsi="Times New Roman" w:cs="Times New Roman"/>
        </w:rPr>
        <w:t xml:space="preserve">requires the </w:t>
      </w:r>
      <w:r w:rsidRPr="00BB788F">
        <w:rPr>
          <w:rFonts w:ascii="Times New Roman" w:hAnsi="Times New Roman" w:cs="Times New Roman"/>
          <w:bCs/>
        </w:rPr>
        <w:t>Consultant to</w:t>
      </w:r>
      <w:r w:rsidRPr="00BB788F">
        <w:rPr>
          <w:rFonts w:ascii="Times New Roman" w:hAnsi="Times New Roman" w:cs="Times New Roman"/>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w:t>
      </w:r>
      <w:r w:rsidRPr="00BB788F">
        <w:rPr>
          <w:rFonts w:ascii="Times New Roman" w:hAnsi="Times New Roman" w:cs="Times New Roman"/>
          <w:b/>
        </w:rPr>
        <w:t>,</w:t>
      </w:r>
      <w:r w:rsidRPr="00BB788F">
        <w:rPr>
          <w:rFonts w:ascii="Times New Roman" w:hAnsi="Times New Roman" w:cs="Times New Roman"/>
        </w:rPr>
        <w:t xml:space="preserve"> gratuities or fees may result in termination of the Contract and/or sanctions by the Bank.</w:t>
      </w:r>
    </w:p>
    <w:p w:rsidR="00FB3CCE" w:rsidRPr="00BB788F" w:rsidRDefault="00FB3CCE" w:rsidP="00633FE0">
      <w:pPr>
        <w:numPr>
          <w:ilvl w:val="0"/>
          <w:numId w:val="165"/>
        </w:numPr>
        <w:spacing w:before="120" w:after="120" w:line="240" w:lineRule="auto"/>
        <w:ind w:left="360"/>
        <w:rPr>
          <w:rFonts w:ascii="Times New Roman" w:hAnsi="Times New Roman" w:cs="Times New Roman"/>
          <w:b/>
          <w:spacing w:val="-3"/>
        </w:rPr>
      </w:pPr>
      <w:r w:rsidRPr="00BB788F">
        <w:rPr>
          <w:rFonts w:ascii="Times New Roman" w:hAnsi="Times New Roman" w:cs="Times New Roman"/>
          <w:b/>
          <w:spacing w:val="-3"/>
        </w:rPr>
        <w:t>Commencement, Completion, Modification and Termination of Contract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2" w:name="_Toc28100513"/>
      <w:r w:rsidRPr="00BB788F">
        <w:rPr>
          <w:rFonts w:ascii="Times New Roman" w:hAnsi="Times New Roman" w:cs="Times New Roman"/>
          <w:b/>
        </w:rPr>
        <w:t>Effectiveness of Contract</w:t>
      </w:r>
      <w:bookmarkEnd w:id="262"/>
    </w:p>
    <w:p w:rsidR="00FB3CCE" w:rsidRPr="00BB788F" w:rsidRDefault="00FB3CCE" w:rsidP="00633FE0">
      <w:pPr>
        <w:numPr>
          <w:ilvl w:val="0"/>
          <w:numId w:val="17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This Contract shall come into force and effect on the date (the “Effective Date”) of the </w:t>
      </w:r>
      <w:r w:rsidR="002B551E" w:rsidRPr="00BB788F">
        <w:rPr>
          <w:rFonts w:ascii="Times New Roman" w:hAnsi="Times New Roman" w:cs="Times New Roman"/>
        </w:rPr>
        <w:t>Employer</w:t>
      </w:r>
      <w:r w:rsidRPr="00BB788F">
        <w:rPr>
          <w:rFonts w:ascii="Times New Roman" w:hAnsi="Times New Roman" w:cs="Times New Roman"/>
        </w:rPr>
        <w:t xml:space="preserve">’s notice to the Consultant instructing the Consultant to begin carrying out the Services.  This notice shall confirm that the effectiveness conditions, if any, listed in the </w:t>
      </w:r>
      <w:r w:rsidRPr="00BB788F">
        <w:rPr>
          <w:rFonts w:ascii="Times New Roman" w:hAnsi="Times New Roman" w:cs="Times New Roman"/>
          <w:b/>
        </w:rPr>
        <w:t>SCC</w:t>
      </w:r>
      <w:r w:rsidRPr="00BB788F">
        <w:rPr>
          <w:rFonts w:ascii="Times New Roman" w:hAnsi="Times New Roman" w:cs="Times New Roman"/>
        </w:rPr>
        <w:t xml:space="preserve"> have been met.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3" w:name="_Toc28100514"/>
      <w:r w:rsidRPr="00BB788F">
        <w:rPr>
          <w:rFonts w:ascii="Times New Roman" w:hAnsi="Times New Roman" w:cs="Times New Roman"/>
          <w:b/>
        </w:rPr>
        <w:t>Termination of Contract for Failure to Become Effective</w:t>
      </w:r>
      <w:bookmarkEnd w:id="263"/>
    </w:p>
    <w:p w:rsidR="00FB3CCE" w:rsidRPr="00BB788F" w:rsidRDefault="00FB3CCE" w:rsidP="00633FE0">
      <w:pPr>
        <w:numPr>
          <w:ilvl w:val="0"/>
          <w:numId w:val="17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this Contract has not become effective within such time period after the date of Contract signature as specified in the </w:t>
      </w:r>
      <w:r w:rsidRPr="00BB788F">
        <w:rPr>
          <w:rFonts w:ascii="Times New Roman" w:hAnsi="Times New Roman" w:cs="Times New Roman"/>
          <w:b/>
        </w:rPr>
        <w:t>SCC</w:t>
      </w:r>
      <w:r w:rsidRPr="00BB788F">
        <w:rPr>
          <w:rFonts w:ascii="Times New Roman" w:hAnsi="Times New Roman" w:cs="Times New Roman"/>
        </w:rPr>
        <w:t xml:space="preserve">, either Party may, by not less than </w:t>
      </w:r>
      <w:r w:rsidR="000A110A" w:rsidRPr="00BB788F">
        <w:rPr>
          <w:rFonts w:ascii="Times New Roman" w:hAnsi="Times New Roman" w:cs="Times New Roman"/>
        </w:rPr>
        <w:t>twenty-two</w:t>
      </w:r>
      <w:r w:rsidRPr="00BB788F">
        <w:rPr>
          <w:rFonts w:ascii="Times New Roman" w:hAnsi="Times New Roman" w:cs="Times New Roman"/>
        </w:rPr>
        <w:t xml:space="preserve"> (22) days written notice to the other Party, declare this Contract to be null and void, and in the event of such a declaration by either Party, neither Party shall have any claim against the other Party with respect hereto..</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4" w:name="_Toc28100515"/>
      <w:r w:rsidRPr="00BB788F">
        <w:rPr>
          <w:rFonts w:ascii="Times New Roman" w:hAnsi="Times New Roman" w:cs="Times New Roman"/>
          <w:b/>
        </w:rPr>
        <w:t>Commencement of Services</w:t>
      </w:r>
      <w:bookmarkEnd w:id="264"/>
    </w:p>
    <w:p w:rsidR="00FB3CCE" w:rsidRPr="00BB788F" w:rsidRDefault="00FB3CCE" w:rsidP="00633FE0">
      <w:pPr>
        <w:numPr>
          <w:ilvl w:val="0"/>
          <w:numId w:val="17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confirm availability of Key Experts and begin carrying out the Services not later than the number of days after the Effective Date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5" w:name="_Toc28100516"/>
      <w:r w:rsidRPr="00BB788F">
        <w:rPr>
          <w:rFonts w:ascii="Times New Roman" w:hAnsi="Times New Roman" w:cs="Times New Roman"/>
          <w:b/>
        </w:rPr>
        <w:t>Expiration of Contract</w:t>
      </w:r>
      <w:bookmarkEnd w:id="265"/>
    </w:p>
    <w:p w:rsidR="00FB3CCE" w:rsidRPr="00BB788F" w:rsidRDefault="00FB3CCE" w:rsidP="00633FE0">
      <w:pPr>
        <w:numPr>
          <w:ilvl w:val="0"/>
          <w:numId w:val="18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terminated earlier pursuant to Clause GCC 19 hereof, this Contract shall expire at the end of such time period after the Effective Date as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6" w:name="_Toc28100517"/>
      <w:r w:rsidRPr="00BB788F">
        <w:rPr>
          <w:rFonts w:ascii="Times New Roman" w:hAnsi="Times New Roman" w:cs="Times New Roman"/>
          <w:b/>
        </w:rPr>
        <w:t>Entire Agreement</w:t>
      </w:r>
      <w:bookmarkEnd w:id="266"/>
    </w:p>
    <w:p w:rsidR="00FB3CCE" w:rsidRPr="00BB788F" w:rsidRDefault="00FB3CCE" w:rsidP="00633FE0">
      <w:pPr>
        <w:numPr>
          <w:ilvl w:val="0"/>
          <w:numId w:val="18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7" w:name="_Toc28100518"/>
      <w:r w:rsidRPr="00BB788F">
        <w:rPr>
          <w:rFonts w:ascii="Times New Roman" w:hAnsi="Times New Roman" w:cs="Times New Roman"/>
          <w:b/>
        </w:rPr>
        <w:t>Modifications or Variations</w:t>
      </w:r>
      <w:bookmarkEnd w:id="267"/>
    </w:p>
    <w:p w:rsidR="00FB3CCE" w:rsidRPr="00BB788F" w:rsidRDefault="00FB3CCE" w:rsidP="00633FE0">
      <w:pPr>
        <w:numPr>
          <w:ilvl w:val="0"/>
          <w:numId w:val="18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FB3CCE" w:rsidRPr="00BB788F" w:rsidRDefault="00FB3CCE" w:rsidP="00633FE0">
      <w:pPr>
        <w:numPr>
          <w:ilvl w:val="0"/>
          <w:numId w:val="18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cases of substantial modifications or variations, the prior written consent of the Bank is required.</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rPr>
      </w:pPr>
      <w:bookmarkStart w:id="268" w:name="_Toc28100519"/>
      <w:r w:rsidRPr="00BB788F">
        <w:rPr>
          <w:rFonts w:ascii="Times New Roman" w:hAnsi="Times New Roman" w:cs="Times New Roman"/>
          <w:b/>
        </w:rPr>
        <w:t>Force Majeure</w:t>
      </w:r>
      <w:bookmarkEnd w:id="268"/>
    </w:p>
    <w:p w:rsidR="00FB3CCE" w:rsidRPr="00BB788F" w:rsidRDefault="00FB3CCE" w:rsidP="00633FE0">
      <w:pPr>
        <w:numPr>
          <w:ilvl w:val="0"/>
          <w:numId w:val="222"/>
        </w:numPr>
        <w:spacing w:before="120" w:after="120" w:line="240" w:lineRule="auto"/>
        <w:ind w:left="1080"/>
        <w:rPr>
          <w:rFonts w:ascii="Times New Roman" w:hAnsi="Times New Roman" w:cs="Times New Roman"/>
          <w:b/>
        </w:rPr>
      </w:pPr>
      <w:r w:rsidRPr="00BB788F">
        <w:rPr>
          <w:rFonts w:ascii="Times New Roman" w:hAnsi="Times New Roman" w:cs="Times New Roman"/>
          <w:b/>
        </w:rPr>
        <w:t>Definition</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Force Majeure shall not include insufficiency of funds or failure to make any payment required hereunder.</w:t>
      </w:r>
    </w:p>
    <w:p w:rsidR="00FB3CCE" w:rsidRPr="00BB788F" w:rsidRDefault="00FB3CCE" w:rsidP="00633FE0">
      <w:pPr>
        <w:numPr>
          <w:ilvl w:val="0"/>
          <w:numId w:val="222"/>
        </w:numPr>
        <w:spacing w:before="120" w:after="120" w:line="240" w:lineRule="auto"/>
        <w:ind w:left="1080"/>
        <w:rPr>
          <w:rFonts w:ascii="Times New Roman" w:hAnsi="Times New Roman" w:cs="Times New Roman"/>
          <w:b/>
        </w:rPr>
      </w:pPr>
      <w:r w:rsidRPr="00BB788F">
        <w:rPr>
          <w:rFonts w:ascii="Times New Roman" w:hAnsi="Times New Roman" w:cs="Times New Roman"/>
          <w:b/>
        </w:rPr>
        <w:t>No Breach of Contract</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FB3CCE" w:rsidRPr="00BB788F" w:rsidRDefault="00FB3CCE" w:rsidP="00633FE0">
      <w:pPr>
        <w:numPr>
          <w:ilvl w:val="0"/>
          <w:numId w:val="222"/>
        </w:numPr>
        <w:spacing w:before="120" w:after="120" w:line="240" w:lineRule="auto"/>
        <w:ind w:left="1080"/>
        <w:rPr>
          <w:rFonts w:ascii="Times New Roman" w:hAnsi="Times New Roman" w:cs="Times New Roman"/>
          <w:b/>
        </w:rPr>
      </w:pPr>
      <w:r w:rsidRPr="00BB788F">
        <w:rPr>
          <w:rFonts w:ascii="Times New Roman" w:hAnsi="Times New Roman" w:cs="Times New Roman"/>
          <w:b/>
        </w:rPr>
        <w:t>Measures to be Taken</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Party affected by an event of Force Majeure shall continue to perform its obligations under the Contract as far as is reasonably practical, and shall take all reasonable measures to minimize the consequences of any event of Force Majeure.</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Any period within which a Party shall, pursuant to this Contract, complete any action or task, shall be extended for a period equal to the time during which such Party was unable to perform such action as a result of Force Majeure.</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During the period of their inability to perform the Services as a result of an event of Force Majeure, the Consultant, upon instructions by the </w:t>
      </w:r>
      <w:r w:rsidR="002B551E" w:rsidRPr="00BB788F">
        <w:rPr>
          <w:rFonts w:ascii="Times New Roman" w:hAnsi="Times New Roman" w:cs="Times New Roman"/>
        </w:rPr>
        <w:t>Employer</w:t>
      </w:r>
      <w:r w:rsidRPr="00BB788F">
        <w:rPr>
          <w:rFonts w:ascii="Times New Roman" w:hAnsi="Times New Roman" w:cs="Times New Roman"/>
        </w:rPr>
        <w:t>, shall either:</w:t>
      </w:r>
    </w:p>
    <w:p w:rsidR="00FB3CCE" w:rsidRPr="00BB788F" w:rsidRDefault="00FB3CCE" w:rsidP="00633FE0">
      <w:pPr>
        <w:numPr>
          <w:ilvl w:val="0"/>
          <w:numId w:val="221"/>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 xml:space="preserve">demobilize, in which case the Consultant shall be reimbursed for additional costs they reasonably and necessarily incurred, and, if required by the </w:t>
      </w:r>
      <w:r w:rsidR="002B551E" w:rsidRPr="00BB788F">
        <w:rPr>
          <w:rFonts w:ascii="Times New Roman" w:hAnsi="Times New Roman" w:cs="Times New Roman"/>
        </w:rPr>
        <w:t>Employer</w:t>
      </w:r>
      <w:r w:rsidRPr="00BB788F">
        <w:rPr>
          <w:rFonts w:ascii="Times New Roman" w:hAnsi="Times New Roman" w:cs="Times New Roman"/>
        </w:rPr>
        <w:t>, in reactivating the Services; or</w:t>
      </w:r>
    </w:p>
    <w:p w:rsidR="00FB3CCE" w:rsidRPr="00BB788F" w:rsidRDefault="00FB3CCE" w:rsidP="00633FE0">
      <w:pPr>
        <w:numPr>
          <w:ilvl w:val="0"/>
          <w:numId w:val="221"/>
        </w:numPr>
        <w:tabs>
          <w:tab w:val="clear" w:pos="885"/>
        </w:tabs>
        <w:suppressAutoHyphens/>
        <w:spacing w:before="120" w:after="120" w:line="240" w:lineRule="auto"/>
        <w:ind w:left="1084"/>
        <w:jc w:val="both"/>
        <w:rPr>
          <w:rFonts w:ascii="Times New Roman" w:hAnsi="Times New Roman" w:cs="Times New Roman"/>
        </w:rPr>
      </w:pPr>
      <w:r w:rsidRPr="00BB788F">
        <w:rPr>
          <w:rFonts w:ascii="Times New Roman" w:hAnsi="Times New Roman" w:cs="Times New Roman"/>
        </w:rPr>
        <w:t>continue with the Services to the extent reasonably possible, in which case the Consultant shall continue to be paid under the terms of this Contract and  be reimbursed for additional costs reasonably and necessarily incurred.</w:t>
      </w:r>
    </w:p>
    <w:p w:rsidR="00FB3CCE" w:rsidRPr="00BB788F" w:rsidRDefault="00FB3CCE" w:rsidP="00633FE0">
      <w:pPr>
        <w:numPr>
          <w:ilvl w:val="0"/>
          <w:numId w:val="18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In the case of disagreement between the Parties as to the existence or extent of Force Majeure, the matter shall be settled according to Clauses GCC 44 &amp; 45.</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69" w:name="_Toc28100520"/>
      <w:r w:rsidRPr="00BB788F">
        <w:rPr>
          <w:rFonts w:ascii="Times New Roman" w:hAnsi="Times New Roman" w:cs="Times New Roman"/>
          <w:b/>
        </w:rPr>
        <w:t>Suspension</w:t>
      </w:r>
      <w:bookmarkEnd w:id="269"/>
    </w:p>
    <w:p w:rsidR="00FB3CCE" w:rsidRPr="00BB788F" w:rsidRDefault="00FB3CCE" w:rsidP="00633FE0">
      <w:pPr>
        <w:numPr>
          <w:ilvl w:val="0"/>
          <w:numId w:val="18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0" w:name="_Toc28100521"/>
      <w:r w:rsidRPr="00BB788F">
        <w:rPr>
          <w:rFonts w:ascii="Times New Roman" w:hAnsi="Times New Roman" w:cs="Times New Roman"/>
          <w:b/>
        </w:rPr>
        <w:t>Termination</w:t>
      </w:r>
      <w:bookmarkEnd w:id="270"/>
    </w:p>
    <w:p w:rsidR="00FB3CCE" w:rsidRPr="00BB788F" w:rsidRDefault="00FB3CCE" w:rsidP="00633FE0">
      <w:pPr>
        <w:numPr>
          <w:ilvl w:val="0"/>
          <w:numId w:val="18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This Contract may be terminated by either Party as per provisions set up below:</w:t>
      </w:r>
    </w:p>
    <w:p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By the </w:t>
      </w:r>
      <w:r w:rsidR="002B551E" w:rsidRPr="00BB788F">
        <w:rPr>
          <w:rFonts w:ascii="Times New Roman" w:hAnsi="Times New Roman" w:cs="Times New Roman"/>
          <w:b/>
        </w:rPr>
        <w:t>Employer</w:t>
      </w:r>
    </w:p>
    <w:p w:rsidR="00FB3CCE" w:rsidRPr="00BB788F" w:rsidRDefault="00FB3CCE" w:rsidP="00633FE0">
      <w:pPr>
        <w:numPr>
          <w:ilvl w:val="0"/>
          <w:numId w:val="18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may terminate this Contract in case of the occurrence of any of the events specified in paragraphs (a) through (f) of this Clause. In such an occurrence the </w:t>
      </w:r>
      <w:r w:rsidR="002B551E" w:rsidRPr="00BB788F">
        <w:rPr>
          <w:rFonts w:ascii="Times New Roman" w:hAnsi="Times New Roman" w:cs="Times New Roman"/>
        </w:rPr>
        <w:t>Employer</w:t>
      </w:r>
      <w:r w:rsidRPr="00BB788F">
        <w:rPr>
          <w:rFonts w:ascii="Times New Roman" w:hAnsi="Times New Roman" w:cs="Times New Roman"/>
        </w:rPr>
        <w:t xml:space="preserve">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FB3CCE" w:rsidRPr="00BB788F" w:rsidRDefault="00FB3CCE" w:rsidP="00633FE0">
      <w:pPr>
        <w:numPr>
          <w:ilvl w:val="0"/>
          <w:numId w:val="187"/>
        </w:numPr>
        <w:tabs>
          <w:tab w:val="clear" w:pos="885"/>
        </w:tabs>
        <w:suppressAutoHyphens/>
        <w:spacing w:before="120" w:after="120" w:line="240" w:lineRule="auto"/>
        <w:ind w:left="1980"/>
        <w:jc w:val="both"/>
        <w:rPr>
          <w:rFonts w:ascii="Times New Roman" w:hAnsi="Times New Roman" w:cs="Times New Roman"/>
        </w:rPr>
      </w:pPr>
      <w:r w:rsidRPr="00BB788F">
        <w:rPr>
          <w:rFonts w:ascii="Times New Roman" w:hAnsi="Times New Roman" w:cs="Times New Roman"/>
        </w:rPr>
        <w:t>If the Consultant fails to remedy a failure in the performance of its obligations hereunder, as specified in a notice of suspension pursuant to Clause GCC 18;</w:t>
      </w:r>
    </w:p>
    <w:p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fails to comply with any final decision reached as a result of arbitration proceedings pursuant to Clause GCC 45.1;</w:t>
      </w:r>
    </w:p>
    <w:p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as the result of Force Majeure, the Consultant is unable to perform a material portion of the Services for a period of not less than sixty (60) calendar days;</w:t>
      </w:r>
    </w:p>
    <w:p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in its sole discretion and for any reason whatsoever, decides to terminate this Contract;</w:t>
      </w:r>
    </w:p>
    <w:p w:rsidR="00FB3CCE" w:rsidRPr="00BB788F" w:rsidRDefault="00FB3CCE" w:rsidP="00633FE0">
      <w:pPr>
        <w:numPr>
          <w:ilvl w:val="0"/>
          <w:numId w:val="187"/>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the Consultant fails to confirm availability of Key Experts as required in Clause GCC 13.</w:t>
      </w:r>
    </w:p>
    <w:p w:rsidR="00FB3CCE" w:rsidRPr="00BB788F" w:rsidRDefault="00FB3CCE" w:rsidP="00633FE0">
      <w:pPr>
        <w:numPr>
          <w:ilvl w:val="0"/>
          <w:numId w:val="186"/>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rPr>
        <w:t xml:space="preserve">Furthermore, if the </w:t>
      </w:r>
      <w:r w:rsidR="002B551E" w:rsidRPr="00BB788F">
        <w:rPr>
          <w:rFonts w:ascii="Times New Roman" w:hAnsi="Times New Roman" w:cs="Times New Roman"/>
        </w:rPr>
        <w:t>Employer</w:t>
      </w:r>
      <w:r w:rsidRPr="00BB788F">
        <w:rPr>
          <w:rFonts w:ascii="Times New Roman" w:hAnsi="Times New Roman" w:cs="Times New Roman"/>
        </w:rPr>
        <w:t xml:space="preserve"> determines that the Consultant has engaged in corrupt, fraudulent, collusive, coercive or obstructive practices, in competing for or in executing the Contract, then the </w:t>
      </w:r>
      <w:r w:rsidR="002B551E" w:rsidRPr="00BB788F">
        <w:rPr>
          <w:rFonts w:ascii="Times New Roman" w:hAnsi="Times New Roman" w:cs="Times New Roman"/>
        </w:rPr>
        <w:t>Employer</w:t>
      </w:r>
      <w:r w:rsidRPr="00BB788F">
        <w:rPr>
          <w:rFonts w:ascii="Times New Roman" w:hAnsi="Times New Roman" w:cs="Times New Roman"/>
        </w:rPr>
        <w:t xml:space="preserve"> may, after giving fourteen (14) calendar days written notice to the Consultant, terminate the Consultant's employment under the Contract.</w:t>
      </w:r>
    </w:p>
    <w:p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By the Consultant</w:t>
      </w:r>
    </w:p>
    <w:p w:rsidR="00FB3CCE" w:rsidRPr="00BB788F" w:rsidRDefault="00FB3CCE" w:rsidP="00633FE0">
      <w:pPr>
        <w:numPr>
          <w:ilvl w:val="0"/>
          <w:numId w:val="186"/>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may terminate this Contract, by not less than thirty (30) calendar days’ written notice to the </w:t>
      </w:r>
      <w:r w:rsidR="002B551E" w:rsidRPr="00BB788F">
        <w:rPr>
          <w:rFonts w:ascii="Times New Roman" w:hAnsi="Times New Roman" w:cs="Times New Roman"/>
        </w:rPr>
        <w:t>Employer</w:t>
      </w:r>
      <w:r w:rsidRPr="00BB788F">
        <w:rPr>
          <w:rFonts w:ascii="Times New Roman" w:hAnsi="Times New Roman" w:cs="Times New Roman"/>
        </w:rPr>
        <w:t>, in case of the occurrence of any of the events specified in paragraphs (a) through (d) of this Clause.</w:t>
      </w:r>
    </w:p>
    <w:p w:rsidR="00FB3CCE" w:rsidRPr="00BB788F" w:rsidRDefault="00FB3CCE" w:rsidP="00633FE0">
      <w:pPr>
        <w:numPr>
          <w:ilvl w:val="0"/>
          <w:numId w:val="188"/>
        </w:numPr>
        <w:tabs>
          <w:tab w:val="clear" w:pos="885"/>
        </w:tabs>
        <w:suppressAutoHyphens/>
        <w:spacing w:before="120" w:after="120" w:line="240" w:lineRule="auto"/>
        <w:ind w:left="198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fails to pay any money due to the Consultant pursuant to this Contract and not subject to dispute pursuant to Clause GCC 45.1 within forty-five (45) calendar days after receiving written notice from the Consultant that such payment is overdue.</w:t>
      </w:r>
    </w:p>
    <w:p w:rsidR="00FB3CCE" w:rsidRPr="00BB788F" w:rsidRDefault="00FB3CCE" w:rsidP="00633FE0">
      <w:pPr>
        <w:numPr>
          <w:ilvl w:val="0"/>
          <w:numId w:val="188"/>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If, as the result of Force Majeure, the Consultant is unable to perform a material portion of the Services for a period of not less than sixty (60) calendar days.</w:t>
      </w:r>
    </w:p>
    <w:p w:rsidR="00FB3CCE" w:rsidRPr="00BB788F" w:rsidRDefault="00FB3CCE" w:rsidP="00633FE0">
      <w:pPr>
        <w:numPr>
          <w:ilvl w:val="0"/>
          <w:numId w:val="188"/>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fails to comply with any final decision reached as a result of arbitration pursuant to Clause GCC 45.1.</w:t>
      </w:r>
    </w:p>
    <w:p w:rsidR="00FB3CCE" w:rsidRPr="00BB788F" w:rsidRDefault="00FB3CCE" w:rsidP="00633FE0">
      <w:pPr>
        <w:numPr>
          <w:ilvl w:val="0"/>
          <w:numId w:val="188"/>
        </w:numPr>
        <w:suppressAutoHyphens/>
        <w:spacing w:before="120" w:after="120" w:line="240" w:lineRule="auto"/>
        <w:ind w:left="1984"/>
        <w:jc w:val="both"/>
        <w:rPr>
          <w:rFonts w:ascii="Times New Roman" w:hAnsi="Times New Roman" w:cs="Times New Roman"/>
          <w:b/>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is in material breach of its obligations pursuant to this Contract and has not remedied the same within forty-five (45) days (or such longer period as the Consultant may have subsequently approved in writing) following the receipt by the </w:t>
      </w:r>
      <w:r w:rsidR="002B551E" w:rsidRPr="00BB788F">
        <w:rPr>
          <w:rFonts w:ascii="Times New Roman" w:hAnsi="Times New Roman" w:cs="Times New Roman"/>
        </w:rPr>
        <w:t>Employer</w:t>
      </w:r>
      <w:r w:rsidRPr="00BB788F">
        <w:rPr>
          <w:rFonts w:ascii="Times New Roman" w:hAnsi="Times New Roman" w:cs="Times New Roman"/>
        </w:rPr>
        <w:t xml:space="preserve"> of the Consultant’s notice specifying such breach.</w:t>
      </w:r>
    </w:p>
    <w:p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Cessation of Rights and Obligations </w:t>
      </w:r>
    </w:p>
    <w:p w:rsidR="00FB3CCE" w:rsidRPr="00BB788F" w:rsidRDefault="00FB3CCE" w:rsidP="00633FE0">
      <w:pPr>
        <w:numPr>
          <w:ilvl w:val="0"/>
          <w:numId w:val="18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p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Cessation of Services</w:t>
      </w:r>
    </w:p>
    <w:p w:rsidR="00FB3CCE" w:rsidRPr="00BB788F" w:rsidRDefault="00FB3CCE" w:rsidP="00633FE0">
      <w:pPr>
        <w:numPr>
          <w:ilvl w:val="0"/>
          <w:numId w:val="18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w:t>
      </w:r>
      <w:r w:rsidR="002B551E" w:rsidRPr="00BB788F">
        <w:rPr>
          <w:rFonts w:ascii="Times New Roman" w:hAnsi="Times New Roman" w:cs="Times New Roman"/>
        </w:rPr>
        <w:t>Employer</w:t>
      </w:r>
      <w:r w:rsidRPr="00BB788F">
        <w:rPr>
          <w:rFonts w:ascii="Times New Roman" w:hAnsi="Times New Roman" w:cs="Times New Roman"/>
        </w:rPr>
        <w:t>, the Consultant shall proceed as provided, respectively, by Clauses GCC 27 or GCC 28.</w:t>
      </w:r>
    </w:p>
    <w:p w:rsidR="00FB3CCE" w:rsidRPr="00BB788F" w:rsidRDefault="00FB3CCE" w:rsidP="00633FE0">
      <w:pPr>
        <w:numPr>
          <w:ilvl w:val="0"/>
          <w:numId w:val="220"/>
        </w:numPr>
        <w:spacing w:before="120" w:after="120" w:line="240" w:lineRule="auto"/>
        <w:ind w:left="1080"/>
        <w:rPr>
          <w:rFonts w:ascii="Times New Roman" w:hAnsi="Times New Roman" w:cs="Times New Roman"/>
          <w:b/>
        </w:rPr>
      </w:pPr>
      <w:r w:rsidRPr="00BB788F">
        <w:rPr>
          <w:rFonts w:ascii="Times New Roman" w:hAnsi="Times New Roman" w:cs="Times New Roman"/>
          <w:b/>
        </w:rPr>
        <w:t>Payment upon Termination</w:t>
      </w:r>
    </w:p>
    <w:p w:rsidR="00FB3CCE" w:rsidRPr="00BB788F" w:rsidRDefault="00FB3CCE" w:rsidP="00633FE0">
      <w:pPr>
        <w:numPr>
          <w:ilvl w:val="0"/>
          <w:numId w:val="186"/>
        </w:numPr>
        <w:spacing w:before="120" w:after="120" w:line="240" w:lineRule="auto"/>
        <w:ind w:left="1710" w:hanging="990"/>
        <w:jc w:val="both"/>
        <w:rPr>
          <w:rFonts w:ascii="Times New Roman" w:hAnsi="Times New Roman" w:cs="Times New Roman"/>
        </w:rPr>
      </w:pPr>
      <w:r w:rsidRPr="00BB788F">
        <w:rPr>
          <w:rFonts w:ascii="Times New Roman" w:hAnsi="Times New Roman" w:cs="Times New Roman"/>
        </w:rPr>
        <w:t xml:space="preserve">Upon termination of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the following payments to the Consultant:</w:t>
      </w:r>
    </w:p>
    <w:p w:rsidR="00FB3CCE" w:rsidRPr="00BB788F" w:rsidRDefault="00FB3CCE" w:rsidP="00633FE0">
      <w:pPr>
        <w:numPr>
          <w:ilvl w:val="0"/>
          <w:numId w:val="189"/>
        </w:numPr>
        <w:tabs>
          <w:tab w:val="clear" w:pos="885"/>
        </w:tabs>
        <w:suppressAutoHyphens/>
        <w:spacing w:before="120" w:after="120" w:line="240" w:lineRule="auto"/>
        <w:ind w:left="1980"/>
        <w:jc w:val="both"/>
        <w:rPr>
          <w:rFonts w:ascii="Times New Roman" w:hAnsi="Times New Roman" w:cs="Times New Roman"/>
        </w:rPr>
      </w:pPr>
      <w:r w:rsidRPr="00BB788F">
        <w:rPr>
          <w:rFonts w:ascii="Times New Roman" w:hAnsi="Times New Roman" w:cs="Times New Roman"/>
        </w:rPr>
        <w:t>Payment for Services satisfactorily performed prior to the effective date of termination; and</w:t>
      </w:r>
    </w:p>
    <w:p w:rsidR="00FB3CCE" w:rsidRPr="00BB788F" w:rsidRDefault="00FB3CCE" w:rsidP="00633FE0">
      <w:pPr>
        <w:numPr>
          <w:ilvl w:val="0"/>
          <w:numId w:val="189"/>
        </w:numPr>
        <w:suppressAutoHyphens/>
        <w:spacing w:before="120" w:after="120" w:line="240" w:lineRule="auto"/>
        <w:ind w:left="1984"/>
        <w:jc w:val="both"/>
        <w:rPr>
          <w:rFonts w:ascii="Times New Roman" w:hAnsi="Times New Roman" w:cs="Times New Roman"/>
        </w:rPr>
      </w:pPr>
      <w:r w:rsidRPr="00BB788F">
        <w:rPr>
          <w:rFonts w:ascii="Times New Roman" w:hAnsi="Times New Roman" w:cs="Times New Roman"/>
        </w:rPr>
        <w:t>in the case of termination pursuant to paragraphs (d) and (e) of Clause GCC 19.1.1, reimbursement of any reasonable cost incidental to the prompt and orderly termination of this Contract, including the cost of the return travel of the Experts.</w:t>
      </w:r>
    </w:p>
    <w:p w:rsidR="00FB3CCE" w:rsidRPr="00BB788F" w:rsidRDefault="00FB3CCE" w:rsidP="00633FE0">
      <w:pPr>
        <w:numPr>
          <w:ilvl w:val="0"/>
          <w:numId w:val="165"/>
        </w:numPr>
        <w:spacing w:before="120" w:after="120" w:line="240" w:lineRule="auto"/>
        <w:ind w:left="360"/>
        <w:rPr>
          <w:rFonts w:ascii="Times New Roman" w:hAnsi="Times New Roman" w:cs="Times New Roman"/>
          <w:b/>
        </w:rPr>
      </w:pPr>
      <w:r w:rsidRPr="00BB788F">
        <w:rPr>
          <w:rFonts w:ascii="Times New Roman" w:hAnsi="Times New Roman" w:cs="Times New Roman"/>
          <w:b/>
        </w:rPr>
        <w:t>Obligations of the Consultant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rPr>
      </w:pPr>
      <w:bookmarkStart w:id="271" w:name="_Toc28100522"/>
      <w:r w:rsidRPr="00BB788F">
        <w:rPr>
          <w:rFonts w:ascii="Times New Roman" w:hAnsi="Times New Roman" w:cs="Times New Roman"/>
          <w:b/>
        </w:rPr>
        <w:t>General</w:t>
      </w:r>
      <w:bookmarkEnd w:id="271"/>
    </w:p>
    <w:p w:rsidR="00FB3CCE" w:rsidRPr="00BB788F" w:rsidRDefault="00FB3CCE" w:rsidP="00633FE0">
      <w:pPr>
        <w:numPr>
          <w:ilvl w:val="0"/>
          <w:numId w:val="190"/>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Standard of Performance </w:t>
      </w:r>
    </w:p>
    <w:p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w:t>
      </w:r>
      <w:r w:rsidR="002B551E" w:rsidRPr="00BB788F">
        <w:rPr>
          <w:rFonts w:ascii="Times New Roman" w:hAnsi="Times New Roman" w:cs="Times New Roman"/>
        </w:rPr>
        <w:t>Employer</w:t>
      </w:r>
      <w:r w:rsidRPr="00BB788F">
        <w:rPr>
          <w:rFonts w:ascii="Times New Roman" w:hAnsi="Times New Roman" w:cs="Times New Roman"/>
        </w:rPr>
        <w:t xml:space="preserve">, and shall at all times support and safeguard the </w:t>
      </w:r>
      <w:r w:rsidR="002B551E" w:rsidRPr="00BB788F">
        <w:rPr>
          <w:rFonts w:ascii="Times New Roman" w:hAnsi="Times New Roman" w:cs="Times New Roman"/>
        </w:rPr>
        <w:t>Employer</w:t>
      </w:r>
      <w:r w:rsidRPr="00BB788F">
        <w:rPr>
          <w:rFonts w:ascii="Times New Roman" w:hAnsi="Times New Roman" w:cs="Times New Roman"/>
        </w:rPr>
        <w:t>’s legitimate interests in any dealings with the third parties.</w:t>
      </w:r>
    </w:p>
    <w:p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 shall employ and provide such qualified and experienced Experts and Sub-consultants as are required to carry out the Services.</w:t>
      </w:r>
    </w:p>
    <w:p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may subcontract part of the Services to an extent and with such Key Experts and Sub-consultants as may be approved in advance by the </w:t>
      </w:r>
      <w:r w:rsidR="002B551E" w:rsidRPr="00BB788F">
        <w:rPr>
          <w:rFonts w:ascii="Times New Roman" w:hAnsi="Times New Roman" w:cs="Times New Roman"/>
        </w:rPr>
        <w:t>Employer</w:t>
      </w:r>
      <w:r w:rsidRPr="00BB788F">
        <w:rPr>
          <w:rFonts w:ascii="Times New Roman" w:hAnsi="Times New Roman" w:cs="Times New Roman"/>
        </w:rPr>
        <w:t>. Notwithstanding such approval, the Consultant shall retain full responsibility for the Services.</w:t>
      </w:r>
    </w:p>
    <w:p w:rsidR="00FB3CCE" w:rsidRPr="00BB788F" w:rsidRDefault="00FB3CCE" w:rsidP="00633FE0">
      <w:pPr>
        <w:numPr>
          <w:ilvl w:val="0"/>
          <w:numId w:val="190"/>
        </w:numPr>
        <w:spacing w:before="120" w:after="120" w:line="240" w:lineRule="auto"/>
        <w:ind w:left="1080"/>
        <w:rPr>
          <w:rFonts w:ascii="Times New Roman" w:hAnsi="Times New Roman" w:cs="Times New Roman"/>
          <w:b/>
        </w:rPr>
      </w:pPr>
      <w:r w:rsidRPr="00BB788F">
        <w:rPr>
          <w:rFonts w:ascii="Times New Roman" w:hAnsi="Times New Roman" w:cs="Times New Roman"/>
          <w:b/>
        </w:rPr>
        <w:t>Law Applicable to Services</w:t>
      </w:r>
    </w:p>
    <w:p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perform the Services in accordance with the Contract and the Applicable Law and shall take all practicable steps to ensure that any of its Experts and Sub-consultants, comply with the Applicable Law.  </w:t>
      </w:r>
    </w:p>
    <w:p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Throughout the execution of the Contract, the Consultant shall comply with the import of goods and services prohibitions in the </w:t>
      </w:r>
      <w:r w:rsidR="002B551E" w:rsidRPr="00BB788F">
        <w:rPr>
          <w:rFonts w:ascii="Times New Roman" w:hAnsi="Times New Roman" w:cs="Times New Roman"/>
        </w:rPr>
        <w:t>Employer</w:t>
      </w:r>
      <w:r w:rsidRPr="00BB788F">
        <w:rPr>
          <w:rFonts w:ascii="Times New Roman" w:hAnsi="Times New Roman" w:cs="Times New Roman"/>
        </w:rPr>
        <w:t xml:space="preserve">’s country when </w:t>
      </w:r>
    </w:p>
    <w:p w:rsidR="00FB3CCE" w:rsidRPr="00BB788F" w:rsidRDefault="00FB3CCE" w:rsidP="00633FE0">
      <w:pPr>
        <w:numPr>
          <w:ilvl w:val="0"/>
          <w:numId w:val="225"/>
        </w:numPr>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 xml:space="preserve">as a matter of law or official regulations, the Borrower’s country prohibits commercial relations with that country; or </w:t>
      </w:r>
    </w:p>
    <w:p w:rsidR="00FB3CCE" w:rsidRPr="00BB788F" w:rsidRDefault="00FB3CCE" w:rsidP="00633FE0">
      <w:pPr>
        <w:numPr>
          <w:ilvl w:val="0"/>
          <w:numId w:val="225"/>
        </w:numPr>
        <w:suppressAutoHyphens/>
        <w:spacing w:before="120" w:after="120" w:line="240" w:lineRule="auto"/>
        <w:ind w:left="1080"/>
        <w:jc w:val="both"/>
        <w:rPr>
          <w:rFonts w:ascii="Times New Roman" w:hAnsi="Times New Roman" w:cs="Times New Roman"/>
        </w:rPr>
      </w:pPr>
      <w:r w:rsidRPr="00BB788F">
        <w:rPr>
          <w:rFonts w:ascii="Times New Roman" w:hAnsi="Times New Roman" w:cs="Times New Roman"/>
        </w:rPr>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p w:rsidR="00FB3CCE" w:rsidRPr="00BB788F" w:rsidRDefault="00FB3CCE" w:rsidP="00633FE0">
      <w:pPr>
        <w:numPr>
          <w:ilvl w:val="0"/>
          <w:numId w:val="19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notify the Consultant in writing of relevant local customs, and the Consultant shall, after such notification, respect such customs.</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2" w:name="_Toc28100523"/>
      <w:r w:rsidRPr="00BB788F">
        <w:rPr>
          <w:rFonts w:ascii="Times New Roman" w:hAnsi="Times New Roman" w:cs="Times New Roman"/>
          <w:b/>
        </w:rPr>
        <w:t>Conflict of Interest</w:t>
      </w:r>
      <w:bookmarkEnd w:id="272"/>
    </w:p>
    <w:p w:rsidR="00FB3CCE" w:rsidRPr="00BB788F" w:rsidRDefault="00FB3CCE" w:rsidP="00633FE0">
      <w:pPr>
        <w:numPr>
          <w:ilvl w:val="0"/>
          <w:numId w:val="19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hold the </w:t>
      </w:r>
      <w:r w:rsidR="002B551E" w:rsidRPr="00BB788F">
        <w:rPr>
          <w:rFonts w:ascii="Times New Roman" w:hAnsi="Times New Roman" w:cs="Times New Roman"/>
        </w:rPr>
        <w:t>Employer</w:t>
      </w:r>
      <w:r w:rsidRPr="00BB788F">
        <w:rPr>
          <w:rFonts w:ascii="Times New Roman" w:hAnsi="Times New Roman" w:cs="Times New Roman"/>
        </w:rPr>
        <w:t>’s interests paramount, without any consideration for future work, and strictly avoid conflict with other assignments or their own corporate interests.</w:t>
      </w:r>
    </w:p>
    <w:p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Consultant Not to Benefit from </w:t>
      </w:r>
      <w:r w:rsidRPr="00BB788F">
        <w:rPr>
          <w:rFonts w:ascii="Times New Roman" w:hAnsi="Times New Roman" w:cs="Times New Roman"/>
          <w:b/>
          <w:spacing w:val="-4"/>
        </w:rPr>
        <w:t>Commissions,</w:t>
      </w:r>
      <w:r w:rsidRPr="00BB788F">
        <w:rPr>
          <w:rFonts w:ascii="Times New Roman" w:hAnsi="Times New Roman" w:cs="Times New Roman"/>
          <w:b/>
        </w:rPr>
        <w:t xml:space="preserve"> </w:t>
      </w:r>
      <w:r w:rsidRPr="00BB788F">
        <w:rPr>
          <w:rFonts w:ascii="Times New Roman" w:hAnsi="Times New Roman" w:cs="Times New Roman"/>
          <w:b/>
          <w:spacing w:val="-8"/>
        </w:rPr>
        <w:t>Discounts, etc.</w:t>
      </w:r>
    </w:p>
    <w:p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Furthermore, if the Consultant, as part of the Services, has the responsibility of advising the </w:t>
      </w:r>
      <w:r w:rsidR="002B551E" w:rsidRPr="00BB788F">
        <w:rPr>
          <w:rFonts w:ascii="Times New Roman" w:hAnsi="Times New Roman" w:cs="Times New Roman"/>
        </w:rPr>
        <w:t>Employer</w:t>
      </w:r>
      <w:r w:rsidRPr="00BB788F">
        <w:rPr>
          <w:rFonts w:ascii="Times New Roman" w:hAnsi="Times New Roman" w:cs="Times New Roman"/>
        </w:rPr>
        <w:t xml:space="preserve"> on the procurement of goods, works or services, the Consultant shall comply with the Bank’s Applicable </w:t>
      </w:r>
      <w:r w:rsidR="00BB09DD" w:rsidRPr="00BB788F">
        <w:rPr>
          <w:rFonts w:ascii="Times New Roman" w:hAnsi="Times New Roman" w:cs="Times New Roman"/>
        </w:rPr>
        <w:t>Policies</w:t>
      </w:r>
      <w:r w:rsidRPr="00BB788F">
        <w:rPr>
          <w:rFonts w:ascii="Times New Roman" w:hAnsi="Times New Roman" w:cs="Times New Roman"/>
        </w:rPr>
        <w:t xml:space="preserve">, and shall at all times exercise such responsibility in the best interest of the </w:t>
      </w:r>
      <w:r w:rsidR="002B551E" w:rsidRPr="00BB788F">
        <w:rPr>
          <w:rFonts w:ascii="Times New Roman" w:hAnsi="Times New Roman" w:cs="Times New Roman"/>
        </w:rPr>
        <w:t>Employer</w:t>
      </w:r>
      <w:r w:rsidRPr="00BB788F">
        <w:rPr>
          <w:rFonts w:ascii="Times New Roman" w:hAnsi="Times New Roman" w:cs="Times New Roman"/>
        </w:rPr>
        <w:t xml:space="preserve">. Any discounts or commissions obtained by the Consultant in the exercise of such procurement responsibility shall be for the account of the </w:t>
      </w:r>
      <w:r w:rsidR="002B551E" w:rsidRPr="00BB788F">
        <w:rPr>
          <w:rFonts w:ascii="Times New Roman" w:hAnsi="Times New Roman" w:cs="Times New Roman"/>
        </w:rPr>
        <w:t>Employer</w:t>
      </w:r>
      <w:r w:rsidRPr="00BB788F">
        <w:rPr>
          <w:rFonts w:ascii="Times New Roman" w:hAnsi="Times New Roman" w:cs="Times New Roman"/>
        </w:rPr>
        <w:t>.</w:t>
      </w:r>
    </w:p>
    <w:p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Consultant and affiliates Not to Engage in Certain Activities</w:t>
      </w:r>
    </w:p>
    <w:p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Prohibition of Conflicting Activities</w:t>
      </w:r>
    </w:p>
    <w:p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The Consultant shall not engage, and shall cause its Experts as well as its Sub-consultants not to engage, either directly or indirectly, in any business or professional activities that would conflict with the activities assigned to them under this Contract.</w:t>
      </w:r>
    </w:p>
    <w:p w:rsidR="00FB3CCE" w:rsidRPr="00BB788F" w:rsidRDefault="00FB3CCE" w:rsidP="00633FE0">
      <w:pPr>
        <w:numPr>
          <w:ilvl w:val="0"/>
          <w:numId w:val="194"/>
        </w:numPr>
        <w:spacing w:before="120" w:after="120" w:line="240" w:lineRule="auto"/>
        <w:ind w:left="1080"/>
        <w:rPr>
          <w:rFonts w:ascii="Times New Roman" w:hAnsi="Times New Roman" w:cs="Times New Roman"/>
          <w:b/>
        </w:rPr>
      </w:pPr>
      <w:r w:rsidRPr="00BB788F">
        <w:rPr>
          <w:rFonts w:ascii="Times New Roman" w:hAnsi="Times New Roman" w:cs="Times New Roman"/>
          <w:b/>
        </w:rPr>
        <w:t xml:space="preserve">Strict Duty to Disclose Conflicting Activities </w:t>
      </w:r>
    </w:p>
    <w:p w:rsidR="00FB3CCE" w:rsidRPr="00BB788F" w:rsidRDefault="00FB3CCE" w:rsidP="00633FE0">
      <w:pPr>
        <w:numPr>
          <w:ilvl w:val="0"/>
          <w:numId w:val="193"/>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rPr>
        <w:t xml:space="preserve">The Consultant has an obligation and shall ensure that its Experts and Sub-consultants shall have an obligation to disclose any situation of actual or potential conflict that impacts their capacity to serve the best interest of their </w:t>
      </w:r>
      <w:r w:rsidR="002B551E" w:rsidRPr="00BB788F">
        <w:rPr>
          <w:rFonts w:ascii="Times New Roman" w:hAnsi="Times New Roman" w:cs="Times New Roman"/>
        </w:rPr>
        <w:t>Employer</w:t>
      </w:r>
      <w:r w:rsidRPr="00BB788F">
        <w:rPr>
          <w:rFonts w:ascii="Times New Roman" w:hAnsi="Times New Roman" w:cs="Times New Roman"/>
        </w:rPr>
        <w:t>, or that may reasonably be perceived as having this effect. Failure to disclose said situations may lead to the disqualification of the Consultant or the termination of its Contract.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3" w:name="_Toc28100524"/>
      <w:r w:rsidRPr="00BB788F">
        <w:rPr>
          <w:rFonts w:ascii="Times New Roman" w:hAnsi="Times New Roman" w:cs="Times New Roman"/>
          <w:b/>
        </w:rPr>
        <w:t>Confidentiality</w:t>
      </w:r>
      <w:bookmarkEnd w:id="273"/>
    </w:p>
    <w:p w:rsidR="00FB3CCE" w:rsidRPr="00BB788F" w:rsidRDefault="00FB3CCE" w:rsidP="00633FE0">
      <w:pPr>
        <w:numPr>
          <w:ilvl w:val="0"/>
          <w:numId w:val="19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with the prior written consent of the </w:t>
      </w:r>
      <w:r w:rsidR="002B551E" w:rsidRPr="00BB788F">
        <w:rPr>
          <w:rFonts w:ascii="Times New Roman" w:hAnsi="Times New Roman" w:cs="Times New Roman"/>
        </w:rPr>
        <w:t>Employer</w:t>
      </w:r>
      <w:r w:rsidRPr="00BB788F">
        <w:rPr>
          <w:rFonts w:ascii="Times New Roman" w:hAnsi="Times New Roman" w:cs="Times New Roman"/>
        </w:rPr>
        <w: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4" w:name="_Toc28100525"/>
      <w:r w:rsidRPr="00BB788F">
        <w:rPr>
          <w:rFonts w:ascii="Times New Roman" w:hAnsi="Times New Roman" w:cs="Times New Roman"/>
          <w:b/>
        </w:rPr>
        <w:t>Liability of the Consultant</w:t>
      </w:r>
      <w:bookmarkEnd w:id="274"/>
    </w:p>
    <w:p w:rsidR="00FB3CCE" w:rsidRPr="00BB788F" w:rsidRDefault="00FB3CCE" w:rsidP="00633FE0">
      <w:pPr>
        <w:numPr>
          <w:ilvl w:val="0"/>
          <w:numId w:val="19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Subject to additional provisions, if any, set forth in the </w:t>
      </w:r>
      <w:r w:rsidRPr="00BB788F">
        <w:rPr>
          <w:rFonts w:ascii="Times New Roman" w:hAnsi="Times New Roman" w:cs="Times New Roman"/>
          <w:b/>
        </w:rPr>
        <w:t>SCC</w:t>
      </w:r>
      <w:r w:rsidRPr="00BB788F">
        <w:rPr>
          <w:rFonts w:ascii="Times New Roman" w:hAnsi="Times New Roman" w:cs="Times New Roman"/>
        </w:rPr>
        <w:t>, the Consultant’s liability under this Contract shall be as determined under the Applicable Law.</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5" w:name="_Toc28100526"/>
      <w:r w:rsidRPr="00BB788F">
        <w:rPr>
          <w:rFonts w:ascii="Times New Roman" w:hAnsi="Times New Roman" w:cs="Times New Roman"/>
          <w:b/>
        </w:rPr>
        <w:t>Insurance to be Taken by the Consultant</w:t>
      </w:r>
      <w:bookmarkEnd w:id="275"/>
    </w:p>
    <w:p w:rsidR="00FB3CCE" w:rsidRPr="00BB788F" w:rsidRDefault="00FB3CCE" w:rsidP="00633FE0">
      <w:pPr>
        <w:numPr>
          <w:ilvl w:val="0"/>
          <w:numId w:val="106"/>
        </w:numPr>
        <w:spacing w:before="120" w:after="120" w:line="240" w:lineRule="auto"/>
        <w:ind w:left="724" w:hanging="724"/>
        <w:jc w:val="both"/>
        <w:rPr>
          <w:rFonts w:ascii="Times New Roman" w:hAnsi="Times New Roman" w:cs="Times New Roman"/>
        </w:rPr>
      </w:pPr>
      <w:r w:rsidRPr="00BB788F">
        <w:rPr>
          <w:rFonts w:ascii="Times New Roman" w:hAnsi="Times New Roman" w:cs="Times New Roman"/>
        </w:rPr>
        <w:t xml:space="preserve">The Consultant (i) shall take out and maintain, and shall cause any Sub-consultants to take out and maintain, at its (or the Sub-consultants’, as the case may be) own cost but on terms and conditions approved by the </w:t>
      </w:r>
      <w:r w:rsidR="002B551E" w:rsidRPr="00BB788F">
        <w:rPr>
          <w:rFonts w:ascii="Times New Roman" w:hAnsi="Times New Roman" w:cs="Times New Roman"/>
        </w:rPr>
        <w:t>Employer</w:t>
      </w:r>
      <w:r w:rsidRPr="00BB788F">
        <w:rPr>
          <w:rFonts w:ascii="Times New Roman" w:hAnsi="Times New Roman" w:cs="Times New Roman"/>
        </w:rPr>
        <w:t xml:space="preserve">, insurance against the risks, and for the coverage specified in the </w:t>
      </w:r>
      <w:r w:rsidRPr="00BB788F">
        <w:rPr>
          <w:rFonts w:ascii="Times New Roman" w:hAnsi="Times New Roman" w:cs="Times New Roman"/>
          <w:b/>
        </w:rPr>
        <w:t>SCC</w:t>
      </w:r>
      <w:r w:rsidRPr="00BB788F">
        <w:rPr>
          <w:rFonts w:ascii="Times New Roman" w:hAnsi="Times New Roman" w:cs="Times New Roman"/>
        </w:rPr>
        <w:t xml:space="preserve">, and (ii) at the </w:t>
      </w:r>
      <w:r w:rsidR="002B551E" w:rsidRPr="00BB788F">
        <w:rPr>
          <w:rFonts w:ascii="Times New Roman" w:hAnsi="Times New Roman" w:cs="Times New Roman"/>
        </w:rPr>
        <w:t>Employer</w:t>
      </w:r>
      <w:r w:rsidRPr="00BB788F">
        <w:rPr>
          <w:rFonts w:ascii="Times New Roman" w:hAnsi="Times New Roman" w:cs="Times New Roman"/>
        </w:rPr>
        <w:t xml:space="preserve">’s request, shall provide evidence to the </w:t>
      </w:r>
      <w:r w:rsidR="002B551E" w:rsidRPr="00BB788F">
        <w:rPr>
          <w:rFonts w:ascii="Times New Roman" w:hAnsi="Times New Roman" w:cs="Times New Roman"/>
        </w:rPr>
        <w:t>Employer</w:t>
      </w:r>
      <w:r w:rsidRPr="00BB788F">
        <w:rPr>
          <w:rFonts w:ascii="Times New Roman" w:hAnsi="Times New Roman" w:cs="Times New Roman"/>
        </w:rPr>
        <w:t xml:space="preserve"> showing that such insurance has been taken out and maintained and that the current premiums therefore have been paid. The Consultant shall ensure that such insurance is in place prior to commencing the Services as stated in Clause GCC 13.</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6" w:name="_Toc28100527"/>
      <w:r w:rsidRPr="00BB788F">
        <w:rPr>
          <w:rFonts w:ascii="Times New Roman" w:hAnsi="Times New Roman" w:cs="Times New Roman"/>
          <w:b/>
        </w:rPr>
        <w:t>Accounting, Inspection and Auditing</w:t>
      </w:r>
      <w:bookmarkEnd w:id="276"/>
    </w:p>
    <w:p w:rsidR="00FB3CCE" w:rsidRPr="00BB788F" w:rsidRDefault="00FB3CCE" w:rsidP="00633FE0">
      <w:pPr>
        <w:numPr>
          <w:ilvl w:val="0"/>
          <w:numId w:val="19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Consultant shall keep, and shall make all reasonable efforts to cause its Sub-consultants to keep, accurate and systematic accounts and records in respect of the Services, and in such form and detail as will clearly identify relevant time changes and costs.</w:t>
      </w:r>
    </w:p>
    <w:p w:rsidR="00FB3CCE" w:rsidRPr="00BB788F" w:rsidRDefault="00FB3CCE" w:rsidP="00633FE0">
      <w:pPr>
        <w:numPr>
          <w:ilvl w:val="0"/>
          <w:numId w:val="197"/>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7" w:name="_Toc28100528"/>
      <w:r w:rsidRPr="00BB788F">
        <w:rPr>
          <w:rFonts w:ascii="Times New Roman" w:hAnsi="Times New Roman" w:cs="Times New Roman"/>
          <w:b/>
        </w:rPr>
        <w:t>Reporting Obligations</w:t>
      </w:r>
      <w:bookmarkEnd w:id="277"/>
    </w:p>
    <w:p w:rsidR="00FB3CCE" w:rsidRPr="00BB788F" w:rsidRDefault="00FB3CCE" w:rsidP="00633FE0">
      <w:pPr>
        <w:numPr>
          <w:ilvl w:val="0"/>
          <w:numId w:val="19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shall submit to the </w:t>
      </w:r>
      <w:r w:rsidR="002B551E" w:rsidRPr="00BB788F">
        <w:rPr>
          <w:rFonts w:ascii="Times New Roman" w:hAnsi="Times New Roman" w:cs="Times New Roman"/>
        </w:rPr>
        <w:t>Employer</w:t>
      </w:r>
      <w:r w:rsidRPr="00BB788F">
        <w:rPr>
          <w:rFonts w:ascii="Times New Roman" w:hAnsi="Times New Roman" w:cs="Times New Roman"/>
        </w:rPr>
        <w:t xml:space="preserve"> the reports and documents specified in </w:t>
      </w:r>
      <w:r w:rsidRPr="00BB788F">
        <w:rPr>
          <w:rFonts w:ascii="Times New Roman" w:hAnsi="Times New Roman" w:cs="Times New Roman"/>
          <w:b/>
        </w:rPr>
        <w:t>Appendix A</w:t>
      </w:r>
      <w:r w:rsidRPr="00BB788F">
        <w:rPr>
          <w:rFonts w:ascii="Times New Roman" w:hAnsi="Times New Roman" w:cs="Times New Roman"/>
        </w:rPr>
        <w:t xml:space="preserve">, in the form, in the numbers and within the time periods set forth in the said </w:t>
      </w:r>
      <w:r w:rsidRPr="00BB788F">
        <w:rPr>
          <w:rFonts w:ascii="Times New Roman" w:hAnsi="Times New Roman" w:cs="Times New Roman"/>
          <w:b/>
        </w:rPr>
        <w:t>Appendix</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8" w:name="_Toc28100529"/>
      <w:r w:rsidRPr="00BB788F">
        <w:rPr>
          <w:rFonts w:ascii="Times New Roman" w:hAnsi="Times New Roman" w:cs="Times New Roman"/>
          <w:b/>
        </w:rPr>
        <w:t xml:space="preserve">Proprietary Rights of the </w:t>
      </w:r>
      <w:r w:rsidR="002B551E" w:rsidRPr="00BB788F">
        <w:rPr>
          <w:rFonts w:ascii="Times New Roman" w:hAnsi="Times New Roman" w:cs="Times New Roman"/>
          <w:b/>
        </w:rPr>
        <w:t>Employer</w:t>
      </w:r>
      <w:r w:rsidRPr="00BB788F">
        <w:rPr>
          <w:rFonts w:ascii="Times New Roman" w:hAnsi="Times New Roman" w:cs="Times New Roman"/>
          <w:b/>
        </w:rPr>
        <w:t xml:space="preserve"> in Reports and Records</w:t>
      </w:r>
      <w:bookmarkEnd w:id="278"/>
      <w:r w:rsidRPr="00BB788F">
        <w:rPr>
          <w:rFonts w:ascii="Times New Roman" w:hAnsi="Times New Roman" w:cs="Times New Roman"/>
          <w:b/>
        </w:rPr>
        <w:t xml:space="preserve"> </w:t>
      </w:r>
    </w:p>
    <w:p w:rsidR="00FB3CCE" w:rsidRPr="00BB788F" w:rsidRDefault="00FB3CCE" w:rsidP="00633FE0">
      <w:pPr>
        <w:numPr>
          <w:ilvl w:val="0"/>
          <w:numId w:val="1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indicated in the </w:t>
      </w:r>
      <w:r w:rsidRPr="00BB788F">
        <w:rPr>
          <w:rFonts w:ascii="Times New Roman" w:hAnsi="Times New Roman" w:cs="Times New Roman"/>
          <w:b/>
        </w:rPr>
        <w:t>SCC</w:t>
      </w:r>
      <w:r w:rsidRPr="00BB788F">
        <w:rPr>
          <w:rFonts w:ascii="Times New Roman" w:hAnsi="Times New Roman" w:cs="Times New Roman"/>
        </w:rPr>
        <w:t xml:space="preserve">, all reports and relevant data and information such as maps, </w:t>
      </w:r>
      <w:r w:rsidRPr="00BB788F">
        <w:rPr>
          <w:rFonts w:ascii="Times New Roman" w:hAnsi="Times New Roman" w:cs="Times New Roman"/>
          <w:spacing w:val="-2"/>
        </w:rPr>
        <w:t>diagrams</w:t>
      </w:r>
      <w:r w:rsidRPr="00BB788F">
        <w:rPr>
          <w:rFonts w:ascii="Times New Roman" w:hAnsi="Times New Roman" w:cs="Times New Roman"/>
        </w:rPr>
        <w:t xml:space="preserve">, plans, databases, other documents and software, supporting records or material compiled or prepared by the Consultant for the </w:t>
      </w:r>
      <w:r w:rsidR="002B551E" w:rsidRPr="00BB788F">
        <w:rPr>
          <w:rFonts w:ascii="Times New Roman" w:hAnsi="Times New Roman" w:cs="Times New Roman"/>
        </w:rPr>
        <w:t>Employer</w:t>
      </w:r>
      <w:r w:rsidRPr="00BB788F">
        <w:rPr>
          <w:rFonts w:ascii="Times New Roman" w:hAnsi="Times New Roman" w:cs="Times New Roman"/>
        </w:rPr>
        <w:t xml:space="preserve"> in the course of the Services shall be confidential and become and remain the absolute property of the </w:t>
      </w:r>
      <w:r w:rsidR="002B551E" w:rsidRPr="00BB788F">
        <w:rPr>
          <w:rFonts w:ascii="Times New Roman" w:hAnsi="Times New Roman" w:cs="Times New Roman"/>
        </w:rPr>
        <w:t>Employer</w:t>
      </w:r>
      <w:r w:rsidRPr="00BB788F">
        <w:rPr>
          <w:rFonts w:ascii="Times New Roman" w:hAnsi="Times New Roman" w:cs="Times New Roman"/>
        </w:rPr>
        <w:t xml:space="preserve">. The Consultant shall, not later than upon termination or expiration of this Contract, deliver all such documents to the </w:t>
      </w:r>
      <w:r w:rsidR="002B551E" w:rsidRPr="00BB788F">
        <w:rPr>
          <w:rFonts w:ascii="Times New Roman" w:hAnsi="Times New Roman" w:cs="Times New Roman"/>
        </w:rPr>
        <w:t>Employer</w:t>
      </w:r>
      <w:r w:rsidRPr="00BB788F">
        <w:rPr>
          <w:rFonts w:ascii="Times New Roman" w:hAnsi="Times New Roman" w:cs="Times New Roman"/>
        </w:rPr>
        <w:t xml:space="preserve">, together with a detailed inventory thereof. The Consultant may retain a copy of such documents, data and/or software but shall not use the same for purposes unrelated to this Contract without prior written approval of the </w:t>
      </w:r>
      <w:r w:rsidR="002B551E" w:rsidRPr="00BB788F">
        <w:rPr>
          <w:rFonts w:ascii="Times New Roman" w:hAnsi="Times New Roman" w:cs="Times New Roman"/>
        </w:rPr>
        <w:t>Employer</w:t>
      </w:r>
      <w:r w:rsidRPr="00BB788F">
        <w:rPr>
          <w:rFonts w:ascii="Times New Roman" w:hAnsi="Times New Roman" w:cs="Times New Roman"/>
        </w:rPr>
        <w:t>.</w:t>
      </w:r>
    </w:p>
    <w:p w:rsidR="00FB3CCE" w:rsidRPr="00BB788F" w:rsidRDefault="00FB3CCE" w:rsidP="00633FE0">
      <w:pPr>
        <w:numPr>
          <w:ilvl w:val="0"/>
          <w:numId w:val="19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spacing w:val="-2"/>
        </w:rPr>
        <w:t xml:space="preserve">If license agreements are necessary or appropriate between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and third parties for purposes of development of the plans, drawings, specifications, designs, databases, other documents and </w:t>
      </w:r>
      <w:r w:rsidRPr="00BB788F">
        <w:rPr>
          <w:rFonts w:ascii="Times New Roman" w:hAnsi="Times New Roman" w:cs="Times New Roman"/>
        </w:rPr>
        <w:t>software</w:t>
      </w:r>
      <w:r w:rsidRPr="00BB788F">
        <w:rPr>
          <w:rFonts w:ascii="Times New Roman" w:hAnsi="Times New Roman" w:cs="Times New Roman"/>
          <w:spacing w:val="-2"/>
        </w:rPr>
        <w:t xml:space="preserve">, the </w:t>
      </w:r>
      <w:r w:rsidRPr="00BB788F">
        <w:rPr>
          <w:rFonts w:ascii="Times New Roman" w:hAnsi="Times New Roman" w:cs="Times New Roman"/>
        </w:rPr>
        <w:t xml:space="preserve">Consultant </w:t>
      </w:r>
      <w:r w:rsidRPr="00BB788F">
        <w:rPr>
          <w:rFonts w:ascii="Times New Roman" w:hAnsi="Times New Roman" w:cs="Times New Roman"/>
          <w:spacing w:val="-2"/>
        </w:rPr>
        <w:t xml:space="preserve">shall obtain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’s prior written approval to such agreements, and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shall be entitled at its discretion to require recovering the expenses related to the development of the program(s) concerned.  Other </w:t>
      </w:r>
      <w:r w:rsidRPr="00BB788F">
        <w:rPr>
          <w:rFonts w:ascii="Times New Roman" w:hAnsi="Times New Roman" w:cs="Times New Roman"/>
        </w:rPr>
        <w:t xml:space="preserve">restrictions about the future use of these documents and software, if any, shall be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79" w:name="_Toc28100530"/>
      <w:r w:rsidRPr="00BB788F">
        <w:rPr>
          <w:rFonts w:ascii="Times New Roman" w:hAnsi="Times New Roman" w:cs="Times New Roman"/>
          <w:b/>
        </w:rPr>
        <w:t>Equipment, Vehicles and Materials</w:t>
      </w:r>
      <w:bookmarkEnd w:id="279"/>
      <w:r w:rsidRPr="00BB788F">
        <w:rPr>
          <w:rFonts w:ascii="Times New Roman" w:hAnsi="Times New Roman" w:cs="Times New Roman"/>
          <w:b/>
        </w:rPr>
        <w:t xml:space="preserve"> </w:t>
      </w:r>
    </w:p>
    <w:p w:rsidR="00FB3CCE" w:rsidRPr="00BB788F" w:rsidRDefault="00FB3CCE" w:rsidP="00633FE0">
      <w:pPr>
        <w:numPr>
          <w:ilvl w:val="0"/>
          <w:numId w:val="2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Equipment, vehicles and materials made available to the Consultant by the </w:t>
      </w:r>
      <w:r w:rsidR="002B551E" w:rsidRPr="00BB788F">
        <w:rPr>
          <w:rFonts w:ascii="Times New Roman" w:hAnsi="Times New Roman" w:cs="Times New Roman"/>
        </w:rPr>
        <w:t>Employer</w:t>
      </w:r>
      <w:r w:rsidRPr="00BB788F">
        <w:rPr>
          <w:rFonts w:ascii="Times New Roman" w:hAnsi="Times New Roman" w:cs="Times New Roman"/>
        </w:rPr>
        <w:t xml:space="preserve">, or purchased by the Consultant wholly or partly with funds provided by the </w:t>
      </w:r>
      <w:r w:rsidR="002B551E" w:rsidRPr="00BB788F">
        <w:rPr>
          <w:rFonts w:ascii="Times New Roman" w:hAnsi="Times New Roman" w:cs="Times New Roman"/>
        </w:rPr>
        <w:t>Employer</w:t>
      </w:r>
      <w:r w:rsidRPr="00BB788F">
        <w:rPr>
          <w:rFonts w:ascii="Times New Roman" w:hAnsi="Times New Roman" w:cs="Times New Roman"/>
        </w:rPr>
        <w:t xml:space="preserve">, shall be the property of the </w:t>
      </w:r>
      <w:r w:rsidR="002B551E" w:rsidRPr="00BB788F">
        <w:rPr>
          <w:rFonts w:ascii="Times New Roman" w:hAnsi="Times New Roman" w:cs="Times New Roman"/>
        </w:rPr>
        <w:t>Employer</w:t>
      </w:r>
      <w:r w:rsidRPr="00BB788F">
        <w:rPr>
          <w:rFonts w:ascii="Times New Roman" w:hAnsi="Times New Roman" w:cs="Times New Roman"/>
        </w:rPr>
        <w:t xml:space="preserve"> and shall be marked accordingly.  Upon termination or expiration of this Contract, the Consultant shall make available to the </w:t>
      </w:r>
      <w:r w:rsidR="002B551E" w:rsidRPr="00BB788F">
        <w:rPr>
          <w:rFonts w:ascii="Times New Roman" w:hAnsi="Times New Roman" w:cs="Times New Roman"/>
        </w:rPr>
        <w:t>Employer</w:t>
      </w:r>
      <w:r w:rsidRPr="00BB788F">
        <w:rPr>
          <w:rFonts w:ascii="Times New Roman" w:hAnsi="Times New Roman" w:cs="Times New Roman"/>
        </w:rPr>
        <w:t xml:space="preserve"> an inventory of such equipment, vehicles and materials and shall dispose of such equipment, vehicles and materials in accordance with the </w:t>
      </w:r>
      <w:r w:rsidR="002B551E" w:rsidRPr="00BB788F">
        <w:rPr>
          <w:rFonts w:ascii="Times New Roman" w:hAnsi="Times New Roman" w:cs="Times New Roman"/>
        </w:rPr>
        <w:t>Employer</w:t>
      </w:r>
      <w:r w:rsidRPr="00BB788F">
        <w:rPr>
          <w:rFonts w:ascii="Times New Roman" w:hAnsi="Times New Roman" w:cs="Times New Roman"/>
        </w:rPr>
        <w:t xml:space="preserve">’s instructions. While in possession of such equipment, vehicles and materials, the Consultant, unless otherwise instructed by the </w:t>
      </w:r>
      <w:r w:rsidR="002B551E" w:rsidRPr="00BB788F">
        <w:rPr>
          <w:rFonts w:ascii="Times New Roman" w:hAnsi="Times New Roman" w:cs="Times New Roman"/>
        </w:rPr>
        <w:t>Employer</w:t>
      </w:r>
      <w:r w:rsidRPr="00BB788F">
        <w:rPr>
          <w:rFonts w:ascii="Times New Roman" w:hAnsi="Times New Roman" w:cs="Times New Roman"/>
        </w:rPr>
        <w:t xml:space="preserve"> in writing, shall insure them at the expense of the </w:t>
      </w:r>
      <w:r w:rsidR="002B551E" w:rsidRPr="00BB788F">
        <w:rPr>
          <w:rFonts w:ascii="Times New Roman" w:hAnsi="Times New Roman" w:cs="Times New Roman"/>
        </w:rPr>
        <w:t>Employer</w:t>
      </w:r>
      <w:r w:rsidRPr="00BB788F">
        <w:rPr>
          <w:rFonts w:ascii="Times New Roman" w:hAnsi="Times New Roman" w:cs="Times New Roman"/>
        </w:rPr>
        <w:t xml:space="preserve"> in an amount equal to their full replacement value.</w:t>
      </w:r>
    </w:p>
    <w:p w:rsidR="00FB3CCE" w:rsidRPr="00BB788F" w:rsidRDefault="00FB3CCE" w:rsidP="00633FE0">
      <w:pPr>
        <w:numPr>
          <w:ilvl w:val="0"/>
          <w:numId w:val="20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equipment or materials brought by the Consultant or its Experts into the </w:t>
      </w:r>
      <w:r w:rsidR="002B551E" w:rsidRPr="00BB788F">
        <w:rPr>
          <w:rFonts w:ascii="Times New Roman" w:hAnsi="Times New Roman" w:cs="Times New Roman"/>
        </w:rPr>
        <w:t>Employer</w:t>
      </w:r>
      <w:r w:rsidRPr="00BB788F">
        <w:rPr>
          <w:rFonts w:ascii="Times New Roman" w:hAnsi="Times New Roman" w:cs="Times New Roman"/>
        </w:rPr>
        <w:t>’s country for the use either for the project or personal use shall remain the property of the Consultant or the Experts concerned, as applicable.</w:t>
      </w:r>
    </w:p>
    <w:p w:rsidR="00FB3CCE" w:rsidRPr="00BB788F" w:rsidRDefault="00FB3CCE" w:rsidP="00633FE0">
      <w:pPr>
        <w:numPr>
          <w:ilvl w:val="0"/>
          <w:numId w:val="165"/>
        </w:numPr>
        <w:spacing w:before="120" w:after="120" w:line="240" w:lineRule="auto"/>
        <w:ind w:left="360"/>
        <w:rPr>
          <w:rFonts w:ascii="Times New Roman" w:hAnsi="Times New Roman" w:cs="Times New Roman"/>
          <w:b/>
        </w:rPr>
      </w:pPr>
      <w:r w:rsidRPr="00BB788F">
        <w:rPr>
          <w:rFonts w:ascii="Times New Roman" w:hAnsi="Times New Roman" w:cs="Times New Roman"/>
          <w:b/>
        </w:rPr>
        <w:t xml:space="preserve">Consultant’s Experts and Sub-Consultants </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0" w:name="_Toc28100531"/>
      <w:r w:rsidRPr="00BB788F">
        <w:rPr>
          <w:rFonts w:ascii="Times New Roman" w:hAnsi="Times New Roman" w:cs="Times New Roman"/>
          <w:b/>
        </w:rPr>
        <w:t>Description of Key Experts</w:t>
      </w:r>
      <w:bookmarkEnd w:id="280"/>
      <w:r w:rsidRPr="00BB788F">
        <w:rPr>
          <w:rFonts w:ascii="Times New Roman" w:hAnsi="Times New Roman" w:cs="Times New Roman"/>
          <w:b/>
        </w:rPr>
        <w:t xml:space="preserve"> </w:t>
      </w:r>
    </w:p>
    <w:p w:rsidR="00FB3CCE" w:rsidRPr="00BB788F" w:rsidRDefault="00FB3CCE" w:rsidP="00633FE0">
      <w:pPr>
        <w:numPr>
          <w:ilvl w:val="0"/>
          <w:numId w:val="20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title, agreed job description, minimum qualification and estimated period of engagement to carry out the Services of each of the Consultant’s Key Experts are described in </w:t>
      </w:r>
      <w:r w:rsidRPr="00BB788F">
        <w:rPr>
          <w:rFonts w:ascii="Times New Roman" w:hAnsi="Times New Roman" w:cs="Times New Roman"/>
          <w:b/>
        </w:rPr>
        <w:t>Appendix B.</w:t>
      </w:r>
      <w:r w:rsidRPr="00BB788F">
        <w:rPr>
          <w:rFonts w:ascii="Times New Roman" w:hAnsi="Times New Roman" w:cs="Times New Roman"/>
        </w:rPr>
        <w:t xml:space="preserve">  </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1" w:name="_Toc28100532"/>
      <w:r w:rsidRPr="00BB788F">
        <w:rPr>
          <w:rFonts w:ascii="Times New Roman" w:hAnsi="Times New Roman" w:cs="Times New Roman"/>
          <w:b/>
        </w:rPr>
        <w:t>Replacement of Key Experts</w:t>
      </w:r>
      <w:bookmarkEnd w:id="281"/>
    </w:p>
    <w:p w:rsidR="00FB3CCE" w:rsidRPr="00BB788F" w:rsidRDefault="00FB3CCE" w:rsidP="00633FE0">
      <w:pPr>
        <w:numPr>
          <w:ilvl w:val="0"/>
          <w:numId w:val="2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Except as the </w:t>
      </w:r>
      <w:r w:rsidR="002B551E" w:rsidRPr="00BB788F">
        <w:rPr>
          <w:rFonts w:ascii="Times New Roman" w:hAnsi="Times New Roman" w:cs="Times New Roman"/>
        </w:rPr>
        <w:t>Employer</w:t>
      </w:r>
      <w:r w:rsidRPr="00BB788F">
        <w:rPr>
          <w:rFonts w:ascii="Times New Roman" w:hAnsi="Times New Roman" w:cs="Times New Roman"/>
        </w:rPr>
        <w:t xml:space="preserve"> may otherwise agree in writing, no changes shall be made in the Key Experts. </w:t>
      </w:r>
    </w:p>
    <w:p w:rsidR="00FB3CCE" w:rsidRPr="00BB788F" w:rsidRDefault="00FB3CCE" w:rsidP="00633FE0">
      <w:pPr>
        <w:numPr>
          <w:ilvl w:val="0"/>
          <w:numId w:val="20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2" w:name="_Toc28100533"/>
      <w:r w:rsidRPr="00BB788F">
        <w:rPr>
          <w:rFonts w:ascii="Times New Roman" w:hAnsi="Times New Roman" w:cs="Times New Roman"/>
          <w:b/>
        </w:rPr>
        <w:t>Removal of Experts or Sub-consultants</w:t>
      </w:r>
      <w:bookmarkEnd w:id="282"/>
    </w:p>
    <w:p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finds that any of the Experts or Sub-consultant has committed serious misconduct or has been charged with having committed a criminal action, or shall the </w:t>
      </w:r>
      <w:r w:rsidR="002B551E" w:rsidRPr="00BB788F">
        <w:rPr>
          <w:rFonts w:ascii="Times New Roman" w:hAnsi="Times New Roman" w:cs="Times New Roman"/>
        </w:rPr>
        <w:t>Employer</w:t>
      </w:r>
      <w:r w:rsidRPr="00BB788F">
        <w:rPr>
          <w:rFonts w:ascii="Times New Roman" w:hAnsi="Times New Roman" w:cs="Times New Roman"/>
        </w:rPr>
        <w:t xml:space="preserve"> determine that Consultant’s Expert of Sub-consultant have engaged in corrupt, fraudulent, collusive, coercive or obstructive practice while performing the Services, the Consultant shall, at the </w:t>
      </w:r>
      <w:r w:rsidR="002B551E" w:rsidRPr="00BB788F">
        <w:rPr>
          <w:rFonts w:ascii="Times New Roman" w:hAnsi="Times New Roman" w:cs="Times New Roman"/>
        </w:rPr>
        <w:t>Employer</w:t>
      </w:r>
      <w:r w:rsidRPr="00BB788F">
        <w:rPr>
          <w:rFonts w:ascii="Times New Roman" w:hAnsi="Times New Roman" w:cs="Times New Roman"/>
        </w:rPr>
        <w:t>’s written request, provide a replacement.</w:t>
      </w:r>
    </w:p>
    <w:p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the event that any of Key Experts, Non-Key Experts or Sub-consultants is found by the </w:t>
      </w:r>
      <w:r w:rsidR="002B551E" w:rsidRPr="00BB788F">
        <w:rPr>
          <w:rFonts w:ascii="Times New Roman" w:hAnsi="Times New Roman" w:cs="Times New Roman"/>
        </w:rPr>
        <w:t>Employer</w:t>
      </w:r>
      <w:r w:rsidRPr="00BB788F">
        <w:rPr>
          <w:rFonts w:ascii="Times New Roman" w:hAnsi="Times New Roman" w:cs="Times New Roman"/>
        </w:rPr>
        <w:t xml:space="preserve"> to be incompetent or incapable in discharging assigned duties, the </w:t>
      </w:r>
      <w:r w:rsidR="002B551E" w:rsidRPr="00BB788F">
        <w:rPr>
          <w:rFonts w:ascii="Times New Roman" w:hAnsi="Times New Roman" w:cs="Times New Roman"/>
        </w:rPr>
        <w:t>Employer</w:t>
      </w:r>
      <w:r w:rsidRPr="00BB788F">
        <w:rPr>
          <w:rFonts w:ascii="Times New Roman" w:hAnsi="Times New Roman" w:cs="Times New Roman"/>
        </w:rPr>
        <w:t>, specifying the grounds therefore, may request the Consultant to provide a replacement.</w:t>
      </w:r>
    </w:p>
    <w:p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 xml:space="preserve">Any replacement of the removed Experts or Sub-consultants shall possess better qualifications and experience and shall be acceptable to the </w:t>
      </w:r>
      <w:r w:rsidR="002B551E" w:rsidRPr="00BB788F">
        <w:rPr>
          <w:rFonts w:ascii="Times New Roman" w:hAnsi="Times New Roman" w:cs="Times New Roman"/>
        </w:rPr>
        <w:t>Employer</w:t>
      </w:r>
      <w:r w:rsidRPr="00BB788F">
        <w:rPr>
          <w:rFonts w:ascii="Times New Roman" w:hAnsi="Times New Roman" w:cs="Times New Roman"/>
          <w:b/>
        </w:rPr>
        <w:t>.</w:t>
      </w:r>
    </w:p>
    <w:p w:rsidR="00FB3CCE" w:rsidRPr="00BB788F" w:rsidRDefault="00FB3CCE" w:rsidP="00633FE0">
      <w:pPr>
        <w:numPr>
          <w:ilvl w:val="0"/>
          <w:numId w:val="203"/>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replacement of the removed Experts or Sub-consultants shall possess better qualifications and experience and shall be acceptable to the </w:t>
      </w:r>
      <w:r w:rsidR="002B551E" w:rsidRPr="00BB788F">
        <w:rPr>
          <w:rFonts w:ascii="Times New Roman" w:hAnsi="Times New Roman" w:cs="Times New Roman"/>
        </w:rPr>
        <w:t>Employer</w:t>
      </w:r>
      <w:r w:rsidRPr="00BB788F">
        <w:rPr>
          <w:rFonts w:ascii="Times New Roman" w:hAnsi="Times New Roman" w:cs="Times New Roman"/>
        </w:rPr>
        <w:t>.</w:t>
      </w:r>
    </w:p>
    <w:p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 xml:space="preserve">Obligations of the </w:t>
      </w:r>
      <w:r w:rsidR="002B551E" w:rsidRPr="00BB788F">
        <w:rPr>
          <w:rFonts w:ascii="Times New Roman" w:hAnsi="Times New Roman" w:cs="Times New Roman"/>
          <w:b/>
        </w:rPr>
        <w:t>Employer</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3" w:name="_Toc28100534"/>
      <w:r w:rsidRPr="00BB788F">
        <w:rPr>
          <w:rFonts w:ascii="Times New Roman" w:hAnsi="Times New Roman" w:cs="Times New Roman"/>
          <w:b/>
        </w:rPr>
        <w:t>Assistance and Exemptions</w:t>
      </w:r>
      <w:bookmarkEnd w:id="283"/>
    </w:p>
    <w:p w:rsidR="00FB3CCE" w:rsidRPr="00BB788F" w:rsidRDefault="00FB3CCE" w:rsidP="00633FE0">
      <w:pPr>
        <w:numPr>
          <w:ilvl w:val="0"/>
          <w:numId w:val="20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Unless otherwise specified in the </w:t>
      </w:r>
      <w:r w:rsidRPr="00BB788F">
        <w:rPr>
          <w:rFonts w:ascii="Times New Roman" w:hAnsi="Times New Roman" w:cs="Times New Roman"/>
          <w:b/>
        </w:rPr>
        <w:t>SCC</w:t>
      </w:r>
      <w:r w:rsidRPr="00BB788F">
        <w:rPr>
          <w:rFonts w:ascii="Times New Roman" w:hAnsi="Times New Roman" w:cs="Times New Roman"/>
        </w:rPr>
        <w:t xml:space="preserve">, the </w:t>
      </w:r>
      <w:r w:rsidR="002B551E" w:rsidRPr="00BB788F">
        <w:rPr>
          <w:rFonts w:ascii="Times New Roman" w:hAnsi="Times New Roman" w:cs="Times New Roman"/>
        </w:rPr>
        <w:t>Employer</w:t>
      </w:r>
      <w:r w:rsidRPr="00BB788F">
        <w:rPr>
          <w:rFonts w:ascii="Times New Roman" w:hAnsi="Times New Roman" w:cs="Times New Roman"/>
        </w:rPr>
        <w:t xml:space="preserve"> shall use its best efforts to:</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Assist the Consultant with obtaining work permits and such other documents as shall be necessary to enable the Consultant to perform the Services.</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Assist the Consultant with promptly obtaining, for the Experts and, if appropriate, their eligible dependents, all necessary entry and exit visas, residence permits, exchange permits and any other documents required for their stay in the </w:t>
      </w:r>
      <w:r w:rsidR="002B551E" w:rsidRPr="00BB788F">
        <w:rPr>
          <w:rFonts w:ascii="Times New Roman" w:hAnsi="Times New Roman" w:cs="Times New Roman"/>
        </w:rPr>
        <w:t>Employer</w:t>
      </w:r>
      <w:r w:rsidRPr="00BB788F">
        <w:rPr>
          <w:rFonts w:ascii="Times New Roman" w:hAnsi="Times New Roman" w:cs="Times New Roman"/>
        </w:rPr>
        <w:t>’s  country while carrying out the Services under the Contract.</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Facilitate prompt clearance through customs of any property required for the Services and of the personal effects of the Experts and their eligible dependents.</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Issue to officials, agents and representatives of the Government all such instructions and information as may be necessary or appropriate for the prompt and effective implementation of the Services.</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w:t>
      </w:r>
      <w:r w:rsidR="002B551E" w:rsidRPr="00BB788F">
        <w:rPr>
          <w:rFonts w:ascii="Times New Roman" w:hAnsi="Times New Roman" w:cs="Times New Roman"/>
        </w:rPr>
        <w:t>Employer</w:t>
      </w:r>
      <w:r w:rsidRPr="00BB788F">
        <w:rPr>
          <w:rFonts w:ascii="Times New Roman" w:hAnsi="Times New Roman" w:cs="Times New Roman"/>
        </w:rPr>
        <w:t xml:space="preserve">’s country according to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’s country.</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Assist the Consultant, any Sub-consultants and the Experts of either of them with obtaining the privilege, pursuant to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 xml:space="preserve">’s country, of bringing into the </w:t>
      </w:r>
      <w:r w:rsidR="002B551E" w:rsidRPr="00BB788F">
        <w:rPr>
          <w:rFonts w:ascii="Times New Roman" w:hAnsi="Times New Roman" w:cs="Times New Roman"/>
        </w:rPr>
        <w:t>Employer</w:t>
      </w:r>
      <w:r w:rsidRPr="00BB788F">
        <w:rPr>
          <w:rFonts w:ascii="Times New Roman" w:hAnsi="Times New Roman" w:cs="Times New Roman"/>
        </w:rPr>
        <w:t>’s country reasonable amounts of foreign currency for the purposes of the Services or for the personal use of the Experts and of withdrawing any such amounts as may be earned therein by the Experts in the execution of the Services.</w:t>
      </w:r>
    </w:p>
    <w:p w:rsidR="00FB3CCE" w:rsidRPr="00BB788F" w:rsidRDefault="00FB3CCE" w:rsidP="00633FE0">
      <w:pPr>
        <w:numPr>
          <w:ilvl w:val="0"/>
          <w:numId w:val="205"/>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rPr>
        <w:t xml:space="preserve">Provide to the Consultant any such other assistance as may be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4" w:name="_Toc28100535"/>
      <w:r w:rsidRPr="00BB788F">
        <w:rPr>
          <w:rFonts w:ascii="Times New Roman" w:hAnsi="Times New Roman" w:cs="Times New Roman"/>
          <w:b/>
        </w:rPr>
        <w:t>Access to Project Site</w:t>
      </w:r>
      <w:bookmarkEnd w:id="284"/>
    </w:p>
    <w:p w:rsidR="00FB3CCE" w:rsidRPr="00BB788F" w:rsidRDefault="00FB3CCE" w:rsidP="00633FE0">
      <w:pPr>
        <w:numPr>
          <w:ilvl w:val="0"/>
          <w:numId w:val="20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warrants that the Consultant shall have, free of charge, unimpeded access to the project site in respect of which access is required for the performance of the Services.  The </w:t>
      </w:r>
      <w:r w:rsidR="002B551E" w:rsidRPr="00BB788F">
        <w:rPr>
          <w:rFonts w:ascii="Times New Roman" w:hAnsi="Times New Roman" w:cs="Times New Roman"/>
        </w:rPr>
        <w:t>Employer</w:t>
      </w:r>
      <w:r w:rsidRPr="00BB788F">
        <w:rPr>
          <w:rFonts w:ascii="Times New Roman" w:hAnsi="Times New Roman" w:cs="Times New Roman"/>
        </w:rPr>
        <w:t xml:space="preserve">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5" w:name="_Toc28100536"/>
      <w:r w:rsidRPr="00BB788F">
        <w:rPr>
          <w:rFonts w:ascii="Times New Roman" w:hAnsi="Times New Roman" w:cs="Times New Roman"/>
          <w:b/>
        </w:rPr>
        <w:t>Change in the Applicable Law Related to Taxes and Duties</w:t>
      </w:r>
      <w:bookmarkEnd w:id="285"/>
    </w:p>
    <w:p w:rsidR="00FB3CCE" w:rsidRPr="00BB788F" w:rsidRDefault="00FB3CCE" w:rsidP="00633FE0">
      <w:pPr>
        <w:numPr>
          <w:ilvl w:val="0"/>
          <w:numId w:val="20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after the date of this Contract, there is any change in the </w:t>
      </w:r>
      <w:r w:rsidR="00B139C6" w:rsidRPr="00BB788F">
        <w:rPr>
          <w:rFonts w:ascii="Times New Roman" w:hAnsi="Times New Roman" w:cs="Times New Roman"/>
        </w:rPr>
        <w:t>Applicable Law</w:t>
      </w:r>
      <w:r w:rsidRPr="00BB788F">
        <w:rPr>
          <w:rFonts w:ascii="Times New Roman" w:hAnsi="Times New Roman" w:cs="Times New Roman"/>
        </w:rPr>
        <w:t xml:space="preserve"> in the </w:t>
      </w:r>
      <w:r w:rsidR="002B551E" w:rsidRPr="00BB788F">
        <w:rPr>
          <w:rFonts w:ascii="Times New Roman" w:hAnsi="Times New Roman" w:cs="Times New Roman"/>
        </w:rPr>
        <w:t>Employer</w:t>
      </w:r>
      <w:r w:rsidRPr="00BB788F">
        <w:rPr>
          <w:rFonts w:ascii="Times New Roman" w:hAnsi="Times New Roman" w:cs="Times New Roman"/>
        </w:rPr>
        <w: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6" w:name="_Toc28100537"/>
      <w:r w:rsidRPr="00BB788F">
        <w:rPr>
          <w:rFonts w:ascii="Times New Roman" w:hAnsi="Times New Roman" w:cs="Times New Roman"/>
          <w:b/>
        </w:rPr>
        <w:t xml:space="preserve">Services, Facilities and Property of the </w:t>
      </w:r>
      <w:r w:rsidR="002B551E" w:rsidRPr="00BB788F">
        <w:rPr>
          <w:rFonts w:ascii="Times New Roman" w:hAnsi="Times New Roman" w:cs="Times New Roman"/>
          <w:b/>
        </w:rPr>
        <w:t>Employer</w:t>
      </w:r>
      <w:bookmarkEnd w:id="286"/>
    </w:p>
    <w:p w:rsidR="00FB3CCE" w:rsidRPr="00BB788F" w:rsidRDefault="00FB3CCE" w:rsidP="00633FE0">
      <w:pPr>
        <w:numPr>
          <w:ilvl w:val="0"/>
          <w:numId w:val="20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and the Experts, for the purposes of the Services and free of any charge, the services, facilities and property described in the Terms of Reference (</w:t>
      </w:r>
      <w:r w:rsidRPr="00BB788F">
        <w:rPr>
          <w:rFonts w:ascii="Times New Roman" w:hAnsi="Times New Roman" w:cs="Times New Roman"/>
          <w:b/>
        </w:rPr>
        <w:t>Appendix A</w:t>
      </w:r>
      <w:r w:rsidRPr="00BB788F">
        <w:rPr>
          <w:rFonts w:ascii="Times New Roman" w:hAnsi="Times New Roman" w:cs="Times New Roman"/>
        </w:rPr>
        <w:t xml:space="preserve">) at the times and in the manner specified in said </w:t>
      </w:r>
      <w:r w:rsidRPr="00BB788F">
        <w:rPr>
          <w:rFonts w:ascii="Times New Roman" w:hAnsi="Times New Roman" w:cs="Times New Roman"/>
          <w:b/>
        </w:rPr>
        <w:t>Appendix A</w:t>
      </w:r>
      <w:r w:rsidRPr="00BB788F">
        <w:rPr>
          <w:rFonts w:ascii="Times New Roman" w:hAnsi="Times New Roman" w:cs="Times New Roman"/>
        </w:rPr>
        <w: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7" w:name="_Toc28100538"/>
      <w:r w:rsidRPr="00BB788F">
        <w:rPr>
          <w:rFonts w:ascii="Times New Roman" w:hAnsi="Times New Roman" w:cs="Times New Roman"/>
          <w:b/>
        </w:rPr>
        <w:t>Counterpart Personnel</w:t>
      </w:r>
      <w:bookmarkEnd w:id="287"/>
    </w:p>
    <w:p w:rsidR="00FB3CCE" w:rsidRPr="00BB788F" w:rsidRDefault="00FB3CCE" w:rsidP="00633FE0">
      <w:pPr>
        <w:numPr>
          <w:ilvl w:val="0"/>
          <w:numId w:val="20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make available to the Consultant free of charge such professional and support counterpart personnel, to be nominated by the </w:t>
      </w:r>
      <w:r w:rsidR="002B551E" w:rsidRPr="00BB788F">
        <w:rPr>
          <w:rFonts w:ascii="Times New Roman" w:hAnsi="Times New Roman" w:cs="Times New Roman"/>
        </w:rPr>
        <w:t>Employer</w:t>
      </w:r>
      <w:r w:rsidRPr="00BB788F">
        <w:rPr>
          <w:rFonts w:ascii="Times New Roman" w:hAnsi="Times New Roman" w:cs="Times New Roman"/>
        </w:rPr>
        <w:t xml:space="preserve"> with the Consultant’s advice, if specified in </w:t>
      </w:r>
      <w:r w:rsidRPr="00BB788F">
        <w:rPr>
          <w:rFonts w:ascii="Times New Roman" w:hAnsi="Times New Roman" w:cs="Times New Roman"/>
          <w:b/>
        </w:rPr>
        <w:t>Appendix A</w:t>
      </w:r>
      <w:r w:rsidRPr="00BB788F">
        <w:rPr>
          <w:rFonts w:ascii="Times New Roman" w:hAnsi="Times New Roman" w:cs="Times New Roman"/>
        </w:rPr>
        <w:t>.</w:t>
      </w:r>
    </w:p>
    <w:p w:rsidR="00FB3CCE" w:rsidRPr="00BB788F" w:rsidRDefault="00FB3CCE" w:rsidP="00633FE0">
      <w:pPr>
        <w:numPr>
          <w:ilvl w:val="0"/>
          <w:numId w:val="20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Professional and support counterpart personnel, excluding </w:t>
      </w:r>
      <w:r w:rsidR="002B551E" w:rsidRPr="00BB788F">
        <w:rPr>
          <w:rFonts w:ascii="Times New Roman" w:hAnsi="Times New Roman" w:cs="Times New Roman"/>
        </w:rPr>
        <w:t>Employer</w:t>
      </w:r>
      <w:r w:rsidRPr="00BB788F">
        <w:rPr>
          <w:rFonts w:ascii="Times New Roman" w:hAnsi="Times New Roman" w:cs="Times New Roman"/>
        </w:rPr>
        <w:t xml:space="preserve">’s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w:t>
      </w:r>
      <w:r w:rsidR="002B551E" w:rsidRPr="00BB788F">
        <w:rPr>
          <w:rFonts w:ascii="Times New Roman" w:hAnsi="Times New Roman" w:cs="Times New Roman"/>
        </w:rPr>
        <w:t>Employer</w:t>
      </w:r>
      <w:r w:rsidRPr="00BB788F">
        <w:rPr>
          <w:rFonts w:ascii="Times New Roman" w:hAnsi="Times New Roman" w:cs="Times New Roman"/>
        </w:rPr>
        <w:t xml:space="preserve"> shall not unreasonably refuse to act upon such request.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8" w:name="_Toc28100539"/>
      <w:r w:rsidRPr="00BB788F">
        <w:rPr>
          <w:rFonts w:ascii="Times New Roman" w:hAnsi="Times New Roman" w:cs="Times New Roman"/>
          <w:b/>
        </w:rPr>
        <w:t>Payment Obligation</w:t>
      </w:r>
      <w:bookmarkEnd w:id="288"/>
    </w:p>
    <w:p w:rsidR="00FB3CCE" w:rsidRPr="00BB788F" w:rsidRDefault="00FB3CCE" w:rsidP="00633FE0">
      <w:pPr>
        <w:numPr>
          <w:ilvl w:val="0"/>
          <w:numId w:val="210"/>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In consideration of the Services performed by the Consultant under this Contract, the </w:t>
      </w:r>
      <w:r w:rsidR="002B551E" w:rsidRPr="00BB788F">
        <w:rPr>
          <w:rFonts w:ascii="Times New Roman" w:hAnsi="Times New Roman" w:cs="Times New Roman"/>
        </w:rPr>
        <w:t>Employer</w:t>
      </w:r>
      <w:r w:rsidRPr="00BB788F">
        <w:rPr>
          <w:rFonts w:ascii="Times New Roman" w:hAnsi="Times New Roman" w:cs="Times New Roman"/>
        </w:rPr>
        <w:t xml:space="preserve"> shall make such payments to the Consultant for the deliverables specified in </w:t>
      </w:r>
      <w:r w:rsidRPr="00BB788F">
        <w:rPr>
          <w:rFonts w:ascii="Times New Roman" w:hAnsi="Times New Roman" w:cs="Times New Roman"/>
          <w:b/>
        </w:rPr>
        <w:t>Appendix A</w:t>
      </w:r>
      <w:r w:rsidRPr="00BB788F">
        <w:rPr>
          <w:rFonts w:ascii="Times New Roman" w:hAnsi="Times New Roman" w:cs="Times New Roman"/>
        </w:rPr>
        <w:t xml:space="preserve"> and in such manner</w:t>
      </w:r>
      <w:r w:rsidR="00703B39" w:rsidRPr="00BB788F">
        <w:rPr>
          <w:rFonts w:ascii="Times New Roman" w:hAnsi="Times New Roman" w:cs="Times New Roman"/>
        </w:rPr>
        <w:t xml:space="preserve"> as is provided by GCC F below.</w:t>
      </w:r>
    </w:p>
    <w:p w:rsidR="00FB3CCE" w:rsidRPr="00BB788F" w:rsidRDefault="00FB3CCE" w:rsidP="00633FE0">
      <w:pPr>
        <w:numPr>
          <w:ilvl w:val="0"/>
          <w:numId w:val="165"/>
        </w:numPr>
        <w:spacing w:before="120" w:after="120" w:line="240" w:lineRule="auto"/>
        <w:ind w:left="360"/>
        <w:rPr>
          <w:rFonts w:ascii="Times New Roman" w:hAnsi="Times New Roman" w:cs="Times New Roman"/>
          <w:b/>
        </w:rPr>
      </w:pPr>
      <w:r w:rsidRPr="00BB788F">
        <w:rPr>
          <w:rFonts w:ascii="Times New Roman" w:hAnsi="Times New Roman" w:cs="Times New Roman"/>
          <w:b/>
        </w:rPr>
        <w:t>Payments to the Consultant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89" w:name="_Toc28100540"/>
      <w:r w:rsidRPr="00BB788F">
        <w:rPr>
          <w:rFonts w:ascii="Times New Roman" w:hAnsi="Times New Roman" w:cs="Times New Roman"/>
          <w:b/>
        </w:rPr>
        <w:t>Contract Price</w:t>
      </w:r>
      <w:bookmarkEnd w:id="289"/>
    </w:p>
    <w:p w:rsidR="00FB3CCE" w:rsidRPr="00BB788F" w:rsidRDefault="00FB3CCE" w:rsidP="00633FE0">
      <w:pPr>
        <w:numPr>
          <w:ilvl w:val="0"/>
          <w:numId w:val="21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Contract price is fixed and</w:t>
      </w:r>
      <w:r w:rsidRPr="00BB788F">
        <w:rPr>
          <w:rFonts w:ascii="Times New Roman" w:hAnsi="Times New Roman" w:cs="Times New Roman"/>
          <w:spacing w:val="-4"/>
        </w:rPr>
        <w:t xml:space="preserve"> is set forth in the </w:t>
      </w:r>
      <w:r w:rsidRPr="00BB788F">
        <w:rPr>
          <w:rFonts w:ascii="Times New Roman" w:hAnsi="Times New Roman" w:cs="Times New Roman"/>
          <w:b/>
          <w:spacing w:val="-4"/>
        </w:rPr>
        <w:t xml:space="preserve">SCC. </w:t>
      </w:r>
      <w:r w:rsidRPr="00BB788F">
        <w:rPr>
          <w:rFonts w:ascii="Times New Roman" w:hAnsi="Times New Roman" w:cs="Times New Roman"/>
          <w:spacing w:val="-4"/>
        </w:rPr>
        <w:t xml:space="preserve">The Contract price breakdown is provided in </w:t>
      </w:r>
      <w:r w:rsidRPr="00BB788F">
        <w:rPr>
          <w:rFonts w:ascii="Times New Roman" w:hAnsi="Times New Roman" w:cs="Times New Roman"/>
          <w:b/>
          <w:spacing w:val="-4"/>
        </w:rPr>
        <w:t>Appendix C</w:t>
      </w:r>
      <w:r w:rsidRPr="00BB788F">
        <w:rPr>
          <w:rFonts w:ascii="Times New Roman" w:hAnsi="Times New Roman" w:cs="Times New Roman"/>
        </w:rPr>
        <w:t xml:space="preserve">. </w:t>
      </w:r>
    </w:p>
    <w:p w:rsidR="00FB3CCE" w:rsidRPr="00BB788F" w:rsidRDefault="00FB3CCE" w:rsidP="00633FE0">
      <w:pPr>
        <w:numPr>
          <w:ilvl w:val="0"/>
          <w:numId w:val="211"/>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change to the Contract price specified in Clause 38.1 can be made only if the Parties have agreed to the revised scope of Services pursuant to Clause GCC 16 and have amended in writing the Terms of Reference in </w:t>
      </w:r>
      <w:r w:rsidRPr="00BB788F">
        <w:rPr>
          <w:rFonts w:ascii="Times New Roman" w:hAnsi="Times New Roman" w:cs="Times New Roman"/>
          <w:b/>
        </w:rPr>
        <w:t>Appendix A.</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0" w:name="_Toc28100541"/>
      <w:r w:rsidRPr="00BB788F">
        <w:rPr>
          <w:rFonts w:ascii="Times New Roman" w:hAnsi="Times New Roman" w:cs="Times New Roman"/>
          <w:b/>
        </w:rPr>
        <w:t>Taxes and Duties</w:t>
      </w:r>
      <w:bookmarkEnd w:id="290"/>
    </w:p>
    <w:p w:rsidR="00FB3CCE" w:rsidRPr="00BB788F" w:rsidRDefault="00FB3CCE" w:rsidP="00633FE0">
      <w:pPr>
        <w:numPr>
          <w:ilvl w:val="0"/>
          <w:numId w:val="2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Consultant, Sub-consultants and Experts are responsible for meeting any and all tax liabilities arising out of the Contract unless it is stated otherwise in the </w:t>
      </w:r>
      <w:r w:rsidRPr="00BB788F">
        <w:rPr>
          <w:rFonts w:ascii="Times New Roman" w:hAnsi="Times New Roman" w:cs="Times New Roman"/>
          <w:b/>
        </w:rPr>
        <w:t>SCC</w:t>
      </w:r>
      <w:r w:rsidRPr="00BB788F">
        <w:rPr>
          <w:rFonts w:ascii="Times New Roman" w:hAnsi="Times New Roman" w:cs="Times New Roman"/>
        </w:rPr>
        <w:t xml:space="preserve">.  </w:t>
      </w:r>
    </w:p>
    <w:p w:rsidR="00FB3CCE" w:rsidRPr="00BB788F" w:rsidRDefault="00FB3CCE" w:rsidP="00633FE0">
      <w:pPr>
        <w:numPr>
          <w:ilvl w:val="0"/>
          <w:numId w:val="212"/>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As an exception to the above and as stated in the </w:t>
      </w:r>
      <w:r w:rsidRPr="00BB788F">
        <w:rPr>
          <w:rFonts w:ascii="Times New Roman" w:hAnsi="Times New Roman" w:cs="Times New Roman"/>
          <w:b/>
        </w:rPr>
        <w:t>SCC</w:t>
      </w:r>
      <w:r w:rsidRPr="00BB788F">
        <w:rPr>
          <w:rFonts w:ascii="Times New Roman" w:hAnsi="Times New Roman" w:cs="Times New Roman"/>
        </w:rPr>
        <w:t xml:space="preserve">, all local identifiable indirect taxes (itemized and finalized at Contract negotiations) are reimbursed to the Consultant or are paid by the </w:t>
      </w:r>
      <w:r w:rsidR="002B551E" w:rsidRPr="00BB788F">
        <w:rPr>
          <w:rFonts w:ascii="Times New Roman" w:hAnsi="Times New Roman" w:cs="Times New Roman"/>
        </w:rPr>
        <w:t>Employer</w:t>
      </w:r>
      <w:r w:rsidRPr="00BB788F">
        <w:rPr>
          <w:rFonts w:ascii="Times New Roman" w:hAnsi="Times New Roman" w:cs="Times New Roman"/>
        </w:rPr>
        <w:t xml:space="preserve"> on behalf of the Consultant.</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1" w:name="_Toc28100542"/>
      <w:r w:rsidRPr="00BB788F">
        <w:rPr>
          <w:rFonts w:ascii="Times New Roman" w:hAnsi="Times New Roman" w:cs="Times New Roman"/>
          <w:b/>
        </w:rPr>
        <w:t>Currency of Payment</w:t>
      </w:r>
      <w:bookmarkEnd w:id="291"/>
    </w:p>
    <w:p w:rsidR="00FB3CCE" w:rsidRPr="00BB788F" w:rsidRDefault="00FB3CCE" w:rsidP="00633FE0">
      <w:pPr>
        <w:numPr>
          <w:ilvl w:val="0"/>
          <w:numId w:val="213"/>
        </w:numPr>
        <w:spacing w:before="120" w:after="120" w:line="240" w:lineRule="auto"/>
        <w:ind w:left="720" w:hanging="720"/>
        <w:jc w:val="both"/>
        <w:rPr>
          <w:rFonts w:ascii="Times New Roman" w:hAnsi="Times New Roman" w:cs="Times New Roman"/>
          <w:b/>
        </w:rPr>
      </w:pPr>
      <w:r w:rsidRPr="00BB788F">
        <w:rPr>
          <w:rFonts w:ascii="Times New Roman" w:hAnsi="Times New Roman" w:cs="Times New Roman"/>
        </w:rPr>
        <w:t xml:space="preserve">Any payment under this Contract shall be made in the currency(ies) of the Contract, unless specified in the </w:t>
      </w:r>
      <w:r w:rsidRPr="00BB788F">
        <w:rPr>
          <w:rFonts w:ascii="Times New Roman" w:hAnsi="Times New Roman" w:cs="Times New Roman"/>
          <w:b/>
        </w:rPr>
        <w:t>SCC</w:t>
      </w:r>
      <w:r w:rsidRPr="00BB788F">
        <w:rPr>
          <w:rFonts w:ascii="Times New Roman" w:hAnsi="Times New Roman" w:cs="Times New Roman"/>
        </w:rPr>
        <w:t xml:space="preserve">. </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2" w:name="_Toc28100543"/>
      <w:r w:rsidRPr="00BB788F">
        <w:rPr>
          <w:rFonts w:ascii="Times New Roman" w:hAnsi="Times New Roman" w:cs="Times New Roman"/>
          <w:b/>
        </w:rPr>
        <w:t>Mode of Billing and Payment</w:t>
      </w:r>
      <w:bookmarkEnd w:id="292"/>
    </w:p>
    <w:p w:rsidR="00FB3CCE" w:rsidRPr="00BB788F" w:rsidRDefault="00FB3CCE" w:rsidP="00633FE0">
      <w:pPr>
        <w:numPr>
          <w:ilvl w:val="0"/>
          <w:numId w:val="21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total payments under this Contract shall not exceed the Contract price set forth in Clause GCC 38.1.</w:t>
      </w:r>
    </w:p>
    <w:p w:rsidR="00FB3CCE" w:rsidRPr="00BB788F" w:rsidRDefault="00FB3CCE" w:rsidP="00633FE0">
      <w:pPr>
        <w:numPr>
          <w:ilvl w:val="0"/>
          <w:numId w:val="214"/>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payments under this Contract shall be made in lump-sum installments against deliverables specified in </w:t>
      </w:r>
      <w:r w:rsidRPr="00BB788F">
        <w:rPr>
          <w:rFonts w:ascii="Times New Roman" w:hAnsi="Times New Roman" w:cs="Times New Roman"/>
          <w:b/>
        </w:rPr>
        <w:t>Appendix A</w:t>
      </w:r>
      <w:r w:rsidRPr="00BB788F">
        <w:rPr>
          <w:rFonts w:ascii="Times New Roman" w:hAnsi="Times New Roman" w:cs="Times New Roman"/>
        </w:rPr>
        <w:t xml:space="preserve">. The payments will be made according to the payment schedule stated in the </w:t>
      </w:r>
      <w:r w:rsidRPr="00BB788F">
        <w:rPr>
          <w:rFonts w:ascii="Times New Roman" w:hAnsi="Times New Roman" w:cs="Times New Roman"/>
          <w:b/>
        </w:rPr>
        <w:t>SCC.</w:t>
      </w:r>
    </w:p>
    <w:p w:rsidR="00FB3CCE" w:rsidRPr="00BB788F" w:rsidRDefault="00FB3CCE" w:rsidP="00633FE0">
      <w:pPr>
        <w:numPr>
          <w:ilvl w:val="0"/>
          <w:numId w:val="164"/>
        </w:numPr>
        <w:spacing w:before="120" w:after="120" w:line="240" w:lineRule="auto"/>
        <w:ind w:left="1620" w:hanging="900"/>
        <w:jc w:val="both"/>
        <w:rPr>
          <w:rFonts w:ascii="Times New Roman" w:hAnsi="Times New Roman" w:cs="Times New Roman"/>
        </w:rPr>
      </w:pPr>
      <w:r w:rsidRPr="00BB788F">
        <w:rPr>
          <w:rFonts w:ascii="Times New Roman" w:hAnsi="Times New Roman" w:cs="Times New Roman"/>
          <w:i/>
          <w:u w:val="single"/>
        </w:rPr>
        <w:t>Advance payment:</w:t>
      </w:r>
      <w:r w:rsidRPr="00BB788F">
        <w:rPr>
          <w:rFonts w:ascii="Times New Roman" w:hAnsi="Times New Roman" w:cs="Times New Roman"/>
        </w:rPr>
        <w:t xml:space="preserve"> </w:t>
      </w:r>
      <w:r w:rsidRPr="00BB788F">
        <w:rPr>
          <w:rFonts w:ascii="Times New Roman" w:hAnsi="Times New Roman" w:cs="Times New Roman"/>
          <w:spacing w:val="-2"/>
        </w:rPr>
        <w:t xml:space="preserve">Unless otherwise indicated in the </w:t>
      </w:r>
      <w:r w:rsidRPr="00BB788F">
        <w:rPr>
          <w:rFonts w:ascii="Times New Roman" w:hAnsi="Times New Roman" w:cs="Times New Roman"/>
          <w:b/>
          <w:spacing w:val="-2"/>
        </w:rPr>
        <w:t>SCC</w:t>
      </w:r>
      <w:r w:rsidRPr="00BB788F">
        <w:rPr>
          <w:rFonts w:ascii="Times New Roman" w:hAnsi="Times New Roman" w:cs="Times New Roman"/>
          <w:spacing w:val="-2"/>
        </w:rPr>
        <w:t xml:space="preserve">, an </w:t>
      </w:r>
      <w:r w:rsidRPr="00BB788F">
        <w:rPr>
          <w:rFonts w:ascii="Times New Roman" w:hAnsi="Times New Roman" w:cs="Times New Roman"/>
        </w:rPr>
        <w:t xml:space="preserve">advance payment shall be made against an advance payment bank guarantee acceptable to the </w:t>
      </w:r>
      <w:r w:rsidR="002B551E" w:rsidRPr="00BB788F">
        <w:rPr>
          <w:rFonts w:ascii="Times New Roman" w:hAnsi="Times New Roman" w:cs="Times New Roman"/>
        </w:rPr>
        <w:t>Employer</w:t>
      </w:r>
      <w:r w:rsidRPr="00BB788F">
        <w:rPr>
          <w:rFonts w:ascii="Times New Roman" w:hAnsi="Times New Roman" w:cs="Times New Roman"/>
        </w:rPr>
        <w:t xml:space="preserve"> in an amount (or amounts) and in a currency (or currencies) specified in the </w:t>
      </w:r>
      <w:r w:rsidRPr="00BB788F">
        <w:rPr>
          <w:rFonts w:ascii="Times New Roman" w:hAnsi="Times New Roman" w:cs="Times New Roman"/>
          <w:b/>
        </w:rPr>
        <w:t>SCC</w:t>
      </w:r>
      <w:r w:rsidRPr="00BB788F">
        <w:rPr>
          <w:rFonts w:ascii="Times New Roman" w:hAnsi="Times New Roman" w:cs="Times New Roman"/>
        </w:rPr>
        <w:t xml:space="preserve">. Such guarantee (i) is to remain effective until the advance payment has been fully set off, and (ii) is to be in the form set forth in </w:t>
      </w:r>
      <w:r w:rsidRPr="00BB788F">
        <w:rPr>
          <w:rFonts w:ascii="Times New Roman" w:hAnsi="Times New Roman" w:cs="Times New Roman"/>
          <w:b/>
        </w:rPr>
        <w:t>Appendix D</w:t>
      </w:r>
      <w:r w:rsidRPr="00BB788F">
        <w:rPr>
          <w:rFonts w:ascii="Times New Roman" w:hAnsi="Times New Roman" w:cs="Times New Roman"/>
        </w:rPr>
        <w:t xml:space="preserve">, or in such other form as the </w:t>
      </w:r>
      <w:r w:rsidR="002B551E" w:rsidRPr="00BB788F">
        <w:rPr>
          <w:rFonts w:ascii="Times New Roman" w:hAnsi="Times New Roman" w:cs="Times New Roman"/>
        </w:rPr>
        <w:t>Employer</w:t>
      </w:r>
      <w:r w:rsidRPr="00BB788F">
        <w:rPr>
          <w:rFonts w:ascii="Times New Roman" w:hAnsi="Times New Roman" w:cs="Times New Roman"/>
        </w:rPr>
        <w:t xml:space="preserve"> shall have approved in writing. </w:t>
      </w:r>
      <w:r w:rsidRPr="00BB788F">
        <w:rPr>
          <w:rFonts w:ascii="Times New Roman" w:hAnsi="Times New Roman" w:cs="Times New Roman"/>
          <w:spacing w:val="-2"/>
        </w:rPr>
        <w:t xml:space="preserve">The advance payments will be set off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in equal portions against the lump-sum installments specified in the </w:t>
      </w:r>
      <w:r w:rsidRPr="00BB788F">
        <w:rPr>
          <w:rFonts w:ascii="Times New Roman" w:hAnsi="Times New Roman" w:cs="Times New Roman"/>
          <w:b/>
          <w:spacing w:val="-2"/>
        </w:rPr>
        <w:t>SCC</w:t>
      </w:r>
      <w:r w:rsidRPr="00BB788F">
        <w:rPr>
          <w:rFonts w:ascii="Times New Roman" w:hAnsi="Times New Roman" w:cs="Times New Roman"/>
          <w:spacing w:val="-2"/>
        </w:rPr>
        <w:t xml:space="preserve"> until said advance payments have been fully set off.</w:t>
      </w:r>
      <w:r w:rsidRPr="00BB788F">
        <w:rPr>
          <w:rFonts w:ascii="Times New Roman" w:hAnsi="Times New Roman" w:cs="Times New Roman"/>
        </w:rPr>
        <w:t xml:space="preserve"> </w:t>
      </w:r>
    </w:p>
    <w:p w:rsidR="00FB3CCE" w:rsidRPr="00BB788F" w:rsidRDefault="00FB3CCE" w:rsidP="00633FE0">
      <w:pPr>
        <w:numPr>
          <w:ilvl w:val="0"/>
          <w:numId w:val="164"/>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i/>
          <w:spacing w:val="-2"/>
          <w:u w:val="single"/>
        </w:rPr>
        <w:t xml:space="preserve">The Lump-Sum Installment Payments. </w:t>
      </w:r>
      <w:r w:rsidRPr="00BB788F">
        <w:rPr>
          <w:rFonts w:ascii="Times New Roman" w:hAnsi="Times New Roman" w:cs="Times New Roman"/>
        </w:rPr>
        <w:t xml:space="preserve">The </w:t>
      </w:r>
      <w:r w:rsidR="002B551E" w:rsidRPr="00BB788F">
        <w:rPr>
          <w:rFonts w:ascii="Times New Roman" w:hAnsi="Times New Roman" w:cs="Times New Roman"/>
        </w:rPr>
        <w:t>Employer</w:t>
      </w:r>
      <w:r w:rsidRPr="00BB788F">
        <w:rPr>
          <w:rFonts w:ascii="Times New Roman" w:hAnsi="Times New Roman" w:cs="Times New Roman"/>
        </w:rPr>
        <w:t xml:space="preserve"> shall pay the Consultant within sixty (60) days after the receipt by the </w:t>
      </w:r>
      <w:r w:rsidR="002B551E" w:rsidRPr="00BB788F">
        <w:rPr>
          <w:rFonts w:ascii="Times New Roman" w:hAnsi="Times New Roman" w:cs="Times New Roman"/>
        </w:rPr>
        <w:t>Employer</w:t>
      </w:r>
      <w:r w:rsidRPr="00BB788F">
        <w:rPr>
          <w:rFonts w:ascii="Times New Roman" w:hAnsi="Times New Roman" w:cs="Times New Roman"/>
        </w:rPr>
        <w:t xml:space="preserve"> of the deliverable(s) and the cover invoice for the related lump-sum installment payment. The payment can be withheld if the </w:t>
      </w:r>
      <w:r w:rsidR="002B551E" w:rsidRPr="00BB788F">
        <w:rPr>
          <w:rFonts w:ascii="Times New Roman" w:hAnsi="Times New Roman" w:cs="Times New Roman"/>
        </w:rPr>
        <w:t>Employer</w:t>
      </w:r>
      <w:r w:rsidRPr="00BB788F">
        <w:rPr>
          <w:rFonts w:ascii="Times New Roman" w:hAnsi="Times New Roman" w:cs="Times New Roman"/>
        </w:rPr>
        <w:t xml:space="preserve"> does not approve the submitted deliverable(s) as satisfactory in which case the </w:t>
      </w:r>
      <w:r w:rsidR="002B551E" w:rsidRPr="00BB788F">
        <w:rPr>
          <w:rFonts w:ascii="Times New Roman" w:hAnsi="Times New Roman" w:cs="Times New Roman"/>
        </w:rPr>
        <w:t>Employer</w:t>
      </w:r>
      <w:r w:rsidRPr="00BB788F">
        <w:rPr>
          <w:rFonts w:ascii="Times New Roman" w:hAnsi="Times New Roman" w:cs="Times New Roman"/>
        </w:rPr>
        <w:t xml:space="preserve"> shall provide comments to the Consultant within the same sixty (60) days period. The Consultant shall thereupon promptly make any necessary corrections, and thereafter the foregoing process shall be repeated.</w:t>
      </w:r>
    </w:p>
    <w:p w:rsidR="00FB3CCE" w:rsidRPr="00BB788F" w:rsidRDefault="00FB3CCE" w:rsidP="00633FE0">
      <w:pPr>
        <w:numPr>
          <w:ilvl w:val="0"/>
          <w:numId w:val="164"/>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i/>
          <w:spacing w:val="-2"/>
          <w:u w:val="single"/>
        </w:rPr>
        <w:t>The Final Payment.</w:t>
      </w:r>
      <w:r w:rsidRPr="00BB788F">
        <w:rPr>
          <w:rFonts w:ascii="Times New Roman" w:hAnsi="Times New Roman" w:cs="Times New Roman"/>
          <w:spacing w:val="-2"/>
        </w:rPr>
        <w:t xml:space="preserve"> The final payment under this Clause shall be ma</w:t>
      </w:r>
      <w:r w:rsidR="00703B39" w:rsidRPr="00BB788F">
        <w:rPr>
          <w:rFonts w:ascii="Times New Roman" w:hAnsi="Times New Roman" w:cs="Times New Roman"/>
          <w:spacing w:val="-2"/>
        </w:rPr>
        <w:t>de only after the final report</w:t>
      </w:r>
      <w:r w:rsidRPr="00BB788F">
        <w:rPr>
          <w:rFonts w:ascii="Times New Roman" w:hAnsi="Times New Roman" w:cs="Times New Roman"/>
          <w:spacing w:val="-2"/>
        </w:rPr>
        <w:t xml:space="preserve"> ha</w:t>
      </w:r>
      <w:r w:rsidR="00703B39" w:rsidRPr="00BB788F">
        <w:rPr>
          <w:rFonts w:ascii="Times New Roman" w:hAnsi="Times New Roman" w:cs="Times New Roman"/>
          <w:spacing w:val="-2"/>
        </w:rPr>
        <w:t>s</w:t>
      </w:r>
      <w:r w:rsidRPr="00BB788F">
        <w:rPr>
          <w:rFonts w:ascii="Times New Roman" w:hAnsi="Times New Roman" w:cs="Times New Roman"/>
          <w:spacing w:val="-2"/>
        </w:rPr>
        <w:t xml:space="preserve"> been submitted by the Consultant and approved as satisfactory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The Services shall then be deemed completed and finally accepted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The last lump-sum installment shall be deemed approved for payment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within ninety (90) calendar days after receipt of the final report by the </w:t>
      </w:r>
      <w:r w:rsidR="002B551E" w:rsidRPr="00BB788F">
        <w:rPr>
          <w:rFonts w:ascii="Times New Roman" w:hAnsi="Times New Roman" w:cs="Times New Roman"/>
          <w:spacing w:val="-2"/>
        </w:rPr>
        <w:t>Employer</w:t>
      </w:r>
      <w:r w:rsidRPr="00BB788F">
        <w:rPr>
          <w:rFonts w:ascii="Times New Roman" w:hAnsi="Times New Roman" w:cs="Times New Roman"/>
          <w:spacing w:val="-2"/>
        </w:rPr>
        <w:t xml:space="preserve"> unless the </w:t>
      </w:r>
      <w:r w:rsidR="002B551E" w:rsidRPr="00BB788F">
        <w:rPr>
          <w:rFonts w:ascii="Times New Roman" w:hAnsi="Times New Roman" w:cs="Times New Roman"/>
          <w:spacing w:val="-2"/>
        </w:rPr>
        <w:t>Employer</w:t>
      </w:r>
      <w:r w:rsidRPr="00BB788F">
        <w:rPr>
          <w:rFonts w:ascii="Times New Roman" w:hAnsi="Times New Roman" w:cs="Times New Roman"/>
          <w:spacing w:val="-2"/>
        </w:rPr>
        <w:t>, within such ninety (90) calendar day period, gives written notice to the Consultant specifying in detail deficiencies in the Services, the final report.  The Consultant shall thereupon promptly make any necessary corrections, and thereafter the foregoing process shall be repeated.  41.2.4 All payments under this Contract shall be made to the accounts of the Consultant specified in the SCC</w:t>
      </w:r>
    </w:p>
    <w:p w:rsidR="00FB3CCE" w:rsidRPr="00BB788F" w:rsidRDefault="00FB3CCE" w:rsidP="00633FE0">
      <w:pPr>
        <w:numPr>
          <w:ilvl w:val="0"/>
          <w:numId w:val="164"/>
        </w:numPr>
        <w:spacing w:before="120" w:after="120" w:line="240" w:lineRule="auto"/>
        <w:ind w:left="1624" w:hanging="900"/>
        <w:jc w:val="both"/>
        <w:rPr>
          <w:rFonts w:ascii="Times New Roman" w:hAnsi="Times New Roman" w:cs="Times New Roman"/>
        </w:rPr>
      </w:pPr>
      <w:r w:rsidRPr="00BB788F">
        <w:rPr>
          <w:rFonts w:ascii="Times New Roman" w:hAnsi="Times New Roman" w:cs="Times New Roman"/>
          <w:spacing w:val="-2"/>
        </w:rPr>
        <w:t>With the exception of the final payment under 41.2.3 above, payments do not constitute acceptance of the whole Services nor relieve the Consultant of any obligations hereunder.</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3" w:name="_Toc28100544"/>
      <w:r w:rsidRPr="00BB788F">
        <w:rPr>
          <w:rFonts w:ascii="Times New Roman" w:hAnsi="Times New Roman" w:cs="Times New Roman"/>
          <w:b/>
        </w:rPr>
        <w:t>Interest on Delayed Payments</w:t>
      </w:r>
      <w:bookmarkEnd w:id="293"/>
    </w:p>
    <w:p w:rsidR="00FB3CCE" w:rsidRPr="00BB788F" w:rsidRDefault="00FB3CCE" w:rsidP="00633FE0">
      <w:pPr>
        <w:numPr>
          <w:ilvl w:val="0"/>
          <w:numId w:val="215"/>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If the </w:t>
      </w:r>
      <w:r w:rsidR="002B551E" w:rsidRPr="00BB788F">
        <w:rPr>
          <w:rFonts w:ascii="Times New Roman" w:hAnsi="Times New Roman" w:cs="Times New Roman"/>
        </w:rPr>
        <w:t>Employer</w:t>
      </w:r>
      <w:r w:rsidRPr="00BB788F">
        <w:rPr>
          <w:rFonts w:ascii="Times New Roman" w:hAnsi="Times New Roman" w:cs="Times New Roman"/>
        </w:rPr>
        <w:t xml:space="preserve"> had delayed payments beyond fifteen (15) days after the due date stated in Clause GCC 42.</w:t>
      </w:r>
      <w:r w:rsidR="00243706" w:rsidRPr="00BB788F">
        <w:rPr>
          <w:rFonts w:ascii="Times New Roman" w:hAnsi="Times New Roman" w:cs="Times New Roman"/>
        </w:rPr>
        <w:t>1</w:t>
      </w:r>
      <w:r w:rsidRPr="00BB788F">
        <w:rPr>
          <w:rFonts w:ascii="Times New Roman" w:hAnsi="Times New Roman" w:cs="Times New Roman"/>
        </w:rPr>
        <w:t xml:space="preserve">.2, interest shall be paid to the Consultant on any amount due by, not paid on, such due date for each day of delay at the annual rate stated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Fairness and Good Faith</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4" w:name="_Toc28100545"/>
      <w:r w:rsidRPr="00BB788F">
        <w:rPr>
          <w:rFonts w:ascii="Times New Roman" w:hAnsi="Times New Roman" w:cs="Times New Roman"/>
          <w:b/>
        </w:rPr>
        <w:t>Good Faith</w:t>
      </w:r>
      <w:bookmarkEnd w:id="294"/>
    </w:p>
    <w:p w:rsidR="00FB3CCE" w:rsidRPr="00BB788F" w:rsidRDefault="00FB3CCE" w:rsidP="00633FE0">
      <w:pPr>
        <w:numPr>
          <w:ilvl w:val="0"/>
          <w:numId w:val="216"/>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The Parties undertake to act in good faith with respect to each other’s rights under this Contract and to adopt all reasonable measures to ensure the realization of the objectives of this Contract.</w:t>
      </w:r>
    </w:p>
    <w:p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Settlement of Disputes</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5" w:name="_Toc28100546"/>
      <w:r w:rsidRPr="00BB788F">
        <w:rPr>
          <w:rFonts w:ascii="Times New Roman" w:hAnsi="Times New Roman" w:cs="Times New Roman"/>
          <w:b/>
        </w:rPr>
        <w:t>Amicable Settlement</w:t>
      </w:r>
      <w:bookmarkEnd w:id="295"/>
    </w:p>
    <w:p w:rsidR="00FB3CCE" w:rsidRPr="00BB788F" w:rsidRDefault="00FB3CCE" w:rsidP="00633FE0">
      <w:pPr>
        <w:numPr>
          <w:ilvl w:val="0"/>
          <w:numId w:val="2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The Parties shall seek to resolve any dispute amicably by mutual consultation. </w:t>
      </w:r>
    </w:p>
    <w:p w:rsidR="00FB3CCE" w:rsidRPr="00BB788F" w:rsidRDefault="00FB3CCE" w:rsidP="00633FE0">
      <w:pPr>
        <w:numPr>
          <w:ilvl w:val="0"/>
          <w:numId w:val="217"/>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w:t>
      </w:r>
      <w:r w:rsidR="001D779F" w:rsidRPr="00BB788F">
        <w:rPr>
          <w:rFonts w:ascii="Times New Roman" w:hAnsi="Times New Roman" w:cs="Times New Roman"/>
        </w:rPr>
        <w:t>5</w:t>
      </w:r>
      <w:r w:rsidRPr="00BB788F">
        <w:rPr>
          <w:rFonts w:ascii="Times New Roman" w:hAnsi="Times New Roman" w:cs="Times New Roman"/>
        </w:rPr>
        <w:t>.1 shall apply.</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6" w:name="_Toc28100547"/>
      <w:r w:rsidRPr="00BB788F">
        <w:rPr>
          <w:rFonts w:ascii="Times New Roman" w:hAnsi="Times New Roman" w:cs="Times New Roman"/>
          <w:b/>
        </w:rPr>
        <w:t>Dispute Resolution</w:t>
      </w:r>
      <w:bookmarkEnd w:id="296"/>
    </w:p>
    <w:p w:rsidR="00FB3CCE" w:rsidRPr="00BB788F" w:rsidRDefault="00FB3CCE" w:rsidP="00633FE0">
      <w:pPr>
        <w:numPr>
          <w:ilvl w:val="0"/>
          <w:numId w:val="218"/>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 xml:space="preserve">Any dispute between the Parties arising under or related to this Contract that cannot be settled amicably may be referred to by either Party to the adjudication/arbitration in accordance with the provisions specified in the </w:t>
      </w:r>
      <w:r w:rsidRPr="00BB788F">
        <w:rPr>
          <w:rFonts w:ascii="Times New Roman" w:hAnsi="Times New Roman" w:cs="Times New Roman"/>
          <w:b/>
        </w:rPr>
        <w:t>SCC</w:t>
      </w:r>
      <w:r w:rsidRPr="00BB788F">
        <w:rPr>
          <w:rFonts w:ascii="Times New Roman" w:hAnsi="Times New Roman" w:cs="Times New Roman"/>
        </w:rPr>
        <w:t>.</w:t>
      </w:r>
    </w:p>
    <w:p w:rsidR="00FB3CCE" w:rsidRPr="00BB788F" w:rsidRDefault="00FB3CCE" w:rsidP="00633FE0">
      <w:pPr>
        <w:numPr>
          <w:ilvl w:val="0"/>
          <w:numId w:val="165"/>
        </w:numPr>
        <w:spacing w:before="120" w:after="120" w:line="240" w:lineRule="auto"/>
        <w:ind w:left="360"/>
        <w:rPr>
          <w:rFonts w:ascii="Times New Roman" w:hAnsi="Times New Roman" w:cs="Times New Roman"/>
        </w:rPr>
      </w:pPr>
      <w:r w:rsidRPr="00BB788F">
        <w:rPr>
          <w:rFonts w:ascii="Times New Roman" w:hAnsi="Times New Roman" w:cs="Times New Roman"/>
          <w:b/>
        </w:rPr>
        <w:t>Eligibility</w:t>
      </w:r>
    </w:p>
    <w:p w:rsidR="00FB3CCE" w:rsidRPr="00BB788F" w:rsidRDefault="00FB3CCE" w:rsidP="00633FE0">
      <w:pPr>
        <w:numPr>
          <w:ilvl w:val="0"/>
          <w:numId w:val="166"/>
        </w:numPr>
        <w:spacing w:before="120" w:after="120" w:line="240" w:lineRule="auto"/>
        <w:ind w:hanging="720"/>
        <w:outlineLvl w:val="1"/>
        <w:rPr>
          <w:rFonts w:ascii="Times New Roman" w:hAnsi="Times New Roman" w:cs="Times New Roman"/>
          <w:b/>
        </w:rPr>
      </w:pPr>
      <w:bookmarkStart w:id="297" w:name="_Toc28100548"/>
      <w:r w:rsidRPr="00BB788F">
        <w:rPr>
          <w:rFonts w:ascii="Times New Roman" w:hAnsi="Times New Roman" w:cs="Times New Roman"/>
          <w:b/>
        </w:rPr>
        <w:t>Eligibility</w:t>
      </w:r>
      <w:bookmarkEnd w:id="297"/>
    </w:p>
    <w:p w:rsidR="00FB3CCE" w:rsidRPr="00BB788F" w:rsidRDefault="00FB3CCE" w:rsidP="00633FE0">
      <w:pPr>
        <w:numPr>
          <w:ilvl w:val="0"/>
          <w:numId w:val="21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 Consultant or Subcontractor meets the eligibility criteria in the following cases:</w:t>
      </w:r>
    </w:p>
    <w:p w:rsidR="00FB3CCE" w:rsidRPr="00BB788F" w:rsidRDefault="00FB3CCE" w:rsidP="00633FE0">
      <w:pPr>
        <w:numPr>
          <w:ilvl w:val="0"/>
          <w:numId w:val="226"/>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b/>
        </w:rPr>
        <w:t>An individual</w:t>
      </w:r>
      <w:r w:rsidRPr="00BB788F">
        <w:rPr>
          <w:rFonts w:ascii="Times New Roman" w:hAnsi="Times New Roman" w:cs="Times New Roman"/>
        </w:rPr>
        <w:t xml:space="preserve"> is considered to be a national of a member country of the Bank if he or she meets either of the following requirements:</w:t>
      </w:r>
    </w:p>
    <w:p w:rsidR="00FB3CCE" w:rsidRPr="00BB788F" w:rsidRDefault="00FB3CCE" w:rsidP="00633FE0">
      <w:pPr>
        <w:numPr>
          <w:ilvl w:val="0"/>
          <w:numId w:val="227"/>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is a citizen of a member country; or</w:t>
      </w:r>
    </w:p>
    <w:p w:rsidR="00FB3CCE" w:rsidRPr="00BB788F" w:rsidRDefault="00FB3CCE" w:rsidP="00633FE0">
      <w:pPr>
        <w:numPr>
          <w:ilvl w:val="0"/>
          <w:numId w:val="227"/>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 xml:space="preserve">has established his/her domicile in a member country as a “bona fide” resident and is legally entitled to work in the country of domicile. </w:t>
      </w:r>
    </w:p>
    <w:p w:rsidR="00FB3CCE" w:rsidRPr="00BB788F" w:rsidRDefault="00FB3CCE" w:rsidP="00633FE0">
      <w:pPr>
        <w:numPr>
          <w:ilvl w:val="0"/>
          <w:numId w:val="226"/>
        </w:numPr>
        <w:spacing w:before="120" w:after="120" w:line="240" w:lineRule="auto"/>
        <w:ind w:left="1080" w:right="-72"/>
        <w:jc w:val="both"/>
        <w:rPr>
          <w:rFonts w:ascii="Times New Roman" w:hAnsi="Times New Roman" w:cs="Times New Roman"/>
        </w:rPr>
      </w:pPr>
      <w:r w:rsidRPr="00BB788F">
        <w:rPr>
          <w:rFonts w:ascii="Times New Roman" w:hAnsi="Times New Roman" w:cs="Times New Roman"/>
          <w:b/>
        </w:rPr>
        <w:t>A firm</w:t>
      </w:r>
      <w:r w:rsidRPr="00BB788F">
        <w:rPr>
          <w:rFonts w:ascii="Times New Roman" w:hAnsi="Times New Roman" w:cs="Times New Roman"/>
        </w:rPr>
        <w:t xml:space="preserve"> is considered to have the nationality of a member country if it meets the two following requirements:</w:t>
      </w:r>
    </w:p>
    <w:p w:rsidR="00FB3CCE" w:rsidRPr="00BB788F" w:rsidRDefault="00FB3CCE" w:rsidP="00633FE0">
      <w:pPr>
        <w:numPr>
          <w:ilvl w:val="0"/>
          <w:numId w:val="228"/>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is legally constituted or incorporated under the laws of a member country of the Bank; and</w:t>
      </w:r>
    </w:p>
    <w:p w:rsidR="00FB3CCE" w:rsidRPr="00BB788F" w:rsidRDefault="00FB3CCE" w:rsidP="00633FE0">
      <w:pPr>
        <w:numPr>
          <w:ilvl w:val="0"/>
          <w:numId w:val="228"/>
        </w:numPr>
        <w:spacing w:before="120" w:after="120" w:line="240" w:lineRule="auto"/>
        <w:ind w:left="1512" w:right="-72"/>
        <w:jc w:val="both"/>
        <w:rPr>
          <w:rFonts w:ascii="Times New Roman" w:hAnsi="Times New Roman" w:cs="Times New Roman"/>
        </w:rPr>
      </w:pPr>
      <w:r w:rsidRPr="00BB788F">
        <w:rPr>
          <w:rFonts w:ascii="Times New Roman" w:hAnsi="Times New Roman" w:cs="Times New Roman"/>
        </w:rPr>
        <w:t>more than fifty percent (50%) of the firm’s capital is owned by individuals or firms from member countries of the Bank</w:t>
      </w:r>
    </w:p>
    <w:p w:rsidR="00FB3CCE" w:rsidRPr="00BB788F" w:rsidRDefault="00FB3CCE" w:rsidP="00633FE0">
      <w:pPr>
        <w:numPr>
          <w:ilvl w:val="0"/>
          <w:numId w:val="219"/>
        </w:numPr>
        <w:spacing w:before="120" w:after="120" w:line="240" w:lineRule="auto"/>
        <w:ind w:left="720" w:hanging="720"/>
        <w:jc w:val="both"/>
        <w:rPr>
          <w:rFonts w:ascii="Times New Roman" w:hAnsi="Times New Roman" w:cs="Times New Roman"/>
        </w:rPr>
      </w:pPr>
      <w:r w:rsidRPr="00BB788F">
        <w:rPr>
          <w:rFonts w:ascii="Times New Roman" w:hAnsi="Times New Roman" w:cs="Times New Roman"/>
        </w:rPr>
        <w:t>All members of a Joint Venture and all subcontractors must meet the nationality criteria set forth above.</w:t>
      </w:r>
    </w:p>
    <w:p w:rsidR="00FB3CCE" w:rsidRPr="00BB788F" w:rsidRDefault="00FB3CCE" w:rsidP="00633FE0">
      <w:pPr>
        <w:numPr>
          <w:ilvl w:val="0"/>
          <w:numId w:val="219"/>
        </w:numPr>
        <w:spacing w:before="120" w:after="120" w:line="240" w:lineRule="auto"/>
        <w:ind w:left="720" w:hanging="720"/>
        <w:jc w:val="both"/>
        <w:rPr>
          <w:rFonts w:ascii="Times New Roman" w:eastAsia="Times New Roman" w:hAnsi="Times New Roman" w:cs="Times New Roman"/>
          <w:color w:val="0070C0"/>
        </w:rPr>
      </w:pPr>
      <w:r w:rsidRPr="00BB788F">
        <w:rPr>
          <w:rFonts w:ascii="Times New Roman" w:hAnsi="Times New Roman" w:cs="Times New Roman"/>
        </w:rPr>
        <w:t>In the case that the Consulting Services Contract includes the supplying of goods and related services, all such goods and related services shall have as their origin any member country of the Bank. Goods have their origin in a member country of the Bank if they have been minded, grown, harvested, or produced in a member country of the Bank. A good has been produced when through manufacture, processing or assembly another commercially recognized article results that differ substantially in its basic characteristics, function or purposed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labeled “made in the European Union” shall be eligible without the need to identify the corresponding specific country of the European Union. The origin of materials, parts or components of the goods or the nationality of the firm that produces, assembles, distributes or sells the goods, does not determine the origin of the goods.</w:t>
      </w:r>
    </w:p>
    <w:p w:rsidR="004606D7" w:rsidRPr="00BB788F" w:rsidRDefault="004606D7" w:rsidP="00E307F4">
      <w:pPr>
        <w:ind w:left="720"/>
        <w:rPr>
          <w:rFonts w:ascii="Times New Roman" w:eastAsia="Times New Roman" w:hAnsi="Times New Roman" w:cs="Times New Roman"/>
          <w:color w:val="0070C0"/>
          <w:sz w:val="24"/>
          <w:szCs w:val="24"/>
        </w:rPr>
        <w:sectPr w:rsidR="004606D7" w:rsidRPr="00BB788F" w:rsidSect="00542053">
          <w:headerReference w:type="default" r:id="rId54"/>
          <w:pgSz w:w="12240" w:h="15840"/>
          <w:pgMar w:top="1440" w:right="1440" w:bottom="1440" w:left="1440" w:header="720" w:footer="720" w:gutter="0"/>
          <w:cols w:space="720"/>
          <w:docGrid w:linePitch="360"/>
        </w:sectPr>
      </w:pPr>
    </w:p>
    <w:p w:rsidR="004606D7" w:rsidRPr="00BB788F" w:rsidRDefault="004606D7" w:rsidP="00542053">
      <w:pPr>
        <w:rPr>
          <w:rFonts w:ascii="Times New Roman" w:eastAsia="Times New Roman" w:hAnsi="Times New Roman" w:cs="Times New Roman"/>
          <w:color w:val="0070C0"/>
        </w:rPr>
        <w:sectPr w:rsidR="004606D7" w:rsidRPr="00BB788F" w:rsidSect="00542053">
          <w:headerReference w:type="default" r:id="rId55"/>
          <w:pgSz w:w="12240" w:h="15840"/>
          <w:pgMar w:top="1440" w:right="1440" w:bottom="1440" w:left="1440" w:header="720" w:footer="720" w:gutter="0"/>
          <w:cols w:space="720"/>
          <w:docGrid w:linePitch="360"/>
        </w:sectPr>
      </w:pPr>
    </w:p>
    <w:p w:rsidR="004606D7" w:rsidRPr="00BB788F" w:rsidRDefault="00AF055B" w:rsidP="00AF055B">
      <w:pPr>
        <w:pStyle w:val="Heading1"/>
        <w:spacing w:line="240" w:lineRule="auto"/>
        <w:jc w:val="center"/>
        <w:rPr>
          <w:rFonts w:ascii="Times New Roman" w:hAnsi="Times New Roman"/>
          <w:color w:val="auto"/>
          <w:lang w:val="en-US"/>
        </w:rPr>
      </w:pPr>
      <w:bookmarkStart w:id="298" w:name="_Toc299534184"/>
      <w:bookmarkStart w:id="299" w:name="_Toc300749307"/>
      <w:bookmarkStart w:id="300" w:name="_Toc325721865"/>
      <w:bookmarkStart w:id="301" w:name="_Toc28100549"/>
      <w:r w:rsidRPr="00BB788F">
        <w:rPr>
          <w:rFonts w:ascii="Times New Roman" w:hAnsi="Times New Roman"/>
          <w:color w:val="auto"/>
          <w:lang w:val="en-US"/>
        </w:rPr>
        <w:t xml:space="preserve">III. </w:t>
      </w:r>
      <w:r w:rsidR="004606D7" w:rsidRPr="00BB788F">
        <w:rPr>
          <w:rFonts w:ascii="Times New Roman" w:hAnsi="Times New Roman"/>
          <w:color w:val="auto"/>
          <w:lang w:val="en-US"/>
        </w:rPr>
        <w:t>Special Conditions of Contract</w:t>
      </w:r>
      <w:bookmarkEnd w:id="298"/>
      <w:bookmarkEnd w:id="299"/>
      <w:bookmarkEnd w:id="300"/>
      <w:bookmarkEnd w:id="301"/>
    </w:p>
    <w:p w:rsidR="00AF055B" w:rsidRPr="00BB788F" w:rsidRDefault="00AF055B" w:rsidP="004606D7">
      <w:pPr>
        <w:spacing w:after="0" w:line="240" w:lineRule="auto"/>
        <w:jc w:val="center"/>
        <w:rPr>
          <w:rFonts w:ascii="Times New Roman" w:eastAsia="Times New Roman" w:hAnsi="Times New Roman" w:cs="Times New Roman"/>
          <w:i/>
          <w:color w:val="0070C0"/>
          <w:sz w:val="24"/>
          <w:szCs w:val="24"/>
        </w:rPr>
      </w:pPr>
    </w:p>
    <w:p w:rsidR="004606D7" w:rsidRPr="00BB788F" w:rsidRDefault="004606D7" w:rsidP="004606D7">
      <w:pPr>
        <w:spacing w:after="0" w:line="240" w:lineRule="auto"/>
        <w:jc w:val="center"/>
        <w:rPr>
          <w:rFonts w:ascii="Times New Roman" w:eastAsia="Times New Roman" w:hAnsi="Times New Roman" w:cs="Times New Roman"/>
          <w:b/>
          <w:i/>
          <w:color w:val="0070C0"/>
        </w:rPr>
      </w:pPr>
      <w:r w:rsidRPr="00BB788F">
        <w:rPr>
          <w:rFonts w:ascii="Times New Roman" w:eastAsia="Times New Roman" w:hAnsi="Times New Roman" w:cs="Times New Roman"/>
          <w:b/>
          <w:i/>
          <w:color w:val="0070C0"/>
        </w:rPr>
        <w:t>[Notes in brackets are for guidance purposes only and should be deleted in the final text of the signed contract]</w:t>
      </w:r>
    </w:p>
    <w:p w:rsidR="004606D7" w:rsidRPr="00BB788F" w:rsidRDefault="004606D7" w:rsidP="004606D7">
      <w:pPr>
        <w:spacing w:after="0" w:line="240" w:lineRule="auto"/>
        <w:rPr>
          <w:rFonts w:ascii="Times New Roman" w:eastAsia="Times New Roman" w:hAnsi="Times New Roman" w:cs="Times New Roma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606D7" w:rsidRPr="00BB788F" w:rsidTr="004606D7">
        <w:tc>
          <w:tcPr>
            <w:tcW w:w="1980" w:type="dxa"/>
            <w:tcMar>
              <w:top w:w="85" w:type="dxa"/>
              <w:bottom w:w="142" w:type="dxa"/>
              <w:right w:w="170" w:type="dxa"/>
            </w:tcMar>
          </w:tcPr>
          <w:p w:rsidR="004606D7" w:rsidRPr="00BB788F" w:rsidRDefault="004606D7" w:rsidP="00AF055B">
            <w:pPr>
              <w:spacing w:before="120" w:after="120" w:line="240" w:lineRule="auto"/>
              <w:jc w:val="center"/>
              <w:rPr>
                <w:rFonts w:ascii="Times New Roman" w:eastAsia="Times New Roman" w:hAnsi="Times New Roman" w:cs="Times New Roman"/>
                <w:b/>
              </w:rPr>
            </w:pPr>
            <w:r w:rsidRPr="00BB788F">
              <w:rPr>
                <w:rFonts w:ascii="Times New Roman" w:eastAsia="Times New Roman" w:hAnsi="Times New Roman" w:cs="Times New Roman"/>
                <w:b/>
              </w:rPr>
              <w:t>Number of GC Clause</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center"/>
              <w:rPr>
                <w:rFonts w:ascii="Times New Roman" w:eastAsia="Times New Roman" w:hAnsi="Times New Roman" w:cs="Times New Roman"/>
                <w:b/>
              </w:rPr>
            </w:pPr>
            <w:r w:rsidRPr="00BB788F">
              <w:rPr>
                <w:rFonts w:ascii="Times New Roman" w:eastAsia="Times New Roman" w:hAnsi="Times New Roman" w:cs="Times New Roman"/>
                <w:b/>
              </w:rPr>
              <w:t>Amendments of, and Supplements to, Clauses in the General Conditions of Contract</w:t>
            </w:r>
          </w:p>
        </w:tc>
      </w:tr>
      <w:tr w:rsidR="004606D7" w:rsidRPr="00BB788F" w:rsidTr="004606D7">
        <w:trPr>
          <w:trHeight w:val="1048"/>
        </w:trPr>
        <w:tc>
          <w:tcPr>
            <w:tcW w:w="1980" w:type="dxa"/>
            <w:tcMar>
              <w:top w:w="85" w:type="dxa"/>
              <w:bottom w:w="142" w:type="dxa"/>
              <w:right w:w="170" w:type="dxa"/>
            </w:tcMar>
          </w:tcPr>
          <w:p w:rsidR="004606D7" w:rsidRPr="00BB788F" w:rsidRDefault="00AF055B" w:rsidP="00AF05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 xml:space="preserve">1.1(b) and </w:t>
            </w: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3.1</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rPr>
              <w:t xml:space="preserve">The Contract shall be construed in accordance with the law of </w:t>
            </w:r>
            <w:r w:rsidRPr="00BB788F">
              <w:rPr>
                <w:rFonts w:ascii="Times New Roman" w:eastAsia="Times New Roman" w:hAnsi="Times New Roman" w:cs="Times New Roman"/>
                <w:i/>
                <w:color w:val="0070C0"/>
              </w:rPr>
              <w:t>[insert country name].</w:t>
            </w:r>
          </w:p>
          <w:p w:rsidR="004606D7" w:rsidRPr="00BB788F" w:rsidRDefault="004606D7" w:rsidP="00AF055B">
            <w:pPr>
              <w:spacing w:before="120" w:after="120" w:line="240" w:lineRule="auto"/>
              <w:ind w:right="-72"/>
              <w:jc w:val="both"/>
              <w:rPr>
                <w:rFonts w:ascii="Times New Roman" w:eastAsia="Times New Roman" w:hAnsi="Times New Roman" w:cs="Times New Roman"/>
                <w:bCs/>
                <w:color w:val="0070C0"/>
              </w:rPr>
            </w:pPr>
            <w:r w:rsidRPr="00BB788F">
              <w:rPr>
                <w:rFonts w:ascii="Times New Roman" w:eastAsia="Times New Roman" w:hAnsi="Times New Roman" w:cs="Times New Roman"/>
                <w:i/>
                <w:color w:val="0070C0"/>
              </w:rPr>
              <w:t>[Bank-financed contracts nor</w:t>
            </w:r>
            <w:r w:rsidR="00B23E29" w:rsidRPr="00BB788F">
              <w:rPr>
                <w:rFonts w:ascii="Times New Roman" w:eastAsia="Times New Roman" w:hAnsi="Times New Roman" w:cs="Times New Roman"/>
                <w:i/>
                <w:color w:val="0070C0"/>
              </w:rPr>
              <w:t xml:space="preserve">mally designate the law of the </w:t>
            </w:r>
            <w:r w:rsidR="002B551E" w:rsidRPr="00BB788F">
              <w:rPr>
                <w:rFonts w:ascii="Times New Roman" w:eastAsia="Times New Roman" w:hAnsi="Times New Roman" w:cs="Times New Roman"/>
                <w:i/>
                <w:color w:val="0070C0"/>
              </w:rPr>
              <w:t>Employer</w:t>
            </w:r>
            <w:r w:rsidR="00B23E29" w:rsidRPr="00BB788F">
              <w:rPr>
                <w:rFonts w:ascii="Times New Roman" w:eastAsia="Times New Roman" w:hAnsi="Times New Roman" w:cs="Times New Roman"/>
                <w:i/>
                <w:color w:val="0070C0"/>
              </w:rPr>
              <w:t>’s</w:t>
            </w:r>
            <w:r w:rsidRPr="00BB788F">
              <w:rPr>
                <w:rFonts w:ascii="Times New Roman" w:eastAsia="Times New Roman" w:hAnsi="Times New Roman" w:cs="Times New Roman"/>
                <w:i/>
                <w:color w:val="0070C0"/>
              </w:rPr>
              <w:t xml:space="preserve"> country as the law governing the contract.  However, the Parties may designate the law of another country, in which case the name of the respective country should be inserted, and the square brackets should be removed.]</w:t>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4.1</w:t>
            </w:r>
          </w:p>
        </w:tc>
        <w:tc>
          <w:tcPr>
            <w:tcW w:w="7020" w:type="dxa"/>
            <w:tcMar>
              <w:top w:w="85" w:type="dxa"/>
              <w:bottom w:w="142" w:type="dxa"/>
              <w:right w:w="170" w:type="dxa"/>
            </w:tcMar>
          </w:tcPr>
          <w:p w:rsidR="004606D7" w:rsidRPr="00BB788F" w:rsidRDefault="004606D7" w:rsidP="00AF055B">
            <w:pPr>
              <w:tabs>
                <w:tab w:val="left" w:pos="504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language is:____________ </w:t>
            </w:r>
            <w:r w:rsidRPr="00BB788F">
              <w:rPr>
                <w:rFonts w:ascii="Times New Roman" w:eastAsia="Times New Roman" w:hAnsi="Times New Roman" w:cs="Times New Roman"/>
                <w:i/>
                <w:color w:val="0070C0"/>
              </w:rPr>
              <w:t>[insert language]</w:t>
            </w:r>
            <w:r w:rsidRPr="00BB788F">
              <w:rPr>
                <w:rFonts w:ascii="Times New Roman" w:eastAsia="Times New Roman" w:hAnsi="Times New Roman" w:cs="Times New Roman"/>
                <w:color w:val="000000"/>
              </w:rPr>
              <w:t>.</w:t>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jc w:val="both"/>
              <w:rPr>
                <w:rFonts w:ascii="Times New Roman" w:eastAsia="Times New Roman" w:hAnsi="Times New Roman" w:cs="Times New Roman"/>
                <w:b/>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rPr>
              <w:t>6.1 and 6.2</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addresses are:</w:t>
            </w:r>
          </w:p>
          <w:p w:rsidR="004606D7" w:rsidRPr="00BB788F" w:rsidRDefault="002B551E" w:rsidP="00AF05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Employer</w:t>
            </w:r>
            <w:r w:rsidR="004606D7" w:rsidRPr="00BB788F">
              <w:rPr>
                <w:rFonts w:ascii="Times New Roman" w:eastAsia="Times New Roman" w:hAnsi="Times New Roman" w:cs="Times New Roman"/>
              </w:rPr>
              <w:t> :</w:t>
            </w:r>
            <w:r w:rsidR="004606D7" w:rsidRPr="00BB788F">
              <w:rPr>
                <w:rFonts w:ascii="Times New Roman" w:eastAsia="Times New Roman" w:hAnsi="Times New Roman" w:cs="Times New Roman"/>
              </w:rPr>
              <w:tab/>
            </w:r>
            <w:r w:rsidR="004606D7"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Attention :</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E-mail (where permitted):</w:t>
            </w:r>
            <w:r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Consultant :</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u w:val="single"/>
              </w:rPr>
            </w:pP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Attention :</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ab/>
            </w:r>
          </w:p>
          <w:p w:rsidR="004606D7" w:rsidRPr="00BB788F" w:rsidRDefault="004606D7" w:rsidP="00AF055B">
            <w:pPr>
              <w:tabs>
                <w:tab w:val="left" w:pos="1311"/>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E-mail (where permitted) :</w:t>
            </w:r>
            <w:r w:rsidRPr="00BB788F">
              <w:rPr>
                <w:rFonts w:ascii="Times New Roman" w:eastAsia="Times New Roman" w:hAnsi="Times New Roman" w:cs="Times New Roman"/>
                <w:u w:val="single"/>
              </w:rPr>
              <w:tab/>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8.1</w:t>
            </w:r>
          </w:p>
          <w:p w:rsidR="004606D7" w:rsidRPr="00BB788F" w:rsidRDefault="004606D7" w:rsidP="00AF055B">
            <w:pPr>
              <w:spacing w:before="120" w:after="120" w:line="240" w:lineRule="auto"/>
              <w:ind w:right="-72"/>
              <w:jc w:val="both"/>
              <w:rPr>
                <w:rFonts w:ascii="Times New Roman" w:eastAsia="Times New Roman" w:hAnsi="Times New Roman" w:cs="Times New Roman"/>
                <w:b/>
              </w:rPr>
            </w:pP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If the </w:t>
            </w:r>
            <w:r w:rsidRPr="00BB788F">
              <w:rPr>
                <w:rFonts w:ascii="Times New Roman" w:eastAsia="Times New Roman" w:hAnsi="Times New Roman" w:cs="Times New Roman"/>
                <w:i/>
                <w:iCs/>
                <w:color w:val="0070C0"/>
              </w:rPr>
              <w:t xml:space="preserve">Consultant </w:t>
            </w:r>
            <w:r w:rsidRPr="00BB788F">
              <w:rPr>
                <w:rFonts w:ascii="Times New Roman" w:eastAsia="Times New Roman" w:hAnsi="Times New Roman" w:cs="Times New Roman"/>
                <w:i/>
                <w:color w:val="0070C0"/>
              </w:rPr>
              <w:t>consists only of one entity, state “N/A”;</w:t>
            </w:r>
          </w:p>
          <w:p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4606D7" w:rsidRPr="00BB788F" w:rsidRDefault="004606D7" w:rsidP="00AF055B">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the </w:t>
            </w:r>
            <w:r w:rsidRPr="00BB788F">
              <w:rPr>
                <w:rFonts w:ascii="Times New Roman" w:eastAsia="Times New Roman" w:hAnsi="Times New Roman" w:cs="Times New Roman"/>
                <w:i/>
                <w:iCs/>
                <w:color w:val="0070C0"/>
              </w:rPr>
              <w:t xml:space="preserve">Consultant is a Joint Venture </w:t>
            </w:r>
            <w:r w:rsidRPr="00BB788F">
              <w:rPr>
                <w:rFonts w:ascii="Times New Roman" w:eastAsia="Times New Roman" w:hAnsi="Times New Roman" w:cs="Times New Roman"/>
                <w:i/>
                <w:color w:val="0070C0"/>
              </w:rPr>
              <w:t>consisting of more than one entity, the name of the JV member whose address is specified in Clause SCC6.1 should be inserted here.]</w:t>
            </w:r>
          </w:p>
          <w:p w:rsidR="004606D7" w:rsidRPr="00BB788F" w:rsidRDefault="004606D7" w:rsidP="00AF055B">
            <w:pPr>
              <w:spacing w:before="120" w:after="120" w:line="240" w:lineRule="auto"/>
              <w:ind w:right="-72"/>
              <w:jc w:val="both"/>
              <w:rPr>
                <w:rFonts w:ascii="Times New Roman" w:eastAsia="Times New Roman" w:hAnsi="Times New Roman" w:cs="Times New Roman"/>
                <w:color w:val="1F497D"/>
              </w:rPr>
            </w:pPr>
            <w:r w:rsidRPr="00BB788F">
              <w:rPr>
                <w:rFonts w:ascii="Times New Roman" w:eastAsia="Times New Roman" w:hAnsi="Times New Roman" w:cs="Times New Roman"/>
              </w:rPr>
              <w:t xml:space="preserve">The Lead Member on behalf of the JV is ___________ ______________________________ </w:t>
            </w:r>
            <w:r w:rsidRPr="00BB788F">
              <w:rPr>
                <w:rFonts w:ascii="Times New Roman" w:eastAsia="Times New Roman" w:hAnsi="Times New Roman" w:cs="Times New Roman"/>
                <w:i/>
                <w:color w:val="0070C0"/>
              </w:rPr>
              <w:t>[insert name of the member]</w:t>
            </w:r>
            <w:r w:rsidRPr="00BB788F">
              <w:rPr>
                <w:rFonts w:ascii="Times New Roman" w:eastAsia="Times New Roman" w:hAnsi="Times New Roman" w:cs="Times New Roman"/>
                <w:i/>
                <w:color w:val="1F497D"/>
              </w:rPr>
              <w:t xml:space="preserve"> </w:t>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jc w:val="both"/>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9.1</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Authorized Representatives are:</w:t>
            </w:r>
          </w:p>
          <w:p w:rsidR="004606D7" w:rsidRPr="00BB788F" w:rsidRDefault="004606D7" w:rsidP="00AF055B">
            <w:pPr>
              <w:tabs>
                <w:tab w:val="left" w:pos="2160"/>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For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r w:rsidRPr="00BB788F">
              <w:rPr>
                <w:rFonts w:ascii="Times New Roman" w:eastAsia="Times New Roman" w:hAnsi="Times New Roman" w:cs="Times New Roman"/>
              </w:rPr>
              <w:tab/>
            </w:r>
            <w:r w:rsidRPr="00BB788F">
              <w:rPr>
                <w:rFonts w:ascii="Times New Roman" w:eastAsia="Times New Roman" w:hAnsi="Times New Roman" w:cs="Times New Roman"/>
                <w:i/>
                <w:color w:val="0070C0"/>
              </w:rPr>
              <w:t>[name, title]</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p w:rsidR="004606D7" w:rsidRPr="00BB788F" w:rsidRDefault="004606D7" w:rsidP="00AF055B">
            <w:pPr>
              <w:tabs>
                <w:tab w:val="left" w:pos="2160"/>
                <w:tab w:val="left" w:pos="64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For the Consultant:</w:t>
            </w:r>
            <w:r w:rsidRPr="00BB788F">
              <w:rPr>
                <w:rFonts w:ascii="Times New Roman" w:eastAsia="Times New Roman" w:hAnsi="Times New Roman" w:cs="Times New Roman"/>
              </w:rPr>
              <w:tab/>
            </w:r>
            <w:r w:rsidRPr="00BB788F">
              <w:rPr>
                <w:rFonts w:ascii="Times New Roman" w:eastAsia="Times New Roman" w:hAnsi="Times New Roman" w:cs="Times New Roman"/>
                <w:i/>
                <w:color w:val="0066FF"/>
              </w:rPr>
              <w:t>[name, title]</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u w:val="single"/>
              </w:rPr>
              <w:tab/>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rPr>
                <w:rFonts w:ascii="Times New Roman" w:eastAsia="Times New Roman" w:hAnsi="Times New Roman" w:cs="Times New Roman"/>
                <w:b/>
                <w:bCs/>
                <w:lang w:eastAsia="it-IT"/>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bCs/>
                <w:lang w:eastAsia="it-IT"/>
              </w:rPr>
              <w:t>11.1</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[Note: If there are no effectiveness conditions, state “N/A”]</w:t>
            </w:r>
          </w:p>
          <w:p w:rsidR="004606D7" w:rsidRPr="00BB788F" w:rsidRDefault="004606D7" w:rsidP="00AF055B">
            <w:pPr>
              <w:spacing w:before="120" w:after="120" w:line="240" w:lineRule="auto"/>
              <w:ind w:right="-72"/>
              <w:jc w:val="both"/>
              <w:rPr>
                <w:rFonts w:ascii="Times New Roman" w:eastAsia="Times New Roman" w:hAnsi="Times New Roman" w:cs="Times New Roman"/>
                <w:bCs/>
                <w:i/>
                <w:color w:val="0066FF"/>
              </w:rPr>
            </w:pPr>
            <w:r w:rsidRPr="00BB788F">
              <w:rPr>
                <w:rFonts w:ascii="Times New Roman" w:eastAsia="Times New Roman" w:hAnsi="Times New Roman" w:cs="Times New Roman"/>
                <w:i/>
                <w:color w:val="0066FF"/>
              </w:rPr>
              <w:t>OR</w:t>
            </w:r>
          </w:p>
          <w:p w:rsidR="004606D7" w:rsidRPr="00BB788F" w:rsidRDefault="004606D7" w:rsidP="00AF055B">
            <w:pPr>
              <w:spacing w:before="120" w:after="120" w:line="240" w:lineRule="auto"/>
              <w:ind w:right="-72"/>
              <w:jc w:val="both"/>
              <w:rPr>
                <w:rFonts w:ascii="Times New Roman" w:eastAsia="Times New Roman" w:hAnsi="Times New Roman" w:cs="Times New Roman"/>
                <w:i/>
                <w:color w:val="0066FF"/>
              </w:rPr>
            </w:pPr>
            <w:r w:rsidRPr="00BB788F">
              <w:rPr>
                <w:rFonts w:ascii="Times New Roman" w:eastAsia="Times New Roman" w:hAnsi="Times New Roman" w:cs="Times New Roman"/>
                <w:i/>
                <w:color w:val="0066FF"/>
              </w:rPr>
              <w:t xml:space="preserve">List here any conditions of effectiveness of the Contract, e.g., approval of the Contract by the Bank, effectiveness of the Bank loan, receipt by the </w:t>
            </w:r>
            <w:r w:rsidRPr="00BB788F">
              <w:rPr>
                <w:rFonts w:ascii="Times New Roman" w:eastAsia="Times New Roman" w:hAnsi="Times New Roman" w:cs="Times New Roman"/>
                <w:i/>
                <w:iCs/>
                <w:color w:val="0066FF"/>
              </w:rPr>
              <w:t xml:space="preserve">Consultant </w:t>
            </w:r>
            <w:r w:rsidRPr="00BB788F">
              <w:rPr>
                <w:rFonts w:ascii="Times New Roman" w:eastAsia="Times New Roman" w:hAnsi="Times New Roman" w:cs="Times New Roman"/>
                <w:i/>
                <w:color w:val="0066FF"/>
              </w:rPr>
              <w:t xml:space="preserve">of an advance payment, and by the </w:t>
            </w:r>
            <w:r w:rsidR="002B551E" w:rsidRPr="00BB788F">
              <w:rPr>
                <w:rFonts w:ascii="Times New Roman" w:eastAsia="Times New Roman" w:hAnsi="Times New Roman" w:cs="Times New Roman"/>
                <w:i/>
                <w:color w:val="0066FF"/>
              </w:rPr>
              <w:t>Employer</w:t>
            </w:r>
            <w:r w:rsidRPr="00BB788F">
              <w:rPr>
                <w:rFonts w:ascii="Times New Roman" w:eastAsia="Times New Roman" w:hAnsi="Times New Roman" w:cs="Times New Roman"/>
                <w:i/>
                <w:color w:val="0066FF"/>
              </w:rPr>
              <w:t xml:space="preserve"> of an advance payment guarantee (see Clause SCC45.1(a)), etc.]</w:t>
            </w:r>
          </w:p>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effectiveness conditions are the following: </w:t>
            </w:r>
            <w:r w:rsidRPr="00BB788F">
              <w:rPr>
                <w:rFonts w:ascii="Times New Roman" w:eastAsia="Times New Roman" w:hAnsi="Times New Roman" w:cs="Times New Roman"/>
                <w:i/>
                <w:iCs/>
                <w:color w:val="0066FF"/>
              </w:rPr>
              <w:t>[insert “N/A” or list the conditions]</w:t>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12.1</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Termination of Contract for Failure to Become Effective:</w:t>
            </w:r>
          </w:p>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time period shall be _______________________ </w:t>
            </w:r>
            <w:r w:rsidRPr="00BB788F">
              <w:rPr>
                <w:rFonts w:ascii="Times New Roman" w:eastAsia="Times New Roman" w:hAnsi="Times New Roman" w:cs="Times New Roman"/>
                <w:i/>
                <w:color w:val="0070C0"/>
              </w:rPr>
              <w:t>[insert time period, e.g.: four months]</w:t>
            </w:r>
            <w:r w:rsidRPr="00BB788F">
              <w:rPr>
                <w:rFonts w:ascii="Times New Roman" w:eastAsia="Times New Roman" w:hAnsi="Times New Roman" w:cs="Times New Roman"/>
                <w:color w:val="0070C0"/>
              </w:rPr>
              <w:t>.</w:t>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13.1</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Commencement of Services:</w:t>
            </w:r>
          </w:p>
          <w:p w:rsidR="004606D7" w:rsidRPr="00BB788F" w:rsidRDefault="004606D7" w:rsidP="00AF055B">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The number of days shall be_________________ </w:t>
            </w:r>
            <w:r w:rsidRPr="00BB788F">
              <w:rPr>
                <w:rFonts w:ascii="Times New Roman" w:eastAsia="Times New Roman" w:hAnsi="Times New Roman" w:cs="Times New Roman"/>
                <w:i/>
                <w:color w:val="0070C0"/>
              </w:rPr>
              <w:t>[e.g.: ten]</w:t>
            </w:r>
            <w:r w:rsidRPr="00BB788F">
              <w:rPr>
                <w:rFonts w:ascii="Times New Roman" w:eastAsia="Times New Roman" w:hAnsi="Times New Roman" w:cs="Times New Roman"/>
              </w:rPr>
              <w:t>.</w:t>
            </w:r>
          </w:p>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Confirmation of Key Experts’ availability to start the Assignment shall be submitted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writing as a written statement signed by each Key Expert.</w:t>
            </w:r>
          </w:p>
        </w:tc>
      </w:tr>
      <w:tr w:rsidR="004606D7" w:rsidRPr="00BB788F" w:rsidTr="004606D7">
        <w:tc>
          <w:tcPr>
            <w:tcW w:w="1980" w:type="dxa"/>
            <w:tcMar>
              <w:top w:w="85" w:type="dxa"/>
              <w:bottom w:w="142" w:type="dxa"/>
              <w:right w:w="170" w:type="dxa"/>
            </w:tcMar>
          </w:tcPr>
          <w:p w:rsidR="004606D7" w:rsidRPr="00BB788F" w:rsidRDefault="00AF055B" w:rsidP="00AF055B">
            <w:p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spacing w:val="-3"/>
              </w:rPr>
              <w:t>14.1</w:t>
            </w:r>
          </w:p>
        </w:tc>
        <w:tc>
          <w:tcPr>
            <w:tcW w:w="7020" w:type="dxa"/>
            <w:tcMar>
              <w:top w:w="85" w:type="dxa"/>
              <w:bottom w:w="142" w:type="dxa"/>
              <w:right w:w="170" w:type="dxa"/>
            </w:tcMar>
          </w:tcPr>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Expiration of Contract:</w:t>
            </w:r>
          </w:p>
          <w:p w:rsidR="004606D7" w:rsidRPr="00BB788F" w:rsidRDefault="004606D7" w:rsidP="00AF055B">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time period shall be ________________________ </w:t>
            </w:r>
            <w:r w:rsidRPr="00BB788F">
              <w:rPr>
                <w:rFonts w:ascii="Times New Roman" w:eastAsia="Times New Roman" w:hAnsi="Times New Roman" w:cs="Times New Roman"/>
                <w:i/>
                <w:color w:val="0070C0"/>
              </w:rPr>
              <w:t>[insert time period, e.g.: twelve months]</w:t>
            </w:r>
            <w:r w:rsidRPr="00BB788F">
              <w:rPr>
                <w:rFonts w:ascii="Times New Roman" w:eastAsia="Times New Roman" w:hAnsi="Times New Roman" w:cs="Times New Roman"/>
              </w:rPr>
              <w:t>.</w:t>
            </w:r>
          </w:p>
        </w:tc>
      </w:tr>
      <w:tr w:rsidR="004606D7" w:rsidRPr="00BB788F" w:rsidTr="004606D7">
        <w:trPr>
          <w:trHeight w:val="1507"/>
        </w:trPr>
        <w:tc>
          <w:tcPr>
            <w:tcW w:w="1980" w:type="dxa"/>
            <w:tcMar>
              <w:top w:w="85" w:type="dxa"/>
              <w:bottom w:w="142" w:type="dxa"/>
              <w:right w:w="170" w:type="dxa"/>
            </w:tcMar>
          </w:tcPr>
          <w:p w:rsidR="004606D7" w:rsidRPr="00BB788F" w:rsidRDefault="00AF055B" w:rsidP="00AF055B">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004606D7" w:rsidRPr="00BB788F">
              <w:rPr>
                <w:rFonts w:ascii="Times New Roman" w:eastAsia="Times New Roman" w:hAnsi="Times New Roman" w:cs="Times New Roman"/>
                <w:b/>
                <w:lang w:eastAsia="it-IT"/>
              </w:rPr>
              <w:t xml:space="preserve">21 </w:t>
            </w:r>
            <w:r w:rsidRPr="00BB788F">
              <w:rPr>
                <w:rFonts w:ascii="Times New Roman" w:eastAsia="Times New Roman" w:hAnsi="Times New Roman" w:cs="Times New Roman"/>
                <w:b/>
                <w:lang w:eastAsia="it-IT"/>
              </w:rPr>
              <w:t>(</w:t>
            </w:r>
            <w:r w:rsidR="004606D7" w:rsidRPr="00BB788F">
              <w:rPr>
                <w:rFonts w:ascii="Times New Roman" w:eastAsia="Times New Roman" w:hAnsi="Times New Roman" w:cs="Times New Roman"/>
                <w:b/>
                <w:lang w:eastAsia="it-IT"/>
              </w:rPr>
              <w:t>b</w:t>
            </w:r>
            <w:r w:rsidRPr="00BB788F">
              <w:rPr>
                <w:rFonts w:ascii="Times New Roman" w:eastAsia="Times New Roman" w:hAnsi="Times New Roman" w:cs="Times New Roman"/>
                <w:b/>
                <w:lang w:eastAsia="it-IT"/>
              </w:rPr>
              <w:t>)</w:t>
            </w:r>
            <w:r w:rsidR="004606D7" w:rsidRPr="00BB788F">
              <w:rPr>
                <w:rFonts w:ascii="Times New Roman" w:eastAsia="Times New Roman" w:hAnsi="Times New Roman" w:cs="Times New Roman"/>
                <w:b/>
                <w:lang w:eastAsia="it-IT"/>
              </w:rPr>
              <w:t>.</w:t>
            </w:r>
          </w:p>
        </w:tc>
        <w:tc>
          <w:tcPr>
            <w:tcW w:w="7020" w:type="dxa"/>
            <w:tcMar>
              <w:top w:w="85" w:type="dxa"/>
              <w:bottom w:w="142" w:type="dxa"/>
              <w:right w:w="170" w:type="dxa"/>
            </w:tcMar>
          </w:tcPr>
          <w:p w:rsidR="004606D7" w:rsidRPr="00BB788F" w:rsidRDefault="004606D7" w:rsidP="00AF055B">
            <w:pPr>
              <w:tabs>
                <w:tab w:val="left" w:pos="826"/>
                <w:tab w:val="left" w:pos="1726"/>
              </w:tabs>
              <w:suppressAutoHyphens/>
              <w:spacing w:before="120" w:after="120" w:line="240" w:lineRule="auto"/>
              <w:jc w:val="both"/>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reserves the right to determine on a case-by-case basis whether the Consultant should be disqualified from providing goods, works or non-consulting services due to a conflict of a nature described in Clause GCC 21.1.3</w:t>
            </w:r>
          </w:p>
          <w:p w:rsidR="004606D7" w:rsidRPr="00BB788F" w:rsidRDefault="004606D7" w:rsidP="00AF055B">
            <w:pPr>
              <w:tabs>
                <w:tab w:val="left" w:pos="826"/>
                <w:tab w:val="left" w:pos="1726"/>
              </w:tabs>
              <w:suppressAutoHyphen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Yes______ No _____</w:t>
            </w:r>
          </w:p>
          <w:p w:rsidR="004606D7" w:rsidRPr="00BB788F" w:rsidRDefault="004606D7" w:rsidP="00AF055B">
            <w:pPr>
              <w:tabs>
                <w:tab w:val="left" w:pos="826"/>
                <w:tab w:val="left" w:pos="1726"/>
              </w:tabs>
              <w:suppressAutoHyphens/>
              <w:spacing w:before="120" w:after="120" w:line="240" w:lineRule="auto"/>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[If “Yes” is indicated, please include: Such exceptions should comply with the Bank’s procurement policy provisions on conflict of interest.]</w:t>
            </w:r>
          </w:p>
        </w:tc>
      </w:tr>
      <w:tr w:rsidR="00A14F9D" w:rsidRPr="00BB788F" w:rsidTr="003600DD">
        <w:tc>
          <w:tcPr>
            <w:tcW w:w="1980" w:type="dxa"/>
            <w:tcMar>
              <w:top w:w="85" w:type="dxa"/>
              <w:bottom w:w="142" w:type="dxa"/>
              <w:right w:w="170" w:type="dxa"/>
            </w:tcMar>
          </w:tcPr>
          <w:p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23.1</w:t>
            </w:r>
          </w:p>
        </w:tc>
        <w:tc>
          <w:tcPr>
            <w:tcW w:w="7020" w:type="dxa"/>
            <w:tcMar>
              <w:top w:w="85" w:type="dxa"/>
              <w:bottom w:w="142" w:type="dxa"/>
              <w:right w:w="170" w:type="dxa"/>
            </w:tcMar>
          </w:tcPr>
          <w:p w:rsidR="00A14F9D" w:rsidRPr="00BB788F" w:rsidRDefault="00A14F9D" w:rsidP="003600DD">
            <w:pPr>
              <w:spacing w:before="120" w:after="120" w:line="240" w:lineRule="auto"/>
              <w:jc w:val="both"/>
              <w:rPr>
                <w:rFonts w:ascii="Times New Roman" w:eastAsia="Times New Roman" w:hAnsi="Times New Roman" w:cs="Times New Roman"/>
                <w:color w:val="1F497D"/>
              </w:rPr>
            </w:pPr>
            <w:r w:rsidRPr="00BB788F">
              <w:rPr>
                <w:rFonts w:ascii="Times New Roman" w:eastAsia="Times New Roman" w:hAnsi="Times New Roman" w:cs="Times New Roman"/>
              </w:rPr>
              <w:t>No additional provisions.</w:t>
            </w:r>
          </w:p>
          <w:p w:rsidR="00A14F9D" w:rsidRPr="00BB788F" w:rsidRDefault="00A14F9D" w:rsidP="003600DD">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A14F9D" w:rsidRPr="00BB788F" w:rsidRDefault="00A14F9D" w:rsidP="003600DD">
            <w:pPr>
              <w:tabs>
                <w:tab w:val="left" w:pos="0"/>
                <w:tab w:val="left" w:pos="917"/>
              </w:tabs>
              <w:spacing w:before="120" w:after="120" w:line="240" w:lineRule="auto"/>
              <w:rPr>
                <w:rFonts w:ascii="Times New Roman" w:eastAsia="Times New Roman" w:hAnsi="Times New Roman" w:cs="Times New Roman"/>
              </w:rPr>
            </w:pPr>
            <w:r w:rsidRPr="00BB788F">
              <w:rPr>
                <w:rFonts w:ascii="Times New Roman" w:eastAsia="Times New Roman" w:hAnsi="Times New Roman" w:cs="Times New Roman"/>
              </w:rPr>
              <w:t xml:space="preserve">The following 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can be subject to the Contract’s negotiations:</w:t>
            </w:r>
          </w:p>
          <w:p w:rsidR="00A14F9D" w:rsidRPr="00BB788F" w:rsidRDefault="00A14F9D" w:rsidP="003600DD">
            <w:pPr>
              <w:tabs>
                <w:tab w:val="left" w:pos="377"/>
                <w:tab w:val="left" w:pos="917"/>
              </w:tabs>
              <w:spacing w:before="120" w:after="120" w:line="240" w:lineRule="auto"/>
              <w:ind w:left="917" w:hanging="917"/>
              <w:jc w:val="both"/>
              <w:rPr>
                <w:rFonts w:ascii="Times New Roman" w:eastAsia="Times New Roman" w:hAnsi="Times New Roman" w:cs="Times New Roman"/>
              </w:rPr>
            </w:pPr>
            <w:r w:rsidRPr="00BB788F">
              <w:rPr>
                <w:rFonts w:ascii="Times New Roman" w:eastAsia="Times New Roman" w:hAnsi="Times New Roman" w:cs="Times New Roman"/>
              </w:rPr>
              <w:t xml:space="preserve">“Limitation of the Consultant’s Liability towards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rsidR="00A14F9D" w:rsidRPr="00BB788F" w:rsidRDefault="00A14F9D" w:rsidP="003600DD">
            <w:pPr>
              <w:tabs>
                <w:tab w:val="left" w:pos="377"/>
                <w:tab w:val="left" w:pos="917"/>
              </w:tabs>
              <w:spacing w:before="120" w:after="120" w:line="240" w:lineRule="auto"/>
              <w:ind w:left="917" w:hanging="917"/>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Except in the case of gross negligence or willful misconduct on the part of the Consultant or on the part of any person or a firm acting on behalf of the Consultant in carrying out the Services, the Consultant, with respect to damage caused by the Consultant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property, shall not be liable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rsidR="00A14F9D" w:rsidRPr="00BB788F" w:rsidRDefault="00A14F9D" w:rsidP="003600DD">
            <w:pPr>
              <w:tabs>
                <w:tab w:val="left" w:pos="917"/>
                <w:tab w:val="left" w:pos="1457"/>
              </w:tabs>
              <w:spacing w:before="120" w:after="120" w:line="240" w:lineRule="auto"/>
              <w:ind w:left="1457" w:hanging="1457"/>
              <w:jc w:val="both"/>
              <w:rPr>
                <w:rFonts w:ascii="Times New Roman" w:eastAsia="Times New Roman" w:hAnsi="Times New Roman" w:cs="Times New Roman"/>
              </w:rPr>
            </w:pPr>
            <w:r w:rsidRPr="00BB788F">
              <w:rPr>
                <w:rFonts w:ascii="Times New Roman" w:eastAsia="Times New Roman" w:hAnsi="Times New Roman" w:cs="Times New Roman"/>
              </w:rPr>
              <w:tab/>
              <w:t>(i)</w:t>
            </w:r>
            <w:r w:rsidRPr="00BB788F">
              <w:rPr>
                <w:rFonts w:ascii="Times New Roman" w:eastAsia="Times New Roman" w:hAnsi="Times New Roman" w:cs="Times New Roman"/>
              </w:rPr>
              <w:tab/>
              <w:t>for any indirect or consequential loss or damage; and</w:t>
            </w:r>
          </w:p>
          <w:p w:rsidR="00A14F9D" w:rsidRPr="00BB788F" w:rsidRDefault="00A14F9D" w:rsidP="003600DD">
            <w:pPr>
              <w:tabs>
                <w:tab w:val="left" w:pos="377"/>
                <w:tab w:val="left" w:pos="917"/>
              </w:tabs>
              <w:spacing w:before="120" w:after="120" w:line="240" w:lineRule="auto"/>
              <w:ind w:left="1637" w:hanging="917"/>
              <w:jc w:val="both"/>
              <w:rPr>
                <w:rFonts w:ascii="Times New Roman" w:eastAsia="Times New Roman" w:hAnsi="Times New Roman" w:cs="Times New Roman"/>
              </w:rPr>
            </w:pPr>
            <w:r w:rsidRPr="00BB788F">
              <w:rPr>
                <w:rFonts w:ascii="Times New Roman" w:eastAsia="Times New Roman" w:hAnsi="Times New Roman" w:cs="Times New Roman"/>
              </w:rPr>
              <w:tab/>
              <w:t>(ii)</w:t>
            </w:r>
            <w:r w:rsidRPr="00BB788F">
              <w:rPr>
                <w:rFonts w:ascii="Times New Roman" w:eastAsia="Times New Roman" w:hAnsi="Times New Roman" w:cs="Times New Roman"/>
              </w:rPr>
              <w:tab/>
              <w:t xml:space="preserve">for any direct loss or damage that exceeds </w:t>
            </w:r>
            <w:r w:rsidRPr="00BB788F">
              <w:rPr>
                <w:rFonts w:ascii="Times New Roman" w:eastAsia="Times New Roman" w:hAnsi="Times New Roman" w:cs="Times New Roman"/>
                <w:i/>
                <w:color w:val="0070C0"/>
              </w:rPr>
              <w:t>[insert a multiplier, e.g.: one, two, three]</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 xml:space="preserve">times the total value of the Contract; </w:t>
            </w:r>
          </w:p>
          <w:p w:rsidR="00A14F9D" w:rsidRPr="00BB788F" w:rsidRDefault="00A14F9D" w:rsidP="003600DD">
            <w:pPr>
              <w:tabs>
                <w:tab w:val="left" w:pos="377"/>
              </w:tabs>
              <w:spacing w:before="120" w:after="120" w:line="240" w:lineRule="auto"/>
              <w:ind w:left="377"/>
              <w:jc w:val="both"/>
              <w:rPr>
                <w:rFonts w:ascii="Times New Roman" w:eastAsia="Times New Roman" w:hAnsi="Times New Roman" w:cs="Times New Roman"/>
              </w:rPr>
            </w:pPr>
            <w:r w:rsidRPr="00BB788F">
              <w:rPr>
                <w:rFonts w:ascii="Times New Roman" w:eastAsia="Times New Roman" w:hAnsi="Times New Roman" w:cs="Times New Roman"/>
              </w:rPr>
              <w:t xml:space="preserve">(b)  This limitation of liability shall not </w:t>
            </w:r>
          </w:p>
          <w:p w:rsidR="00A14F9D" w:rsidRPr="00BB788F" w:rsidRDefault="00A14F9D" w:rsidP="003600DD">
            <w:pPr>
              <w:tabs>
                <w:tab w:val="left" w:pos="377"/>
                <w:tab w:val="left" w:pos="917"/>
              </w:tabs>
              <w:spacing w:before="120" w:after="120" w:line="240" w:lineRule="auto"/>
              <w:ind w:left="720"/>
              <w:jc w:val="both"/>
              <w:rPr>
                <w:rFonts w:ascii="Times New Roman" w:eastAsia="Times New Roman" w:hAnsi="Times New Roman" w:cs="Times New Roman"/>
              </w:rPr>
            </w:pPr>
            <w:r w:rsidRPr="00BB788F">
              <w:rPr>
                <w:rFonts w:ascii="Times New Roman" w:eastAsia="Times New Roman" w:hAnsi="Times New Roman" w:cs="Times New Roman"/>
              </w:rPr>
              <w:t>(i) affect the Consultant’s liability, if any, for damage to Third Parties caused by the Consultant or any person or firm acting on behalf of the Consultant in carrying out the Services;</w:t>
            </w:r>
          </w:p>
          <w:p w:rsidR="00A14F9D" w:rsidRPr="00BB788F" w:rsidRDefault="00A14F9D" w:rsidP="003600DD">
            <w:pPr>
              <w:spacing w:before="120" w:after="120" w:line="240" w:lineRule="auto"/>
              <w:ind w:left="738" w:hanging="18"/>
              <w:jc w:val="both"/>
              <w:rPr>
                <w:rFonts w:ascii="Times New Roman" w:eastAsia="Times New Roman" w:hAnsi="Times New Roman" w:cs="Times New Roman"/>
                <w:color w:val="0070C0"/>
              </w:rPr>
            </w:pPr>
            <w:r w:rsidRPr="00BB788F">
              <w:rPr>
                <w:rFonts w:ascii="Times New Roman" w:eastAsia="Times New Roman" w:hAnsi="Times New Roman" w:cs="Times New Roman"/>
              </w:rPr>
              <w:t xml:space="preserve">(ii) be construed as providing the Consultant with any limitation or exclusion from liability which is prohibited by the </w:t>
            </w:r>
            <w:r w:rsidRPr="00BB788F">
              <w:rPr>
                <w:rFonts w:ascii="Times New Roman" w:eastAsia="Times New Roman" w:hAnsi="Times New Roman" w:cs="Times New Roman"/>
                <w:i/>
                <w:color w:val="0070C0"/>
              </w:rPr>
              <w:t>[insert</w:t>
            </w:r>
            <w:r w:rsidRPr="00BB788F">
              <w:rPr>
                <w:rFonts w:ascii="Times New Roman" w:eastAsia="Times New Roman" w:hAnsi="Times New Roman" w:cs="Times New Roman"/>
                <w:color w:val="0070C0"/>
              </w:rPr>
              <w:t xml:space="preserve"> “Applicable Law</w:t>
            </w:r>
            <w:r w:rsidRPr="00BB788F">
              <w:rPr>
                <w:rFonts w:ascii="Times New Roman" w:eastAsia="Times New Roman" w:hAnsi="Times New Roman" w:cs="Times New Roman"/>
                <w:i/>
                <w:color w:val="0070C0"/>
              </w:rPr>
              <w:t xml:space="preserve">”, if it is the law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country, or insert </w:t>
            </w:r>
            <w:r w:rsidRPr="00BB788F">
              <w:rPr>
                <w:rFonts w:ascii="Times New Roman" w:eastAsia="Times New Roman" w:hAnsi="Times New Roman" w:cs="Times New Roman"/>
                <w:color w:val="0070C0"/>
              </w:rPr>
              <w:t>“</w:t>
            </w:r>
            <w:r w:rsidR="00B139C6" w:rsidRPr="00BB788F">
              <w:rPr>
                <w:rFonts w:ascii="Times New Roman" w:eastAsia="Times New Roman" w:hAnsi="Times New Roman" w:cs="Times New Roman"/>
                <w:color w:val="0070C0"/>
              </w:rPr>
              <w:t>Applicable Law</w:t>
            </w:r>
            <w:r w:rsidRPr="00BB788F">
              <w:rPr>
                <w:rFonts w:ascii="Times New Roman" w:eastAsia="Times New Roman" w:hAnsi="Times New Roman" w:cs="Times New Roman"/>
                <w:color w:val="0070C0"/>
              </w:rPr>
              <w:t xml:space="preserve"> in the </w:t>
            </w:r>
            <w:r w:rsidR="002B551E" w:rsidRPr="00BB788F">
              <w:rPr>
                <w:rFonts w:ascii="Times New Roman" w:eastAsia="Times New Roman" w:hAnsi="Times New Roman" w:cs="Times New Roman"/>
                <w:color w:val="0070C0"/>
              </w:rPr>
              <w:t>Employer</w:t>
            </w:r>
            <w:r w:rsidRPr="00BB788F">
              <w:rPr>
                <w:rFonts w:ascii="Times New Roman" w:eastAsia="Times New Roman" w:hAnsi="Times New Roman" w:cs="Times New Roman"/>
                <w:color w:val="0070C0"/>
              </w:rPr>
              <w:t xml:space="preserve">’s country”, </w:t>
            </w:r>
            <w:r w:rsidRPr="00BB788F">
              <w:rPr>
                <w:rFonts w:ascii="Times New Roman" w:eastAsia="Times New Roman" w:hAnsi="Times New Roman" w:cs="Times New Roman"/>
                <w:i/>
                <w:color w:val="0070C0"/>
              </w:rPr>
              <w:t xml:space="preserve">if the Applicable Law stated in Clause SCC1.1 (b) is different from the law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
          <w:p w:rsidR="00A14F9D" w:rsidRPr="00BB788F" w:rsidRDefault="00A14F9D" w:rsidP="003600DD">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70C0"/>
                <w:u w:val="single"/>
              </w:rPr>
              <w:t xml:space="preserve">Notes to the </w:t>
            </w:r>
            <w:r w:rsidR="002B551E" w:rsidRPr="00BB788F">
              <w:rPr>
                <w:rFonts w:ascii="Times New Roman" w:eastAsia="Times New Roman" w:hAnsi="Times New Roman" w:cs="Times New Roman"/>
                <w:i/>
                <w:color w:val="0070C0"/>
                <w:u w:val="single"/>
              </w:rPr>
              <w:t>Employer</w:t>
            </w:r>
            <w:r w:rsidRPr="00BB788F">
              <w:rPr>
                <w:rFonts w:ascii="Times New Roman" w:eastAsia="Times New Roman" w:hAnsi="Times New Roman" w:cs="Times New Roman"/>
                <w:i/>
                <w:color w:val="0070C0"/>
                <w:u w:val="single"/>
              </w:rPr>
              <w:t xml:space="preserve"> and the Consultant</w:t>
            </w:r>
            <w:r w:rsidRPr="00BB788F">
              <w:rPr>
                <w:rFonts w:ascii="Times New Roman" w:eastAsia="Times New Roman" w:hAnsi="Times New Roman" w:cs="Times New Roman"/>
                <w:i/>
                <w:color w:val="0070C0"/>
              </w:rPr>
              <w:t xml:space="preserve">: Any suggestions made by the Consultant in the Proposal to introduce exclusions/limitations of the Consultant’s liability under the Contract should be carefully scrutinized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discussed with the Bank </w:t>
            </w:r>
            <w:r w:rsidRPr="00BB788F">
              <w:rPr>
                <w:rFonts w:ascii="Times New Roman" w:eastAsia="Times New Roman" w:hAnsi="Times New Roman" w:cs="Times New Roman"/>
                <w:i/>
                <w:color w:val="0070C0"/>
                <w:u w:val="single"/>
              </w:rPr>
              <w:t>prior to accepting any changes</w:t>
            </w:r>
            <w:r w:rsidRPr="00BB788F">
              <w:rPr>
                <w:rFonts w:ascii="Times New Roman" w:eastAsia="Times New Roman" w:hAnsi="Times New Roman" w:cs="Times New Roman"/>
                <w:i/>
                <w:color w:val="0070C0"/>
              </w:rPr>
              <w:t xml:space="preserve"> to what was included in the issued RFP. In this regard, the Parties should be aware of the Bank’s policy on this matter which is as follows:</w:t>
            </w:r>
          </w:p>
          <w:p w:rsidR="00A14F9D" w:rsidRPr="00BB788F" w:rsidRDefault="00A14F9D" w:rsidP="003600DD">
            <w:p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To be acceptable to the Bank, any limitation of the Consultant’s liability should at the very least be reasonably related to (a) the damage the Consultant might potentially cause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BB788F">
              <w:rPr>
                <w:rFonts w:ascii="Times New Roman" w:eastAsia="Times New Roman" w:hAnsi="Times New Roman" w:cs="Times New Roman"/>
                <w:i/>
                <w:color w:val="0070C0"/>
                <w:u w:val="single"/>
              </w:rPr>
              <w:t>A statement to the effect that the Consultant is liable only for the re-performance of faulty Services is not acceptable to the Bank</w:t>
            </w:r>
            <w:r w:rsidRPr="00BB788F">
              <w:rPr>
                <w:rFonts w:ascii="Times New Roman" w:eastAsia="Times New Roman" w:hAnsi="Times New Roman" w:cs="Times New Roman"/>
                <w:i/>
                <w:color w:val="0070C0"/>
              </w:rPr>
              <w:t xml:space="preserve">.  Also, the Consultant’s liability should never be limited for loss or damage caused by the Consultant’s gross negligence or willful misconduct. </w:t>
            </w:r>
          </w:p>
          <w:p w:rsidR="00A14F9D" w:rsidRPr="00BB788F" w:rsidRDefault="00A14F9D" w:rsidP="003600DD">
            <w:pPr>
              <w:tabs>
                <w:tab w:val="left" w:pos="378"/>
              </w:tabs>
              <w:spacing w:before="120" w:after="120" w:line="240" w:lineRule="auto"/>
              <w:jc w:val="both"/>
              <w:rPr>
                <w:rFonts w:ascii="Times New Roman" w:eastAsia="Times New Roman" w:hAnsi="Times New Roman" w:cs="Times New Roman"/>
                <w:i/>
                <w:iCs/>
                <w:highlight w:val="green"/>
              </w:rPr>
            </w:pPr>
            <w:r w:rsidRPr="00BB788F">
              <w:rPr>
                <w:rFonts w:ascii="Times New Roman" w:eastAsia="Times New Roman" w:hAnsi="Times New Roman" w:cs="Times New Roman"/>
                <w:i/>
                <w:color w:val="0070C0"/>
              </w:rPr>
              <w:t xml:space="preserve">The Bank does not accept a provision to the effect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indemnify and hold harmless the Consultant against Third Party claims, except, of course, if a claim is based on loss or damage caused by a default or wrongful act of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the extent permissible by the law applicable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p>
        </w:tc>
      </w:tr>
      <w:tr w:rsidR="00A14F9D" w:rsidRPr="00BB788F" w:rsidTr="003600DD">
        <w:tc>
          <w:tcPr>
            <w:tcW w:w="1980" w:type="dxa"/>
            <w:tcMar>
              <w:top w:w="85" w:type="dxa"/>
              <w:bottom w:w="142" w:type="dxa"/>
              <w:right w:w="170" w:type="dxa"/>
            </w:tcMar>
          </w:tcPr>
          <w:p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24.1</w:t>
            </w:r>
          </w:p>
          <w:p w:rsidR="00A14F9D" w:rsidRPr="00BB788F" w:rsidRDefault="00A14F9D" w:rsidP="003600DD">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insurance coverage against the risks shall be as follows:</w:t>
            </w:r>
          </w:p>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Delete what is not applicable except (a)]</w:t>
            </w:r>
            <w:r w:rsidRPr="00BB788F">
              <w:rPr>
                <w:rFonts w:ascii="Times New Roman" w:eastAsia="Times New Roman" w:hAnsi="Times New Roman" w:cs="Times New Roman"/>
                <w:i/>
              </w:rPr>
              <w:t>.</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 xml:space="preserve">(a) Professional liability insurance, with a minimum coverage of ______________________ </w:t>
            </w:r>
            <w:r w:rsidRPr="00BB788F">
              <w:rPr>
                <w:rFonts w:ascii="Times New Roman" w:eastAsia="Times New Roman" w:hAnsi="Times New Roman" w:cs="Times New Roman"/>
                <w:i/>
                <w:color w:val="0070C0"/>
              </w:rPr>
              <w:t>[insert amount and currency which should be not less than the total ceiling amount of the Contract]</w:t>
            </w:r>
            <w:r w:rsidRPr="00BB788F">
              <w:rPr>
                <w:rFonts w:ascii="Times New Roman" w:eastAsia="Times New Roman" w:hAnsi="Times New Roman" w:cs="Times New Roman"/>
              </w:rPr>
              <w:t>;</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Third Party motor vehicle liability insurance in respect of motor vehicles operated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by the Consultant or its Experts or Sub-consultants, with a minimum coverage of</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r w:rsidRPr="00BB788F">
              <w:rPr>
                <w:rFonts w:ascii="Times New Roman" w:eastAsia="Times New Roman" w:hAnsi="Times New Roman" w:cs="Times New Roman"/>
              </w:rPr>
              <w:t>;</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Third Party liability insurance, with a minimum coverage of </w:t>
            </w:r>
            <w:r w:rsidRPr="00BB788F">
              <w:rPr>
                <w:rFonts w:ascii="Times New Roman" w:eastAsia="Times New Roman" w:hAnsi="Times New Roman" w:cs="Times New Roman"/>
                <w:i/>
                <w:color w:val="0070C0"/>
              </w:rPr>
              <w:t xml:space="preserve">[insert amount and currency or state “in accordance with the </w:t>
            </w:r>
            <w:r w:rsidR="00B139C6" w:rsidRPr="00BB788F">
              <w:rPr>
                <w:rFonts w:ascii="Times New Roman" w:eastAsia="Times New Roman" w:hAnsi="Times New Roman" w:cs="Times New Roman"/>
                <w:i/>
                <w:color w:val="0070C0"/>
              </w:rPr>
              <w:t>Applicable Law</w:t>
            </w:r>
            <w:r w:rsidRPr="00BB788F">
              <w:rPr>
                <w:rFonts w:ascii="Times New Roman" w:eastAsia="Times New Roman" w:hAnsi="Times New Roman" w:cs="Times New Roman"/>
                <w:i/>
                <w:color w:val="0070C0"/>
              </w:rPr>
              <w:t xml:space="preserve"> in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w:t>
            </w:r>
            <w:r w:rsidRPr="00BB788F">
              <w:rPr>
                <w:rFonts w:ascii="Times New Roman" w:eastAsia="Times New Roman" w:hAnsi="Times New Roman" w:cs="Times New Roman"/>
              </w:rPr>
              <w:t>;</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 xml:space="preserve">employer’s liability and workers’ compensation insurance in respect of the experts and Sub-consultants in accordance with the relevant provisions of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as well as, with respect to such Experts, any such life, health, accident, travel or other insurance as may be appropriate; and</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strike/>
              </w:rPr>
            </w:pPr>
            <w:r w:rsidRPr="00BB788F">
              <w:rPr>
                <w:rFonts w:ascii="Times New Roman" w:eastAsia="Times New Roman" w:hAnsi="Times New Roman" w:cs="Times New Roman"/>
              </w:rPr>
              <w:t>(e)</w:t>
            </w:r>
            <w:r w:rsidRPr="00BB788F">
              <w:rPr>
                <w:rFonts w:ascii="Times New Roman" w:eastAsia="Times New Roman" w:hAnsi="Times New Roman" w:cs="Times New Roman"/>
              </w:rP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A14F9D" w:rsidRPr="00BB788F" w:rsidTr="003600DD">
        <w:tc>
          <w:tcPr>
            <w:tcW w:w="1980" w:type="dxa"/>
            <w:tcMar>
              <w:top w:w="85" w:type="dxa"/>
              <w:bottom w:w="142" w:type="dxa"/>
              <w:right w:w="170" w:type="dxa"/>
            </w:tcMar>
          </w:tcPr>
          <w:p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27.1</w:t>
            </w:r>
          </w:p>
        </w:tc>
        <w:tc>
          <w:tcPr>
            <w:tcW w:w="7020" w:type="dxa"/>
            <w:tcMar>
              <w:top w:w="85" w:type="dxa"/>
              <w:bottom w:w="142" w:type="dxa"/>
              <w:right w:w="170" w:type="dxa"/>
            </w:tcMar>
          </w:tcPr>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If applicable, insert any exceptions to proprietary rights provision____________________________________</w:t>
            </w:r>
            <w:r w:rsidR="009450DB" w:rsidRPr="00BB788F">
              <w:rPr>
                <w:rFonts w:ascii="Times New Roman" w:eastAsia="Times New Roman" w:hAnsi="Times New Roman" w:cs="Times New Roman"/>
                <w:i/>
                <w:color w:val="0070C0"/>
              </w:rPr>
              <w:t>.</w:t>
            </w:r>
          </w:p>
          <w:p w:rsidR="009450DB" w:rsidRPr="00BB788F" w:rsidRDefault="009450DB" w:rsidP="003600DD">
            <w:pPr>
              <w:spacing w:before="120" w:after="120" w:line="240" w:lineRule="auto"/>
              <w:ind w:right="-72"/>
              <w:jc w:val="both"/>
              <w:rPr>
                <w:rFonts w:ascii="Times New Roman" w:eastAsia="Times New Roman" w:hAnsi="Times New Roman" w:cs="Times New Roman"/>
                <w:strike/>
                <w:color w:val="0070C0"/>
              </w:rPr>
            </w:pPr>
            <w:r w:rsidRPr="00BB788F">
              <w:rPr>
                <w:rFonts w:ascii="Times New Roman" w:eastAsia="Times New Roman" w:hAnsi="Times New Roman" w:cs="Times New Roman"/>
                <w:i/>
                <w:color w:val="0070C0"/>
              </w:rPr>
              <w:t xml:space="preserve">Note: In cases of financing through technical </w:t>
            </w:r>
            <w:r w:rsidR="000A110A" w:rsidRPr="00BB788F">
              <w:rPr>
                <w:rFonts w:ascii="Times New Roman" w:eastAsia="Times New Roman" w:hAnsi="Times New Roman" w:cs="Times New Roman"/>
                <w:i/>
                <w:color w:val="0070C0"/>
              </w:rPr>
              <w:t>cooperation</w:t>
            </w:r>
            <w:r w:rsidRPr="00BB788F">
              <w:rPr>
                <w:rFonts w:ascii="Times New Roman" w:eastAsia="Times New Roman" w:hAnsi="Times New Roman" w:cs="Times New Roman"/>
                <w:i/>
                <w:color w:val="0070C0"/>
              </w:rPr>
              <w:t>, no exceptions to this clause may be applicable given the restrictions included in the technical cooperation agreement].</w:t>
            </w:r>
          </w:p>
        </w:tc>
      </w:tr>
      <w:tr w:rsidR="00A14F9D" w:rsidRPr="00BB788F" w:rsidTr="003600DD">
        <w:tc>
          <w:tcPr>
            <w:tcW w:w="1980" w:type="dxa"/>
            <w:tcMar>
              <w:top w:w="85" w:type="dxa"/>
              <w:bottom w:w="142" w:type="dxa"/>
              <w:right w:w="170" w:type="dxa"/>
            </w:tcMar>
          </w:tcPr>
          <w:p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27.2</w:t>
            </w:r>
          </w:p>
          <w:p w:rsidR="00A14F9D" w:rsidRPr="00BB788F" w:rsidRDefault="00A14F9D" w:rsidP="003600DD">
            <w:pPr>
              <w:spacing w:before="120" w:after="120" w:line="240" w:lineRule="auto"/>
              <w:rPr>
                <w:rFonts w:ascii="Times New Roman" w:eastAsia="Times New Roman" w:hAnsi="Times New Roman" w:cs="Times New Roman"/>
                <w:lang w:eastAsia="it-IT"/>
              </w:rPr>
            </w:pPr>
          </w:p>
        </w:tc>
        <w:tc>
          <w:tcPr>
            <w:tcW w:w="7020" w:type="dxa"/>
            <w:tcMar>
              <w:top w:w="85" w:type="dxa"/>
              <w:bottom w:w="142" w:type="dxa"/>
              <w:right w:w="170" w:type="dxa"/>
            </w:tcMar>
          </w:tcPr>
          <w:p w:rsidR="00A14F9D" w:rsidRPr="00BB788F" w:rsidRDefault="00A14F9D" w:rsidP="003600DD">
            <w:pPr>
              <w:spacing w:before="120" w:after="120" w:line="240" w:lineRule="auto"/>
              <w:ind w:right="-72"/>
              <w:jc w:val="both"/>
              <w:rPr>
                <w:rFonts w:ascii="Times New Roman" w:eastAsia="Times New Roman" w:hAnsi="Times New Roman" w:cs="Times New Roman"/>
                <w:color w:val="0070C0"/>
              </w:rPr>
            </w:pPr>
            <w:r w:rsidRPr="00BB788F">
              <w:rPr>
                <w:rFonts w:ascii="Times New Roman" w:eastAsia="Times New Roman" w:hAnsi="Times New Roman" w:cs="Times New Roman"/>
                <w:i/>
                <w:color w:val="0070C0"/>
              </w:rPr>
              <w:t>[Note:  If there is to be no restriction on the future use of these documents by either Party, this Clause SCC 27.2 should be deleted.  If the Parties wish to restrict such use, any of the following options, or any other option agreed to by the Parties, could be used:</w:t>
            </w:r>
          </w:p>
          <w:p w:rsidR="00A14F9D" w:rsidRPr="00BB788F" w:rsidRDefault="00A14F9D" w:rsidP="003600DD">
            <w:pPr>
              <w:spacing w:before="120" w:after="120" w:line="240" w:lineRule="auto"/>
              <w:ind w:right="-72"/>
              <w:jc w:val="both"/>
              <w:rPr>
                <w:rFonts w:ascii="Times New Roman" w:eastAsia="Times New Roman" w:hAnsi="Times New Roman" w:cs="Times New Roman"/>
              </w:rPr>
            </w:pPr>
          </w:p>
          <w:p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The Consultant shall not use these </w:t>
            </w:r>
            <w:r w:rsidRPr="00BB788F">
              <w:rPr>
                <w:rFonts w:ascii="Times New Roman" w:eastAsia="Times New Roman" w:hAnsi="Times New Roman" w:cs="Times New Roman"/>
                <w:i/>
                <w:color w:val="0070C0"/>
              </w:rPr>
              <w:t>[insert what applies…….</w:t>
            </w:r>
            <w:r w:rsidRPr="00BB788F">
              <w:rPr>
                <w:rFonts w:ascii="Times New Roman" w:eastAsia="Times New Roman" w:hAnsi="Times New Roman" w:cs="Times New Roman"/>
                <w:i/>
              </w:rPr>
              <w:t>documents and software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color w:val="1F497D"/>
              </w:rPr>
              <w:t xml:space="preserve"> </w:t>
            </w:r>
            <w:r w:rsidRPr="00BB788F">
              <w:rPr>
                <w:rFonts w:ascii="Times New Roman" w:eastAsia="Times New Roman" w:hAnsi="Times New Roman" w:cs="Times New Roman"/>
              </w:rPr>
              <w:t xml:space="preserve">for purposes unrelated to this Contract without the prior written approval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r w:rsidRPr="00BB788F">
              <w:rPr>
                <w:rFonts w:ascii="Times New Roman" w:eastAsia="Times New Roman" w:hAnsi="Times New Roman" w:cs="Times New Roman"/>
                <w:i/>
                <w:color w:val="0070C0"/>
              </w:rPr>
              <w:t>]</w:t>
            </w:r>
          </w:p>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A14F9D" w:rsidRPr="00BB788F" w:rsidRDefault="00A14F9D" w:rsidP="003600DD">
            <w:pPr>
              <w:spacing w:before="120" w:after="120" w:line="480" w:lineRule="auto"/>
              <w:rPr>
                <w:rFonts w:ascii="Times New Roman" w:eastAsia="Times New Roman" w:hAnsi="Times New Roman" w:cs="Times New Roman"/>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not use these </w:t>
            </w:r>
            <w:r w:rsidRPr="00BB788F">
              <w:rPr>
                <w:rFonts w:ascii="Times New Roman" w:eastAsia="Times New Roman" w:hAnsi="Times New Roman" w:cs="Times New Roman"/>
                <w:i/>
                <w:color w:val="0070C0"/>
              </w:rPr>
              <w:t>[insert what applies…….</w:t>
            </w:r>
            <w:r w:rsidRPr="00BB788F">
              <w:rPr>
                <w:rFonts w:ascii="Times New Roman" w:eastAsia="Times New Roman" w:hAnsi="Times New Roman" w:cs="Times New Roman"/>
                <w:i/>
              </w:rPr>
              <w:t>documents and software</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 for purposes unrelated to this Contract without the prior written approval of the Consultant.</w:t>
            </w:r>
            <w:r w:rsidRPr="00BB788F">
              <w:rPr>
                <w:rFonts w:ascii="Times New Roman" w:eastAsia="Times New Roman" w:hAnsi="Times New Roman" w:cs="Times New Roman"/>
                <w:bCs/>
              </w:rPr>
              <w:t>]</w:t>
            </w:r>
          </w:p>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bCs/>
                <w:i/>
                <w:color w:val="0070C0"/>
              </w:rPr>
              <w:t>[</w:t>
            </w:r>
            <w:r w:rsidRPr="00BB788F">
              <w:rPr>
                <w:rFonts w:ascii="Times New Roman" w:eastAsia="Times New Roman" w:hAnsi="Times New Roman" w:cs="Times New Roman"/>
              </w:rPr>
              <w:t xml:space="preserve">Neither Party shall use these </w:t>
            </w:r>
            <w:r w:rsidRPr="00BB788F">
              <w:rPr>
                <w:rFonts w:ascii="Times New Roman" w:eastAsia="Times New Roman" w:hAnsi="Times New Roman" w:cs="Times New Roman"/>
                <w:i/>
                <w:color w:val="0070C0"/>
              </w:rPr>
              <w:t>[insert what applies…….</w:t>
            </w:r>
            <w:r w:rsidRPr="00BB788F">
              <w:rPr>
                <w:rFonts w:ascii="Times New Roman" w:eastAsia="Times New Roman" w:hAnsi="Times New Roman" w:cs="Times New Roman"/>
                <w:i/>
              </w:rPr>
              <w:t>documents and software</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for purposes unrelated to this Contract without the prior written approval of the other Party.</w:t>
            </w:r>
            <w:r w:rsidRPr="00BB788F">
              <w:rPr>
                <w:rFonts w:ascii="Times New Roman" w:eastAsia="Times New Roman" w:hAnsi="Times New Roman" w:cs="Times New Roman"/>
                <w:bCs/>
                <w:i/>
                <w:color w:val="0070C0"/>
              </w:rPr>
              <w:t>]</w:t>
            </w:r>
          </w:p>
        </w:tc>
      </w:tr>
      <w:tr w:rsidR="00A14F9D" w:rsidRPr="00BB788F" w:rsidTr="003600DD">
        <w:tc>
          <w:tcPr>
            <w:tcW w:w="1980" w:type="dxa"/>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 xml:space="preserve">32.1 </w:t>
            </w:r>
          </w:p>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spacing w:val="-3"/>
              </w:rPr>
              <w:t>(a) through (e)</w:t>
            </w:r>
          </w:p>
        </w:tc>
        <w:tc>
          <w:tcPr>
            <w:tcW w:w="7020" w:type="dxa"/>
            <w:tcMar>
              <w:top w:w="85" w:type="dxa"/>
              <w:bottom w:w="142" w:type="dxa"/>
              <w:right w:w="170" w:type="dxa"/>
            </w:tcMar>
          </w:tcPr>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List here any changes or additions to Clause GCC 35.1. If there are no such changes or additions, delete this Clause SCC 35.1.]</w:t>
            </w:r>
          </w:p>
        </w:tc>
      </w:tr>
      <w:tr w:rsidR="00A14F9D" w:rsidRPr="00BB788F" w:rsidTr="003600DD">
        <w:tc>
          <w:tcPr>
            <w:tcW w:w="1980" w:type="dxa"/>
            <w:tcMar>
              <w:top w:w="85" w:type="dxa"/>
              <w:bottom w:w="142" w:type="dxa"/>
              <w:right w:w="170" w:type="dxa"/>
            </w:tcMar>
          </w:tcPr>
          <w:p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SCC 32.1(f)</w:t>
            </w:r>
          </w:p>
        </w:tc>
        <w:tc>
          <w:tcPr>
            <w:tcW w:w="7020" w:type="dxa"/>
            <w:tcMar>
              <w:top w:w="85" w:type="dxa"/>
              <w:bottom w:w="142" w:type="dxa"/>
              <w:right w:w="170" w:type="dxa"/>
            </w:tcMar>
          </w:tcPr>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List here any other assistance to be provided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If there is no such other assistance, delete this Clause SCC 35.1(f).]</w:t>
            </w:r>
          </w:p>
        </w:tc>
      </w:tr>
      <w:tr w:rsidR="00A14F9D" w:rsidRPr="00BB788F" w:rsidTr="003600DD">
        <w:tc>
          <w:tcPr>
            <w:tcW w:w="1980" w:type="dxa"/>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38.1</w:t>
            </w:r>
          </w:p>
        </w:tc>
        <w:tc>
          <w:tcPr>
            <w:tcW w:w="7020" w:type="dxa"/>
            <w:tcMar>
              <w:top w:w="85" w:type="dxa"/>
              <w:bottom w:w="142" w:type="dxa"/>
              <w:right w:w="170" w:type="dxa"/>
            </w:tcMar>
          </w:tcPr>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Contract price is: ____________________ </w:t>
            </w:r>
            <w:r w:rsidRPr="00BB788F">
              <w:rPr>
                <w:rFonts w:ascii="Times New Roman" w:eastAsia="Times New Roman" w:hAnsi="Times New Roman" w:cs="Times New Roman"/>
                <w:i/>
                <w:color w:val="0070C0"/>
              </w:rPr>
              <w:t>[insert amount and currency for each currency as applicable]</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[indicate: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inclusive</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i/>
                <w:color w:val="0070C0"/>
              </w:rPr>
              <w:t>or</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exclusive</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rPr>
              <w:t xml:space="preserve"> </w:t>
            </w:r>
            <w:r w:rsidRPr="00BB788F">
              <w:rPr>
                <w:rFonts w:ascii="Times New Roman" w:eastAsia="Times New Roman" w:hAnsi="Times New Roman" w:cs="Times New Roman"/>
              </w:rPr>
              <w:t>of local indirect taxes.</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color w:val="FF0000"/>
              </w:rPr>
            </w:pPr>
            <w:r w:rsidRPr="00BB788F">
              <w:rPr>
                <w:rFonts w:ascii="Times New Roman" w:eastAsia="Times New Roman" w:hAnsi="Times New Roman" w:cs="Times New Roman"/>
              </w:rPr>
              <w:t xml:space="preserve">Any indirect local taxes chargeable in respect of this Contract for the Services provided by the Consultant shall </w:t>
            </w:r>
            <w:r w:rsidRPr="00BB788F">
              <w:rPr>
                <w:rFonts w:ascii="Times New Roman" w:eastAsia="Times New Roman" w:hAnsi="Times New Roman" w:cs="Times New Roman"/>
                <w:i/>
                <w:color w:val="0070C0"/>
              </w:rPr>
              <w:t>[insert as appropriate: “</w:t>
            </w:r>
            <w:r w:rsidRPr="00BB788F">
              <w:rPr>
                <w:rFonts w:ascii="Times New Roman" w:eastAsia="Times New Roman" w:hAnsi="Times New Roman" w:cs="Times New Roman"/>
              </w:rPr>
              <w:t>be paid</w:t>
            </w:r>
            <w:r w:rsidRPr="00BB788F">
              <w:rPr>
                <w:rFonts w:ascii="Times New Roman" w:eastAsia="Times New Roman" w:hAnsi="Times New Roman" w:cs="Times New Roman"/>
                <w:i/>
                <w:color w:val="0070C0"/>
              </w:rPr>
              <w:t>” or “</w:t>
            </w:r>
            <w:r w:rsidRPr="00BB788F">
              <w:rPr>
                <w:rFonts w:ascii="Times New Roman" w:eastAsia="Times New Roman" w:hAnsi="Times New Roman" w:cs="Times New Roman"/>
              </w:rPr>
              <w:t>reimbursed</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[insert as appropriate: ”</w:t>
            </w:r>
            <w:r w:rsidRPr="00BB788F">
              <w:rPr>
                <w:rFonts w:ascii="Times New Roman" w:eastAsia="Times New Roman" w:hAnsi="Times New Roman" w:cs="Times New Roman"/>
              </w:rPr>
              <w:t>for</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1F497D"/>
              </w:rPr>
              <w:t xml:space="preserve"> </w:t>
            </w:r>
            <w:r w:rsidRPr="00BB788F">
              <w:rPr>
                <w:rFonts w:ascii="Times New Roman" w:eastAsia="Times New Roman" w:hAnsi="Times New Roman" w:cs="Times New Roman"/>
              </w:rPr>
              <w:t xml:space="preserve">or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to</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66FF"/>
              </w:rPr>
              <w:t xml:space="preserve"> </w:t>
            </w:r>
            <w:r w:rsidRPr="00BB788F">
              <w:rPr>
                <w:rFonts w:ascii="Times New Roman" w:eastAsia="Times New Roman" w:hAnsi="Times New Roman" w:cs="Times New Roman"/>
              </w:rPr>
              <w:t>the Consultant.</w:t>
            </w:r>
            <w:r w:rsidRPr="00BB788F">
              <w:rPr>
                <w:rFonts w:ascii="Times New Roman" w:eastAsia="Times New Roman" w:hAnsi="Times New Roman" w:cs="Times New Roman"/>
                <w:color w:val="FF0000"/>
              </w:rPr>
              <w:t xml:space="preserve"> </w:t>
            </w:r>
          </w:p>
        </w:tc>
      </w:tr>
      <w:tr w:rsidR="00A14F9D" w:rsidRPr="00BB788F" w:rsidTr="003600DD">
        <w:tc>
          <w:tcPr>
            <w:tcW w:w="1980" w:type="dxa"/>
            <w:tcMar>
              <w:top w:w="85" w:type="dxa"/>
              <w:bottom w:w="142" w:type="dxa"/>
              <w:right w:w="170" w:type="dxa"/>
            </w:tcMar>
          </w:tcPr>
          <w:p w:rsidR="00A14F9D" w:rsidRPr="00BB788F" w:rsidRDefault="00A14F9D" w:rsidP="003600DD">
            <w:pPr>
              <w:spacing w:before="120" w:after="120" w:line="240" w:lineRule="auto"/>
              <w:rPr>
                <w:rFonts w:ascii="Times New Roman" w:eastAsia="Times New Roman" w:hAnsi="Times New Roman" w:cs="Times New Roman"/>
                <w:b/>
                <w:lang w:eastAsia="it-IT"/>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 xml:space="preserve">39.1 and </w:t>
            </w: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lang w:eastAsia="it-IT"/>
              </w:rPr>
              <w:t>39.2</w:t>
            </w:r>
          </w:p>
        </w:tc>
        <w:tc>
          <w:tcPr>
            <w:tcW w:w="7020" w:type="dxa"/>
            <w:tcMar>
              <w:top w:w="85" w:type="dxa"/>
              <w:bottom w:w="142" w:type="dxa"/>
              <w:right w:w="170" w:type="dxa"/>
            </w:tcMar>
          </w:tcPr>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[Note:  The Bank leaves it to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decide whether the Consultant (i) should be exempted from indirect local tax, or (ii) should be reimbursed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for any such tax they might have to pay (or that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would pay such tax on behalf of the Consultant]</w:t>
            </w:r>
          </w:p>
          <w:p w:rsidR="00A14F9D" w:rsidRPr="00BB788F" w:rsidRDefault="00A14F9D" w:rsidP="003600DD">
            <w:pPr>
              <w:spacing w:before="120" w:after="120" w:line="240" w:lineRule="auto"/>
              <w:ind w:right="-72"/>
              <w:jc w:val="both"/>
              <w:rPr>
                <w:rFonts w:ascii="Times New Roman" w:eastAsia="Times New Roman" w:hAnsi="Times New Roman" w:cs="Times New Roman"/>
                <w:color w:val="0066FF"/>
              </w:rPr>
            </w:pP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warrants that </w:t>
            </w:r>
            <w:r w:rsidRPr="00BB788F">
              <w:rPr>
                <w:rFonts w:ascii="Times New Roman" w:eastAsia="Times New Roman" w:hAnsi="Times New Roman" w:cs="Times New Roman"/>
                <w:i/>
                <w:color w:val="0066FF"/>
              </w:rPr>
              <w:t>[choose one applicable option consistent with the ITC 16.3 and the outcome of the Contract’s negotiations (Form FIN-2, part B “Indirect Local Tax – Estimates”):</w:t>
            </w:r>
          </w:p>
          <w:p w:rsidR="00A14F9D" w:rsidRPr="00BB788F" w:rsidRDefault="00A14F9D" w:rsidP="003600DD">
            <w:pPr>
              <w:spacing w:before="120" w:after="120" w:line="240" w:lineRule="auto"/>
              <w:ind w:right="-72"/>
              <w:jc w:val="both"/>
              <w:rPr>
                <w:rFonts w:ascii="Times New Roman" w:eastAsia="Times New Roman" w:hAnsi="Times New Roman" w:cs="Times New Roman"/>
                <w:color w:val="1F497D"/>
              </w:rPr>
            </w:pPr>
            <w:r w:rsidRPr="00BB788F">
              <w:rPr>
                <w:rFonts w:ascii="Times New Roman" w:eastAsia="Times New Roman" w:hAnsi="Times New Roman" w:cs="Times New Roman"/>
                <w:i/>
                <w:color w:val="0070C0"/>
              </w:rPr>
              <w:t>If ITC16.3 indicates a tax exemption status, include the following: “</w:t>
            </w:r>
            <w:r w:rsidRPr="00BB788F">
              <w:rPr>
                <w:rFonts w:ascii="Times New Roman" w:eastAsia="Times New Roman" w:hAnsi="Times New Roman" w:cs="Times New Roman"/>
              </w:rPr>
              <w:t>the Consultant, the Sub-consultants and the Experts shall be exempt from</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1F497D"/>
              </w:rPr>
              <w:t xml:space="preserve"> </w:t>
            </w:r>
          </w:p>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[OR]</w:t>
            </w:r>
          </w:p>
          <w:p w:rsidR="00A14F9D" w:rsidRPr="00BB788F" w:rsidRDefault="00A14F9D" w:rsidP="003600DD">
            <w:p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If ITC16.3 does not indicate the exemption and, depending on whether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shall pay the withholding tax or the Consultant has to pay, include the following:</w:t>
            </w:r>
          </w:p>
          <w:p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color w:val="0070C0"/>
              </w:rPr>
              <w:t>“</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pay on behalf of the Consultant, the Sub-consultants and the Experts,</w:t>
            </w:r>
            <w:r w:rsidRPr="00BB788F">
              <w:rPr>
                <w:rFonts w:ascii="Times New Roman" w:eastAsia="Times New Roman" w:hAnsi="Times New Roman" w:cs="Times New Roman"/>
                <w:i/>
                <w:color w:val="0070C0"/>
              </w:rPr>
              <w:t>” OR “</w:t>
            </w:r>
            <w:r w:rsidRPr="00BB788F">
              <w:rPr>
                <w:rFonts w:ascii="Times New Roman" w:eastAsia="Times New Roman" w:hAnsi="Times New Roman" w:cs="Times New Roman"/>
              </w:rPr>
              <w:t xml:space="preserve">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shall reimburse the Consultant, the Sub-consultants and the Experts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i/>
                <w:color w:val="0066FF"/>
              </w:rPr>
              <w:t xml:space="preserve"> </w:t>
            </w:r>
          </w:p>
          <w:p w:rsidR="00A14F9D" w:rsidRPr="00BB788F" w:rsidRDefault="00A14F9D" w:rsidP="003600DD">
            <w:p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any indirect taxes, duties, fees, levies and other impositions imposed, under the </w:t>
            </w:r>
            <w:r w:rsidR="00B139C6" w:rsidRPr="00BB788F">
              <w:rPr>
                <w:rFonts w:ascii="Times New Roman" w:eastAsia="Times New Roman" w:hAnsi="Times New Roman" w:cs="Times New Roman"/>
              </w:rPr>
              <w:t>Applicable Law</w:t>
            </w:r>
            <w:r w:rsidRPr="00BB788F">
              <w:rPr>
                <w:rFonts w:ascii="Times New Roman" w:eastAsia="Times New Roman" w:hAnsi="Times New Roman" w:cs="Times New Roman"/>
              </w:rPr>
              <w:t xml:space="preserve">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on the Consultant, the Sub-consultants and the Experts in respect of:</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any payments whatsoever made to the Consultant, Sub-consultants and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in connection with the carrying out of the Services;</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any equipment, materials and supplies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by the Consultant or Sub-consultants for the purpose of carrying out the Services and which, after having been brought into such territories, will be subsequently withdrawn by them;</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any equipment imported for the purpose of carrying out the Services and paid for out of funds provided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which is treated as property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w:t>
            </w:r>
          </w:p>
          <w:p w:rsidR="00A14F9D" w:rsidRPr="00BB788F" w:rsidRDefault="00A14F9D" w:rsidP="003600DD">
            <w:p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 xml:space="preserve">any property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by the Consultant, any Sub-consultants or the Experts (other than nationals or permanent residents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the eligible dependents of such experts for their personal use and which will subsequently be withdrawn by them upon their respective departure from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provided that:</w:t>
            </w:r>
          </w:p>
          <w:p w:rsidR="00A14F9D" w:rsidRPr="00BB788F" w:rsidRDefault="00A14F9D" w:rsidP="00633FE0">
            <w:pPr>
              <w:numPr>
                <w:ilvl w:val="0"/>
                <w:numId w:val="160"/>
              </w:numPr>
              <w:tabs>
                <w:tab w:val="left" w:pos="108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Consultant, Sub-consultants and experts shall follow the usual customs procedures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in importing property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 and</w:t>
            </w:r>
          </w:p>
          <w:p w:rsidR="00A14F9D" w:rsidRPr="00BB788F" w:rsidRDefault="00A14F9D" w:rsidP="00633FE0">
            <w:pPr>
              <w:numPr>
                <w:ilvl w:val="0"/>
                <w:numId w:val="160"/>
              </w:numPr>
              <w:tabs>
                <w:tab w:val="left" w:pos="540"/>
              </w:tabs>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if the Consultant, Sub-consultants or Experts do not withdraw but dispose of any property in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upon which customs duties and taxes have been exempted, the Consultant, Sub-consultants or Experts, as the case may be, (a) shall bear such customs duties and taxes in conformity with the regulations of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’s country, or (b) shall reimburse them 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if they were paid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at the time the property in question was brought into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’s country.</w:t>
            </w:r>
          </w:p>
        </w:tc>
      </w:tr>
      <w:tr w:rsidR="00A14F9D" w:rsidRPr="00BB788F" w:rsidTr="003600DD">
        <w:tc>
          <w:tcPr>
            <w:tcW w:w="1980" w:type="dxa"/>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 xml:space="preserve">40.1 </w:t>
            </w:r>
          </w:p>
        </w:tc>
        <w:tc>
          <w:tcPr>
            <w:tcW w:w="7020" w:type="dxa"/>
            <w:tcMar>
              <w:top w:w="85" w:type="dxa"/>
              <w:bottom w:w="142" w:type="dxa"/>
              <w:right w:w="170" w:type="dxa"/>
            </w:tcMar>
          </w:tcPr>
          <w:p w:rsidR="00A14F9D" w:rsidRPr="00BB788F" w:rsidRDefault="00A14F9D" w:rsidP="00076C2A">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 xml:space="preserve">The currency(ies) of payment shall be the following: </w:t>
            </w:r>
          </w:p>
        </w:tc>
      </w:tr>
      <w:tr w:rsidR="00A14F9D" w:rsidRPr="00BB788F" w:rsidTr="003600DD">
        <w:tc>
          <w:tcPr>
            <w:tcW w:w="1980" w:type="dxa"/>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41.2</w:t>
            </w:r>
          </w:p>
        </w:tc>
        <w:tc>
          <w:tcPr>
            <w:tcW w:w="7020" w:type="dxa"/>
            <w:tcMar>
              <w:top w:w="85" w:type="dxa"/>
              <w:bottom w:w="142" w:type="dxa"/>
              <w:right w:w="170" w:type="dxa"/>
            </w:tcMar>
          </w:tcPr>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payment schedule:</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Payment of installments shall be linked to the deliverables specified in the Terms of Reference in Appendix A]</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rPr>
              <w:t>1</w:t>
            </w:r>
            <w:r w:rsidRPr="00BB788F">
              <w:rPr>
                <w:rFonts w:ascii="Times New Roman" w:eastAsia="Times New Roman" w:hAnsi="Times New Roman" w:cs="Times New Roman"/>
                <w:vertAlign w:val="superscript"/>
              </w:rPr>
              <w:t>st</w:t>
            </w:r>
            <w:r w:rsidRPr="00BB788F">
              <w:rPr>
                <w:rFonts w:ascii="Times New Roman" w:eastAsia="Times New Roman" w:hAnsi="Times New Roman" w:cs="Times New Roman"/>
              </w:rPr>
              <w:t xml:space="preserve"> payment:</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i/>
                <w:color w:val="0070C0"/>
              </w:rPr>
              <w:t>[insert the amount of the installment, percentage of the total Contract price, and the currency. If the first payment is an advance payment, it shall be made against the bank guarantee for the same amount as per GCC 41.2.1]</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vertAlign w:val="superscript"/>
              </w:rPr>
              <w:t>nd</w:t>
            </w:r>
            <w:r w:rsidRPr="00BB788F">
              <w:rPr>
                <w:rFonts w:ascii="Times New Roman" w:eastAsia="Times New Roman" w:hAnsi="Times New Roman" w:cs="Times New Roman"/>
              </w:rPr>
              <w:t xml:space="preserve"> payment: ________________</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……………:__________________</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Final payment: ________________</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b/>
                <w:i/>
                <w:color w:val="0070C0"/>
              </w:rPr>
            </w:pPr>
            <w:r w:rsidRPr="00BB788F">
              <w:rPr>
                <w:rFonts w:ascii="Times New Roman" w:eastAsia="Times New Roman" w:hAnsi="Times New Roman" w:cs="Times New Roman"/>
                <w:i/>
                <w:color w:val="0070C0"/>
              </w:rPr>
              <w:t>[Note: Total sum of all installments shall not exceed the Contract price set up in SCC38.1.]</w:t>
            </w:r>
          </w:p>
        </w:tc>
      </w:tr>
      <w:tr w:rsidR="00A14F9D" w:rsidRPr="00BB788F" w:rsidTr="003600DD">
        <w:tc>
          <w:tcPr>
            <w:tcW w:w="1980" w:type="dxa"/>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 xml:space="preserve">41.2.1  </w:t>
            </w:r>
          </w:p>
        </w:tc>
        <w:tc>
          <w:tcPr>
            <w:tcW w:w="7020" w:type="dxa"/>
            <w:tcMar>
              <w:top w:w="85" w:type="dxa"/>
              <w:bottom w:w="142" w:type="dxa"/>
              <w:right w:w="170" w:type="dxa"/>
            </w:tcMar>
          </w:tcPr>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The advance payment could be in either the foreign currency, or the local currency, or both; select the correct wording in the Clause here below. The advance bank payment guarantee should be in the same currency(ies)]</w:t>
            </w:r>
          </w:p>
          <w:p w:rsidR="00A14F9D" w:rsidRPr="00BB788F" w:rsidRDefault="00A14F9D" w:rsidP="003600DD">
            <w:pPr>
              <w:numPr>
                <w:ilvl w:val="12"/>
                <w:numId w:val="0"/>
              </w:numPr>
              <w:spacing w:before="120" w:after="120" w:line="240" w:lineRule="auto"/>
              <w:ind w:right="-72"/>
              <w:jc w:val="both"/>
              <w:rPr>
                <w:rFonts w:ascii="Times New Roman" w:eastAsia="Times New Roman" w:hAnsi="Times New Roman" w:cs="Times New Roman"/>
              </w:rPr>
            </w:pPr>
            <w:r w:rsidRPr="00BB788F">
              <w:rPr>
                <w:rFonts w:ascii="Times New Roman" w:eastAsia="Times New Roman" w:hAnsi="Times New Roman" w:cs="Times New Roman"/>
              </w:rPr>
              <w:t>The following provisions shall apply to the advance payment and the advance bank payment guarantee:</w:t>
            </w:r>
          </w:p>
          <w:p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t xml:space="preserve">An advance payment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foreign currency</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and of </w:t>
            </w:r>
            <w:r w:rsidRPr="00BB788F">
              <w:rPr>
                <w:rFonts w:ascii="Times New Roman" w:eastAsia="Times New Roman" w:hAnsi="Times New Roman" w:cs="Times New Roman"/>
                <w:i/>
                <w:color w:val="0070C0"/>
              </w:rPr>
              <w:t>[insert amount]</w:t>
            </w:r>
            <w:r w:rsidRPr="00BB788F">
              <w:rPr>
                <w:rFonts w:ascii="Times New Roman" w:eastAsia="Times New Roman" w:hAnsi="Times New Roman" w:cs="Times New Roman"/>
              </w:rPr>
              <w:t xml:space="preserve"> in local currency</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shall be made within </w:t>
            </w:r>
            <w:r w:rsidRPr="00BB788F">
              <w:rPr>
                <w:rFonts w:ascii="Times New Roman" w:eastAsia="Times New Roman" w:hAnsi="Times New Roman" w:cs="Times New Roman"/>
                <w:i/>
                <w:color w:val="0070C0"/>
              </w:rPr>
              <w:t>[insert number]</w:t>
            </w:r>
            <w:r w:rsidRPr="00BB788F">
              <w:rPr>
                <w:rFonts w:ascii="Times New Roman" w:eastAsia="Times New Roman" w:hAnsi="Times New Roman" w:cs="Times New Roman"/>
              </w:rPr>
              <w:t xml:space="preserve"> days after the receipt of an advance bank payment guarantee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The advance payment will be set off by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in equal portions against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list the payments against which the advance is offset</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w:t>
            </w:r>
          </w:p>
          <w:p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p>
          <w:p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t>The advance bank payment guarantee shall be in the amount and in the currency of the currency(ies) of the advance payment.</w:t>
            </w:r>
          </w:p>
          <w:p w:rsidR="00A14F9D" w:rsidRPr="00BB788F" w:rsidRDefault="00A14F9D" w:rsidP="003600D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b/>
                <w:i/>
              </w:rPr>
            </w:pPr>
            <w:r w:rsidRPr="00BB788F">
              <w:rPr>
                <w:rFonts w:ascii="Times New Roman" w:eastAsia="Times New Roman" w:hAnsi="Times New Roman" w:cs="Times New Roman"/>
              </w:rPr>
              <w:t xml:space="preserve">(3)  The bank guarantee will be released when the advance payment has been fully set off. </w:t>
            </w:r>
          </w:p>
        </w:tc>
      </w:tr>
      <w:tr w:rsidR="00A14F9D" w:rsidRPr="00BB788F" w:rsidTr="003600DD">
        <w:tc>
          <w:tcPr>
            <w:tcW w:w="1980" w:type="dxa"/>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00571C0C" w:rsidRPr="00BB788F">
              <w:rPr>
                <w:rFonts w:ascii="Times New Roman" w:eastAsia="Times New Roman" w:hAnsi="Times New Roman" w:cs="Times New Roman"/>
                <w:b/>
                <w:spacing w:val="-3"/>
              </w:rPr>
              <w:t>41.2.3</w:t>
            </w:r>
          </w:p>
        </w:tc>
        <w:tc>
          <w:tcPr>
            <w:tcW w:w="7020" w:type="dxa"/>
            <w:tcMar>
              <w:top w:w="85" w:type="dxa"/>
              <w:bottom w:w="142" w:type="dxa"/>
              <w:right w:w="170" w:type="dxa"/>
            </w:tcMar>
          </w:tcPr>
          <w:p w:rsidR="00A14F9D" w:rsidRPr="00BB788F" w:rsidRDefault="00A14F9D" w:rsidP="003600DD">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The accounts are:</w:t>
            </w:r>
          </w:p>
          <w:p w:rsidR="00A14F9D" w:rsidRPr="00BB788F" w:rsidRDefault="00A14F9D" w:rsidP="003600DD">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foreign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p w:rsidR="00A14F9D" w:rsidRPr="00BB788F" w:rsidRDefault="00A14F9D" w:rsidP="003600DD">
            <w:pPr>
              <w:numPr>
                <w:ilvl w:val="12"/>
                <w:numId w:val="0"/>
              </w:numPr>
              <w:spacing w:before="120" w:after="120" w:line="240" w:lineRule="auto"/>
              <w:ind w:left="51" w:right="-74"/>
              <w:jc w:val="both"/>
              <w:rPr>
                <w:rFonts w:ascii="Times New Roman" w:eastAsia="Times New Roman" w:hAnsi="Times New Roman" w:cs="Times New Roman"/>
              </w:rPr>
            </w:pPr>
            <w:r w:rsidRPr="00BB788F">
              <w:rPr>
                <w:rFonts w:ascii="Times New Roman" w:eastAsia="Times New Roman" w:hAnsi="Times New Roman" w:cs="Times New Roman"/>
              </w:rPr>
              <w:t xml:space="preserve">for local currency: </w:t>
            </w:r>
            <w:r w:rsidRPr="00BB788F">
              <w:rPr>
                <w:rFonts w:ascii="Times New Roman" w:eastAsia="Times New Roman" w:hAnsi="Times New Roman" w:cs="Times New Roman"/>
                <w:i/>
                <w:color w:val="0070C0"/>
              </w:rPr>
              <w:t>[insert account]</w:t>
            </w:r>
            <w:r w:rsidRPr="00BB788F">
              <w:rPr>
                <w:rFonts w:ascii="Times New Roman" w:eastAsia="Times New Roman" w:hAnsi="Times New Roman" w:cs="Times New Roman"/>
                <w:iCs/>
                <w:color w:val="0070C0"/>
              </w:rPr>
              <w:t>.</w:t>
            </w:r>
          </w:p>
        </w:tc>
      </w:tr>
      <w:tr w:rsidR="00A14F9D" w:rsidRPr="00BB788F" w:rsidTr="00A14F9D">
        <w:tc>
          <w:tcPr>
            <w:tcW w:w="1980" w:type="dxa"/>
            <w:tcBorders>
              <w:bottom w:val="single" w:sz="4" w:space="0" w:color="auto"/>
            </w:tcBorders>
            <w:tcMar>
              <w:top w:w="85" w:type="dxa"/>
              <w:bottom w:w="142" w:type="dxa"/>
              <w:right w:w="170" w:type="dxa"/>
            </w:tcMar>
          </w:tcPr>
          <w:p w:rsidR="00A14F9D" w:rsidRPr="00BB788F" w:rsidRDefault="00A14F9D" w:rsidP="003600DD">
            <w:pPr>
              <w:numPr>
                <w:ilvl w:val="12"/>
                <w:numId w:val="0"/>
              </w:numPr>
              <w:spacing w:before="120" w:after="120" w:line="240" w:lineRule="auto"/>
              <w:rPr>
                <w:rFonts w:ascii="Times New Roman" w:eastAsia="Times New Roman" w:hAnsi="Times New Roman" w:cs="Times New Roman"/>
                <w:b/>
                <w:bCs/>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bCs/>
              </w:rPr>
              <w:t>42.1</w:t>
            </w:r>
          </w:p>
        </w:tc>
        <w:tc>
          <w:tcPr>
            <w:tcW w:w="7020" w:type="dxa"/>
            <w:tcBorders>
              <w:bottom w:val="single" w:sz="4" w:space="0" w:color="auto"/>
            </w:tcBorders>
            <w:tcMar>
              <w:top w:w="85" w:type="dxa"/>
              <w:bottom w:w="142" w:type="dxa"/>
              <w:right w:w="170" w:type="dxa"/>
            </w:tcMar>
          </w:tcPr>
          <w:p w:rsidR="00A14F9D" w:rsidRPr="00BB788F" w:rsidRDefault="00A14F9D" w:rsidP="003600DD">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 xml:space="preserve">The interest rate is: </w:t>
            </w:r>
            <w:r w:rsidRPr="00BB788F">
              <w:rPr>
                <w:rFonts w:ascii="Times New Roman" w:eastAsia="Times New Roman" w:hAnsi="Times New Roman" w:cs="Times New Roman"/>
                <w:i/>
                <w:color w:val="0066FF"/>
              </w:rPr>
              <w:t>[insert rate]</w:t>
            </w:r>
            <w:r w:rsidRPr="00BB788F">
              <w:rPr>
                <w:rFonts w:ascii="Times New Roman" w:eastAsia="Times New Roman" w:hAnsi="Times New Roman" w:cs="Times New Roman"/>
                <w:iCs/>
                <w:color w:val="0066FF"/>
              </w:rPr>
              <w:t>.</w:t>
            </w:r>
          </w:p>
        </w:tc>
      </w:tr>
      <w:tr w:rsidR="00A14F9D" w:rsidRPr="00BB788F" w:rsidTr="00A14F9D">
        <w:tc>
          <w:tcPr>
            <w:tcW w:w="1980" w:type="dxa"/>
            <w:tcBorders>
              <w:bottom w:val="single" w:sz="4" w:space="0" w:color="auto"/>
            </w:tcBorders>
            <w:tcMar>
              <w:top w:w="85" w:type="dxa"/>
              <w:bottom w:w="142" w:type="dxa"/>
              <w:right w:w="170" w:type="dxa"/>
            </w:tcMar>
          </w:tcPr>
          <w:p w:rsidR="00A14F9D" w:rsidRPr="00BB788F" w:rsidRDefault="00A14F9D" w:rsidP="00A14F9D">
            <w:pPr>
              <w:numPr>
                <w:ilvl w:val="12"/>
                <w:numId w:val="0"/>
              </w:numPr>
              <w:spacing w:before="120" w:after="120" w:line="240" w:lineRule="auto"/>
              <w:rPr>
                <w:rFonts w:ascii="Times New Roman" w:eastAsia="Times New Roman" w:hAnsi="Times New Roman" w:cs="Times New Roman"/>
                <w:b/>
                <w:spacing w:val="-3"/>
              </w:rPr>
            </w:pPr>
            <w:r w:rsidRPr="00BB788F">
              <w:rPr>
                <w:rFonts w:ascii="Times New Roman" w:eastAsia="Times New Roman" w:hAnsi="Times New Roman" w:cs="Times New Roman"/>
                <w:b/>
              </w:rPr>
              <w:t xml:space="preserve">SCC </w:t>
            </w:r>
            <w:r w:rsidRPr="00BB788F">
              <w:rPr>
                <w:rFonts w:ascii="Times New Roman" w:eastAsia="Times New Roman" w:hAnsi="Times New Roman" w:cs="Times New Roman"/>
                <w:b/>
                <w:spacing w:val="-3"/>
              </w:rPr>
              <w:t>45.1</w:t>
            </w:r>
          </w:p>
          <w:p w:rsidR="00A14F9D" w:rsidRPr="00BB788F" w:rsidRDefault="00A14F9D" w:rsidP="003600DD">
            <w:pPr>
              <w:numPr>
                <w:ilvl w:val="12"/>
                <w:numId w:val="0"/>
              </w:numPr>
              <w:spacing w:before="120" w:after="120" w:line="240" w:lineRule="auto"/>
              <w:rPr>
                <w:rFonts w:ascii="Times New Roman" w:eastAsia="Times New Roman" w:hAnsi="Times New Roman" w:cs="Times New Roman"/>
                <w:b/>
              </w:rPr>
            </w:pPr>
          </w:p>
        </w:tc>
        <w:tc>
          <w:tcPr>
            <w:tcW w:w="7020" w:type="dxa"/>
            <w:tcBorders>
              <w:bottom w:val="single" w:sz="4" w:space="0" w:color="auto"/>
            </w:tcBorders>
            <w:tcMar>
              <w:top w:w="85" w:type="dxa"/>
              <w:bottom w:w="142" w:type="dxa"/>
              <w:right w:w="170" w:type="dxa"/>
            </w:tcMar>
          </w:tcPr>
          <w:p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[Note: In contracts with foreign consultants, the Bank requires that the international commercial arbitration in a neutral venue is used.]</w:t>
            </w:r>
          </w:p>
          <w:p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rPr>
            </w:pPr>
          </w:p>
          <w:p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b/>
              </w:rPr>
            </w:pPr>
            <w:r w:rsidRPr="00BB788F">
              <w:rPr>
                <w:rFonts w:ascii="Times New Roman" w:eastAsia="Times New Roman" w:hAnsi="Times New Roman" w:cs="Times New Roman"/>
                <w:b/>
              </w:rPr>
              <w:t>Disputes shall be settled by arbitration in accordance with the following provisions:</w:t>
            </w:r>
          </w:p>
          <w:p w:rsidR="00A14F9D" w:rsidRPr="00BB788F" w:rsidRDefault="00A14F9D" w:rsidP="00A14F9D">
            <w:pPr>
              <w:numPr>
                <w:ilvl w:val="12"/>
                <w:numId w:val="0"/>
              </w:numPr>
              <w:tabs>
                <w:tab w:val="left" w:pos="540"/>
              </w:tabs>
              <w:spacing w:before="120" w:after="120" w:line="240" w:lineRule="auto"/>
              <w:ind w:left="547" w:right="-72" w:hanging="547"/>
              <w:jc w:val="both"/>
              <w:rPr>
                <w:rFonts w:ascii="Times New Roman" w:eastAsia="Times New Roman" w:hAnsi="Times New Roman" w:cs="Times New Roman"/>
              </w:rPr>
            </w:pPr>
            <w:r w:rsidRPr="00BB788F">
              <w:rPr>
                <w:rFonts w:ascii="Times New Roman" w:eastAsia="Times New Roman" w:hAnsi="Times New Roman" w:cs="Times New Roman"/>
              </w:rPr>
              <w:t>1.</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Selection of Arbitrators</w:t>
            </w:r>
            <w:r w:rsidRPr="00BB788F">
              <w:rPr>
                <w:rFonts w:ascii="Times New Roman" w:eastAsia="Times New Roman" w:hAnsi="Times New Roman" w:cs="Times New Roman"/>
              </w:rPr>
              <w:t>.  Each dispute submitted by a Party to arbitration shall be heard by a sole arbitrator or an arbitration panel composed of three (3) arbitrators, in accordance with the following provisions:</w:t>
            </w:r>
          </w:p>
          <w:p w:rsidR="00A14F9D" w:rsidRPr="00BB788F" w:rsidRDefault="00A14F9D" w:rsidP="00A14F9D">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BB788F">
              <w:rPr>
                <w:rFonts w:ascii="Times New Roman" w:eastAsia="Times New Roman" w:hAnsi="Times New Roman" w:cs="Times New Roman"/>
                <w:i/>
                <w:color w:val="0070C0"/>
              </w:rPr>
              <w:t>[name an appropriate international professional body, e.g., the Federation Internationale des Ingenieurs-Conseil (FIDIC) of Lausanne, Switzerland]</w:t>
            </w:r>
            <w:r w:rsidRPr="00BB788F">
              <w:rPr>
                <w:rFonts w:ascii="Times New Roman" w:eastAsia="Times New Roman" w:hAnsi="Times New Roman" w:cs="Times New Roman"/>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BB788F">
              <w:rPr>
                <w:rFonts w:ascii="Times New Roman" w:eastAsia="Times New Roman" w:hAnsi="Times New Roman" w:cs="Times New Roman"/>
                <w:i/>
                <w:color w:val="0070C0"/>
              </w:rPr>
              <w:t>[insert the name of the same professional body as above]</w:t>
            </w:r>
            <w:r w:rsidRPr="00BB788F">
              <w:rPr>
                <w:rFonts w:ascii="Times New Roman" w:eastAsia="Times New Roman" w:hAnsi="Times New Roman" w:cs="Times New Roman"/>
              </w:rPr>
              <w:t xml:space="preserve"> shall appoint, upon the request of either Party and from such list or otherwise, a sole arbitrator for the matter in dispute.</w:t>
            </w:r>
          </w:p>
          <w:p w:rsidR="00A14F9D" w:rsidRPr="00BB788F" w:rsidRDefault="00A14F9D" w:rsidP="00A14F9D">
            <w:pPr>
              <w:numPr>
                <w:ilvl w:val="12"/>
                <w:numId w:val="0"/>
              </w:numPr>
              <w:tabs>
                <w:tab w:val="left" w:pos="1080"/>
              </w:tabs>
              <w:spacing w:before="120" w:after="120" w:line="240" w:lineRule="auto"/>
              <w:ind w:left="1088" w:right="-74" w:hanging="530"/>
              <w:jc w:val="both"/>
              <w:rPr>
                <w:rFonts w:ascii="Times New Roman" w:eastAsia="Times New Roman" w:hAnsi="Times New Roman" w:cs="Times New Roman"/>
                <w:color w:val="0066FF"/>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Where the Parties do not agree that the dispute concerns a technical matter, the </w:t>
            </w:r>
            <w:r w:rsidR="002B551E" w:rsidRPr="00BB788F">
              <w:rPr>
                <w:rFonts w:ascii="Times New Roman" w:eastAsia="Times New Roman" w:hAnsi="Times New Roman" w:cs="Times New Roman"/>
              </w:rPr>
              <w:t>Employer</w:t>
            </w:r>
            <w:r w:rsidRPr="00BB788F">
              <w:rPr>
                <w:rFonts w:ascii="Times New Roman" w:eastAsia="Times New Roman" w:hAnsi="Times New Roman" w:cs="Times New Roman"/>
              </w:rPr>
              <w:t xml:space="preserve">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BB788F">
              <w:rPr>
                <w:rFonts w:ascii="Times New Roman" w:eastAsia="Times New Roman" w:hAnsi="Times New Roman" w:cs="Times New Roman"/>
                <w:i/>
                <w:color w:val="0070C0"/>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BB788F">
              <w:rPr>
                <w:rFonts w:ascii="Times New Roman" w:eastAsia="Times New Roman" w:hAnsi="Times New Roman" w:cs="Times New Roman"/>
              </w:rPr>
              <w:t>.</w:t>
            </w:r>
          </w:p>
          <w:p w:rsidR="00A14F9D" w:rsidRPr="00BB788F" w:rsidRDefault="00A14F9D" w:rsidP="00A14F9D">
            <w:pPr>
              <w:keepNext/>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If, in a dispute subject to paragraph (b) above, one Party fails to appoint its arbitrator within thirty (30) days after the other Party has appointed its arbitrator, the Party which has named an arbitrator may apply to the </w:t>
            </w:r>
            <w:r w:rsidRPr="00BB788F">
              <w:rPr>
                <w:rFonts w:ascii="Times New Roman" w:eastAsia="Times New Roman" w:hAnsi="Times New Roman" w:cs="Times New Roman"/>
                <w:i/>
                <w:color w:val="0070C0"/>
              </w:rPr>
              <w:t>[name the same appointing authority as in said paragraph (b)]</w:t>
            </w:r>
            <w:r w:rsidRPr="00BB788F">
              <w:rPr>
                <w:rFonts w:ascii="Times New Roman" w:eastAsia="Times New Roman" w:hAnsi="Times New Roman" w:cs="Times New Roman"/>
                <w:color w:val="0070C0"/>
              </w:rPr>
              <w:t xml:space="preserve"> </w:t>
            </w:r>
            <w:r w:rsidRPr="00BB788F">
              <w:rPr>
                <w:rFonts w:ascii="Times New Roman" w:eastAsia="Times New Roman" w:hAnsi="Times New Roman" w:cs="Times New Roman"/>
              </w:rPr>
              <w:t>to appoint a sole arbitrator for the matter in dispute, and the arbitrator appointed pursuant to such application shall be the sole arbitrator for that dispute.</w:t>
            </w:r>
          </w:p>
          <w:p w:rsidR="00A14F9D" w:rsidRPr="00BB788F" w:rsidRDefault="00A14F9D" w:rsidP="00A14F9D">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2.</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Rules of Procedure</w:t>
            </w:r>
            <w:r w:rsidRPr="00BB788F">
              <w:rPr>
                <w:rFonts w:ascii="Times New Roman" w:eastAsia="Times New Roman" w:hAnsi="Times New Roman" w:cs="Times New Roman"/>
              </w:rPr>
              <w:t>. Except as otherwise stated herein, arbitration proceedings shall be conducted in accordance with the rules of procedure for arbitration of the United Nations Commission on International Trade Law (UNCITRAL) as in force on the date of this Contract.</w:t>
            </w:r>
          </w:p>
          <w:p w:rsidR="00A14F9D" w:rsidRPr="00BB788F" w:rsidRDefault="00A14F9D" w:rsidP="00A14F9D">
            <w:pPr>
              <w:keepNext/>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3.</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Substitute Arbitrators</w:t>
            </w:r>
            <w:r w:rsidRPr="00BB788F">
              <w:rPr>
                <w:rFonts w:ascii="Times New Roman" w:eastAsia="Times New Roman" w:hAnsi="Times New Roman" w:cs="Times New Roman"/>
              </w:rPr>
              <w:t>.  If for any reason an arbitrator is unable to perform his/her function, a substitute shall be appointed in the same manner as the original arbitrator.</w:t>
            </w:r>
          </w:p>
          <w:p w:rsidR="00A14F9D" w:rsidRPr="00BB788F" w:rsidRDefault="00A14F9D" w:rsidP="00A14F9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4.</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Nationality and Qualifications of Arbitrators</w:t>
            </w:r>
            <w:r w:rsidRPr="00BB788F">
              <w:rPr>
                <w:rFonts w:ascii="Times New Roman" w:eastAsia="Times New Roman" w:hAnsi="Times New Roman" w:cs="Times New Roman"/>
              </w:rPr>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BB788F">
              <w:rPr>
                <w:rFonts w:ascii="Times New Roman" w:eastAsia="Times New Roman" w:hAnsi="Times New Roman" w:cs="Times New Roman"/>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i/>
                <w:color w:val="0070C0"/>
              </w:rPr>
              <w:t xml:space="preserve">:  </w:t>
            </w:r>
            <w:r w:rsidRPr="00BB788F">
              <w:rPr>
                <w:rFonts w:ascii="Times New Roman" w:eastAsia="Times New Roman" w:hAnsi="Times New Roman" w:cs="Times New Roman"/>
                <w:color w:val="0070C0"/>
              </w:rPr>
              <w:t>If the Consultant consists of more than one entity, add</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color w:val="0066FF"/>
              </w:rPr>
              <w:t xml:space="preserve"> </w:t>
            </w:r>
            <w:r w:rsidRPr="00BB788F">
              <w:rPr>
                <w:rFonts w:ascii="Times New Roman" w:eastAsia="Times New Roman" w:hAnsi="Times New Roman" w:cs="Times New Roman"/>
              </w:rPr>
              <w:t xml:space="preserve"> or of the home country of any of their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or of the Government’s country.  For the purposes of this Clause, “home country” means any of:</w:t>
            </w:r>
          </w:p>
          <w:p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the country of incorporation of the Consultant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b/>
                <w:i/>
                <w:color w:val="0070C0"/>
              </w:rPr>
              <w:t>Note</w:t>
            </w:r>
            <w:r w:rsidRPr="00BB788F">
              <w:rPr>
                <w:rFonts w:ascii="Times New Roman" w:eastAsia="Times New Roman" w:hAnsi="Times New Roman" w:cs="Times New Roman"/>
                <w:color w:val="0070C0"/>
              </w:rPr>
              <w:t>: If the Consultant consists of more than one entity, add:</w:t>
            </w:r>
            <w:r w:rsidRPr="00BB788F">
              <w:rPr>
                <w:rFonts w:ascii="Times New Roman" w:eastAsia="Times New Roman" w:hAnsi="Times New Roman" w:cs="Times New Roman"/>
              </w:rPr>
              <w:t xml:space="preserve"> or of any of their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or</w:t>
            </w:r>
          </w:p>
          <w:p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country in which the Consultant’s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or any of their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principal place of business is located; or </w:t>
            </w:r>
          </w:p>
          <w:p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 xml:space="preserve">the country of nationality of a majority of the Consultant’s </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or of any members’ or Parties’</w:t>
            </w:r>
            <w:r w:rsidRPr="00BB788F">
              <w:rPr>
                <w:rFonts w:ascii="Times New Roman" w:eastAsia="Times New Roman" w:hAnsi="Times New Roman" w:cs="Times New Roman"/>
                <w:i/>
                <w:color w:val="0070C0"/>
              </w:rPr>
              <w:t>]</w:t>
            </w:r>
            <w:r w:rsidRPr="00BB788F">
              <w:rPr>
                <w:rFonts w:ascii="Times New Roman" w:eastAsia="Times New Roman" w:hAnsi="Times New Roman" w:cs="Times New Roman"/>
              </w:rPr>
              <w:t xml:space="preserve"> shareholders; or</w:t>
            </w:r>
          </w:p>
          <w:p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(d)</w:t>
            </w:r>
            <w:r w:rsidRPr="00BB788F">
              <w:rPr>
                <w:rFonts w:ascii="Times New Roman" w:eastAsia="Times New Roman" w:hAnsi="Times New Roman" w:cs="Times New Roman"/>
              </w:rPr>
              <w:tab/>
              <w:t>the country of nationality of the Sub-consultants concerned, where the dispute involves a subcontract.</w:t>
            </w:r>
          </w:p>
          <w:p w:rsidR="00A14F9D" w:rsidRPr="00BB788F" w:rsidRDefault="00A14F9D" w:rsidP="00A14F9D">
            <w:pPr>
              <w:numPr>
                <w:ilvl w:val="12"/>
                <w:numId w:val="0"/>
              </w:numPr>
              <w:tabs>
                <w:tab w:val="left" w:pos="540"/>
              </w:tabs>
              <w:spacing w:before="120" w:after="120" w:line="240" w:lineRule="auto"/>
              <w:ind w:left="540" w:right="-72" w:hanging="540"/>
              <w:jc w:val="both"/>
              <w:rPr>
                <w:rFonts w:ascii="Times New Roman" w:eastAsia="Times New Roman" w:hAnsi="Times New Roman" w:cs="Times New Roman"/>
              </w:rPr>
            </w:pPr>
            <w:r w:rsidRPr="00BB788F">
              <w:rPr>
                <w:rFonts w:ascii="Times New Roman" w:eastAsia="Times New Roman" w:hAnsi="Times New Roman" w:cs="Times New Roman"/>
              </w:rPr>
              <w:t>5.</w:t>
            </w:r>
            <w:r w:rsidRPr="00BB788F">
              <w:rPr>
                <w:rFonts w:ascii="Times New Roman" w:eastAsia="Times New Roman" w:hAnsi="Times New Roman" w:cs="Times New Roman"/>
              </w:rPr>
              <w:tab/>
            </w:r>
            <w:r w:rsidRPr="00BB788F">
              <w:rPr>
                <w:rFonts w:ascii="Times New Roman" w:eastAsia="Times New Roman" w:hAnsi="Times New Roman" w:cs="Times New Roman"/>
                <w:u w:val="single"/>
              </w:rPr>
              <w:t>Miscellaneous</w:t>
            </w:r>
            <w:r w:rsidRPr="00BB788F">
              <w:rPr>
                <w:rFonts w:ascii="Times New Roman" w:eastAsia="Times New Roman" w:hAnsi="Times New Roman" w:cs="Times New Roman"/>
              </w:rPr>
              <w:t>.  In any arbitration proceeding hereunder:</w:t>
            </w:r>
          </w:p>
          <w:p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(a)</w:t>
            </w:r>
            <w:r w:rsidRPr="00BB788F">
              <w:rPr>
                <w:rFonts w:ascii="Times New Roman" w:eastAsia="Times New Roman" w:hAnsi="Times New Roman" w:cs="Times New Roman"/>
              </w:rPr>
              <w:tab/>
              <w:t xml:space="preserve">proceedings shall, unless otherwise agreed by the Parties, be held in </w:t>
            </w:r>
            <w:r w:rsidRPr="00BB788F">
              <w:rPr>
                <w:rFonts w:ascii="Times New Roman" w:eastAsia="Times New Roman" w:hAnsi="Times New Roman" w:cs="Times New Roman"/>
                <w:i/>
                <w:color w:val="0070C0"/>
              </w:rPr>
              <w:t xml:space="preserve">[select a country which is neither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’s country nor the Consultant’s country]</w:t>
            </w:r>
            <w:r w:rsidRPr="00BB788F">
              <w:rPr>
                <w:rFonts w:ascii="Times New Roman" w:eastAsia="Times New Roman" w:hAnsi="Times New Roman" w:cs="Times New Roman"/>
              </w:rPr>
              <w:t>;</w:t>
            </w:r>
          </w:p>
          <w:p w:rsidR="00A14F9D" w:rsidRPr="00BB788F" w:rsidRDefault="00A14F9D" w:rsidP="00A14F9D">
            <w:pPr>
              <w:numPr>
                <w:ilvl w:val="12"/>
                <w:numId w:val="0"/>
              </w:numPr>
              <w:tabs>
                <w:tab w:val="left" w:pos="1080"/>
              </w:tabs>
              <w:spacing w:before="120" w:after="120" w:line="240" w:lineRule="auto"/>
              <w:ind w:left="1080" w:right="-72" w:hanging="540"/>
              <w:jc w:val="both"/>
              <w:rPr>
                <w:rFonts w:ascii="Times New Roman" w:eastAsia="Times New Roman" w:hAnsi="Times New Roman" w:cs="Times New Roman"/>
              </w:rPr>
            </w:pPr>
            <w:r w:rsidRPr="00BB788F">
              <w:rPr>
                <w:rFonts w:ascii="Times New Roman" w:eastAsia="Times New Roman" w:hAnsi="Times New Roman" w:cs="Times New Roman"/>
              </w:rPr>
              <w:t>(b)</w:t>
            </w:r>
            <w:r w:rsidRPr="00BB788F">
              <w:rPr>
                <w:rFonts w:ascii="Times New Roman" w:eastAsia="Times New Roman" w:hAnsi="Times New Roman" w:cs="Times New Roman"/>
              </w:rPr>
              <w:tab/>
              <w:t xml:space="preserve">the </w:t>
            </w:r>
            <w:r w:rsidRPr="00BB788F">
              <w:rPr>
                <w:rFonts w:ascii="Times New Roman" w:eastAsia="Times New Roman" w:hAnsi="Times New Roman" w:cs="Times New Roman"/>
                <w:i/>
                <w:color w:val="0070C0"/>
              </w:rPr>
              <w:t>[type of language]</w:t>
            </w:r>
            <w:r w:rsidRPr="00BB788F">
              <w:rPr>
                <w:rFonts w:ascii="Times New Roman" w:eastAsia="Times New Roman" w:hAnsi="Times New Roman" w:cs="Times New Roman"/>
              </w:rPr>
              <w:t xml:space="preserve"> language shall be the official language for all purposes; and</w:t>
            </w:r>
          </w:p>
          <w:p w:rsidR="00A14F9D" w:rsidRPr="00BB788F" w:rsidRDefault="00A14F9D" w:rsidP="00A14F9D">
            <w:pPr>
              <w:numPr>
                <w:ilvl w:val="12"/>
                <w:numId w:val="0"/>
              </w:numPr>
              <w:spacing w:before="120" w:after="120" w:line="240" w:lineRule="auto"/>
              <w:ind w:right="-74"/>
              <w:jc w:val="both"/>
              <w:rPr>
                <w:rFonts w:ascii="Times New Roman" w:eastAsia="Times New Roman" w:hAnsi="Times New Roman" w:cs="Times New Roman"/>
              </w:rPr>
            </w:pPr>
            <w:r w:rsidRPr="00BB788F">
              <w:rPr>
                <w:rFonts w:ascii="Times New Roman" w:eastAsia="Times New Roman" w:hAnsi="Times New Roman" w:cs="Times New Roman"/>
              </w:rPr>
              <w:t>(c)</w:t>
            </w:r>
            <w:r w:rsidRPr="00BB788F">
              <w:rPr>
                <w:rFonts w:ascii="Times New Roman" w:eastAsia="Times New Roman" w:hAnsi="Times New Roman" w:cs="Times New Roman"/>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A14F9D" w:rsidRPr="00BB788F" w:rsidRDefault="00A14F9D" w:rsidP="00A14F9D">
      <w:pPr>
        <w:tabs>
          <w:tab w:val="left" w:pos="1560"/>
        </w:tabs>
        <w:rPr>
          <w:rFonts w:ascii="Times New Roman" w:eastAsia="Times New Roman" w:hAnsi="Times New Roman" w:cs="Times New Roman"/>
          <w:sz w:val="24"/>
          <w:szCs w:val="24"/>
        </w:rPr>
        <w:sectPr w:rsidR="00A14F9D" w:rsidRPr="00BB788F" w:rsidSect="00542053">
          <w:headerReference w:type="default" r:id="rId56"/>
          <w:pgSz w:w="12240" w:h="15840"/>
          <w:pgMar w:top="1440" w:right="1440" w:bottom="1440" w:left="1440" w:header="720" w:footer="720" w:gutter="0"/>
          <w:cols w:space="720"/>
          <w:docGrid w:linePitch="360"/>
        </w:sectPr>
      </w:pPr>
    </w:p>
    <w:p w:rsidR="00A14F9D" w:rsidRPr="00BB788F" w:rsidRDefault="00A14F9D" w:rsidP="00A14F9D">
      <w:pPr>
        <w:pStyle w:val="Heading1"/>
        <w:spacing w:line="240" w:lineRule="auto"/>
        <w:jc w:val="center"/>
        <w:rPr>
          <w:rFonts w:ascii="Times New Roman" w:hAnsi="Times New Roman"/>
          <w:color w:val="auto"/>
          <w:lang w:val="en-US"/>
        </w:rPr>
      </w:pPr>
      <w:bookmarkStart w:id="302" w:name="_Toc28100550"/>
      <w:bookmarkStart w:id="303" w:name="_Toc299534186"/>
      <w:bookmarkStart w:id="304" w:name="_Toc300749309"/>
      <w:bookmarkStart w:id="305" w:name="_Toc325721867"/>
      <w:r w:rsidRPr="00BB788F">
        <w:rPr>
          <w:rFonts w:ascii="Times New Roman" w:hAnsi="Times New Roman"/>
          <w:color w:val="auto"/>
          <w:lang w:val="en-US"/>
        </w:rPr>
        <w:t>IV. Appendices</w:t>
      </w:r>
      <w:bookmarkEnd w:id="302"/>
      <w:r w:rsidRPr="00BB788F">
        <w:rPr>
          <w:rFonts w:ascii="Times New Roman" w:hAnsi="Times New Roman"/>
          <w:color w:val="auto"/>
          <w:lang w:val="en-US"/>
        </w:rPr>
        <w:t xml:space="preserve"> </w:t>
      </w:r>
    </w:p>
    <w:p w:rsidR="00A14F9D" w:rsidRPr="00BB788F" w:rsidRDefault="00A14F9D" w:rsidP="00A14F9D">
      <w:pPr>
        <w:spacing w:before="120" w:after="120" w:line="240" w:lineRule="auto"/>
        <w:outlineLvl w:val="1"/>
        <w:rPr>
          <w:rFonts w:ascii="Times New Roman" w:hAnsi="Times New Roman" w:cs="Times New Roman"/>
          <w:b/>
          <w:sz w:val="24"/>
          <w:szCs w:val="24"/>
        </w:rPr>
      </w:pPr>
      <w:bookmarkStart w:id="306" w:name="_Toc28100551"/>
      <w:r w:rsidRPr="00BB788F">
        <w:rPr>
          <w:rFonts w:ascii="Times New Roman" w:hAnsi="Times New Roman" w:cs="Times New Roman"/>
          <w:b/>
          <w:sz w:val="24"/>
          <w:szCs w:val="24"/>
        </w:rPr>
        <w:t>Appendix A – Terms of Reference</w:t>
      </w:r>
      <w:bookmarkEnd w:id="303"/>
      <w:bookmarkEnd w:id="304"/>
      <w:bookmarkEnd w:id="305"/>
      <w:bookmarkEnd w:id="306"/>
    </w:p>
    <w:p w:rsidR="00A14F9D" w:rsidRPr="00BB788F" w:rsidRDefault="00A14F9D" w:rsidP="00A14F9D">
      <w:pPr>
        <w:numPr>
          <w:ilvl w:val="12"/>
          <w:numId w:val="0"/>
        </w:numPr>
        <w:spacing w:before="120" w:after="120" w:line="240" w:lineRule="auto"/>
        <w:jc w:val="both"/>
        <w:rPr>
          <w:rFonts w:ascii="Times New Roman" w:eastAsia="Times New Roman" w:hAnsi="Times New Roman" w:cs="Times New Roman"/>
          <w:b/>
          <w:bCs/>
          <w:i/>
          <w:color w:val="0070C0"/>
        </w:rPr>
      </w:pPr>
      <w:r w:rsidRPr="00BB788F">
        <w:rPr>
          <w:rFonts w:ascii="Times New Roman" w:eastAsia="Times New Roman" w:hAnsi="Times New Roman" w:cs="Times New Roman"/>
          <w:b/>
          <w:bCs/>
          <w:i/>
          <w:color w:val="0070C0"/>
        </w:rPr>
        <w:t>[Note:</w:t>
      </w:r>
      <w:r w:rsidRPr="00BB788F">
        <w:rPr>
          <w:rFonts w:ascii="Times New Roman" w:eastAsia="Times New Roman" w:hAnsi="Times New Roman" w:cs="Times New Roman"/>
          <w:i/>
          <w:color w:val="0070C0"/>
        </w:rPr>
        <w:t xml:space="preserve">  This Appendix shall include the final Terms of Reference (TORs) worked out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and the Consultant during the negotiations; dates for completion of various tasks; location of performance for different tasks; detailed reporting requirements and list of deliverables against which the payments to the Consultant will be made;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’s input, including counterpart personnel assigned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to work on the Consultant’s team; specific tasks or actions that require prior approval by the </w:t>
      </w:r>
      <w:r w:rsidR="002B551E" w:rsidRPr="00BB788F">
        <w:rPr>
          <w:rFonts w:ascii="Times New Roman" w:eastAsia="Times New Roman" w:hAnsi="Times New Roman" w:cs="Times New Roman"/>
          <w:i/>
          <w:color w:val="0070C0"/>
        </w:rPr>
        <w:t>Employer</w:t>
      </w:r>
      <w:r w:rsidRPr="00BB788F">
        <w:rPr>
          <w:rFonts w:ascii="Times New Roman" w:eastAsia="Times New Roman" w:hAnsi="Times New Roman" w:cs="Times New Roman"/>
          <w:i/>
          <w:color w:val="0070C0"/>
        </w:rPr>
        <w:t xml:space="preserve">. </w:t>
      </w:r>
    </w:p>
    <w:p w:rsidR="00A14F9D" w:rsidRPr="00BB788F" w:rsidRDefault="00A14F9D" w:rsidP="00A14F9D">
      <w:pPr>
        <w:numPr>
          <w:ilvl w:val="12"/>
          <w:numId w:val="0"/>
        </w:numPr>
        <w:spacing w:before="120" w:after="120" w:line="240" w:lineRule="auto"/>
        <w:jc w:val="both"/>
        <w:rPr>
          <w:rFonts w:ascii="Times New Roman" w:eastAsia="Times New Roman" w:hAnsi="Times New Roman" w:cs="Times New Roman"/>
          <w:i/>
          <w:color w:val="0070C0"/>
        </w:rPr>
      </w:pPr>
      <w:r w:rsidRPr="00BB788F">
        <w:rPr>
          <w:rFonts w:ascii="Times New Roman" w:eastAsia="Times New Roman" w:hAnsi="Times New Roman" w:cs="Times New Roman"/>
          <w:i/>
          <w:color w:val="0070C0"/>
        </w:rPr>
        <w:t xml:space="preserve">Insert the text based on the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(Terms of Reference) of the ITC in the RFP and modified based on the Forms TECH-1 through TECH-5 of the Consultant’s Proposal. Highlight the changes to Section </w:t>
      </w:r>
      <w:r w:rsidR="00F76A6C">
        <w:rPr>
          <w:rFonts w:ascii="Times New Roman" w:eastAsia="Times New Roman" w:hAnsi="Times New Roman" w:cs="Times New Roman"/>
          <w:i/>
          <w:color w:val="0070C0"/>
        </w:rPr>
        <w:t>VII</w:t>
      </w:r>
      <w:r w:rsidRPr="00BB788F">
        <w:rPr>
          <w:rFonts w:ascii="Times New Roman" w:eastAsia="Times New Roman" w:hAnsi="Times New Roman" w:cs="Times New Roman"/>
          <w:i/>
          <w:color w:val="0070C0"/>
        </w:rPr>
        <w:t xml:space="preserve"> of the RFP]</w:t>
      </w:r>
    </w:p>
    <w:p w:rsidR="00A14F9D" w:rsidRPr="00BB788F" w:rsidRDefault="00A14F9D" w:rsidP="00A14F9D">
      <w:pPr>
        <w:numPr>
          <w:ilvl w:val="12"/>
          <w:numId w:val="0"/>
        </w:numPr>
        <w:spacing w:before="120" w:after="120" w:line="240" w:lineRule="auto"/>
        <w:rPr>
          <w:rFonts w:ascii="Times New Roman" w:eastAsia="Times New Roman" w:hAnsi="Times New Roman" w:cs="Times New Roman"/>
          <w:sz w:val="24"/>
          <w:szCs w:val="24"/>
        </w:rPr>
      </w:pPr>
    </w:p>
    <w:p w:rsidR="00A14F9D" w:rsidRPr="00BB788F" w:rsidRDefault="00A14F9D" w:rsidP="00A14F9D">
      <w:pPr>
        <w:spacing w:before="120" w:after="120" w:line="240" w:lineRule="auto"/>
        <w:outlineLvl w:val="1"/>
        <w:rPr>
          <w:rFonts w:ascii="Times New Roman" w:hAnsi="Times New Roman" w:cs="Times New Roman"/>
          <w:b/>
          <w:sz w:val="24"/>
          <w:szCs w:val="24"/>
        </w:rPr>
      </w:pPr>
      <w:bookmarkStart w:id="307" w:name="_Toc299534187"/>
      <w:bookmarkStart w:id="308" w:name="_Toc300749310"/>
      <w:bookmarkStart w:id="309" w:name="_Toc325721868"/>
      <w:bookmarkStart w:id="310" w:name="_Toc28100552"/>
      <w:r w:rsidRPr="00BB788F">
        <w:rPr>
          <w:rFonts w:ascii="Times New Roman" w:hAnsi="Times New Roman" w:cs="Times New Roman"/>
          <w:b/>
          <w:sz w:val="24"/>
          <w:szCs w:val="24"/>
        </w:rPr>
        <w:t>Appendix B - Key Experts</w:t>
      </w:r>
      <w:bookmarkEnd w:id="307"/>
      <w:bookmarkEnd w:id="308"/>
      <w:bookmarkEnd w:id="309"/>
      <w:bookmarkEnd w:id="310"/>
      <w:r w:rsidRPr="00BB788F">
        <w:rPr>
          <w:rFonts w:ascii="Times New Roman" w:hAnsi="Times New Roman" w:cs="Times New Roman"/>
          <w:b/>
          <w:sz w:val="24"/>
          <w:szCs w:val="24"/>
        </w:rPr>
        <w:t xml:space="preserve"> </w:t>
      </w:r>
    </w:p>
    <w:p w:rsidR="00A14F9D" w:rsidRPr="00BB788F" w:rsidRDefault="00A14F9D" w:rsidP="00A14F9D">
      <w:pPr>
        <w:numPr>
          <w:ilvl w:val="12"/>
          <w:numId w:val="0"/>
        </w:numPr>
        <w:spacing w:before="120" w:after="120" w:line="240" w:lineRule="auto"/>
        <w:jc w:val="both"/>
        <w:rPr>
          <w:rFonts w:ascii="Times New Roman" w:eastAsia="Times New Roman" w:hAnsi="Times New Roman" w:cs="Times New Roman"/>
          <w:i/>
          <w:color w:val="0070C0"/>
          <w:szCs w:val="24"/>
        </w:rPr>
      </w:pPr>
      <w:r w:rsidRPr="00BB788F">
        <w:rPr>
          <w:rFonts w:ascii="Times New Roman" w:eastAsia="Times New Roman" w:hAnsi="Times New Roman" w:cs="Times New Roman"/>
          <w:i/>
          <w:color w:val="0070C0"/>
          <w:szCs w:val="24"/>
        </w:rPr>
        <w:t>[Insert a table based on Form TECH-6 of the Consultant’s Technical Proposal and finalized at the Contract’s negotiations. Attach the CVs (updated and signed by the respective Key Experts) demonstrating the qualifications of Key Experts.]</w:t>
      </w:r>
    </w:p>
    <w:p w:rsidR="00A14F9D" w:rsidRPr="00BB788F" w:rsidRDefault="00A14F9D" w:rsidP="00A14F9D">
      <w:pPr>
        <w:spacing w:before="120" w:after="120" w:line="240" w:lineRule="auto"/>
        <w:outlineLvl w:val="1"/>
        <w:rPr>
          <w:rFonts w:ascii="Times New Roman" w:hAnsi="Times New Roman" w:cs="Times New Roman"/>
          <w:b/>
          <w:sz w:val="24"/>
          <w:szCs w:val="24"/>
        </w:rPr>
      </w:pPr>
      <w:bookmarkStart w:id="311" w:name="_Toc299534188"/>
      <w:bookmarkStart w:id="312" w:name="_Toc300749311"/>
      <w:bookmarkStart w:id="313" w:name="_Toc325721869"/>
    </w:p>
    <w:p w:rsidR="00A14F9D" w:rsidRPr="00BB788F" w:rsidRDefault="00A14F9D" w:rsidP="00A14F9D">
      <w:pPr>
        <w:spacing w:before="120" w:after="120" w:line="240" w:lineRule="auto"/>
        <w:outlineLvl w:val="1"/>
        <w:rPr>
          <w:rFonts w:ascii="Times New Roman" w:hAnsi="Times New Roman" w:cs="Times New Roman"/>
          <w:b/>
          <w:sz w:val="24"/>
          <w:szCs w:val="24"/>
        </w:rPr>
      </w:pPr>
      <w:bookmarkStart w:id="314" w:name="_Toc28100553"/>
      <w:r w:rsidRPr="00BB788F">
        <w:rPr>
          <w:rFonts w:ascii="Times New Roman" w:hAnsi="Times New Roman" w:cs="Times New Roman"/>
          <w:b/>
          <w:sz w:val="24"/>
          <w:szCs w:val="24"/>
        </w:rPr>
        <w:t xml:space="preserve">Appendix C – </w:t>
      </w:r>
      <w:bookmarkEnd w:id="311"/>
      <w:r w:rsidRPr="00BB788F">
        <w:rPr>
          <w:rFonts w:ascii="Times New Roman" w:hAnsi="Times New Roman" w:cs="Times New Roman"/>
          <w:b/>
          <w:sz w:val="24"/>
          <w:szCs w:val="24"/>
        </w:rPr>
        <w:t>Breakdown of Contract Price</w:t>
      </w:r>
      <w:bookmarkEnd w:id="312"/>
      <w:bookmarkEnd w:id="313"/>
      <w:bookmarkEnd w:id="314"/>
    </w:p>
    <w:p w:rsidR="00A14F9D" w:rsidRPr="00BB788F" w:rsidRDefault="00A14F9D" w:rsidP="00A14F9D">
      <w:pPr>
        <w:numPr>
          <w:ilvl w:val="12"/>
          <w:numId w:val="0"/>
        </w:numPr>
        <w:tabs>
          <w:tab w:val="left" w:pos="1440"/>
        </w:tabs>
        <w:spacing w:before="120" w:after="120" w:line="240" w:lineRule="auto"/>
        <w:jc w:val="both"/>
        <w:rPr>
          <w:rFonts w:ascii="Times New Roman" w:eastAsia="Times New Roman" w:hAnsi="Times New Roman" w:cs="Times New Roman"/>
          <w:i/>
          <w:color w:val="0070C0"/>
          <w:spacing w:val="-3"/>
          <w:szCs w:val="24"/>
        </w:rPr>
      </w:pPr>
      <w:r w:rsidRPr="00BB788F">
        <w:rPr>
          <w:rFonts w:ascii="Times New Roman" w:eastAsia="Times New Roman" w:hAnsi="Times New Roman" w:cs="Times New Roman"/>
          <w:i/>
          <w:color w:val="0070C0"/>
          <w:spacing w:val="-3"/>
          <w:szCs w:val="24"/>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A14F9D" w:rsidRPr="00BB788F" w:rsidRDefault="00A14F9D" w:rsidP="00A14F9D">
      <w:pPr>
        <w:numPr>
          <w:ilvl w:val="12"/>
          <w:numId w:val="0"/>
        </w:numPr>
        <w:spacing w:before="120" w:after="120" w:line="240" w:lineRule="auto"/>
        <w:ind w:right="-72"/>
        <w:jc w:val="both"/>
        <w:rPr>
          <w:rFonts w:ascii="Times New Roman" w:eastAsia="Times New Roman" w:hAnsi="Times New Roman" w:cs="Times New Roman"/>
          <w:bCs/>
          <w:szCs w:val="24"/>
        </w:rPr>
      </w:pPr>
      <w:r w:rsidRPr="00BB788F">
        <w:rPr>
          <w:rFonts w:ascii="Times New Roman" w:eastAsia="Times New Roman" w:hAnsi="Times New Roman" w:cs="Times New Roman"/>
          <w:bCs/>
          <w:szCs w:val="24"/>
        </w:rPr>
        <w:t>When the Consultant has been selected under Quality-Based Selection method, also add the following:</w:t>
      </w:r>
    </w:p>
    <w:p w:rsidR="00A14F9D" w:rsidRPr="00BB788F" w:rsidRDefault="00A14F9D" w:rsidP="00A14F9D">
      <w:pPr>
        <w:numPr>
          <w:ilvl w:val="12"/>
          <w:numId w:val="0"/>
        </w:numPr>
        <w:spacing w:before="120" w:after="120" w:line="240" w:lineRule="auto"/>
        <w:ind w:left="720" w:right="-72"/>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“The agreed remuneration rates shall be stated in the attached Model Form I. This form shall be prepared on the basis of Appendix A to Form FIN-3 of the RFP “Consultants’ Representations regarding Costs and Charges” submitted by the Consultant to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prior to the Contract’s negotiations.</w:t>
      </w:r>
    </w:p>
    <w:p w:rsidR="00A14F9D" w:rsidRPr="00BB788F" w:rsidRDefault="00A14F9D" w:rsidP="00A14F9D">
      <w:pPr>
        <w:numPr>
          <w:ilvl w:val="12"/>
          <w:numId w:val="0"/>
        </w:numPr>
        <w:spacing w:before="120" w:after="120" w:line="240" w:lineRule="auto"/>
        <w:ind w:left="720" w:right="-72"/>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 Should these representations be found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(either through inspections or audits pursuant to Clause GCC 25.2 or through other means) to be materially incomplete or inaccurate,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shall be entitled to introduce appropriate modifications in the remuneration rates affected by such materially incomplete or inaccurate representations.  Any such modification shall have retroactive effect and, in case remuneration has already been paid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before any such modification, (i)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shall be entitled to offset any excess payment against the next monthly payment to the Consultants, or (ii) if there are no further payments to be made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to the Consultants, the Consultants shall reimburse to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any excess payment within thirty (30) days of receipt of a written claim of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Any such claim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for reimbursement must be made within twelve (12) calendar months after receipt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of a final report and a final statement approved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in accordance with Clause GCC 45.1(d) of this Contract.”</w:t>
      </w:r>
    </w:p>
    <w:p w:rsidR="00A14F9D" w:rsidRPr="00BB788F" w:rsidRDefault="00A14F9D" w:rsidP="00A14F9D">
      <w:pPr>
        <w:numPr>
          <w:ilvl w:val="12"/>
          <w:numId w:val="0"/>
        </w:numPr>
        <w:spacing w:after="0" w:line="240" w:lineRule="auto"/>
        <w:ind w:left="720" w:right="-72"/>
        <w:jc w:val="both"/>
        <w:rPr>
          <w:rFonts w:ascii="Times New Roman" w:eastAsia="Times New Roman" w:hAnsi="Times New Roman" w:cs="Times New Roman"/>
          <w:i/>
          <w:sz w:val="24"/>
          <w:szCs w:val="24"/>
        </w:rPr>
      </w:pPr>
    </w:p>
    <w:p w:rsidR="00A14F9D" w:rsidRPr="00BB788F" w:rsidRDefault="00A14F9D" w:rsidP="00A14F9D">
      <w:pPr>
        <w:tabs>
          <w:tab w:val="left" w:pos="1560"/>
        </w:tabs>
        <w:rPr>
          <w:rFonts w:ascii="Times New Roman" w:eastAsia="Times New Roman" w:hAnsi="Times New Roman" w:cs="Times New Roman"/>
          <w:sz w:val="24"/>
          <w:szCs w:val="24"/>
        </w:rPr>
        <w:sectPr w:rsidR="00A14F9D" w:rsidRPr="00BB788F" w:rsidSect="00542053">
          <w:headerReference w:type="default" r:id="rId57"/>
          <w:pgSz w:w="12240" w:h="15840"/>
          <w:pgMar w:top="1440" w:right="1440" w:bottom="1440" w:left="1440" w:header="720" w:footer="720" w:gutter="0"/>
          <w:cols w:space="720"/>
          <w:docGrid w:linePitch="360"/>
        </w:sectPr>
      </w:pPr>
    </w:p>
    <w:p w:rsidR="00C23505" w:rsidRPr="00BB788F" w:rsidRDefault="00C23505" w:rsidP="00C23505">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Model Form I</w:t>
      </w:r>
    </w:p>
    <w:p w:rsidR="00C23505" w:rsidRPr="00BB788F" w:rsidRDefault="00C23505" w:rsidP="00C23505">
      <w:pPr>
        <w:numPr>
          <w:ilvl w:val="12"/>
          <w:numId w:val="0"/>
        </w:numPr>
        <w:spacing w:after="0" w:line="240" w:lineRule="auto"/>
        <w:ind w:right="720"/>
        <w:jc w:val="center"/>
        <w:rPr>
          <w:rFonts w:ascii="Times New Roman" w:eastAsia="Times New Roman" w:hAnsi="Times New Roman" w:cs="Times New Roman"/>
          <w:b/>
          <w:spacing w:val="-3"/>
          <w:sz w:val="24"/>
          <w:szCs w:val="24"/>
        </w:rPr>
      </w:pPr>
      <w:r w:rsidRPr="00BB788F">
        <w:rPr>
          <w:rFonts w:ascii="Times New Roman" w:eastAsia="Times New Roman" w:hAnsi="Times New Roman" w:cs="Times New Roman"/>
          <w:b/>
          <w:spacing w:val="-3"/>
          <w:sz w:val="24"/>
          <w:szCs w:val="24"/>
        </w:rPr>
        <w:t xml:space="preserve">Breakdown of Agreed Fixed Rates in </w:t>
      </w:r>
      <w:r w:rsidRPr="00BB788F">
        <w:rPr>
          <w:rFonts w:ascii="Times New Roman" w:eastAsia="Times New Roman" w:hAnsi="Times New Roman" w:cs="Times New Roman"/>
          <w:b/>
          <w:sz w:val="24"/>
          <w:szCs w:val="24"/>
        </w:rPr>
        <w:t>Consultant’s</w:t>
      </w:r>
      <w:r w:rsidRPr="00BB788F">
        <w:rPr>
          <w:rFonts w:ascii="Times New Roman" w:eastAsia="Times New Roman" w:hAnsi="Times New Roman" w:cs="Times New Roman"/>
          <w:b/>
          <w:spacing w:val="-3"/>
          <w:sz w:val="24"/>
          <w:szCs w:val="24"/>
        </w:rPr>
        <w:t xml:space="preserve"> Contract</w:t>
      </w:r>
    </w:p>
    <w:p w:rsidR="00C23505" w:rsidRPr="00BB788F" w:rsidRDefault="00C23505" w:rsidP="00C23505">
      <w:pPr>
        <w:numPr>
          <w:ilvl w:val="12"/>
          <w:numId w:val="0"/>
        </w:numPr>
        <w:spacing w:after="0" w:line="240" w:lineRule="auto"/>
        <w:ind w:right="720"/>
        <w:rPr>
          <w:rFonts w:ascii="Times New Roman" w:eastAsia="Times New Roman" w:hAnsi="Times New Roman" w:cs="Times New Roman"/>
          <w:spacing w:val="-3"/>
          <w:sz w:val="24"/>
          <w:szCs w:val="24"/>
        </w:rPr>
      </w:pPr>
    </w:p>
    <w:p w:rsidR="00C23505" w:rsidRPr="00BB788F" w:rsidRDefault="00C23505" w:rsidP="00C23505">
      <w:pPr>
        <w:numPr>
          <w:ilvl w:val="12"/>
          <w:numId w:val="0"/>
        </w:numPr>
        <w:spacing w:after="0" w:line="240" w:lineRule="auto"/>
        <w:ind w:right="720"/>
        <w:rPr>
          <w:rFonts w:ascii="Times New Roman" w:eastAsia="Times New Roman" w:hAnsi="Times New Roman" w:cs="Times New Roman"/>
          <w:spacing w:val="-3"/>
          <w:szCs w:val="24"/>
        </w:rPr>
      </w:pPr>
      <w:r w:rsidRPr="00BB788F">
        <w:rPr>
          <w:rFonts w:ascii="Times New Roman" w:eastAsia="Times New Roman" w:hAnsi="Times New Roman" w:cs="Times New Roman"/>
          <w:spacing w:val="-3"/>
          <w:szCs w:val="24"/>
        </w:rPr>
        <w:t>We hereby confirm that we have agreed to pay to the Experts listed, who will be involved in performing the Services, the basic fees and away from the home office allowances (if applicable) indicated below:</w:t>
      </w:r>
    </w:p>
    <w:p w:rsidR="00C23505" w:rsidRPr="00BB788F" w:rsidRDefault="00C23505" w:rsidP="00C23505">
      <w:pPr>
        <w:numPr>
          <w:ilvl w:val="12"/>
          <w:numId w:val="0"/>
        </w:numPr>
        <w:spacing w:after="0" w:line="240" w:lineRule="auto"/>
        <w:ind w:right="720"/>
        <w:rPr>
          <w:rFonts w:ascii="Times New Roman" w:eastAsia="Times New Roman" w:hAnsi="Times New Roman" w:cs="Times New Roman"/>
          <w:spacing w:val="-3"/>
          <w:szCs w:val="24"/>
        </w:rPr>
      </w:pPr>
    </w:p>
    <w:p w:rsidR="00C23505" w:rsidRPr="00BB788F" w:rsidRDefault="00C23505" w:rsidP="00C23505">
      <w:pPr>
        <w:numPr>
          <w:ilvl w:val="12"/>
          <w:numId w:val="0"/>
        </w:numPr>
        <w:spacing w:after="0" w:line="240" w:lineRule="auto"/>
        <w:ind w:right="720"/>
        <w:jc w:val="center"/>
        <w:rPr>
          <w:rFonts w:ascii="Times New Roman" w:eastAsia="Times New Roman" w:hAnsi="Times New Roman" w:cs="Times New Roman"/>
          <w:spacing w:val="-2"/>
          <w:szCs w:val="24"/>
        </w:rPr>
      </w:pPr>
      <w:r w:rsidRPr="00BB788F">
        <w:rPr>
          <w:rFonts w:ascii="Times New Roman" w:eastAsia="Times New Roman" w:hAnsi="Times New Roman" w:cs="Times New Roman"/>
          <w:spacing w:val="-2"/>
          <w:szCs w:val="24"/>
        </w:rPr>
        <w:t xml:space="preserve">(Expressed in </w:t>
      </w:r>
      <w:r w:rsidRPr="00BB788F">
        <w:rPr>
          <w:rFonts w:ascii="Times New Roman" w:eastAsia="Times New Roman" w:hAnsi="Times New Roman" w:cs="Times New Roman"/>
          <w:i/>
          <w:color w:val="0070C0"/>
          <w:spacing w:val="-2"/>
          <w:szCs w:val="24"/>
        </w:rPr>
        <w:t>[insert name of currency]</w:t>
      </w:r>
      <w:r w:rsidRPr="00BB788F">
        <w:rPr>
          <w:rFonts w:ascii="Times New Roman" w:eastAsia="Times New Roman" w:hAnsi="Times New Roman" w:cs="Times New Roman"/>
          <w:spacing w:val="-2"/>
          <w:szCs w:val="24"/>
        </w:rPr>
        <w:t>)*</w:t>
      </w:r>
    </w:p>
    <w:p w:rsidR="00C23505" w:rsidRPr="00BB788F" w:rsidRDefault="00C23505" w:rsidP="00C23505">
      <w:pPr>
        <w:numPr>
          <w:ilvl w:val="12"/>
          <w:numId w:val="0"/>
        </w:numPr>
        <w:spacing w:after="0" w:line="120" w:lineRule="exact"/>
        <w:rPr>
          <w:rFonts w:ascii="Times New Roman" w:eastAsia="Times New Roman" w:hAnsi="Times New Roman" w:cs="Times New Roman"/>
          <w:spacing w:val="-2"/>
          <w:sz w:val="24"/>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23505" w:rsidRPr="00BB788F" w:rsidTr="003600D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1</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2</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ind w:right="-83"/>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3</w:t>
            </w: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4</w:t>
            </w: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5</w:t>
            </w: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6</w:t>
            </w: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7</w:t>
            </w:r>
          </w:p>
        </w:tc>
        <w:tc>
          <w:tcPr>
            <w:tcW w:w="1701" w:type="dxa"/>
            <w:tcBorders>
              <w:top w:val="double" w:sz="4" w:space="0" w:color="auto"/>
              <w:left w:val="single" w:sz="6" w:space="0" w:color="auto"/>
              <w:bottom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8</w:t>
            </w:r>
          </w:p>
        </w:tc>
      </w:tr>
      <w:tr w:rsidR="00C23505" w:rsidRPr="00BB788F" w:rsidTr="003600DD">
        <w:trPr>
          <w:trHeight w:val="907"/>
          <w:jc w:val="center"/>
        </w:trPr>
        <w:tc>
          <w:tcPr>
            <w:tcW w:w="1247" w:type="dxa"/>
            <w:tcBorders>
              <w:top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spacing w:val="-2"/>
                <w:sz w:val="20"/>
                <w:szCs w:val="24"/>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Social Charges</w:t>
            </w:r>
            <w:r w:rsidRPr="00BB788F">
              <w:rPr>
                <w:rFonts w:ascii="Times New Roman" w:eastAsia="Times New Roman" w:hAnsi="Times New Roman" w:cs="Times New Roman"/>
                <w:spacing w:val="-2"/>
                <w:sz w:val="24"/>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ind w:right="-83"/>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Overhead</w:t>
            </w:r>
            <w:r w:rsidRPr="00BB788F">
              <w:rPr>
                <w:rFonts w:ascii="Times New Roman" w:eastAsia="Times New Roman" w:hAnsi="Times New Roman" w:cs="Times New Roman"/>
                <w:spacing w:val="-2"/>
                <w:sz w:val="20"/>
                <w:szCs w:val="24"/>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Profit</w:t>
            </w:r>
            <w:r w:rsidRPr="00BB788F">
              <w:rPr>
                <w:rFonts w:ascii="Times New Roman" w:eastAsia="Times New Roman" w:hAnsi="Times New Roman" w:cs="Times New Roman"/>
                <w:spacing w:val="-2"/>
                <w:sz w:val="24"/>
                <w:szCs w:val="24"/>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p>
        </w:tc>
        <w:tc>
          <w:tcPr>
            <w:tcW w:w="1701" w:type="dxa"/>
            <w:tcBorders>
              <w:top w:val="single" w:sz="6" w:space="0" w:color="auto"/>
              <w:left w:val="single" w:sz="6" w:space="0" w:color="auto"/>
              <w:bottom w:val="double" w:sz="4"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spacing w:val="-2"/>
                <w:sz w:val="20"/>
                <w:szCs w:val="24"/>
              </w:rPr>
              <w:t>Agreed Fixed Rate per Working Month/Day/Hour</w:t>
            </w:r>
            <w:r w:rsidRPr="00BB788F">
              <w:rPr>
                <w:rFonts w:ascii="Times New Roman" w:eastAsia="Times New Roman" w:hAnsi="Times New Roman" w:cs="Times New Roman"/>
                <w:spacing w:val="-2"/>
                <w:sz w:val="24"/>
                <w:szCs w:val="24"/>
                <w:vertAlign w:val="superscript"/>
              </w:rPr>
              <w:t>1</w:t>
            </w:r>
          </w:p>
        </w:tc>
      </w:tr>
      <w:tr w:rsidR="00C23505" w:rsidRPr="00BB788F" w:rsidTr="003600D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r w:rsidRPr="00BB788F">
              <w:rPr>
                <w:rFonts w:ascii="Times New Roman" w:eastAsia="Times New Roman" w:hAnsi="Times New Roman" w:cs="Times New Roman"/>
                <w:iCs/>
                <w:spacing w:val="-2"/>
                <w:sz w:val="20"/>
                <w:szCs w:val="24"/>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double" w:sz="4" w:space="0" w:color="auto"/>
              <w:left w:val="single" w:sz="6" w:space="0" w:color="auto"/>
              <w:bottom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r>
      <w:tr w:rsidR="00C23505" w:rsidRPr="00BB788F"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r>
      <w:tr w:rsidR="00C23505" w:rsidRPr="00BB788F" w:rsidTr="003600DD">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rPr>
            </w:pPr>
            <w:r w:rsidRPr="00BB788F">
              <w:rPr>
                <w:rFonts w:ascii="Times New Roman" w:eastAsia="Times New Roman" w:hAnsi="Times New Roman" w:cs="Times New Roman"/>
                <w:iCs/>
                <w:spacing w:val="-2"/>
                <w:sz w:val="20"/>
                <w:szCs w:val="24"/>
              </w:rPr>
              <w:t xml:space="preserve">Work in the </w:t>
            </w:r>
            <w:r w:rsidR="002B551E" w:rsidRPr="00BB788F">
              <w:rPr>
                <w:rFonts w:ascii="Times New Roman" w:eastAsia="Times New Roman" w:hAnsi="Times New Roman" w:cs="Times New Roman"/>
                <w:iCs/>
                <w:spacing w:val="-2"/>
                <w:sz w:val="20"/>
                <w:szCs w:val="24"/>
              </w:rPr>
              <w:t>Employer</w:t>
            </w:r>
            <w:r w:rsidRPr="00BB788F">
              <w:rPr>
                <w:rFonts w:ascii="Times New Roman" w:eastAsia="Times New Roman" w:hAnsi="Times New Roman" w:cs="Times New Roman"/>
                <w:iCs/>
                <w:spacing w:val="-2"/>
                <w:sz w:val="20"/>
                <w:szCs w:val="24"/>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c>
          <w:tcPr>
            <w:tcW w:w="1701" w:type="dxa"/>
            <w:tcBorders>
              <w:top w:val="single" w:sz="6" w:space="0" w:color="auto"/>
              <w:left w:val="single" w:sz="6" w:space="0" w:color="auto"/>
              <w:bottom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0"/>
                <w:szCs w:val="24"/>
              </w:rPr>
            </w:pPr>
          </w:p>
        </w:tc>
      </w:tr>
      <w:tr w:rsidR="00C23505" w:rsidRPr="00BB788F" w:rsidTr="003600DD">
        <w:trPr>
          <w:trHeight w:hRule="exact" w:val="397"/>
          <w:jc w:val="center"/>
        </w:trPr>
        <w:tc>
          <w:tcPr>
            <w:tcW w:w="1247" w:type="dxa"/>
            <w:tcBorders>
              <w:top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247"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588"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96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304"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c>
          <w:tcPr>
            <w:tcW w:w="1701" w:type="dxa"/>
            <w:tcBorders>
              <w:top w:val="single" w:sz="6" w:space="0" w:color="auto"/>
              <w:left w:val="single" w:sz="6" w:space="0" w:color="auto"/>
              <w:bottom w:val="single" w:sz="6" w:space="0" w:color="auto"/>
            </w:tcBorders>
            <w:vAlign w:val="center"/>
          </w:tcPr>
          <w:p w:rsidR="00C23505" w:rsidRPr="00BB788F" w:rsidRDefault="00C23505" w:rsidP="00C23505">
            <w:pPr>
              <w:numPr>
                <w:ilvl w:val="12"/>
                <w:numId w:val="0"/>
              </w:numPr>
              <w:spacing w:after="0" w:line="240" w:lineRule="auto"/>
              <w:jc w:val="center"/>
              <w:rPr>
                <w:rFonts w:ascii="Times New Roman" w:eastAsia="Times New Roman" w:hAnsi="Times New Roman" w:cs="Times New Roman"/>
                <w:spacing w:val="-2"/>
                <w:sz w:val="24"/>
                <w:szCs w:val="24"/>
              </w:rPr>
            </w:pPr>
          </w:p>
        </w:tc>
      </w:tr>
    </w:tbl>
    <w:p w:rsidR="00C23505" w:rsidRPr="00BB788F" w:rsidRDefault="00C23505" w:rsidP="00C23505">
      <w:pPr>
        <w:numPr>
          <w:ilvl w:val="12"/>
          <w:numId w:val="0"/>
        </w:numPr>
        <w:spacing w:after="0" w:line="120" w:lineRule="exact"/>
        <w:rPr>
          <w:rFonts w:ascii="Times New Roman" w:eastAsia="Times New Roman" w:hAnsi="Times New Roman" w:cs="Times New Roman"/>
          <w:spacing w:val="-3"/>
          <w:sz w:val="24"/>
          <w:szCs w:val="24"/>
        </w:rPr>
      </w:pPr>
    </w:p>
    <w:p w:rsidR="00C23505" w:rsidRPr="00BB788F" w:rsidRDefault="00C23505" w:rsidP="00C23505">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4"/>
          <w:lang w:eastAsia="it-IT"/>
        </w:rPr>
      </w:pPr>
      <w:r w:rsidRPr="00BB788F">
        <w:rPr>
          <w:rFonts w:ascii="Times New Roman" w:eastAsia="Times New Roman" w:hAnsi="Times New Roman" w:cs="Times New Roman"/>
          <w:spacing w:val="-3"/>
          <w:sz w:val="20"/>
          <w:szCs w:val="24"/>
          <w:lang w:eastAsia="it-IT"/>
        </w:rPr>
        <w:t>1</w:t>
      </w:r>
      <w:r w:rsidRPr="00BB788F">
        <w:rPr>
          <w:rFonts w:ascii="Times New Roman" w:eastAsia="Times New Roman" w:hAnsi="Times New Roman" w:cs="Times New Roman"/>
          <w:spacing w:val="-3"/>
          <w:sz w:val="20"/>
          <w:szCs w:val="24"/>
          <w:lang w:eastAsia="it-IT"/>
        </w:rPr>
        <w:tab/>
        <w:t>Expressed as percentage of 1</w:t>
      </w:r>
    </w:p>
    <w:p w:rsidR="00C23505" w:rsidRPr="00BB788F" w:rsidRDefault="00C23505" w:rsidP="00C23505">
      <w:pPr>
        <w:numPr>
          <w:ilvl w:val="12"/>
          <w:numId w:val="0"/>
        </w:numPr>
        <w:pBdr>
          <w:bottom w:val="single" w:sz="4" w:space="1" w:color="auto"/>
        </w:pBdr>
        <w:tabs>
          <w:tab w:val="left" w:pos="360"/>
          <w:tab w:val="right" w:pos="9000"/>
        </w:tabs>
        <w:spacing w:after="0" w:line="240" w:lineRule="auto"/>
        <w:ind w:right="73"/>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0"/>
          <w:szCs w:val="20"/>
        </w:rPr>
        <w:t>2</w:t>
      </w:r>
      <w:r w:rsidRPr="00BB788F">
        <w:rPr>
          <w:rFonts w:ascii="Times New Roman" w:eastAsia="Times New Roman" w:hAnsi="Times New Roman" w:cs="Times New Roman"/>
          <w:spacing w:val="-3"/>
          <w:sz w:val="20"/>
          <w:szCs w:val="20"/>
        </w:rPr>
        <w:tab/>
      </w:r>
      <w:r w:rsidRPr="00BB788F">
        <w:rPr>
          <w:rFonts w:ascii="Times New Roman" w:eastAsia="Times New Roman" w:hAnsi="Times New Roman" w:cs="Times New Roman"/>
          <w:spacing w:val="-3"/>
          <w:sz w:val="20"/>
          <w:szCs w:val="24"/>
          <w:lang w:eastAsia="it-IT"/>
        </w:rPr>
        <w:t>Expressed as percentage of 4</w:t>
      </w:r>
    </w:p>
    <w:p w:rsidR="00C23505" w:rsidRPr="00BB788F" w:rsidRDefault="00C23505" w:rsidP="00C23505">
      <w:pPr>
        <w:numPr>
          <w:ilvl w:val="12"/>
          <w:numId w:val="0"/>
        </w:numPr>
        <w:spacing w:after="0" w:line="240" w:lineRule="auto"/>
        <w:rPr>
          <w:rFonts w:ascii="Times New Roman" w:eastAsia="Times New Roman" w:hAnsi="Times New Roman" w:cs="Times New Roman"/>
          <w:spacing w:val="-3"/>
          <w:sz w:val="20"/>
          <w:szCs w:val="20"/>
        </w:rPr>
      </w:pPr>
      <w:r w:rsidRPr="00BB788F">
        <w:rPr>
          <w:rFonts w:ascii="Times New Roman" w:eastAsia="Times New Roman" w:hAnsi="Times New Roman" w:cs="Times New Roman"/>
          <w:spacing w:val="-3"/>
          <w:sz w:val="24"/>
          <w:szCs w:val="24"/>
        </w:rPr>
        <w:t xml:space="preserve">*    </w:t>
      </w:r>
      <w:r w:rsidRPr="00BB788F">
        <w:rPr>
          <w:rFonts w:ascii="Times New Roman" w:eastAsia="Times New Roman" w:hAnsi="Times New Roman" w:cs="Times New Roman"/>
          <w:spacing w:val="-3"/>
          <w:sz w:val="20"/>
          <w:szCs w:val="20"/>
        </w:rPr>
        <w:t>If more than one currency, add a table</w:t>
      </w:r>
    </w:p>
    <w:p w:rsidR="00C23505" w:rsidRPr="00BB788F"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rPr>
      </w:pPr>
    </w:p>
    <w:p w:rsidR="00C23505" w:rsidRPr="00BB788F"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 w:val="24"/>
          <w:szCs w:val="24"/>
          <w:u w:val="single"/>
        </w:rPr>
      </w:pPr>
    </w:p>
    <w:p w:rsidR="00C23505" w:rsidRPr="00BB788F" w:rsidRDefault="00C23505" w:rsidP="00C23505">
      <w:pPr>
        <w:numPr>
          <w:ilvl w:val="12"/>
          <w:numId w:val="0"/>
        </w:numPr>
        <w:tabs>
          <w:tab w:val="left" w:pos="5760"/>
          <w:tab w:val="left" w:pos="7200"/>
          <w:tab w:val="left" w:pos="10800"/>
        </w:tabs>
        <w:spacing w:after="0" w:line="240" w:lineRule="auto"/>
        <w:rPr>
          <w:rFonts w:ascii="Times New Roman" w:eastAsia="Times New Roman" w:hAnsi="Times New Roman" w:cs="Times New Roman"/>
          <w:spacing w:val="-3"/>
          <w:szCs w:val="24"/>
        </w:rPr>
      </w:pPr>
      <w:r w:rsidRPr="00BB788F">
        <w:rPr>
          <w:rFonts w:ascii="Times New Roman" w:eastAsia="Times New Roman" w:hAnsi="Times New Roman" w:cs="Times New Roman"/>
          <w:spacing w:val="-3"/>
          <w:szCs w:val="24"/>
          <w:u w:val="single"/>
        </w:rPr>
        <w:tab/>
      </w:r>
      <w:r w:rsidRPr="00BB788F">
        <w:rPr>
          <w:rFonts w:ascii="Times New Roman" w:eastAsia="Times New Roman" w:hAnsi="Times New Roman" w:cs="Times New Roman"/>
          <w:spacing w:val="-3"/>
          <w:szCs w:val="24"/>
        </w:rPr>
        <w:tab/>
      </w:r>
      <w:r w:rsidRPr="00BB788F">
        <w:rPr>
          <w:rFonts w:ascii="Times New Roman" w:eastAsia="Times New Roman" w:hAnsi="Times New Roman" w:cs="Times New Roman"/>
          <w:spacing w:val="-3"/>
          <w:szCs w:val="24"/>
          <w:u w:val="single"/>
        </w:rPr>
        <w:tab/>
      </w:r>
    </w:p>
    <w:p w:rsidR="00C23505" w:rsidRPr="00BB788F" w:rsidRDefault="00C23505" w:rsidP="00C23505">
      <w:pPr>
        <w:numPr>
          <w:ilvl w:val="12"/>
          <w:numId w:val="0"/>
        </w:numPr>
        <w:tabs>
          <w:tab w:val="left" w:pos="7200"/>
        </w:tabs>
        <w:spacing w:after="0" w:line="240" w:lineRule="auto"/>
        <w:rPr>
          <w:rFonts w:ascii="Times New Roman" w:eastAsia="Times New Roman" w:hAnsi="Times New Roman" w:cs="Times New Roman"/>
          <w:spacing w:val="-3"/>
          <w:szCs w:val="24"/>
        </w:rPr>
      </w:pPr>
      <w:r w:rsidRPr="00BB788F">
        <w:rPr>
          <w:rFonts w:ascii="Times New Roman" w:eastAsia="Times New Roman" w:hAnsi="Times New Roman" w:cs="Times New Roman"/>
          <w:spacing w:val="-3"/>
          <w:szCs w:val="24"/>
        </w:rPr>
        <w:t>Signature</w:t>
      </w:r>
      <w:r w:rsidRPr="00BB788F">
        <w:rPr>
          <w:rFonts w:ascii="Times New Roman" w:eastAsia="Times New Roman" w:hAnsi="Times New Roman" w:cs="Times New Roman"/>
          <w:spacing w:val="-3"/>
          <w:szCs w:val="24"/>
        </w:rPr>
        <w:tab/>
        <w:t>Date</w:t>
      </w:r>
    </w:p>
    <w:p w:rsidR="00C23505" w:rsidRPr="00BB788F" w:rsidRDefault="00C23505" w:rsidP="00C23505">
      <w:pPr>
        <w:numPr>
          <w:ilvl w:val="12"/>
          <w:numId w:val="0"/>
        </w:numPr>
        <w:tabs>
          <w:tab w:val="left" w:pos="5760"/>
        </w:tabs>
        <w:spacing w:after="0" w:line="240" w:lineRule="auto"/>
        <w:rPr>
          <w:rFonts w:ascii="Times New Roman" w:eastAsia="Times New Roman" w:hAnsi="Times New Roman" w:cs="Times New Roman"/>
          <w:spacing w:val="-3"/>
          <w:szCs w:val="24"/>
        </w:rPr>
      </w:pPr>
    </w:p>
    <w:p w:rsidR="00C23505" w:rsidRPr="00BB788F" w:rsidRDefault="00C23505" w:rsidP="00C23505">
      <w:pPr>
        <w:numPr>
          <w:ilvl w:val="12"/>
          <w:numId w:val="0"/>
        </w:numPr>
        <w:tabs>
          <w:tab w:val="left" w:pos="5760"/>
        </w:tabs>
        <w:spacing w:after="0" w:line="240" w:lineRule="auto"/>
        <w:rPr>
          <w:rFonts w:ascii="Times New Roman" w:eastAsia="Times New Roman" w:hAnsi="Times New Roman" w:cs="Times New Roman"/>
          <w:i/>
          <w:spacing w:val="-3"/>
          <w:szCs w:val="24"/>
        </w:rPr>
      </w:pPr>
      <w:r w:rsidRPr="00BB788F">
        <w:rPr>
          <w:rFonts w:ascii="Times New Roman" w:eastAsia="Times New Roman" w:hAnsi="Times New Roman" w:cs="Times New Roman"/>
          <w:spacing w:val="-3"/>
          <w:szCs w:val="24"/>
        </w:rPr>
        <w:t xml:space="preserve">Name and Title:  </w:t>
      </w:r>
      <w:r w:rsidRPr="00BB788F">
        <w:rPr>
          <w:rFonts w:ascii="Times New Roman" w:eastAsia="Times New Roman" w:hAnsi="Times New Roman" w:cs="Times New Roman"/>
          <w:spacing w:val="-3"/>
          <w:szCs w:val="24"/>
          <w:u w:val="single"/>
        </w:rPr>
        <w:tab/>
      </w:r>
    </w:p>
    <w:p w:rsidR="00C23505" w:rsidRPr="00BB788F" w:rsidRDefault="00C23505" w:rsidP="00A14F9D">
      <w:pPr>
        <w:tabs>
          <w:tab w:val="left" w:pos="1560"/>
        </w:tabs>
        <w:rPr>
          <w:rFonts w:ascii="Times New Roman" w:eastAsia="Times New Roman" w:hAnsi="Times New Roman" w:cs="Times New Roman"/>
          <w:szCs w:val="24"/>
        </w:rPr>
        <w:sectPr w:rsidR="00C23505" w:rsidRPr="00BB788F" w:rsidSect="00A14F9D">
          <w:pgSz w:w="15840" w:h="12240" w:orient="landscape"/>
          <w:pgMar w:top="1440" w:right="1440" w:bottom="1440" w:left="1440" w:header="720" w:footer="720" w:gutter="0"/>
          <w:cols w:space="720"/>
          <w:docGrid w:linePitch="360"/>
        </w:sectPr>
      </w:pPr>
    </w:p>
    <w:p w:rsidR="00C23505" w:rsidRPr="00BB788F" w:rsidRDefault="00C23505" w:rsidP="00C23505">
      <w:pPr>
        <w:spacing w:before="120" w:after="120" w:line="240" w:lineRule="auto"/>
        <w:outlineLvl w:val="1"/>
        <w:rPr>
          <w:rFonts w:ascii="Times New Roman" w:hAnsi="Times New Roman" w:cs="Times New Roman"/>
          <w:b/>
          <w:sz w:val="24"/>
          <w:szCs w:val="24"/>
        </w:rPr>
      </w:pPr>
      <w:bookmarkStart w:id="315" w:name="_Toc299534190"/>
      <w:bookmarkStart w:id="316" w:name="_Toc300749312"/>
      <w:bookmarkStart w:id="317" w:name="_Toc28100554"/>
      <w:r w:rsidRPr="00BB788F">
        <w:rPr>
          <w:rFonts w:ascii="Times New Roman" w:hAnsi="Times New Roman" w:cs="Times New Roman"/>
          <w:b/>
          <w:sz w:val="24"/>
          <w:szCs w:val="24"/>
        </w:rPr>
        <w:t>Appendix D - Form of Advance Payments Guarantee</w:t>
      </w:r>
      <w:bookmarkEnd w:id="315"/>
      <w:bookmarkEnd w:id="316"/>
      <w:bookmarkEnd w:id="317"/>
    </w:p>
    <w:p w:rsidR="00C23505" w:rsidRPr="00BB788F" w:rsidRDefault="00C23505" w:rsidP="00C23505">
      <w:pPr>
        <w:tabs>
          <w:tab w:val="left" w:pos="1560"/>
        </w:tabs>
        <w:spacing w:before="120" w:after="120"/>
        <w:rPr>
          <w:rFonts w:ascii="Times New Roman" w:eastAsia="Times New Roman" w:hAnsi="Times New Roman" w:cs="Times New Roman"/>
          <w:i/>
          <w:color w:val="0070C0"/>
          <w:szCs w:val="24"/>
        </w:rPr>
      </w:pPr>
      <w:r w:rsidRPr="00BB788F">
        <w:rPr>
          <w:rFonts w:ascii="Times New Roman" w:eastAsia="Times New Roman" w:hAnsi="Times New Roman" w:cs="Times New Roman"/>
          <w:i/>
          <w:color w:val="0070C0"/>
          <w:szCs w:val="24"/>
        </w:rPr>
        <w:t>[See Clause GCC 41.2.1 and SCC 41.2.1]</w:t>
      </w:r>
    </w:p>
    <w:p w:rsidR="00C23505" w:rsidRPr="00BB788F" w:rsidRDefault="00C23505" w:rsidP="00C23505">
      <w:pPr>
        <w:tabs>
          <w:tab w:val="left" w:pos="1560"/>
        </w:tabs>
        <w:spacing w:before="120" w:after="120"/>
        <w:rPr>
          <w:rFonts w:ascii="Times New Roman" w:eastAsia="Times New Roman" w:hAnsi="Times New Roman" w:cs="Times New Roman"/>
          <w:i/>
          <w:color w:val="0070C0"/>
          <w:szCs w:val="24"/>
        </w:rPr>
      </w:pPr>
      <w:r w:rsidRPr="00BB788F">
        <w:rPr>
          <w:rFonts w:ascii="Times New Roman" w:eastAsia="Times New Roman" w:hAnsi="Times New Roman" w:cs="Times New Roman"/>
          <w:i/>
          <w:color w:val="0070C0"/>
          <w:szCs w:val="24"/>
        </w:rPr>
        <w:t>[Guarantor letterhead or SWIFT identifier code]</w:t>
      </w:r>
    </w:p>
    <w:p w:rsidR="00C23505" w:rsidRPr="00BB788F" w:rsidRDefault="00C23505" w:rsidP="00C23505">
      <w:pPr>
        <w:tabs>
          <w:tab w:val="left" w:pos="1560"/>
        </w:tabs>
        <w:spacing w:before="120" w:after="120"/>
        <w:jc w:val="center"/>
        <w:rPr>
          <w:rFonts w:ascii="Times New Roman" w:eastAsia="Times New Roman" w:hAnsi="Times New Roman" w:cs="Times New Roman"/>
          <w:szCs w:val="24"/>
        </w:rPr>
      </w:pPr>
      <w:r w:rsidRPr="00BB788F">
        <w:rPr>
          <w:rFonts w:ascii="Times New Roman" w:eastAsia="Times New Roman" w:hAnsi="Times New Roman" w:cs="Times New Roman"/>
          <w:b/>
          <w:bCs/>
          <w:szCs w:val="24"/>
        </w:rPr>
        <w:t>Bank Guarantee for Advance Payment</w:t>
      </w:r>
    </w:p>
    <w:p w:rsidR="00C23505" w:rsidRPr="00BB788F" w:rsidRDefault="00C23505" w:rsidP="00C23505">
      <w:pPr>
        <w:tabs>
          <w:tab w:val="left" w:pos="1560"/>
        </w:tabs>
        <w:spacing w:before="120" w:after="120"/>
        <w:jc w:val="both"/>
        <w:rPr>
          <w:rFonts w:ascii="Times New Roman" w:eastAsia="Times New Roman" w:hAnsi="Times New Roman" w:cs="Times New Roman"/>
          <w:i/>
          <w:iCs/>
          <w:szCs w:val="24"/>
        </w:rPr>
      </w:pPr>
      <w:r w:rsidRPr="00BB788F">
        <w:rPr>
          <w:rFonts w:ascii="Times New Roman" w:eastAsia="Times New Roman" w:hAnsi="Times New Roman" w:cs="Times New Roman"/>
          <w:b/>
          <w:iCs/>
          <w:szCs w:val="24"/>
        </w:rPr>
        <w:t xml:space="preserve">Guarantor: </w:t>
      </w:r>
      <w:r w:rsidRPr="00BB788F">
        <w:rPr>
          <w:rFonts w:ascii="Times New Roman" w:eastAsia="Times New Roman" w:hAnsi="Times New Roman" w:cs="Times New Roman"/>
          <w:i/>
          <w:iCs/>
          <w:color w:val="0070C0"/>
          <w:szCs w:val="24"/>
        </w:rPr>
        <w:t>[insert commercial Bank’s Name, and Address of Issuing Branch or Office]</w:t>
      </w:r>
    </w:p>
    <w:p w:rsidR="00C23505" w:rsidRPr="00BB788F" w:rsidRDefault="00C23505" w:rsidP="00C23505">
      <w:pPr>
        <w:tabs>
          <w:tab w:val="left" w:pos="1560"/>
        </w:tabs>
        <w:spacing w:before="120" w:after="120"/>
        <w:jc w:val="both"/>
        <w:rPr>
          <w:rFonts w:ascii="Times New Roman" w:eastAsia="Times New Roman" w:hAnsi="Times New Roman" w:cs="Times New Roman"/>
          <w:i/>
          <w:iCs/>
          <w:szCs w:val="24"/>
        </w:rPr>
      </w:pPr>
      <w:r w:rsidRPr="00BB788F">
        <w:rPr>
          <w:rFonts w:ascii="Times New Roman" w:eastAsia="Times New Roman" w:hAnsi="Times New Roman" w:cs="Times New Roman"/>
          <w:b/>
          <w:bCs/>
          <w:szCs w:val="24"/>
        </w:rPr>
        <w:t>Beneficiary:</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i/>
          <w:iCs/>
          <w:color w:val="0070C0"/>
          <w:szCs w:val="24"/>
        </w:rPr>
        <w:t xml:space="preserve">[insert Name and Address of </w:t>
      </w:r>
      <w:r w:rsidR="002B551E" w:rsidRPr="00BB788F">
        <w:rPr>
          <w:rFonts w:ascii="Times New Roman" w:eastAsia="Times New Roman" w:hAnsi="Times New Roman" w:cs="Times New Roman"/>
          <w:i/>
          <w:iCs/>
          <w:color w:val="0070C0"/>
          <w:szCs w:val="24"/>
        </w:rPr>
        <w:t>Employer</w:t>
      </w:r>
      <w:r w:rsidRPr="00BB788F">
        <w:rPr>
          <w:rFonts w:ascii="Times New Roman" w:eastAsia="Times New Roman" w:hAnsi="Times New Roman" w:cs="Times New Roman"/>
          <w:i/>
          <w:iCs/>
          <w:color w:val="0070C0"/>
          <w:szCs w:val="24"/>
        </w:rPr>
        <w:t>]</w:t>
      </w:r>
    </w:p>
    <w:p w:rsidR="00C23505" w:rsidRPr="00BB788F" w:rsidRDefault="00C23505" w:rsidP="00C23505">
      <w:pPr>
        <w:tabs>
          <w:tab w:val="left" w:pos="1522"/>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b/>
          <w:bCs/>
          <w:szCs w:val="24"/>
        </w:rPr>
        <w:t>Date:</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i/>
          <w:color w:val="0070C0"/>
          <w:szCs w:val="24"/>
        </w:rPr>
        <w:t>[insert date]</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b/>
          <w:bCs/>
          <w:szCs w:val="24"/>
        </w:rPr>
        <w:t>ADVANCE PAYMENT GUARANTEE No.:</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i/>
          <w:color w:val="0070C0"/>
          <w:szCs w:val="24"/>
        </w:rPr>
        <w:t>[insert number]</w:t>
      </w:r>
    </w:p>
    <w:p w:rsidR="00C23505" w:rsidRPr="00BB788F" w:rsidRDefault="00C23505" w:rsidP="00C23505">
      <w:pPr>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We have been informed that </w:t>
      </w:r>
      <w:r w:rsidRPr="00BB788F">
        <w:rPr>
          <w:rFonts w:ascii="Times New Roman" w:eastAsia="Times New Roman" w:hAnsi="Times New Roman" w:cs="Times New Roman"/>
          <w:i/>
          <w:iCs/>
          <w:color w:val="0070C0"/>
          <w:szCs w:val="24"/>
        </w:rPr>
        <w:t>[name of Consultant or a name of the Joint Venture, same as appears on the signed Contract]</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szCs w:val="24"/>
        </w:rPr>
        <w:t xml:space="preserve">(hereinafter called "the Consultant") has entered into Contract No. </w:t>
      </w:r>
      <w:r w:rsidRPr="00BB788F">
        <w:rPr>
          <w:rFonts w:ascii="Times New Roman" w:eastAsia="Times New Roman" w:hAnsi="Times New Roman" w:cs="Times New Roman"/>
          <w:i/>
          <w:iCs/>
          <w:color w:val="0070C0"/>
          <w:szCs w:val="24"/>
        </w:rPr>
        <w:t xml:space="preserve">[reference number of the contract] </w:t>
      </w:r>
      <w:r w:rsidRPr="00BB788F">
        <w:rPr>
          <w:rFonts w:ascii="Times New Roman" w:eastAsia="Times New Roman" w:hAnsi="Times New Roman" w:cs="Times New Roman"/>
          <w:szCs w:val="24"/>
        </w:rPr>
        <w:t xml:space="preserve">dated </w:t>
      </w:r>
      <w:r w:rsidRPr="00BB788F">
        <w:rPr>
          <w:rFonts w:ascii="Times New Roman" w:eastAsia="Times New Roman" w:hAnsi="Times New Roman" w:cs="Times New Roman"/>
          <w:i/>
          <w:color w:val="0070C0"/>
          <w:szCs w:val="24"/>
        </w:rPr>
        <w:t xml:space="preserve">[insert date] </w:t>
      </w:r>
      <w:r w:rsidRPr="00BB788F">
        <w:rPr>
          <w:rFonts w:ascii="Times New Roman" w:eastAsia="Times New Roman" w:hAnsi="Times New Roman" w:cs="Times New Roman"/>
          <w:szCs w:val="24"/>
        </w:rPr>
        <w:t xml:space="preserve">with the Beneficiary, for the provision of </w:t>
      </w:r>
      <w:r w:rsidRPr="00BB788F">
        <w:rPr>
          <w:rFonts w:ascii="Times New Roman" w:eastAsia="Times New Roman" w:hAnsi="Times New Roman" w:cs="Times New Roman"/>
          <w:i/>
          <w:iCs/>
          <w:color w:val="0070C0"/>
          <w:szCs w:val="24"/>
        </w:rPr>
        <w:t>[brief description of Services]</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szCs w:val="24"/>
        </w:rPr>
        <w:t xml:space="preserve">(hereinafter called "the Contract"). </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Furthermore, we understand that, according to the conditions of the Contract, an advance payment in the sum of </w:t>
      </w:r>
      <w:r w:rsidRPr="00BB788F">
        <w:rPr>
          <w:rFonts w:ascii="Times New Roman" w:eastAsia="Times New Roman" w:hAnsi="Times New Roman" w:cs="Times New Roman"/>
          <w:i/>
          <w:iCs/>
          <w:color w:val="0070C0"/>
          <w:szCs w:val="24"/>
        </w:rPr>
        <w:t xml:space="preserve">[insert amount in figures] </w:t>
      </w:r>
      <w:r w:rsidRPr="00BB788F">
        <w:rPr>
          <w:rFonts w:ascii="Times New Roman" w:eastAsia="Times New Roman" w:hAnsi="Times New Roman" w:cs="Times New Roman"/>
          <w:szCs w:val="24"/>
        </w:rPr>
        <w:t>(</w:t>
      </w:r>
      <w:r w:rsidRPr="00BB788F">
        <w:rPr>
          <w:rFonts w:ascii="Times New Roman" w:eastAsia="Times New Roman" w:hAnsi="Times New Roman" w:cs="Times New Roman"/>
          <w:i/>
          <w:iCs/>
          <w:color w:val="0070C0"/>
          <w:szCs w:val="24"/>
        </w:rPr>
        <w:t>[amount in words]</w:t>
      </w:r>
      <w:r w:rsidRPr="00BB788F">
        <w:rPr>
          <w:rFonts w:ascii="Times New Roman" w:eastAsia="Times New Roman" w:hAnsi="Times New Roman" w:cs="Times New Roman"/>
          <w:szCs w:val="24"/>
        </w:rPr>
        <w:t>) is to be made against an advance payment guarantee.</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At the request of the Consultant, we, as Guarantor, hereby irrevocably undertake to pay the Beneficiary any sum or sums not exceeding in total an amount of </w:t>
      </w:r>
      <w:r w:rsidRPr="00BB788F">
        <w:rPr>
          <w:rFonts w:ascii="Times New Roman" w:eastAsia="Times New Roman" w:hAnsi="Times New Roman" w:cs="Times New Roman"/>
          <w:i/>
          <w:iCs/>
          <w:color w:val="0070C0"/>
          <w:szCs w:val="24"/>
        </w:rPr>
        <w:t xml:space="preserve">[insert amount in figures] </w:t>
      </w:r>
      <w:r w:rsidRPr="00BB788F">
        <w:rPr>
          <w:rFonts w:ascii="Times New Roman" w:eastAsia="Times New Roman" w:hAnsi="Times New Roman" w:cs="Times New Roman"/>
          <w:szCs w:val="24"/>
        </w:rPr>
        <w:t>(</w:t>
      </w:r>
      <w:r w:rsidRPr="00BB788F">
        <w:rPr>
          <w:rFonts w:ascii="Times New Roman" w:eastAsia="Times New Roman" w:hAnsi="Times New Roman" w:cs="Times New Roman"/>
          <w:i/>
          <w:iCs/>
          <w:color w:val="0070C0"/>
          <w:szCs w:val="24"/>
        </w:rPr>
        <w:t>[amount in words]</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szCs w:val="24"/>
          <w:vertAlign w:val="superscript"/>
        </w:rPr>
        <w:footnoteReference w:customMarkFollows="1" w:id="6"/>
        <w:t>1</w:t>
      </w:r>
      <w:r w:rsidRPr="00BB788F">
        <w:rPr>
          <w:rFonts w:ascii="Times New Roman" w:eastAsia="Times New Roman" w:hAnsi="Times New Roman" w:cs="Times New Roman"/>
          <w:szCs w:val="24"/>
        </w:rPr>
        <w:t xml:space="preserve"> upon receipt by us of the Beneficiary’s complying demand  supported by the Beneficiary’s a written statement, whether in the demand itself or in a separate signed document accompanying or identifying the demand, stating that the Consultant is  in breach of their obligation under the Contract because the Consultant:</w:t>
      </w:r>
    </w:p>
    <w:p w:rsidR="00C23505" w:rsidRPr="00BB788F" w:rsidRDefault="00C23505" w:rsidP="001E3C68">
      <w:pPr>
        <w:pStyle w:val="ListParagraph"/>
        <w:numPr>
          <w:ilvl w:val="1"/>
          <w:numId w:val="154"/>
        </w:num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has failed to repay the advance payment in accordance with the Contract conditions, specifying the amount which the Consultant has filed to repay.</w:t>
      </w:r>
    </w:p>
    <w:p w:rsidR="001E3C68" w:rsidRPr="00BB788F" w:rsidRDefault="00921F99" w:rsidP="001E3C68">
      <w:pPr>
        <w:pStyle w:val="ListParagraph"/>
        <w:numPr>
          <w:ilvl w:val="1"/>
          <w:numId w:val="154"/>
        </w:num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h</w:t>
      </w:r>
      <w:r w:rsidR="001E3C68" w:rsidRPr="00BB788F">
        <w:rPr>
          <w:rFonts w:ascii="Times New Roman" w:eastAsia="Times New Roman" w:hAnsi="Times New Roman" w:cs="Times New Roman"/>
          <w:szCs w:val="24"/>
        </w:rPr>
        <w:t>as used the advance payment for purposes other than toward providing the Services under the Contract.</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It is a condition for any claim and payment under this guarantee to be made that the advance payment referred to above must have been received by the Consultant on their account number </w:t>
      </w:r>
      <w:r w:rsidRPr="00BB788F">
        <w:rPr>
          <w:rFonts w:ascii="Times New Roman" w:eastAsia="Times New Roman" w:hAnsi="Times New Roman" w:cs="Times New Roman"/>
          <w:i/>
          <w:color w:val="0070C0"/>
          <w:szCs w:val="24"/>
        </w:rPr>
        <w:t>insert account number]</w:t>
      </w:r>
      <w:r w:rsidRPr="00BB788F">
        <w:rPr>
          <w:rFonts w:ascii="Times New Roman" w:eastAsia="Times New Roman" w:hAnsi="Times New Roman" w:cs="Times New Roman"/>
          <w:szCs w:val="24"/>
        </w:rPr>
        <w:t xml:space="preserve">at </w:t>
      </w:r>
      <w:r w:rsidRPr="00BB788F">
        <w:rPr>
          <w:rFonts w:ascii="Times New Roman" w:eastAsia="Times New Roman" w:hAnsi="Times New Roman" w:cs="Times New Roman"/>
          <w:i/>
          <w:iCs/>
          <w:color w:val="0070C0"/>
          <w:szCs w:val="24"/>
        </w:rPr>
        <w:t>[name and address of bank]</w:t>
      </w:r>
      <w:r w:rsidRPr="00BB788F">
        <w:rPr>
          <w:rFonts w:ascii="Times New Roman" w:eastAsia="Times New Roman" w:hAnsi="Times New Roman" w:cs="Times New Roman"/>
          <w:szCs w:val="24"/>
        </w:rPr>
        <w:t>.</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The maximum amount of this guarantee shall be progressively reduced by the amount of the advance payment repaid by the Consultant as indicated in certified statements or invoices marked as “paid” by the </w:t>
      </w:r>
      <w:r w:rsidR="002B551E" w:rsidRPr="00BB788F">
        <w:rPr>
          <w:rFonts w:ascii="Times New Roman" w:eastAsia="Times New Roman" w:hAnsi="Times New Roman" w:cs="Times New Roman"/>
          <w:szCs w:val="24"/>
        </w:rPr>
        <w:t>Employer</w:t>
      </w:r>
      <w:r w:rsidRPr="00BB788F">
        <w:rPr>
          <w:rFonts w:ascii="Times New Roman" w:eastAsia="Times New Roman" w:hAnsi="Times New Roman" w:cs="Times New Roman"/>
          <w:szCs w:val="24"/>
        </w:rPr>
        <w:t xml:space="preserve"> which shall be presented to us.  This guarantee shall expire, at the latest, upon our receipt of the payment certificate or paid invoice indicating that the Consultant has made full repayment of the amount of the advance payment, or on the </w:t>
      </w:r>
      <w:r w:rsidRPr="00BB788F">
        <w:rPr>
          <w:rFonts w:ascii="Times New Roman" w:eastAsia="Times New Roman" w:hAnsi="Times New Roman" w:cs="Times New Roman"/>
          <w:i/>
          <w:color w:val="0070C0"/>
          <w:szCs w:val="24"/>
        </w:rPr>
        <w:t>[day]</w:t>
      </w:r>
      <w:r w:rsidRPr="00BB788F">
        <w:rPr>
          <w:rFonts w:ascii="Times New Roman" w:eastAsia="Times New Roman" w:hAnsi="Times New Roman" w:cs="Times New Roman"/>
          <w:color w:val="0070C0"/>
          <w:szCs w:val="24"/>
        </w:rPr>
        <w:t xml:space="preserve"> </w:t>
      </w:r>
      <w:r w:rsidRPr="00BB788F">
        <w:rPr>
          <w:rFonts w:ascii="Times New Roman" w:eastAsia="Times New Roman" w:hAnsi="Times New Roman" w:cs="Times New Roman"/>
          <w:szCs w:val="24"/>
        </w:rPr>
        <w:t xml:space="preserve">of </w:t>
      </w:r>
      <w:r w:rsidRPr="00BB788F">
        <w:rPr>
          <w:rFonts w:ascii="Times New Roman" w:eastAsia="Times New Roman" w:hAnsi="Times New Roman" w:cs="Times New Roman"/>
          <w:i/>
          <w:color w:val="0070C0"/>
          <w:szCs w:val="24"/>
        </w:rPr>
        <w:t>[month]</w:t>
      </w:r>
      <w:r w:rsidRPr="00BB788F">
        <w:rPr>
          <w:rFonts w:ascii="Times New Roman" w:eastAsia="Times New Roman" w:hAnsi="Times New Roman" w:cs="Times New Roman"/>
          <w:szCs w:val="24"/>
        </w:rPr>
        <w:t xml:space="preserve">, </w:t>
      </w:r>
      <w:r w:rsidRPr="00BB788F">
        <w:rPr>
          <w:rFonts w:ascii="Times New Roman" w:eastAsia="Times New Roman" w:hAnsi="Times New Roman" w:cs="Times New Roman"/>
          <w:i/>
          <w:color w:val="0070C0"/>
          <w:szCs w:val="24"/>
        </w:rPr>
        <w:t>[year]</w:t>
      </w:r>
      <w:r w:rsidRPr="00BB788F">
        <w:rPr>
          <w:rFonts w:ascii="Times New Roman" w:eastAsia="Times New Roman" w:hAnsi="Times New Roman" w:cs="Times New Roman"/>
          <w:szCs w:val="24"/>
        </w:rPr>
        <w:t>,</w:t>
      </w:r>
      <w:r w:rsidRPr="00BB788F">
        <w:rPr>
          <w:rFonts w:ascii="Times New Roman" w:eastAsia="Times New Roman" w:hAnsi="Times New Roman" w:cs="Times New Roman"/>
          <w:szCs w:val="24"/>
          <w:vertAlign w:val="superscript"/>
        </w:rPr>
        <w:footnoteReference w:customMarkFollows="1" w:id="7"/>
        <w:t>2</w:t>
      </w:r>
      <w:r w:rsidRPr="00BB788F">
        <w:rPr>
          <w:rFonts w:ascii="Times New Roman" w:eastAsia="Times New Roman" w:hAnsi="Times New Roman" w:cs="Times New Roman"/>
          <w:szCs w:val="24"/>
        </w:rPr>
        <w:t xml:space="preserve">  whichever is earlier.  Consequently, any demand for payment under this guarantee must be received by us at this office on or before that date.</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This guarantee is subject to the Uniform Rules for Demand Guarantees (URDG) 2010 revision, ICC Publication No. 758.</w:t>
      </w:r>
    </w:p>
    <w:p w:rsidR="00C23505" w:rsidRPr="00BB788F" w:rsidRDefault="00C23505" w:rsidP="00C23505">
      <w:pPr>
        <w:tabs>
          <w:tab w:val="left" w:pos="1560"/>
        </w:tabs>
        <w:spacing w:before="120" w:after="120"/>
        <w:jc w:val="both"/>
        <w:rPr>
          <w:rFonts w:ascii="Times New Roman" w:eastAsia="Times New Roman" w:hAnsi="Times New Roman" w:cs="Times New Roman"/>
          <w:szCs w:val="24"/>
        </w:rPr>
      </w:pPr>
      <w:r w:rsidRPr="00BB788F">
        <w:rPr>
          <w:rFonts w:ascii="Times New Roman" w:eastAsia="Times New Roman" w:hAnsi="Times New Roman" w:cs="Times New Roman"/>
          <w:szCs w:val="24"/>
        </w:rPr>
        <w:t xml:space="preserve">_____________________ </w:t>
      </w:r>
    </w:p>
    <w:p w:rsidR="00C23505" w:rsidRPr="00BB788F" w:rsidRDefault="00C23505" w:rsidP="00C23505">
      <w:pPr>
        <w:tabs>
          <w:tab w:val="left" w:pos="1560"/>
        </w:tabs>
        <w:spacing w:before="120" w:after="120"/>
        <w:jc w:val="both"/>
        <w:rPr>
          <w:rFonts w:ascii="Times New Roman" w:eastAsia="Times New Roman" w:hAnsi="Times New Roman" w:cs="Times New Roman"/>
          <w:i/>
          <w:iCs/>
          <w:color w:val="0070C0"/>
          <w:szCs w:val="24"/>
        </w:rPr>
      </w:pPr>
      <w:r w:rsidRPr="00BB788F">
        <w:rPr>
          <w:rFonts w:ascii="Times New Roman" w:eastAsia="Times New Roman" w:hAnsi="Times New Roman" w:cs="Times New Roman"/>
          <w:i/>
          <w:iCs/>
          <w:color w:val="0070C0"/>
          <w:szCs w:val="24"/>
        </w:rPr>
        <w:t>[signature(s)]</w:t>
      </w:r>
    </w:p>
    <w:p w:rsidR="00C23505" w:rsidRPr="00BB788F" w:rsidRDefault="00C23505" w:rsidP="00C23505">
      <w:pPr>
        <w:tabs>
          <w:tab w:val="left" w:pos="1560"/>
        </w:tabs>
        <w:spacing w:before="120" w:after="120"/>
        <w:jc w:val="both"/>
        <w:rPr>
          <w:rFonts w:ascii="Times New Roman" w:eastAsia="Times New Roman" w:hAnsi="Times New Roman" w:cs="Times New Roman"/>
          <w:i/>
          <w:iCs/>
          <w:color w:val="0070C0"/>
          <w:szCs w:val="24"/>
        </w:rPr>
      </w:pPr>
      <w:r w:rsidRPr="00BB788F">
        <w:rPr>
          <w:rFonts w:ascii="Times New Roman" w:eastAsia="Times New Roman" w:hAnsi="Times New Roman" w:cs="Times New Roman"/>
          <w:i/>
          <w:iCs/>
          <w:color w:val="0070C0"/>
          <w:szCs w:val="24"/>
        </w:rPr>
        <w:t>[Note: All italicized text is for indicative purposes only to assist in preparing this form and shall be deleted from the final product.]</w:t>
      </w:r>
    </w:p>
    <w:p w:rsidR="001472A5" w:rsidRDefault="001472A5" w:rsidP="00C23505">
      <w:pPr>
        <w:tabs>
          <w:tab w:val="left" w:pos="1560"/>
        </w:tabs>
        <w:jc w:val="both"/>
        <w:rPr>
          <w:rFonts w:ascii="Times New Roman" w:eastAsia="Times New Roman" w:hAnsi="Times New Roman" w:cs="Times New Roman"/>
          <w:szCs w:val="24"/>
        </w:rPr>
        <w:sectPr w:rsidR="001472A5" w:rsidSect="0037785C">
          <w:pgSz w:w="11906" w:h="16838"/>
          <w:pgMar w:top="1440" w:right="1440" w:bottom="1440" w:left="1440" w:header="708" w:footer="708" w:gutter="0"/>
          <w:cols w:space="708"/>
          <w:docGrid w:linePitch="360"/>
        </w:sectPr>
      </w:pPr>
    </w:p>
    <w:p w:rsidR="00C23505" w:rsidRPr="00BB788F" w:rsidRDefault="00C23505" w:rsidP="00C23505">
      <w:pPr>
        <w:tabs>
          <w:tab w:val="left" w:pos="1560"/>
        </w:tabs>
        <w:jc w:val="both"/>
        <w:rPr>
          <w:rFonts w:ascii="Times New Roman" w:eastAsia="Times New Roman" w:hAnsi="Times New Roman" w:cs="Times New Roman"/>
          <w:szCs w:val="24"/>
        </w:rPr>
      </w:pPr>
    </w:p>
    <w:p w:rsidR="001472A5" w:rsidRDefault="001472A5" w:rsidP="001472A5">
      <w:pPr>
        <w:pStyle w:val="Heading1"/>
        <w:spacing w:before="240" w:line="240" w:lineRule="auto"/>
        <w:jc w:val="center"/>
        <w:rPr>
          <w:rFonts w:ascii="Times New Roman" w:hAnsi="Times New Roman"/>
          <w:color w:val="auto"/>
          <w:lang w:val="en-US"/>
        </w:rPr>
      </w:pPr>
      <w:bookmarkStart w:id="318" w:name="_Toc28100555"/>
      <w:r w:rsidRPr="00BB788F">
        <w:rPr>
          <w:rFonts w:ascii="Times New Roman" w:hAnsi="Times New Roman"/>
          <w:color w:val="auto"/>
          <w:lang w:val="en-US"/>
        </w:rPr>
        <w:t>PART I</w:t>
      </w:r>
      <w:r>
        <w:rPr>
          <w:rFonts w:ascii="Times New Roman" w:hAnsi="Times New Roman"/>
          <w:color w:val="auto"/>
          <w:lang w:val="en-US"/>
        </w:rPr>
        <w:t>II</w:t>
      </w:r>
      <w:bookmarkEnd w:id="318"/>
    </w:p>
    <w:p w:rsidR="001472A5" w:rsidRPr="001472A5" w:rsidRDefault="001472A5" w:rsidP="001472A5"/>
    <w:p w:rsidR="001472A5" w:rsidRPr="001472A5" w:rsidRDefault="001472A5" w:rsidP="001472A5">
      <w:pPr>
        <w:pStyle w:val="Heading1"/>
        <w:jc w:val="center"/>
        <w:rPr>
          <w:rFonts w:ascii="Times New Roman" w:hAnsi="Times New Roman"/>
          <w:color w:val="auto"/>
          <w:lang w:val="en-US"/>
        </w:rPr>
      </w:pPr>
      <w:bookmarkStart w:id="319" w:name="_Toc28100556"/>
      <w:r w:rsidRPr="001472A5">
        <w:rPr>
          <w:rFonts w:ascii="Times New Roman" w:hAnsi="Times New Roman"/>
          <w:color w:val="auto"/>
          <w:lang w:val="en-US"/>
        </w:rPr>
        <w:t>Section IX. Forms of Notification of Intention of Award and Disclosure of Benefici</w:t>
      </w:r>
      <w:r w:rsidR="00E73426">
        <w:rPr>
          <w:rFonts w:ascii="Times New Roman" w:hAnsi="Times New Roman"/>
          <w:color w:val="auto"/>
          <w:lang w:val="en-US"/>
        </w:rPr>
        <w:t>al</w:t>
      </w:r>
      <w:r w:rsidRPr="001472A5">
        <w:rPr>
          <w:rFonts w:ascii="Times New Roman" w:hAnsi="Times New Roman"/>
          <w:color w:val="auto"/>
          <w:lang w:val="en-US"/>
        </w:rPr>
        <w:t xml:space="preserve"> Ownership</w:t>
      </w:r>
      <w:bookmarkEnd w:id="319"/>
    </w:p>
    <w:p w:rsidR="0037785C" w:rsidRPr="0037785C" w:rsidRDefault="0037785C">
      <w:pPr>
        <w:rPr>
          <w:rFonts w:ascii="Times New Roman" w:eastAsia="Times New Roman" w:hAnsi="Times New Roman" w:cs="Times New Roman"/>
        </w:rPr>
      </w:pPr>
      <w:r w:rsidRPr="0037785C">
        <w:rPr>
          <w:rFonts w:ascii="Times New Roman" w:eastAsia="Times New Roman" w:hAnsi="Times New Roman" w:cs="Times New Roman"/>
        </w:rPr>
        <w:br w:type="page"/>
      </w:r>
    </w:p>
    <w:p w:rsidR="0037785C" w:rsidRPr="00A455C7" w:rsidRDefault="0037785C" w:rsidP="00A455C7">
      <w:pPr>
        <w:pStyle w:val="Heading1"/>
        <w:jc w:val="center"/>
        <w:rPr>
          <w:rFonts w:ascii="Times New Roman" w:hAnsi="Times New Roman"/>
          <w:sz w:val="22"/>
          <w:szCs w:val="22"/>
          <w:lang w:val="en-US"/>
        </w:rPr>
      </w:pPr>
      <w:bookmarkStart w:id="320" w:name="_Toc494209611"/>
      <w:bookmarkStart w:id="321" w:name="_Toc28100557"/>
      <w:r w:rsidRPr="00A455C7">
        <w:rPr>
          <w:rFonts w:ascii="Times New Roman" w:hAnsi="Times New Roman"/>
          <w:sz w:val="22"/>
          <w:szCs w:val="22"/>
          <w:lang w:val="en-US"/>
        </w:rPr>
        <w:t>Notification of Intention to Award</w:t>
      </w:r>
      <w:bookmarkEnd w:id="320"/>
      <w:bookmarkEnd w:id="321"/>
    </w:p>
    <w:p w:rsidR="0037785C" w:rsidRPr="00A455C7" w:rsidRDefault="0037785C" w:rsidP="0037785C">
      <w:pPr>
        <w:spacing w:before="240"/>
        <w:rPr>
          <w:rFonts w:ascii="Times New Roman" w:hAnsi="Times New Roman" w:cs="Times New Roman"/>
          <w:b/>
        </w:rPr>
      </w:pPr>
      <w:r w:rsidRPr="00A455C7">
        <w:rPr>
          <w:rFonts w:ascii="Times New Roman" w:hAnsi="Times New Roman" w:cs="Times New Roman"/>
          <w:b/>
        </w:rPr>
        <w:t>[</w:t>
      </w:r>
      <w:r w:rsidRPr="00A455C7">
        <w:rPr>
          <w:rFonts w:ascii="Times New Roman" w:hAnsi="Times New Roman" w:cs="Times New Roman"/>
          <w:b/>
          <w:i/>
        </w:rPr>
        <w:t>This Notification of Intention to Award shall be sent to each Consultant whose Financial Proposal was opened. Send this Notification to the authorized representative of the Consultant].</w:t>
      </w:r>
    </w:p>
    <w:p w:rsidR="0037785C" w:rsidRPr="00A455C7" w:rsidRDefault="0037785C" w:rsidP="0037785C">
      <w:pPr>
        <w:pStyle w:val="Outline"/>
        <w:suppressAutoHyphens/>
        <w:spacing w:before="60" w:after="60"/>
        <w:rPr>
          <w:sz w:val="22"/>
          <w:szCs w:val="22"/>
          <w:lang w:val="en-US"/>
        </w:rPr>
      </w:pPr>
    </w:p>
    <w:p w:rsidR="0037785C" w:rsidRPr="00A455C7" w:rsidRDefault="0037785C" w:rsidP="00A455C7">
      <w:pPr>
        <w:pStyle w:val="Outline"/>
        <w:suppressAutoHyphens/>
        <w:spacing w:before="60" w:after="60"/>
        <w:ind w:left="720"/>
        <w:rPr>
          <w:spacing w:val="-2"/>
          <w:kern w:val="0"/>
          <w:sz w:val="22"/>
          <w:szCs w:val="22"/>
          <w:lang w:val="en-US"/>
        </w:rPr>
      </w:pPr>
      <w:r w:rsidRPr="00A455C7">
        <w:rPr>
          <w:sz w:val="22"/>
          <w:szCs w:val="22"/>
          <w:lang w:val="en-US"/>
        </w:rPr>
        <w:t xml:space="preserve">For the attention of </w:t>
      </w:r>
      <w:r w:rsidRPr="00A455C7">
        <w:rPr>
          <w:spacing w:val="-2"/>
          <w:kern w:val="0"/>
          <w:sz w:val="22"/>
          <w:szCs w:val="22"/>
          <w:lang w:val="en-US"/>
        </w:rPr>
        <w:t xml:space="preserve">Consultant’s authorized representative </w:t>
      </w:r>
    </w:p>
    <w:p w:rsidR="0037785C" w:rsidRPr="00A455C7" w:rsidRDefault="0037785C" w:rsidP="00A455C7">
      <w:pPr>
        <w:pStyle w:val="Outline"/>
        <w:suppressAutoHyphens/>
        <w:spacing w:before="60" w:after="60"/>
        <w:ind w:left="720"/>
        <w:rPr>
          <w:spacing w:val="-2"/>
          <w:kern w:val="0"/>
          <w:sz w:val="22"/>
          <w:szCs w:val="22"/>
          <w:lang w:val="en-US"/>
        </w:rPr>
      </w:pPr>
      <w:r w:rsidRPr="00A455C7">
        <w:rPr>
          <w:spacing w:val="-2"/>
          <w:kern w:val="0"/>
          <w:sz w:val="22"/>
          <w:szCs w:val="22"/>
          <w:lang w:val="en-US"/>
        </w:rPr>
        <w:t xml:space="preserve">Name: </w:t>
      </w:r>
      <w:r w:rsidRPr="00A455C7">
        <w:rPr>
          <w:i/>
          <w:spacing w:val="-2"/>
          <w:kern w:val="0"/>
          <w:sz w:val="22"/>
          <w:szCs w:val="22"/>
          <w:lang w:val="en-US"/>
        </w:rPr>
        <w:t>[insert authorized representative’s name]</w:t>
      </w:r>
    </w:p>
    <w:p w:rsidR="0037785C" w:rsidRPr="00A455C7" w:rsidRDefault="0037785C" w:rsidP="00A455C7">
      <w:pPr>
        <w:suppressAutoHyphens/>
        <w:spacing w:before="60" w:after="60"/>
        <w:ind w:left="720"/>
        <w:rPr>
          <w:rFonts w:ascii="Times New Roman" w:hAnsi="Times New Roman" w:cs="Times New Roman"/>
          <w:b/>
          <w:spacing w:val="-2"/>
        </w:rPr>
      </w:pPr>
      <w:r w:rsidRPr="00A455C7">
        <w:rPr>
          <w:rFonts w:ascii="Times New Roman" w:hAnsi="Times New Roman" w:cs="Times New Roman"/>
          <w:spacing w:val="-2"/>
        </w:rPr>
        <w:t xml:space="preserve">Address: </w:t>
      </w:r>
      <w:r w:rsidRPr="00A455C7">
        <w:rPr>
          <w:rFonts w:ascii="Times New Roman" w:hAnsi="Times New Roman" w:cs="Times New Roman"/>
          <w:i/>
          <w:spacing w:val="-2"/>
        </w:rPr>
        <w:t>[insert authorized representative’s address]</w:t>
      </w:r>
    </w:p>
    <w:p w:rsidR="0037785C" w:rsidRPr="00A455C7" w:rsidRDefault="0037785C" w:rsidP="00A455C7">
      <w:pPr>
        <w:suppressAutoHyphens/>
        <w:spacing w:before="60" w:after="60"/>
        <w:ind w:left="720"/>
        <w:rPr>
          <w:rFonts w:ascii="Times New Roman" w:hAnsi="Times New Roman" w:cs="Times New Roman"/>
          <w:b/>
          <w:spacing w:val="-2"/>
        </w:rPr>
      </w:pPr>
      <w:r w:rsidRPr="00A455C7">
        <w:rPr>
          <w:rFonts w:ascii="Times New Roman" w:hAnsi="Times New Roman" w:cs="Times New Roman"/>
          <w:spacing w:val="-2"/>
        </w:rPr>
        <w:t>Telephone</w:t>
      </w:r>
      <w:r w:rsidR="00A455C7">
        <w:rPr>
          <w:rFonts w:ascii="Times New Roman" w:hAnsi="Times New Roman" w:cs="Times New Roman"/>
          <w:spacing w:val="-2"/>
        </w:rPr>
        <w:t xml:space="preserve"> </w:t>
      </w:r>
      <w:r w:rsidRPr="00A455C7">
        <w:rPr>
          <w:rFonts w:ascii="Times New Roman" w:hAnsi="Times New Roman" w:cs="Times New Roman"/>
          <w:spacing w:val="-2"/>
        </w:rPr>
        <w:t xml:space="preserve">number: </w:t>
      </w:r>
      <w:r w:rsidRPr="00A455C7">
        <w:rPr>
          <w:rFonts w:ascii="Times New Roman" w:hAnsi="Times New Roman" w:cs="Times New Roman"/>
          <w:i/>
          <w:spacing w:val="-2"/>
        </w:rPr>
        <w:t>[insert authorized representative’s telephone number]</w:t>
      </w:r>
    </w:p>
    <w:p w:rsidR="0037785C" w:rsidRPr="00A455C7" w:rsidRDefault="0037785C" w:rsidP="00A455C7">
      <w:pPr>
        <w:ind w:left="720"/>
        <w:rPr>
          <w:rFonts w:ascii="Times New Roman" w:hAnsi="Times New Roman" w:cs="Times New Roman"/>
        </w:rPr>
      </w:pPr>
      <w:r w:rsidRPr="00A455C7">
        <w:rPr>
          <w:rFonts w:ascii="Times New Roman" w:hAnsi="Times New Roman" w:cs="Times New Roman"/>
          <w:spacing w:val="-2"/>
        </w:rPr>
        <w:t xml:space="preserve">Email Address: </w:t>
      </w:r>
      <w:r w:rsidRPr="00A455C7">
        <w:rPr>
          <w:rFonts w:ascii="Times New Roman" w:hAnsi="Times New Roman" w:cs="Times New Roman"/>
          <w:i/>
          <w:spacing w:val="-2"/>
        </w:rPr>
        <w:t>[insert authorized representative’s email address]</w:t>
      </w:r>
    </w:p>
    <w:p w:rsidR="0037785C" w:rsidRPr="00A455C7" w:rsidRDefault="0037785C" w:rsidP="00A455C7">
      <w:pPr>
        <w:spacing w:before="240"/>
        <w:rPr>
          <w:rFonts w:ascii="Times New Roman" w:hAnsi="Times New Roman" w:cs="Times New Roman"/>
          <w:b/>
          <w:i/>
        </w:rPr>
      </w:pPr>
      <w:r w:rsidRPr="00A455C7">
        <w:rPr>
          <w:rFonts w:ascii="Times New Roman" w:hAnsi="Times New Roman" w:cs="Times New Roman"/>
          <w:b/>
          <w:i/>
        </w:rPr>
        <w:t xml:space="preserve">[IMPORTANT: insert the date that this Notification is transmitted to all Consultants. The Notification must be sent to all Consultants simultaneously. This means on the same date and as close to the same time as possible.]  </w:t>
      </w:r>
    </w:p>
    <w:p w:rsidR="0037785C" w:rsidRPr="00A455C7" w:rsidRDefault="0037785C" w:rsidP="0037785C">
      <w:pPr>
        <w:spacing w:after="240"/>
        <w:rPr>
          <w:rFonts w:ascii="Times New Roman" w:hAnsi="Times New Roman" w:cs="Times New Roman"/>
        </w:rPr>
      </w:pPr>
      <w:r w:rsidRPr="00A455C7">
        <w:rPr>
          <w:rFonts w:ascii="Times New Roman" w:hAnsi="Times New Roman" w:cs="Times New Roman"/>
          <w:b/>
        </w:rPr>
        <w:t>DATE OF TRANSMISSION</w:t>
      </w:r>
      <w:r w:rsidRPr="00A455C7">
        <w:rPr>
          <w:rFonts w:ascii="Times New Roman" w:hAnsi="Times New Roman" w:cs="Times New Roman"/>
        </w:rPr>
        <w:t>: This Notification is sent by: [</w:t>
      </w:r>
      <w:r w:rsidRPr="00A455C7">
        <w:rPr>
          <w:rFonts w:ascii="Times New Roman" w:hAnsi="Times New Roman" w:cs="Times New Roman"/>
          <w:i/>
        </w:rPr>
        <w:t>email</w:t>
      </w:r>
      <w:r w:rsidRPr="00A455C7">
        <w:rPr>
          <w:rFonts w:ascii="Times New Roman" w:hAnsi="Times New Roman" w:cs="Times New Roman"/>
        </w:rPr>
        <w:t>] on [</w:t>
      </w:r>
      <w:r w:rsidRPr="00A455C7">
        <w:rPr>
          <w:rFonts w:ascii="Times New Roman" w:hAnsi="Times New Roman" w:cs="Times New Roman"/>
          <w:i/>
        </w:rPr>
        <w:t>date</w:t>
      </w:r>
      <w:r w:rsidRPr="00A455C7">
        <w:rPr>
          <w:rFonts w:ascii="Times New Roman" w:hAnsi="Times New Roman" w:cs="Times New Roman"/>
        </w:rPr>
        <w:t xml:space="preserve">] (local time) </w:t>
      </w:r>
    </w:p>
    <w:p w:rsidR="0037785C" w:rsidRPr="00A455C7" w:rsidRDefault="0037785C" w:rsidP="0037785C">
      <w:pPr>
        <w:ind w:right="289"/>
        <w:rPr>
          <w:rFonts w:ascii="Times New Roman" w:hAnsi="Times New Roman" w:cs="Times New Roman"/>
          <w:b/>
          <w:bCs/>
        </w:rPr>
      </w:pPr>
      <w:r w:rsidRPr="00A455C7">
        <w:rPr>
          <w:rFonts w:ascii="Times New Roman" w:hAnsi="Times New Roman" w:cs="Times New Roman"/>
          <w:b/>
          <w:bCs/>
        </w:rPr>
        <w:t>Notification of Intention to Award</w:t>
      </w:r>
    </w:p>
    <w:p w:rsidR="0037785C" w:rsidRPr="00A455C7" w:rsidRDefault="001C4832" w:rsidP="0037785C">
      <w:pPr>
        <w:rPr>
          <w:rFonts w:ascii="Times New Roman" w:hAnsi="Times New Roman" w:cs="Times New Roman"/>
          <w:i/>
          <w:color w:val="000000" w:themeColor="text1"/>
        </w:rPr>
      </w:pPr>
      <w:r>
        <w:rPr>
          <w:rFonts w:ascii="Times New Roman" w:hAnsi="Times New Roman" w:cs="Times New Roman"/>
          <w:b/>
          <w:color w:val="000000" w:themeColor="text1"/>
        </w:rPr>
        <w:t>Employer</w:t>
      </w:r>
      <w:r w:rsidR="0037785C" w:rsidRPr="00A455C7">
        <w:rPr>
          <w:rFonts w:ascii="Times New Roman" w:hAnsi="Times New Roman" w:cs="Times New Roman"/>
          <w:b/>
          <w:color w:val="000000" w:themeColor="text1"/>
        </w:rPr>
        <w:t xml:space="preserve">: </w:t>
      </w:r>
      <w:r w:rsidR="0037785C" w:rsidRPr="00A455C7">
        <w:rPr>
          <w:rFonts w:ascii="Times New Roman" w:hAnsi="Times New Roman" w:cs="Times New Roman"/>
          <w:i/>
          <w:color w:val="000000" w:themeColor="text1"/>
        </w:rPr>
        <w:t xml:space="preserve">[insert the name of the </w:t>
      </w:r>
      <w:r>
        <w:rPr>
          <w:rFonts w:ascii="Times New Roman" w:hAnsi="Times New Roman" w:cs="Times New Roman"/>
          <w:i/>
          <w:color w:val="000000" w:themeColor="text1"/>
        </w:rPr>
        <w:t>Employer</w:t>
      </w:r>
      <w:r w:rsidR="0037785C" w:rsidRPr="00A455C7">
        <w:rPr>
          <w:rFonts w:ascii="Times New Roman" w:hAnsi="Times New Roman" w:cs="Times New Roman"/>
          <w:i/>
          <w:color w:val="000000" w:themeColor="text1"/>
        </w:rPr>
        <w:t>]</w:t>
      </w:r>
    </w:p>
    <w:p w:rsidR="0037785C" w:rsidRPr="00A455C7" w:rsidRDefault="0037785C" w:rsidP="0037785C">
      <w:pPr>
        <w:rPr>
          <w:rFonts w:ascii="Times New Roman" w:hAnsi="Times New Roman" w:cs="Times New Roman"/>
          <w:b/>
          <w:i/>
          <w:color w:val="000000" w:themeColor="text1"/>
        </w:rPr>
      </w:pPr>
      <w:r w:rsidRPr="00A455C7">
        <w:rPr>
          <w:rFonts w:ascii="Times New Roman" w:hAnsi="Times New Roman" w:cs="Times New Roman"/>
          <w:b/>
          <w:iCs/>
          <w:color w:val="000000" w:themeColor="text1"/>
        </w:rPr>
        <w:t>Contract title</w:t>
      </w:r>
      <w:r w:rsidRPr="00A455C7">
        <w:rPr>
          <w:rFonts w:ascii="Times New Roman" w:hAnsi="Times New Roman" w:cs="Times New Roman"/>
          <w:b/>
          <w:color w:val="000000" w:themeColor="text1"/>
        </w:rPr>
        <w:t xml:space="preserve">: </w:t>
      </w:r>
      <w:r w:rsidRPr="00A455C7">
        <w:rPr>
          <w:rFonts w:ascii="Times New Roman" w:hAnsi="Times New Roman" w:cs="Times New Roman"/>
          <w:i/>
          <w:color w:val="000000" w:themeColor="text1"/>
        </w:rPr>
        <w:t>[insert the name of the contract]</w:t>
      </w:r>
    </w:p>
    <w:p w:rsidR="0037785C" w:rsidRPr="00A455C7" w:rsidRDefault="0037785C" w:rsidP="0037785C">
      <w:pPr>
        <w:ind w:right="-540"/>
        <w:rPr>
          <w:rFonts w:ascii="Times New Roman" w:hAnsi="Times New Roman" w:cs="Times New Roman"/>
          <w:i/>
          <w:color w:val="000000" w:themeColor="text1"/>
        </w:rPr>
      </w:pPr>
      <w:r w:rsidRPr="00A455C7">
        <w:rPr>
          <w:rFonts w:ascii="Times New Roman" w:hAnsi="Times New Roman" w:cs="Times New Roman"/>
          <w:b/>
          <w:color w:val="000000" w:themeColor="text1"/>
        </w:rPr>
        <w:t xml:space="preserve">Country: </w:t>
      </w:r>
      <w:r w:rsidRPr="00A455C7">
        <w:rPr>
          <w:rFonts w:ascii="Times New Roman" w:hAnsi="Times New Roman" w:cs="Times New Roman"/>
          <w:i/>
          <w:color w:val="000000" w:themeColor="text1"/>
        </w:rPr>
        <w:t>[insert country where RFP is issued]</w:t>
      </w:r>
    </w:p>
    <w:p w:rsidR="0037785C" w:rsidRPr="00A455C7" w:rsidRDefault="0037785C" w:rsidP="0037785C">
      <w:pPr>
        <w:rPr>
          <w:rFonts w:ascii="Times New Roman" w:hAnsi="Times New Roman" w:cs="Times New Roman"/>
          <w:i/>
          <w:color w:val="000000" w:themeColor="text1"/>
        </w:rPr>
      </w:pPr>
      <w:r w:rsidRPr="00A455C7">
        <w:rPr>
          <w:rFonts w:ascii="Times New Roman" w:hAnsi="Times New Roman" w:cs="Times New Roman"/>
          <w:b/>
          <w:noProof/>
          <w:color w:val="000000" w:themeColor="text1"/>
        </w:rPr>
        <w:t>Loan No.</w:t>
      </w:r>
      <w:r w:rsidR="00A455C7">
        <w:rPr>
          <w:rFonts w:ascii="Times New Roman" w:hAnsi="Times New Roman" w:cs="Times New Roman"/>
          <w:b/>
          <w:noProof/>
          <w:color w:val="000000" w:themeColor="text1"/>
        </w:rPr>
        <w:t>:</w:t>
      </w:r>
      <w:r w:rsidRPr="00A455C7">
        <w:rPr>
          <w:rFonts w:ascii="Times New Roman" w:hAnsi="Times New Roman" w:cs="Times New Roman"/>
          <w:i/>
          <w:color w:val="000000" w:themeColor="text1"/>
        </w:rPr>
        <w:t>[insert reference number for loan]</w:t>
      </w:r>
    </w:p>
    <w:p w:rsidR="0037785C" w:rsidRPr="00A455C7" w:rsidRDefault="0037785C" w:rsidP="0037785C">
      <w:pPr>
        <w:rPr>
          <w:rFonts w:ascii="Times New Roman" w:hAnsi="Times New Roman" w:cs="Times New Roman"/>
          <w:b/>
          <w:color w:val="000000" w:themeColor="text1"/>
        </w:rPr>
      </w:pPr>
      <w:r w:rsidRPr="00A455C7">
        <w:rPr>
          <w:rFonts w:ascii="Times New Roman" w:hAnsi="Times New Roman" w:cs="Times New Roman"/>
          <w:b/>
          <w:color w:val="000000" w:themeColor="text1"/>
        </w:rPr>
        <w:t xml:space="preserve">RFP No: </w:t>
      </w:r>
      <w:r w:rsidRPr="00A455C7">
        <w:rPr>
          <w:rFonts w:ascii="Times New Roman" w:hAnsi="Times New Roman" w:cs="Times New Roman"/>
          <w:i/>
          <w:color w:val="000000" w:themeColor="text1"/>
        </w:rPr>
        <w:t>[insert RFP reference number from Procurement Plan]</w:t>
      </w:r>
    </w:p>
    <w:p w:rsidR="0037785C" w:rsidRPr="00A455C7" w:rsidRDefault="0037785C" w:rsidP="0037785C">
      <w:pPr>
        <w:pStyle w:val="BodyTextIndent"/>
        <w:spacing w:before="240" w:after="240"/>
        <w:ind w:right="288"/>
        <w:rPr>
          <w:rFonts w:ascii="Times New Roman" w:hAnsi="Times New Roman" w:cs="Times New Roman"/>
          <w:iCs/>
        </w:rPr>
      </w:pPr>
      <w:r w:rsidRPr="00A455C7">
        <w:rPr>
          <w:rFonts w:ascii="Times New Roman" w:hAnsi="Times New Roman" w:cs="Times New Roman"/>
          <w:iCs/>
        </w:rPr>
        <w:t>This Notification of Intention to Award (Notification) notifies you of our decision to award the above contract. The transmission of this Notification begins the Standstill Period. During the Standstill Period you may:</w:t>
      </w:r>
    </w:p>
    <w:p w:rsidR="0037785C" w:rsidRPr="00A455C7" w:rsidRDefault="0037785C" w:rsidP="0037785C">
      <w:pPr>
        <w:pStyle w:val="BodyTextIndent"/>
        <w:numPr>
          <w:ilvl w:val="0"/>
          <w:numId w:val="254"/>
        </w:numPr>
        <w:spacing w:before="240" w:after="240" w:line="240" w:lineRule="auto"/>
        <w:ind w:right="288"/>
        <w:jc w:val="both"/>
        <w:rPr>
          <w:rFonts w:ascii="Times New Roman" w:hAnsi="Times New Roman" w:cs="Times New Roman"/>
          <w:iCs/>
        </w:rPr>
      </w:pPr>
      <w:r w:rsidRPr="00A455C7">
        <w:rPr>
          <w:rFonts w:ascii="Times New Roman" w:hAnsi="Times New Roman" w:cs="Times New Roman"/>
          <w:iCs/>
        </w:rPr>
        <w:t>request a debriefing in relation to the evaluation of your Proposal, and/or</w:t>
      </w:r>
    </w:p>
    <w:p w:rsidR="0037785C" w:rsidRPr="00A455C7" w:rsidRDefault="0037785C" w:rsidP="0037785C">
      <w:pPr>
        <w:pStyle w:val="BodyTextIndent"/>
        <w:numPr>
          <w:ilvl w:val="0"/>
          <w:numId w:val="254"/>
        </w:numPr>
        <w:spacing w:before="240" w:after="240" w:line="240" w:lineRule="auto"/>
        <w:ind w:right="288"/>
        <w:jc w:val="both"/>
        <w:rPr>
          <w:rFonts w:ascii="Times New Roman" w:hAnsi="Times New Roman" w:cs="Times New Roman"/>
          <w:iCs/>
        </w:rPr>
      </w:pPr>
      <w:r w:rsidRPr="00A455C7">
        <w:rPr>
          <w:rFonts w:ascii="Times New Roman" w:hAnsi="Times New Roman" w:cs="Times New Roman"/>
          <w:iCs/>
        </w:rPr>
        <w:t>submit a Procurement-related Complaint in relation to the decision to award the contract.</w:t>
      </w:r>
    </w:p>
    <w:p w:rsidR="0037785C" w:rsidRPr="00A455C7"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A455C7">
        <w:rPr>
          <w:rFonts w:ascii="Times New Roman" w:hAnsi="Times New Roman" w:cs="Times New Roman"/>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37785C" w:rsidRPr="00A455C7" w:rsidTr="00327155">
        <w:tc>
          <w:tcPr>
            <w:tcW w:w="2405" w:type="dxa"/>
            <w:shd w:val="clear" w:color="auto" w:fill="auto"/>
          </w:tcPr>
          <w:p w:rsidR="0037785C" w:rsidRPr="0037785C" w:rsidRDefault="0037785C" w:rsidP="009359AC">
            <w:pPr>
              <w:pStyle w:val="BodyTextIndent"/>
              <w:spacing w:before="120"/>
              <w:rPr>
                <w:rFonts w:ascii="Times New Roman" w:hAnsi="Times New Roman" w:cs="Times New Roman"/>
                <w:b/>
                <w:iCs/>
              </w:rPr>
            </w:pPr>
            <w:r w:rsidRPr="00A455C7">
              <w:rPr>
                <w:rFonts w:ascii="Times New Roman" w:hAnsi="Times New Roman" w:cs="Times New Roman"/>
                <w:b/>
                <w:iCs/>
              </w:rPr>
              <w:t>Name:</w:t>
            </w:r>
          </w:p>
        </w:tc>
        <w:tc>
          <w:tcPr>
            <w:tcW w:w="6662" w:type="dxa"/>
            <w:vAlign w:val="center"/>
          </w:tcPr>
          <w:p w:rsidR="0037785C" w:rsidRPr="0037785C" w:rsidRDefault="0037785C" w:rsidP="009359AC">
            <w:pPr>
              <w:pStyle w:val="BodyTextIndent"/>
              <w:spacing w:before="120"/>
              <w:rPr>
                <w:rFonts w:ascii="Times New Roman" w:hAnsi="Times New Roman" w:cs="Times New Roman"/>
                <w:iCs/>
              </w:rPr>
            </w:pPr>
            <w:r w:rsidRPr="00A455C7">
              <w:rPr>
                <w:rFonts w:ascii="Times New Roman" w:hAnsi="Times New Roman" w:cs="Times New Roman"/>
                <w:iCs/>
              </w:rPr>
              <w:t>[</w:t>
            </w:r>
            <w:r w:rsidRPr="00A455C7">
              <w:rPr>
                <w:rFonts w:ascii="Times New Roman" w:hAnsi="Times New Roman" w:cs="Times New Roman"/>
                <w:i/>
                <w:iCs/>
              </w:rPr>
              <w:t>insert name</w:t>
            </w:r>
            <w:r w:rsidRPr="00A455C7">
              <w:rPr>
                <w:rFonts w:ascii="Times New Roman" w:hAnsi="Times New Roman" w:cs="Times New Roman"/>
              </w:rPr>
              <w:t xml:space="preserve"> </w:t>
            </w:r>
            <w:r w:rsidRPr="00A455C7">
              <w:rPr>
                <w:rFonts w:ascii="Times New Roman" w:hAnsi="Times New Roman" w:cs="Times New Roman"/>
                <w:i/>
                <w:iCs/>
              </w:rPr>
              <w:t>of successful Consultant</w:t>
            </w:r>
            <w:r w:rsidRPr="00A455C7">
              <w:rPr>
                <w:rFonts w:ascii="Times New Roman" w:hAnsi="Times New Roman" w:cs="Times New Roman"/>
                <w:iCs/>
              </w:rPr>
              <w:t>]</w:t>
            </w:r>
          </w:p>
        </w:tc>
      </w:tr>
      <w:tr w:rsidR="0037785C" w:rsidRPr="0037785C" w:rsidTr="00327155">
        <w:tc>
          <w:tcPr>
            <w:tcW w:w="2405" w:type="dxa"/>
            <w:shd w:val="clear" w:color="auto" w:fill="auto"/>
          </w:tcPr>
          <w:p w:rsidR="0037785C" w:rsidRPr="0037785C" w:rsidRDefault="0037785C" w:rsidP="009359AC">
            <w:pPr>
              <w:pStyle w:val="BodyTextIndent"/>
              <w:spacing w:before="120"/>
              <w:rPr>
                <w:rFonts w:ascii="Times New Roman" w:hAnsi="Times New Roman" w:cs="Times New Roman"/>
                <w:b/>
                <w:iCs/>
              </w:rPr>
            </w:pPr>
            <w:r w:rsidRPr="00A455C7">
              <w:rPr>
                <w:rFonts w:ascii="Times New Roman" w:hAnsi="Times New Roman" w:cs="Times New Roman"/>
                <w:b/>
                <w:iCs/>
              </w:rPr>
              <w:t>Address:</w:t>
            </w:r>
          </w:p>
        </w:tc>
        <w:tc>
          <w:tcPr>
            <w:tcW w:w="6662" w:type="dxa"/>
            <w:vAlign w:val="center"/>
          </w:tcPr>
          <w:p w:rsidR="0037785C" w:rsidRPr="0037785C" w:rsidRDefault="0037785C" w:rsidP="009359AC">
            <w:pPr>
              <w:pStyle w:val="BodyTextIndent"/>
              <w:spacing w:before="120"/>
              <w:rPr>
                <w:rFonts w:ascii="Times New Roman" w:hAnsi="Times New Roman" w:cs="Times New Roman"/>
                <w:iCs/>
              </w:rPr>
            </w:pPr>
            <w:r w:rsidRPr="00A455C7">
              <w:rPr>
                <w:rFonts w:ascii="Times New Roman" w:hAnsi="Times New Roman" w:cs="Times New Roman"/>
                <w:iCs/>
              </w:rPr>
              <w:t>[</w:t>
            </w:r>
            <w:r w:rsidRPr="00A455C7">
              <w:rPr>
                <w:rFonts w:ascii="Times New Roman" w:hAnsi="Times New Roman" w:cs="Times New Roman"/>
                <w:i/>
                <w:iCs/>
              </w:rPr>
              <w:t>insert address</w:t>
            </w:r>
            <w:r w:rsidRPr="00A455C7">
              <w:rPr>
                <w:rFonts w:ascii="Times New Roman" w:hAnsi="Times New Roman" w:cs="Times New Roman"/>
              </w:rPr>
              <w:t xml:space="preserve"> </w:t>
            </w:r>
            <w:r w:rsidRPr="00A455C7">
              <w:rPr>
                <w:rFonts w:ascii="Times New Roman" w:hAnsi="Times New Roman" w:cs="Times New Roman"/>
                <w:i/>
                <w:iCs/>
              </w:rPr>
              <w:t>of the successful Consultant</w:t>
            </w:r>
            <w:r w:rsidRPr="00A455C7">
              <w:rPr>
                <w:rFonts w:ascii="Times New Roman" w:hAnsi="Times New Roman" w:cs="Times New Roman"/>
                <w:iCs/>
              </w:rPr>
              <w:t>]</w:t>
            </w:r>
          </w:p>
        </w:tc>
      </w:tr>
      <w:tr w:rsidR="0037785C" w:rsidRPr="0037785C" w:rsidTr="00327155">
        <w:tc>
          <w:tcPr>
            <w:tcW w:w="2405" w:type="dxa"/>
            <w:shd w:val="clear" w:color="auto" w:fill="auto"/>
          </w:tcPr>
          <w:p w:rsidR="0037785C" w:rsidRPr="0037785C" w:rsidRDefault="0037785C" w:rsidP="009359AC">
            <w:pPr>
              <w:pStyle w:val="BodyTextIndent"/>
              <w:spacing w:before="120"/>
              <w:rPr>
                <w:rFonts w:ascii="Times New Roman" w:hAnsi="Times New Roman" w:cs="Times New Roman"/>
                <w:b/>
                <w:iCs/>
              </w:rPr>
            </w:pPr>
            <w:r w:rsidRPr="00327155">
              <w:rPr>
                <w:rFonts w:ascii="Times New Roman" w:hAnsi="Times New Roman" w:cs="Times New Roman"/>
                <w:b/>
                <w:iCs/>
              </w:rPr>
              <w:t>Contract price:</w:t>
            </w:r>
          </w:p>
        </w:tc>
        <w:tc>
          <w:tcPr>
            <w:tcW w:w="6662" w:type="dxa"/>
            <w:vAlign w:val="center"/>
          </w:tcPr>
          <w:p w:rsidR="0037785C" w:rsidRPr="0037785C" w:rsidRDefault="0037785C" w:rsidP="009359AC">
            <w:pPr>
              <w:pStyle w:val="BodyTextIndent"/>
              <w:spacing w:before="120"/>
              <w:rPr>
                <w:rFonts w:ascii="Times New Roman" w:hAnsi="Times New Roman" w:cs="Times New Roman"/>
                <w:iCs/>
              </w:rPr>
            </w:pPr>
            <w:r w:rsidRPr="00A455C7">
              <w:rPr>
                <w:rFonts w:ascii="Times New Roman" w:hAnsi="Times New Roman" w:cs="Times New Roman"/>
                <w:iCs/>
              </w:rPr>
              <w:t>[</w:t>
            </w:r>
            <w:r w:rsidRPr="00A455C7">
              <w:rPr>
                <w:rFonts w:ascii="Times New Roman" w:hAnsi="Times New Roman" w:cs="Times New Roman"/>
                <w:i/>
                <w:iCs/>
              </w:rPr>
              <w:t>insert contract price</w:t>
            </w:r>
            <w:r w:rsidRPr="00A455C7">
              <w:rPr>
                <w:rFonts w:ascii="Times New Roman" w:hAnsi="Times New Roman" w:cs="Times New Roman"/>
              </w:rPr>
              <w:t xml:space="preserve"> </w:t>
            </w:r>
            <w:r w:rsidRPr="00A455C7">
              <w:rPr>
                <w:rFonts w:ascii="Times New Roman" w:hAnsi="Times New Roman" w:cs="Times New Roman"/>
                <w:i/>
                <w:iCs/>
              </w:rPr>
              <w:t>of the successful Consultant</w:t>
            </w:r>
            <w:r w:rsidRPr="00A455C7">
              <w:rPr>
                <w:rFonts w:ascii="Times New Roman" w:hAnsi="Times New Roman" w:cs="Times New Roman"/>
                <w:iCs/>
              </w:rPr>
              <w:t>]</w:t>
            </w:r>
          </w:p>
        </w:tc>
      </w:tr>
    </w:tbl>
    <w:p w:rsidR="0037785C" w:rsidRPr="00327155" w:rsidRDefault="0037785C" w:rsidP="0037785C">
      <w:pPr>
        <w:pStyle w:val="BodyTextIndent"/>
        <w:spacing w:before="240"/>
        <w:ind w:right="289"/>
        <w:rPr>
          <w:rFonts w:ascii="Times New Roman" w:hAnsi="Times New Roman" w:cs="Times New Roman"/>
          <w:b/>
          <w:i/>
          <w:iCs/>
        </w:rPr>
        <w:sectPr w:rsidR="0037785C" w:rsidRPr="00327155" w:rsidSect="00327155">
          <w:headerReference w:type="default" r:id="rId58"/>
          <w:pgSz w:w="11906" w:h="16838"/>
          <w:pgMar w:top="1440" w:right="1440" w:bottom="1440" w:left="1440" w:header="708" w:footer="708" w:gutter="0"/>
          <w:pgNumType w:start="63"/>
          <w:cols w:space="708"/>
          <w:docGrid w:linePitch="360"/>
        </w:sectPr>
      </w:pPr>
    </w:p>
    <w:p w:rsidR="0037785C" w:rsidRPr="004B496C" w:rsidRDefault="0037785C" w:rsidP="0037785C">
      <w:pPr>
        <w:pStyle w:val="BodyTextIndent"/>
        <w:numPr>
          <w:ilvl w:val="0"/>
          <w:numId w:val="252"/>
        </w:numPr>
        <w:spacing w:before="240" w:line="240" w:lineRule="auto"/>
        <w:ind w:left="284" w:right="289" w:hanging="284"/>
        <w:rPr>
          <w:rFonts w:ascii="Times New Roman" w:hAnsi="Times New Roman" w:cs="Times New Roman"/>
          <w:b/>
          <w:i/>
          <w:iCs/>
        </w:rPr>
      </w:pPr>
      <w:r w:rsidRPr="001302B8">
        <w:rPr>
          <w:rFonts w:ascii="Times New Roman" w:hAnsi="Times New Roman" w:cs="Times New Roman"/>
          <w:b/>
          <w:iCs/>
        </w:rPr>
        <w:t xml:space="preserve">Short listed Consultants </w:t>
      </w:r>
      <w:r w:rsidRPr="001302B8">
        <w:rPr>
          <w:rFonts w:ascii="Times New Roman" w:hAnsi="Times New Roman" w:cs="Times New Roman"/>
          <w:b/>
          <w:i/>
          <w:iCs/>
        </w:rPr>
        <w:t xml:space="preserve">[INSTRUCTIONS: insert names of all </w:t>
      </w:r>
      <w:r w:rsidR="004B496C" w:rsidRPr="004B496C">
        <w:rPr>
          <w:rFonts w:ascii="Times New Roman" w:hAnsi="Times New Roman" w:cs="Times New Roman"/>
          <w:b/>
          <w:i/>
          <w:iCs/>
        </w:rPr>
        <w:t>short-listed</w:t>
      </w:r>
      <w:r w:rsidRPr="004B496C">
        <w:rPr>
          <w:rFonts w:ascii="Times New Roman" w:hAnsi="Times New Roman" w:cs="Times New Roman"/>
          <w:b/>
          <w:i/>
          <w:iCs/>
        </w:rPr>
        <w:t xml:space="preserve">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1302B8" w:rsidRPr="004B496C" w:rsidTr="001302B8">
        <w:trPr>
          <w:tblHeader/>
        </w:trPr>
        <w:tc>
          <w:tcPr>
            <w:tcW w:w="1908" w:type="dxa"/>
            <w:shd w:val="clear" w:color="auto" w:fill="FFFFFF" w:themeFill="background1"/>
            <w:vAlign w:val="center"/>
          </w:tcPr>
          <w:p w:rsidR="0037785C" w:rsidRPr="0037785C" w:rsidRDefault="0037785C" w:rsidP="006E18ED">
            <w:pPr>
              <w:pStyle w:val="BodyTextIndent"/>
              <w:spacing w:before="60" w:after="60"/>
              <w:ind w:right="33"/>
              <w:rPr>
                <w:rFonts w:ascii="Times New Roman" w:hAnsi="Times New Roman" w:cs="Times New Roman"/>
                <w:b/>
                <w:iCs/>
              </w:rPr>
            </w:pPr>
            <w:r w:rsidRPr="004B496C">
              <w:rPr>
                <w:rFonts w:ascii="Times New Roman" w:hAnsi="Times New Roman" w:cs="Times New Roman"/>
                <w:b/>
                <w:iCs/>
              </w:rPr>
              <w:t>Name of Consultant</w:t>
            </w:r>
          </w:p>
        </w:tc>
        <w:tc>
          <w:tcPr>
            <w:tcW w:w="2070" w:type="dxa"/>
            <w:shd w:val="clear" w:color="auto" w:fill="FFFFFF" w:themeFill="background1"/>
            <w:vAlign w:val="center"/>
          </w:tcPr>
          <w:p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Submitted Proposal</w:t>
            </w:r>
          </w:p>
        </w:tc>
        <w:tc>
          <w:tcPr>
            <w:tcW w:w="2880" w:type="dxa"/>
            <w:shd w:val="clear" w:color="auto" w:fill="FFFFFF" w:themeFill="background1"/>
            <w:vAlign w:val="center"/>
          </w:tcPr>
          <w:p w:rsidR="0037785C" w:rsidRPr="0037785C" w:rsidRDefault="0037785C" w:rsidP="006E18ED">
            <w:pPr>
              <w:pStyle w:val="BodyTextIndent"/>
              <w:rPr>
                <w:rFonts w:ascii="Times New Roman" w:hAnsi="Times New Roman" w:cs="Times New Roman"/>
                <w:b/>
                <w:iCs/>
              </w:rPr>
            </w:pPr>
            <w:r w:rsidRPr="004B496C">
              <w:rPr>
                <w:rFonts w:ascii="Times New Roman" w:hAnsi="Times New Roman" w:cs="Times New Roman"/>
                <w:b/>
                <w:iCs/>
              </w:rPr>
              <w:t>[</w:t>
            </w:r>
            <w:r w:rsidRPr="004B496C">
              <w:rPr>
                <w:rFonts w:ascii="Times New Roman" w:hAnsi="Times New Roman" w:cs="Times New Roman"/>
                <w:b/>
                <w:i/>
                <w:iCs/>
              </w:rPr>
              <w:t>use for FTP</w:t>
            </w:r>
            <w:r w:rsidRPr="004B496C">
              <w:rPr>
                <w:rFonts w:ascii="Times New Roman" w:hAnsi="Times New Roman" w:cs="Times New Roman"/>
                <w:b/>
                <w:iCs/>
              </w:rPr>
              <w:t>]</w:t>
            </w:r>
          </w:p>
          <w:p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Overall technical scores</w:t>
            </w:r>
          </w:p>
        </w:tc>
        <w:tc>
          <w:tcPr>
            <w:tcW w:w="2520" w:type="dxa"/>
            <w:shd w:val="clear" w:color="auto" w:fill="FFFFFF" w:themeFill="background1"/>
            <w:vAlign w:val="center"/>
          </w:tcPr>
          <w:p w:rsidR="0037785C" w:rsidRPr="0037785C" w:rsidRDefault="0037785C" w:rsidP="006E18ED">
            <w:pPr>
              <w:pStyle w:val="BodyTextIndent"/>
              <w:rPr>
                <w:rFonts w:ascii="Times New Roman" w:hAnsi="Times New Roman" w:cs="Times New Roman"/>
                <w:b/>
                <w:iCs/>
              </w:rPr>
            </w:pPr>
            <w:r w:rsidRPr="004B496C">
              <w:rPr>
                <w:rFonts w:ascii="Times New Roman" w:hAnsi="Times New Roman" w:cs="Times New Roman"/>
                <w:b/>
                <w:iCs/>
              </w:rPr>
              <w:t>[</w:t>
            </w:r>
            <w:r w:rsidRPr="004B496C">
              <w:rPr>
                <w:rFonts w:ascii="Times New Roman" w:hAnsi="Times New Roman" w:cs="Times New Roman"/>
                <w:b/>
                <w:i/>
                <w:iCs/>
              </w:rPr>
              <w:t>use for STP</w:t>
            </w:r>
            <w:r w:rsidRPr="004B496C">
              <w:rPr>
                <w:rFonts w:ascii="Times New Roman" w:hAnsi="Times New Roman" w:cs="Times New Roman"/>
                <w:b/>
                <w:iCs/>
              </w:rPr>
              <w:t>]</w:t>
            </w:r>
          </w:p>
          <w:p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Overall technical scores</w:t>
            </w:r>
          </w:p>
        </w:tc>
        <w:tc>
          <w:tcPr>
            <w:tcW w:w="1800" w:type="dxa"/>
            <w:shd w:val="clear" w:color="auto" w:fill="FFFFFF" w:themeFill="background1"/>
            <w:vAlign w:val="center"/>
          </w:tcPr>
          <w:p w:rsidR="0037785C" w:rsidRPr="0037785C" w:rsidRDefault="0037785C" w:rsidP="006E18ED">
            <w:pPr>
              <w:pStyle w:val="BodyTextIndent"/>
              <w:ind w:right="29"/>
              <w:rPr>
                <w:rFonts w:ascii="Times New Roman" w:hAnsi="Times New Roman" w:cs="Times New Roman"/>
                <w:b/>
                <w:iCs/>
              </w:rPr>
            </w:pPr>
            <w:r w:rsidRPr="004B496C">
              <w:rPr>
                <w:rFonts w:ascii="Times New Roman" w:hAnsi="Times New Roman" w:cs="Times New Roman"/>
                <w:b/>
                <w:iCs/>
              </w:rPr>
              <w:t>Financial Proposal price (if applicable)</w:t>
            </w:r>
          </w:p>
        </w:tc>
        <w:tc>
          <w:tcPr>
            <w:tcW w:w="1710" w:type="dxa"/>
            <w:shd w:val="clear" w:color="auto" w:fill="FFFFFF" w:themeFill="background1"/>
            <w:vAlign w:val="center"/>
          </w:tcPr>
          <w:p w:rsidR="0037785C" w:rsidRPr="0037785C" w:rsidRDefault="0037785C" w:rsidP="001302B8">
            <w:pPr>
              <w:pStyle w:val="BodyTextIndent"/>
              <w:ind w:left="52"/>
              <w:rPr>
                <w:rFonts w:ascii="Times New Roman" w:hAnsi="Times New Roman" w:cs="Times New Roman"/>
                <w:b/>
                <w:iCs/>
              </w:rPr>
            </w:pPr>
            <w:r w:rsidRPr="004B496C">
              <w:rPr>
                <w:rFonts w:ascii="Times New Roman" w:hAnsi="Times New Roman" w:cs="Times New Roman"/>
                <w:b/>
                <w:iCs/>
              </w:rPr>
              <w:t xml:space="preserve">Evaluated Financial Proposal price </w:t>
            </w:r>
          </w:p>
          <w:p w:rsidR="0037785C" w:rsidRPr="0037785C" w:rsidRDefault="0037785C" w:rsidP="001302B8">
            <w:pPr>
              <w:pStyle w:val="BodyTextIndent"/>
              <w:ind w:left="52"/>
              <w:rPr>
                <w:rFonts w:ascii="Times New Roman" w:hAnsi="Times New Roman" w:cs="Times New Roman"/>
                <w:b/>
                <w:iCs/>
              </w:rPr>
            </w:pPr>
            <w:r w:rsidRPr="004B496C">
              <w:rPr>
                <w:rFonts w:ascii="Times New Roman" w:hAnsi="Times New Roman" w:cs="Times New Roman"/>
                <w:b/>
                <w:iCs/>
              </w:rPr>
              <w:t>(if applicable)</w:t>
            </w:r>
          </w:p>
        </w:tc>
        <w:tc>
          <w:tcPr>
            <w:tcW w:w="1620" w:type="dxa"/>
            <w:shd w:val="clear" w:color="auto" w:fill="FFFFFF" w:themeFill="background1"/>
          </w:tcPr>
          <w:p w:rsidR="0037785C" w:rsidRPr="0037785C" w:rsidRDefault="0037785C" w:rsidP="006E18ED">
            <w:pPr>
              <w:pStyle w:val="BodyTextIndent"/>
              <w:ind w:left="182"/>
              <w:rPr>
                <w:rFonts w:ascii="Times New Roman" w:hAnsi="Times New Roman" w:cs="Times New Roman"/>
                <w:b/>
                <w:iCs/>
              </w:rPr>
            </w:pPr>
            <w:r w:rsidRPr="004B496C">
              <w:rPr>
                <w:rFonts w:ascii="Times New Roman" w:hAnsi="Times New Roman" w:cs="Times New Roman"/>
                <w:b/>
                <w:iCs/>
              </w:rPr>
              <w:t>Combined score and ranking (if applicable)</w:t>
            </w:r>
          </w:p>
        </w:tc>
      </w:tr>
      <w:tr w:rsidR="0037785C" w:rsidRPr="004B496C" w:rsidTr="009359AC">
        <w:tc>
          <w:tcPr>
            <w:tcW w:w="1908" w:type="dxa"/>
          </w:tcPr>
          <w:p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rsidR="0037785C" w:rsidRPr="0037785C" w:rsidRDefault="0037785C" w:rsidP="001302B8">
            <w:pPr>
              <w:pStyle w:val="BodyTextIndent"/>
              <w:spacing w:before="120"/>
              <w:ind w:left="110" w:right="33"/>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yes/no</w:t>
            </w:r>
            <w:r w:rsidRPr="004B496C">
              <w:rPr>
                <w:rFonts w:ascii="Times New Roman" w:hAnsi="Times New Roman" w:cs="Times New Roman"/>
                <w:iCs/>
              </w:rPr>
              <w:t>]</w:t>
            </w:r>
          </w:p>
        </w:tc>
        <w:tc>
          <w:tcPr>
            <w:tcW w:w="2880" w:type="dxa"/>
            <w:vAlign w:val="center"/>
          </w:tcPr>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u w:val="single"/>
              </w:rPr>
            </w:pPr>
            <w:r w:rsidRPr="004B496C">
              <w:rPr>
                <w:rFonts w:ascii="Times New Roman" w:hAnsi="Times New Roman" w:cs="Times New Roman"/>
                <w:iCs/>
                <w:u w:val="single"/>
              </w:rPr>
              <w:t xml:space="preserve">Sub-criterion c: </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(iv):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23"/>
              <w:rPr>
                <w:rFonts w:ascii="Times New Roman" w:hAnsi="Times New Roman" w:cs="Times New Roman"/>
                <w:iCs/>
              </w:rPr>
            </w:pPr>
            <w:r w:rsidRPr="004B496C">
              <w:rPr>
                <w:rFonts w:ascii="Times New Roman" w:hAnsi="Times New Roman" w:cs="Times New Roman"/>
                <w:b/>
                <w:iCs/>
              </w:rPr>
              <w:t>Criterion (v):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37785C" w:rsidRDefault="0037785C" w:rsidP="009359AC">
            <w:pPr>
              <w:pStyle w:val="BodyTextIndent"/>
              <w:spacing w:before="120"/>
              <w:ind w:right="33"/>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2520" w:type="dxa"/>
          </w:tcPr>
          <w:p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1302B8">
            <w:pPr>
              <w:pStyle w:val="BodyTextIndent"/>
              <w:spacing w:before="40" w:after="40"/>
              <w:ind w:left="120" w:right="57"/>
              <w:rPr>
                <w:rFonts w:ascii="Times New Roman" w:hAnsi="Times New Roman" w:cs="Times New Roman"/>
                <w:iCs/>
              </w:rPr>
            </w:pPr>
            <w:r w:rsidRPr="004B496C">
              <w:rPr>
                <w:rFonts w:ascii="Times New Roman" w:hAnsi="Times New Roman" w:cs="Times New Roman"/>
                <w:iCs/>
                <w:u w:val="single"/>
              </w:rPr>
              <w:t>Sub-criterion c: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37785C" w:rsidRDefault="0037785C" w:rsidP="001302B8">
            <w:pPr>
              <w:pStyle w:val="BodyTextIndent"/>
              <w:spacing w:before="120"/>
              <w:ind w:left="120" w:right="57"/>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1800" w:type="dxa"/>
          </w:tcPr>
          <w:p w:rsidR="0037785C" w:rsidRPr="0037785C" w:rsidRDefault="0037785C" w:rsidP="001302B8">
            <w:pPr>
              <w:pStyle w:val="BodyTextIndent"/>
              <w:spacing w:before="120"/>
              <w:ind w:left="148" w:right="33"/>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Proposal price</w:t>
            </w:r>
            <w:r w:rsidRPr="004B496C">
              <w:rPr>
                <w:rFonts w:ascii="Times New Roman" w:hAnsi="Times New Roman" w:cs="Times New Roman"/>
                <w:iCs/>
              </w:rPr>
              <w:t>]</w:t>
            </w:r>
          </w:p>
        </w:tc>
        <w:tc>
          <w:tcPr>
            <w:tcW w:w="1710" w:type="dxa"/>
          </w:tcPr>
          <w:p w:rsidR="0037785C" w:rsidRPr="0037785C" w:rsidRDefault="0037785C" w:rsidP="001302B8">
            <w:pPr>
              <w:pStyle w:val="BodyTextIndent"/>
              <w:spacing w:before="120"/>
              <w:ind w:left="52"/>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evaluated price</w:t>
            </w:r>
            <w:r w:rsidRPr="004B496C">
              <w:rPr>
                <w:rFonts w:ascii="Times New Roman" w:hAnsi="Times New Roman" w:cs="Times New Roman"/>
                <w:iCs/>
              </w:rPr>
              <w:t>]</w:t>
            </w:r>
          </w:p>
        </w:tc>
        <w:tc>
          <w:tcPr>
            <w:tcW w:w="1620" w:type="dxa"/>
          </w:tcPr>
          <w:p w:rsidR="0037785C" w:rsidRPr="004B496C" w:rsidRDefault="0037785C" w:rsidP="001302B8">
            <w:pPr>
              <w:pStyle w:val="BodyTextIndent"/>
              <w:spacing w:before="40" w:after="40"/>
              <w:ind w:left="182"/>
              <w:rPr>
                <w:rFonts w:ascii="Times New Roman" w:hAnsi="Times New Roman" w:cs="Times New Roman"/>
                <w:b/>
                <w:iCs/>
              </w:rPr>
            </w:pPr>
            <w:r w:rsidRPr="004B496C">
              <w:rPr>
                <w:rFonts w:ascii="Times New Roman" w:hAnsi="Times New Roman" w:cs="Times New Roman"/>
                <w:b/>
                <w:iCs/>
                <w:u w:val="single"/>
              </w:rPr>
              <w:t>Combined Score</w:t>
            </w:r>
            <w:r w:rsidRPr="004B496C">
              <w:rPr>
                <w:rFonts w:ascii="Times New Roman" w:hAnsi="Times New Roman" w:cs="Times New Roman"/>
                <w:b/>
                <w:iCs/>
              </w:rPr>
              <w:t>:</w:t>
            </w:r>
          </w:p>
          <w:p w:rsidR="0037785C" w:rsidRPr="004B496C" w:rsidRDefault="0037785C" w:rsidP="001302B8">
            <w:pPr>
              <w:pStyle w:val="BodyTextIndent"/>
              <w:spacing w:before="40" w:after="40"/>
              <w:ind w:left="182"/>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combined score</w:t>
            </w:r>
            <w:r w:rsidRPr="004B496C">
              <w:rPr>
                <w:rFonts w:ascii="Times New Roman" w:hAnsi="Times New Roman" w:cs="Times New Roman"/>
                <w:iCs/>
              </w:rPr>
              <w:t>]</w:t>
            </w:r>
          </w:p>
          <w:p w:rsidR="0037785C" w:rsidRPr="004B496C" w:rsidRDefault="0037785C" w:rsidP="001302B8">
            <w:pPr>
              <w:pStyle w:val="BodyTextIndent"/>
              <w:spacing w:before="40" w:after="40"/>
              <w:ind w:left="182"/>
              <w:rPr>
                <w:rFonts w:ascii="Times New Roman" w:hAnsi="Times New Roman" w:cs="Times New Roman"/>
                <w:iCs/>
              </w:rPr>
            </w:pPr>
            <w:r w:rsidRPr="004B496C">
              <w:rPr>
                <w:rFonts w:ascii="Times New Roman" w:hAnsi="Times New Roman" w:cs="Times New Roman"/>
                <w:b/>
                <w:iCs/>
                <w:u w:val="single"/>
              </w:rPr>
              <w:t>Ranking</w:t>
            </w:r>
            <w:r w:rsidRPr="004B496C">
              <w:rPr>
                <w:rFonts w:ascii="Times New Roman" w:hAnsi="Times New Roman" w:cs="Times New Roman"/>
                <w:b/>
                <w:iCs/>
              </w:rPr>
              <w:t>:</w:t>
            </w:r>
            <w:r w:rsidRPr="004B496C">
              <w:rPr>
                <w:rFonts w:ascii="Times New Roman" w:hAnsi="Times New Roman" w:cs="Times New Roman"/>
                <w:iCs/>
              </w:rPr>
              <w:t xml:space="preserve"> </w:t>
            </w:r>
          </w:p>
          <w:p w:rsidR="0037785C" w:rsidRPr="004B496C" w:rsidRDefault="0037785C" w:rsidP="001302B8">
            <w:pPr>
              <w:pStyle w:val="BodyTextIndent"/>
              <w:spacing w:before="40" w:after="40"/>
              <w:ind w:left="182"/>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ranking</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b/>
                <w:iCs/>
              </w:rPr>
            </w:pPr>
          </w:p>
        </w:tc>
      </w:tr>
      <w:tr w:rsidR="0037785C" w:rsidRPr="004B496C" w:rsidTr="009359AC">
        <w:tc>
          <w:tcPr>
            <w:tcW w:w="1908" w:type="dxa"/>
          </w:tcPr>
          <w:p w:rsidR="0037785C" w:rsidRPr="0037785C" w:rsidRDefault="0037785C" w:rsidP="001302B8">
            <w:pPr>
              <w:spacing w:before="120" w:after="120"/>
              <w:jc w:val="center"/>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rsidR="0037785C" w:rsidRPr="0037785C" w:rsidRDefault="0037785C" w:rsidP="001302B8">
            <w:pPr>
              <w:spacing w:before="120" w:after="120"/>
              <w:jc w:val="center"/>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yes/no</w:t>
            </w:r>
            <w:r w:rsidRPr="004B496C">
              <w:rPr>
                <w:rFonts w:ascii="Times New Roman" w:hAnsi="Times New Roman" w:cs="Times New Roman"/>
                <w:iCs/>
              </w:rPr>
              <w:t>]</w:t>
            </w:r>
          </w:p>
        </w:tc>
        <w:tc>
          <w:tcPr>
            <w:tcW w:w="2880" w:type="dxa"/>
            <w:vAlign w:val="center"/>
          </w:tcPr>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u w:val="single"/>
              </w:rPr>
            </w:pPr>
            <w:r w:rsidRPr="004B496C">
              <w:rPr>
                <w:rFonts w:ascii="Times New Roman" w:hAnsi="Times New Roman" w:cs="Times New Roman"/>
                <w:iCs/>
                <w:u w:val="single"/>
              </w:rPr>
              <w:t xml:space="preserve">Sub-criterion c: </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37785C" w:rsidRDefault="0037785C" w:rsidP="009359AC">
            <w:pPr>
              <w:spacing w:before="120" w:after="120"/>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2520" w:type="dxa"/>
          </w:tcPr>
          <w:p w:rsidR="0037785C" w:rsidRPr="001302B8" w:rsidRDefault="0037785C" w:rsidP="001302B8">
            <w:pPr>
              <w:pStyle w:val="BodyTextIndent"/>
              <w:spacing w:before="40" w:after="40"/>
              <w:ind w:left="120" w:right="57"/>
              <w:rPr>
                <w:rFonts w:ascii="Times New Roman" w:hAnsi="Times New Roman" w:cs="Times New Roman"/>
                <w:bCs/>
                <w:i/>
              </w:rPr>
            </w:pPr>
            <w:r w:rsidRPr="004B496C">
              <w:rPr>
                <w:rFonts w:ascii="Times New Roman" w:hAnsi="Times New Roman" w:cs="Times New Roman"/>
                <w:b/>
                <w:iCs/>
              </w:rPr>
              <w:t>Criterion (i):</w:t>
            </w:r>
            <w:r w:rsidRPr="001302B8">
              <w:rPr>
                <w:rFonts w:ascii="Times New Roman" w:hAnsi="Times New Roman" w:cs="Times New Roman"/>
                <w:b/>
                <w:iCs/>
              </w:rPr>
              <w:t xml:space="preserve"> </w:t>
            </w:r>
            <w:r w:rsidRPr="001302B8">
              <w:rPr>
                <w:rFonts w:ascii="Times New Roman" w:hAnsi="Times New Roman" w:cs="Times New Roman"/>
                <w:bCs/>
                <w:i/>
              </w:rPr>
              <w:t>[insert score]</w:t>
            </w:r>
          </w:p>
          <w:p w:rsidR="0037785C" w:rsidRPr="001302B8" w:rsidRDefault="0037785C" w:rsidP="001302B8">
            <w:pPr>
              <w:pStyle w:val="BodyTextIndent"/>
              <w:spacing w:before="40" w:after="40"/>
              <w:ind w:left="120" w:right="57"/>
              <w:rPr>
                <w:rFonts w:ascii="Times New Roman" w:hAnsi="Times New Roman" w:cs="Times New Roman"/>
                <w:b/>
                <w:iCs/>
              </w:rPr>
            </w:pPr>
            <w:r w:rsidRPr="004B496C">
              <w:rPr>
                <w:rFonts w:ascii="Times New Roman" w:hAnsi="Times New Roman" w:cs="Times New Roman"/>
                <w:b/>
                <w:iCs/>
              </w:rPr>
              <w:t>Criterion (ii):</w:t>
            </w:r>
            <w:r w:rsidRPr="001302B8">
              <w:rPr>
                <w:rFonts w:ascii="Times New Roman" w:hAnsi="Times New Roman" w:cs="Times New Roman"/>
                <w:b/>
                <w:iCs/>
              </w:rPr>
              <w:t xml:space="preserve"> [</w:t>
            </w:r>
            <w:r w:rsidRPr="001302B8">
              <w:rPr>
                <w:rFonts w:ascii="Times New Roman" w:hAnsi="Times New Roman" w:cs="Times New Roman"/>
                <w:bCs/>
                <w:i/>
              </w:rPr>
              <w:t>insert score</w:t>
            </w:r>
            <w:r w:rsidRPr="001302B8">
              <w:rPr>
                <w:rFonts w:ascii="Times New Roman" w:hAnsi="Times New Roman" w:cs="Times New Roman"/>
                <w:b/>
                <w:iCs/>
              </w:rPr>
              <w:t>]</w:t>
            </w:r>
          </w:p>
          <w:p w:rsidR="0037785C" w:rsidRPr="001302B8" w:rsidRDefault="0037785C" w:rsidP="001302B8">
            <w:pPr>
              <w:pStyle w:val="BodyTextIndent"/>
              <w:spacing w:before="40" w:after="40"/>
              <w:ind w:left="120" w:right="57"/>
              <w:rPr>
                <w:rFonts w:ascii="Times New Roman" w:hAnsi="Times New Roman" w:cs="Times New Roman"/>
                <w:b/>
                <w:iCs/>
              </w:rPr>
            </w:pPr>
            <w:r w:rsidRPr="001302B8">
              <w:rPr>
                <w:rFonts w:ascii="Times New Roman" w:hAnsi="Times New Roman" w:cs="Times New Roman"/>
                <w:b/>
                <w:iCs/>
              </w:rPr>
              <w:t>Sub-criterion a: [</w:t>
            </w:r>
            <w:r w:rsidRPr="001302B8">
              <w:rPr>
                <w:rFonts w:ascii="Times New Roman" w:hAnsi="Times New Roman" w:cs="Times New Roman"/>
                <w:bCs/>
                <w:i/>
              </w:rPr>
              <w:t>insert score</w:t>
            </w:r>
            <w:r w:rsidRPr="001302B8">
              <w:rPr>
                <w:rFonts w:ascii="Times New Roman" w:hAnsi="Times New Roman" w:cs="Times New Roman"/>
                <w:b/>
                <w:iCs/>
              </w:rPr>
              <w:t>]</w:t>
            </w:r>
          </w:p>
          <w:p w:rsidR="0037785C" w:rsidRPr="001302B8" w:rsidRDefault="0037785C" w:rsidP="001302B8">
            <w:pPr>
              <w:pStyle w:val="BodyTextIndent"/>
              <w:spacing w:before="40" w:after="40"/>
              <w:ind w:left="120" w:right="57"/>
              <w:rPr>
                <w:rFonts w:ascii="Times New Roman" w:hAnsi="Times New Roman" w:cs="Times New Roman"/>
                <w:b/>
                <w:iCs/>
              </w:rPr>
            </w:pPr>
            <w:r w:rsidRPr="001302B8">
              <w:rPr>
                <w:rFonts w:ascii="Times New Roman" w:hAnsi="Times New Roman" w:cs="Times New Roman"/>
                <w:b/>
                <w:iCs/>
              </w:rPr>
              <w:t>Sub-criterion b: [</w:t>
            </w:r>
            <w:r w:rsidRPr="001302B8">
              <w:rPr>
                <w:rFonts w:ascii="Times New Roman" w:hAnsi="Times New Roman" w:cs="Times New Roman"/>
                <w:bCs/>
                <w:i/>
              </w:rPr>
              <w:t>insert score</w:t>
            </w:r>
            <w:r w:rsidRPr="001302B8">
              <w:rPr>
                <w:rFonts w:ascii="Times New Roman" w:hAnsi="Times New Roman" w:cs="Times New Roman"/>
                <w:b/>
                <w:iCs/>
              </w:rPr>
              <w:t>]</w:t>
            </w:r>
          </w:p>
          <w:p w:rsidR="0037785C" w:rsidRPr="001302B8" w:rsidRDefault="0037785C" w:rsidP="001302B8">
            <w:pPr>
              <w:pStyle w:val="BodyTextIndent"/>
              <w:spacing w:before="40" w:after="40"/>
              <w:ind w:left="120" w:right="57"/>
              <w:rPr>
                <w:rFonts w:ascii="Times New Roman" w:hAnsi="Times New Roman" w:cs="Times New Roman"/>
                <w:b/>
                <w:iCs/>
              </w:rPr>
            </w:pPr>
            <w:r w:rsidRPr="001302B8">
              <w:rPr>
                <w:rFonts w:ascii="Times New Roman" w:hAnsi="Times New Roman" w:cs="Times New Roman"/>
                <w:b/>
                <w:iCs/>
              </w:rPr>
              <w:t>Sub-criterion c: [</w:t>
            </w:r>
            <w:r w:rsidRPr="001302B8">
              <w:rPr>
                <w:rFonts w:ascii="Times New Roman" w:hAnsi="Times New Roman" w:cs="Times New Roman"/>
                <w:bCs/>
                <w:i/>
              </w:rPr>
              <w:t>insert score</w:t>
            </w:r>
            <w:r w:rsidRPr="001302B8">
              <w:rPr>
                <w:rFonts w:ascii="Times New Roman" w:hAnsi="Times New Roman" w:cs="Times New Roman"/>
                <w:b/>
                <w:iCs/>
              </w:rPr>
              <w:t>]</w:t>
            </w:r>
          </w:p>
          <w:p w:rsidR="0037785C" w:rsidRPr="001302B8" w:rsidRDefault="0037785C" w:rsidP="001302B8">
            <w:pPr>
              <w:spacing w:before="120" w:after="120"/>
              <w:ind w:left="120" w:right="57"/>
              <w:jc w:val="center"/>
              <w:rPr>
                <w:rFonts w:ascii="Times New Roman" w:hAnsi="Times New Roman" w:cs="Times New Roman"/>
                <w:b/>
                <w:iCs/>
              </w:rPr>
            </w:pPr>
            <w:r w:rsidRPr="004B496C">
              <w:rPr>
                <w:rFonts w:ascii="Times New Roman" w:hAnsi="Times New Roman" w:cs="Times New Roman"/>
                <w:b/>
                <w:iCs/>
              </w:rPr>
              <w:t>Total score: [</w:t>
            </w:r>
            <w:r w:rsidRPr="001302B8">
              <w:rPr>
                <w:rFonts w:ascii="Times New Roman" w:hAnsi="Times New Roman" w:cs="Times New Roman"/>
                <w:bCs/>
                <w:i/>
              </w:rPr>
              <w:t>insert score</w:t>
            </w:r>
            <w:r w:rsidRPr="004B496C">
              <w:rPr>
                <w:rFonts w:ascii="Times New Roman" w:hAnsi="Times New Roman" w:cs="Times New Roman"/>
                <w:b/>
                <w:iCs/>
              </w:rPr>
              <w:t>]</w:t>
            </w:r>
          </w:p>
        </w:tc>
        <w:tc>
          <w:tcPr>
            <w:tcW w:w="1800" w:type="dxa"/>
          </w:tcPr>
          <w:p w:rsidR="0037785C" w:rsidRPr="0037785C" w:rsidRDefault="0037785C" w:rsidP="009359AC">
            <w:pPr>
              <w:spacing w:before="120" w:after="120"/>
              <w:jc w:val="center"/>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Proposal price</w:t>
            </w:r>
            <w:r w:rsidRPr="004B496C">
              <w:rPr>
                <w:rFonts w:ascii="Times New Roman" w:hAnsi="Times New Roman" w:cs="Times New Roman"/>
                <w:iCs/>
              </w:rPr>
              <w:t>]</w:t>
            </w:r>
          </w:p>
        </w:tc>
        <w:tc>
          <w:tcPr>
            <w:tcW w:w="1710" w:type="dxa"/>
          </w:tcPr>
          <w:p w:rsidR="0037785C" w:rsidRPr="0037785C" w:rsidRDefault="0037785C" w:rsidP="001302B8">
            <w:pPr>
              <w:pStyle w:val="BodyTextIndent"/>
              <w:spacing w:before="120"/>
              <w:ind w:left="52"/>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evaluated price</w:t>
            </w:r>
            <w:r w:rsidRPr="004B496C">
              <w:rPr>
                <w:rFonts w:ascii="Times New Roman" w:hAnsi="Times New Roman" w:cs="Times New Roman"/>
                <w:iCs/>
              </w:rPr>
              <w:t>]</w:t>
            </w:r>
          </w:p>
        </w:tc>
        <w:tc>
          <w:tcPr>
            <w:tcW w:w="1620" w:type="dxa"/>
          </w:tcPr>
          <w:p w:rsidR="0037785C" w:rsidRPr="004B496C" w:rsidRDefault="0037785C" w:rsidP="001302B8">
            <w:pPr>
              <w:pStyle w:val="BodyTextIndent"/>
              <w:spacing w:before="40" w:after="40"/>
              <w:ind w:left="40"/>
              <w:rPr>
                <w:rFonts w:ascii="Times New Roman" w:hAnsi="Times New Roman" w:cs="Times New Roman"/>
                <w:b/>
                <w:iCs/>
              </w:rPr>
            </w:pPr>
            <w:r w:rsidRPr="004B496C">
              <w:rPr>
                <w:rFonts w:ascii="Times New Roman" w:hAnsi="Times New Roman" w:cs="Times New Roman"/>
                <w:b/>
                <w:iCs/>
                <w:u w:val="single"/>
              </w:rPr>
              <w:t>Combined Score</w:t>
            </w:r>
            <w:r w:rsidRPr="004B496C">
              <w:rPr>
                <w:rFonts w:ascii="Times New Roman" w:hAnsi="Times New Roman" w:cs="Times New Roman"/>
                <w:b/>
                <w:iCs/>
              </w:rPr>
              <w:t>:</w:t>
            </w:r>
          </w:p>
          <w:p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combined score</w:t>
            </w:r>
            <w:r w:rsidRPr="004B496C">
              <w:rPr>
                <w:rFonts w:ascii="Times New Roman" w:hAnsi="Times New Roman" w:cs="Times New Roman"/>
                <w:iCs/>
              </w:rPr>
              <w:t>]</w:t>
            </w:r>
          </w:p>
          <w:p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b/>
                <w:iCs/>
                <w:u w:val="single"/>
              </w:rPr>
              <w:t>Ranking</w:t>
            </w:r>
            <w:r w:rsidRPr="004B496C">
              <w:rPr>
                <w:rFonts w:ascii="Times New Roman" w:hAnsi="Times New Roman" w:cs="Times New Roman"/>
                <w:b/>
                <w:iCs/>
              </w:rPr>
              <w:t>:</w:t>
            </w:r>
            <w:r w:rsidRPr="004B496C">
              <w:rPr>
                <w:rFonts w:ascii="Times New Roman" w:hAnsi="Times New Roman" w:cs="Times New Roman"/>
                <w:iCs/>
              </w:rPr>
              <w:t xml:space="preserve"> </w:t>
            </w:r>
          </w:p>
          <w:p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ranking</w:t>
            </w:r>
            <w:r w:rsidRPr="004B496C">
              <w:rPr>
                <w:rFonts w:ascii="Times New Roman" w:hAnsi="Times New Roman" w:cs="Times New Roman"/>
                <w:iCs/>
              </w:rPr>
              <w:t>]</w:t>
            </w:r>
          </w:p>
          <w:p w:rsidR="0037785C" w:rsidRPr="004B496C" w:rsidRDefault="0037785C" w:rsidP="001302B8">
            <w:pPr>
              <w:pStyle w:val="BodyTextIndent"/>
              <w:spacing w:before="40" w:after="40"/>
              <w:ind w:left="40"/>
              <w:rPr>
                <w:rFonts w:ascii="Times New Roman" w:hAnsi="Times New Roman" w:cs="Times New Roman"/>
                <w:b/>
                <w:iCs/>
              </w:rPr>
            </w:pPr>
          </w:p>
        </w:tc>
      </w:tr>
      <w:tr w:rsidR="0037785C" w:rsidRPr="004B496C" w:rsidTr="009359AC">
        <w:tc>
          <w:tcPr>
            <w:tcW w:w="1908" w:type="dxa"/>
          </w:tcPr>
          <w:p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yes/no</w:t>
            </w:r>
            <w:r w:rsidRPr="004B496C">
              <w:rPr>
                <w:rFonts w:ascii="Times New Roman" w:hAnsi="Times New Roman" w:cs="Times New Roman"/>
                <w:iCs/>
              </w:rPr>
              <w:t>]</w:t>
            </w:r>
          </w:p>
        </w:tc>
        <w:tc>
          <w:tcPr>
            <w:tcW w:w="2880" w:type="dxa"/>
            <w:vAlign w:val="center"/>
          </w:tcPr>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u w:val="single"/>
              </w:rPr>
            </w:pPr>
            <w:r w:rsidRPr="004B496C">
              <w:rPr>
                <w:rFonts w:ascii="Times New Roman" w:hAnsi="Times New Roman" w:cs="Times New Roman"/>
                <w:iCs/>
                <w:u w:val="single"/>
              </w:rPr>
              <w:t xml:space="preserve">Sub-criterion c: </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1: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2: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rPr>
              <w:t>3: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(v):</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37785C" w:rsidRDefault="0037785C" w:rsidP="009359AC">
            <w:pPr>
              <w:spacing w:before="120" w:after="120"/>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2520" w:type="dxa"/>
          </w:tcPr>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b/>
                <w:iCs/>
              </w:rPr>
              <w:t>Criterion (ii):</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a:</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b:</w:t>
            </w:r>
            <w:r w:rsidRPr="004B496C">
              <w:rPr>
                <w:rFonts w:ascii="Times New Roman" w:hAnsi="Times New Roman" w:cs="Times New Roman"/>
                <w:iCs/>
              </w:rPr>
              <w:t xml:space="preserve">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iCs/>
              </w:rPr>
            </w:pPr>
            <w:r w:rsidRPr="004B496C">
              <w:rPr>
                <w:rFonts w:ascii="Times New Roman" w:hAnsi="Times New Roman" w:cs="Times New Roman"/>
                <w:iCs/>
                <w:u w:val="single"/>
              </w:rPr>
              <w:t>Sub-criterion c: [</w:t>
            </w:r>
            <w:r w:rsidRPr="004B496C">
              <w:rPr>
                <w:rFonts w:ascii="Times New Roman" w:hAnsi="Times New Roman" w:cs="Times New Roman"/>
                <w:i/>
                <w:iCs/>
              </w:rPr>
              <w:t>insert score</w:t>
            </w:r>
            <w:r w:rsidRPr="004B496C">
              <w:rPr>
                <w:rFonts w:ascii="Times New Roman" w:hAnsi="Times New Roman" w:cs="Times New Roman"/>
                <w:iCs/>
              </w:rPr>
              <w:t>]</w:t>
            </w:r>
          </w:p>
          <w:p w:rsidR="0037785C" w:rsidRPr="0037785C" w:rsidRDefault="0037785C" w:rsidP="009359AC">
            <w:pPr>
              <w:spacing w:before="120" w:after="120"/>
              <w:jc w:val="center"/>
              <w:rPr>
                <w:rFonts w:ascii="Times New Roman" w:hAnsi="Times New Roman" w:cs="Times New Roman"/>
                <w:iCs/>
              </w:rPr>
            </w:pPr>
            <w:r w:rsidRPr="004B496C">
              <w:rPr>
                <w:rFonts w:ascii="Times New Roman" w:hAnsi="Times New Roman" w:cs="Times New Roman"/>
                <w:b/>
                <w:iCs/>
              </w:rPr>
              <w:t>Total score: [</w:t>
            </w:r>
            <w:r w:rsidRPr="004B496C">
              <w:rPr>
                <w:rFonts w:ascii="Times New Roman" w:hAnsi="Times New Roman" w:cs="Times New Roman"/>
                <w:b/>
                <w:i/>
                <w:iCs/>
              </w:rPr>
              <w:t>insert score</w:t>
            </w:r>
            <w:r w:rsidRPr="004B496C">
              <w:rPr>
                <w:rFonts w:ascii="Times New Roman" w:hAnsi="Times New Roman" w:cs="Times New Roman"/>
                <w:b/>
                <w:iCs/>
              </w:rPr>
              <w:t>]</w:t>
            </w:r>
          </w:p>
        </w:tc>
        <w:tc>
          <w:tcPr>
            <w:tcW w:w="1800" w:type="dxa"/>
          </w:tcPr>
          <w:p w:rsidR="0037785C" w:rsidRPr="0037785C" w:rsidRDefault="0037785C" w:rsidP="009359AC">
            <w:pPr>
              <w:spacing w:before="120" w:after="120"/>
              <w:jc w:val="center"/>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Proposal price</w:t>
            </w:r>
            <w:r w:rsidRPr="004B496C">
              <w:rPr>
                <w:rFonts w:ascii="Times New Roman" w:hAnsi="Times New Roman" w:cs="Times New Roman"/>
                <w:iCs/>
              </w:rPr>
              <w:t>]</w:t>
            </w:r>
          </w:p>
        </w:tc>
        <w:tc>
          <w:tcPr>
            <w:tcW w:w="1710" w:type="dxa"/>
          </w:tcPr>
          <w:p w:rsidR="0037785C" w:rsidRPr="0037785C" w:rsidRDefault="0037785C" w:rsidP="009359AC">
            <w:pPr>
              <w:pStyle w:val="BodyTextIndent"/>
              <w:spacing w:before="120"/>
              <w:jc w:val="center"/>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evaluated price</w:t>
            </w:r>
            <w:r w:rsidRPr="004B496C">
              <w:rPr>
                <w:rFonts w:ascii="Times New Roman" w:hAnsi="Times New Roman" w:cs="Times New Roman"/>
                <w:iCs/>
              </w:rPr>
              <w:t>]</w:t>
            </w:r>
          </w:p>
        </w:tc>
        <w:tc>
          <w:tcPr>
            <w:tcW w:w="1620" w:type="dxa"/>
          </w:tcPr>
          <w:p w:rsidR="0037785C" w:rsidRPr="004B496C" w:rsidRDefault="0037785C" w:rsidP="009359AC">
            <w:pPr>
              <w:pStyle w:val="BodyTextIndent"/>
              <w:spacing w:before="40" w:after="40"/>
              <w:rPr>
                <w:rFonts w:ascii="Times New Roman" w:hAnsi="Times New Roman" w:cs="Times New Roman"/>
                <w:b/>
                <w:iCs/>
              </w:rPr>
            </w:pPr>
            <w:r w:rsidRPr="004B496C">
              <w:rPr>
                <w:rFonts w:ascii="Times New Roman" w:hAnsi="Times New Roman" w:cs="Times New Roman"/>
                <w:b/>
                <w:iCs/>
                <w:u w:val="single"/>
              </w:rPr>
              <w:t>Combined Score</w:t>
            </w:r>
            <w:r w:rsidRPr="004B496C">
              <w:rPr>
                <w:rFonts w:ascii="Times New Roman" w:hAnsi="Times New Roman" w:cs="Times New Roman"/>
                <w:b/>
                <w:iCs/>
              </w:rPr>
              <w:t>:</w:t>
            </w:r>
          </w:p>
          <w:p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combined score</w:t>
            </w:r>
            <w:r w:rsidRPr="004B496C">
              <w:rPr>
                <w:rFonts w:ascii="Times New Roman" w:hAnsi="Times New Roman" w:cs="Times New Roman"/>
                <w:iCs/>
              </w:rPr>
              <w:t>]</w:t>
            </w:r>
          </w:p>
          <w:p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b/>
                <w:iCs/>
                <w:u w:val="single"/>
              </w:rPr>
              <w:t>Ranking</w:t>
            </w:r>
            <w:r w:rsidRPr="004B496C">
              <w:rPr>
                <w:rFonts w:ascii="Times New Roman" w:hAnsi="Times New Roman" w:cs="Times New Roman"/>
                <w:b/>
                <w:iCs/>
              </w:rPr>
              <w:t>:</w:t>
            </w:r>
            <w:r w:rsidRPr="004B496C">
              <w:rPr>
                <w:rFonts w:ascii="Times New Roman" w:hAnsi="Times New Roman" w:cs="Times New Roman"/>
                <w:iCs/>
              </w:rPr>
              <w:t xml:space="preserve"> </w:t>
            </w:r>
          </w:p>
          <w:p w:rsidR="0037785C" w:rsidRPr="004B496C" w:rsidRDefault="0037785C" w:rsidP="001302B8">
            <w:pPr>
              <w:pStyle w:val="BodyTextIndent"/>
              <w:spacing w:before="40" w:after="40"/>
              <w:ind w:left="40"/>
              <w:rPr>
                <w:rFonts w:ascii="Times New Roman" w:hAnsi="Times New Roman" w:cs="Times New Roman"/>
                <w:iCs/>
              </w:rPr>
            </w:pPr>
            <w:r w:rsidRPr="004B496C">
              <w:rPr>
                <w:rFonts w:ascii="Times New Roman" w:hAnsi="Times New Roman" w:cs="Times New Roman"/>
                <w:iCs/>
              </w:rPr>
              <w:t>[</w:t>
            </w:r>
            <w:r w:rsidRPr="004B496C">
              <w:rPr>
                <w:rFonts w:ascii="Times New Roman" w:hAnsi="Times New Roman" w:cs="Times New Roman"/>
                <w:i/>
                <w:iCs/>
              </w:rPr>
              <w:t>ranking</w:t>
            </w:r>
            <w:r w:rsidRPr="004B496C">
              <w:rPr>
                <w:rFonts w:ascii="Times New Roman" w:hAnsi="Times New Roman" w:cs="Times New Roman"/>
                <w:iCs/>
              </w:rPr>
              <w:t>]</w:t>
            </w:r>
          </w:p>
          <w:p w:rsidR="0037785C" w:rsidRPr="004B496C" w:rsidRDefault="0037785C" w:rsidP="009359AC">
            <w:pPr>
              <w:pStyle w:val="BodyTextIndent"/>
              <w:spacing w:before="40" w:after="40"/>
              <w:rPr>
                <w:rFonts w:ascii="Times New Roman" w:hAnsi="Times New Roman" w:cs="Times New Roman"/>
                <w:b/>
                <w:iCs/>
              </w:rPr>
            </w:pPr>
          </w:p>
        </w:tc>
      </w:tr>
      <w:tr w:rsidR="0037785C" w:rsidRPr="004B496C" w:rsidTr="009359AC">
        <w:tc>
          <w:tcPr>
            <w:tcW w:w="1908" w:type="dxa"/>
          </w:tcPr>
          <w:p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iCs/>
              </w:rPr>
              <w:t>[</w:t>
            </w:r>
            <w:r w:rsidRPr="004B496C">
              <w:rPr>
                <w:rFonts w:ascii="Times New Roman" w:hAnsi="Times New Roman" w:cs="Times New Roman"/>
                <w:i/>
                <w:iCs/>
              </w:rPr>
              <w:t>insert name</w:t>
            </w:r>
            <w:r w:rsidRPr="004B496C">
              <w:rPr>
                <w:rFonts w:ascii="Times New Roman" w:hAnsi="Times New Roman" w:cs="Times New Roman"/>
                <w:iCs/>
              </w:rPr>
              <w:t>]</w:t>
            </w:r>
          </w:p>
        </w:tc>
        <w:tc>
          <w:tcPr>
            <w:tcW w:w="2070" w:type="dxa"/>
          </w:tcPr>
          <w:p w:rsidR="0037785C" w:rsidRPr="0037785C" w:rsidRDefault="0037785C" w:rsidP="009359AC">
            <w:pPr>
              <w:spacing w:before="120" w:after="120"/>
              <w:rPr>
                <w:rFonts w:ascii="Times New Roman" w:hAnsi="Times New Roman" w:cs="Times New Roman"/>
              </w:rPr>
            </w:pPr>
            <w:r w:rsidRPr="004B496C">
              <w:rPr>
                <w:rFonts w:ascii="Times New Roman" w:hAnsi="Times New Roman" w:cs="Times New Roman"/>
              </w:rPr>
              <w:t>…</w:t>
            </w:r>
          </w:p>
        </w:tc>
        <w:tc>
          <w:tcPr>
            <w:tcW w:w="2880" w:type="dxa"/>
            <w:vAlign w:val="center"/>
          </w:tcPr>
          <w:p w:rsidR="0037785C" w:rsidRPr="004B496C" w:rsidRDefault="0037785C" w:rsidP="009359AC">
            <w:pPr>
              <w:spacing w:before="120" w:after="120"/>
              <w:jc w:val="center"/>
              <w:rPr>
                <w:rFonts w:ascii="Times New Roman" w:hAnsi="Times New Roman" w:cs="Times New Roman"/>
                <w:iCs/>
              </w:rPr>
            </w:pPr>
          </w:p>
        </w:tc>
        <w:tc>
          <w:tcPr>
            <w:tcW w:w="2520" w:type="dxa"/>
          </w:tcPr>
          <w:p w:rsidR="0037785C" w:rsidRPr="004B496C" w:rsidRDefault="0037785C" w:rsidP="009359AC">
            <w:pPr>
              <w:spacing w:before="120" w:after="120"/>
              <w:jc w:val="center"/>
              <w:rPr>
                <w:rFonts w:ascii="Times New Roman" w:hAnsi="Times New Roman" w:cs="Times New Roman"/>
                <w:iCs/>
              </w:rPr>
            </w:pPr>
          </w:p>
        </w:tc>
        <w:tc>
          <w:tcPr>
            <w:tcW w:w="1800" w:type="dxa"/>
          </w:tcPr>
          <w:p w:rsidR="0037785C" w:rsidRPr="004B496C" w:rsidRDefault="0037785C" w:rsidP="009359AC">
            <w:pPr>
              <w:spacing w:before="120" w:after="120"/>
              <w:jc w:val="center"/>
              <w:rPr>
                <w:rFonts w:ascii="Times New Roman" w:hAnsi="Times New Roman" w:cs="Times New Roman"/>
              </w:rPr>
            </w:pPr>
          </w:p>
        </w:tc>
        <w:tc>
          <w:tcPr>
            <w:tcW w:w="1710" w:type="dxa"/>
          </w:tcPr>
          <w:p w:rsidR="0037785C" w:rsidRPr="004B496C" w:rsidRDefault="0037785C" w:rsidP="009359AC">
            <w:pPr>
              <w:pStyle w:val="BodyTextIndent"/>
              <w:spacing w:before="120"/>
              <w:jc w:val="center"/>
              <w:rPr>
                <w:rFonts w:ascii="Times New Roman" w:hAnsi="Times New Roman" w:cs="Times New Roman"/>
                <w:iCs/>
              </w:rPr>
            </w:pPr>
          </w:p>
        </w:tc>
        <w:tc>
          <w:tcPr>
            <w:tcW w:w="1620" w:type="dxa"/>
          </w:tcPr>
          <w:p w:rsidR="0037785C" w:rsidRPr="004B496C" w:rsidRDefault="0037785C" w:rsidP="009359AC">
            <w:pPr>
              <w:pStyle w:val="BodyTextIndent"/>
              <w:spacing w:before="40" w:after="40"/>
              <w:rPr>
                <w:rFonts w:ascii="Times New Roman" w:hAnsi="Times New Roman" w:cs="Times New Roman"/>
                <w:b/>
                <w:iCs/>
              </w:rPr>
            </w:pPr>
          </w:p>
        </w:tc>
      </w:tr>
      <w:tr w:rsidR="0037785C" w:rsidRPr="004B496C" w:rsidTr="009359AC">
        <w:tc>
          <w:tcPr>
            <w:tcW w:w="1908" w:type="dxa"/>
          </w:tcPr>
          <w:p w:rsidR="0037785C" w:rsidRPr="0037785C" w:rsidRDefault="0037785C" w:rsidP="009359AC">
            <w:pPr>
              <w:spacing w:before="120"/>
              <w:rPr>
                <w:rFonts w:ascii="Times New Roman" w:hAnsi="Times New Roman" w:cs="Times New Roman"/>
              </w:rPr>
            </w:pPr>
            <w:r w:rsidRPr="004B496C">
              <w:rPr>
                <w:rFonts w:ascii="Times New Roman" w:hAnsi="Times New Roman" w:cs="Times New Roman"/>
                <w:iCs/>
              </w:rPr>
              <w:t>…</w:t>
            </w:r>
          </w:p>
        </w:tc>
        <w:tc>
          <w:tcPr>
            <w:tcW w:w="2070" w:type="dxa"/>
          </w:tcPr>
          <w:p w:rsidR="0037785C" w:rsidRPr="0037785C" w:rsidRDefault="0037785C" w:rsidP="009359AC">
            <w:pPr>
              <w:spacing w:before="120"/>
              <w:rPr>
                <w:rFonts w:ascii="Times New Roman" w:hAnsi="Times New Roman" w:cs="Times New Roman"/>
              </w:rPr>
            </w:pPr>
            <w:r w:rsidRPr="004B496C">
              <w:rPr>
                <w:rFonts w:ascii="Times New Roman" w:hAnsi="Times New Roman" w:cs="Times New Roman"/>
              </w:rPr>
              <w:t>…</w:t>
            </w:r>
          </w:p>
        </w:tc>
        <w:tc>
          <w:tcPr>
            <w:tcW w:w="2880" w:type="dxa"/>
            <w:vAlign w:val="center"/>
          </w:tcPr>
          <w:p w:rsidR="0037785C" w:rsidRPr="004B496C" w:rsidRDefault="0037785C" w:rsidP="009359AC">
            <w:pPr>
              <w:spacing w:before="120"/>
              <w:jc w:val="center"/>
              <w:rPr>
                <w:rFonts w:ascii="Times New Roman" w:hAnsi="Times New Roman" w:cs="Times New Roman"/>
                <w:iCs/>
              </w:rPr>
            </w:pPr>
          </w:p>
        </w:tc>
        <w:tc>
          <w:tcPr>
            <w:tcW w:w="2520" w:type="dxa"/>
          </w:tcPr>
          <w:p w:rsidR="0037785C" w:rsidRPr="004B496C" w:rsidRDefault="0037785C" w:rsidP="009359AC">
            <w:pPr>
              <w:spacing w:before="120"/>
              <w:jc w:val="center"/>
              <w:rPr>
                <w:rFonts w:ascii="Times New Roman" w:hAnsi="Times New Roman" w:cs="Times New Roman"/>
                <w:iCs/>
              </w:rPr>
            </w:pPr>
          </w:p>
        </w:tc>
        <w:tc>
          <w:tcPr>
            <w:tcW w:w="1800" w:type="dxa"/>
          </w:tcPr>
          <w:p w:rsidR="0037785C" w:rsidRPr="004B496C" w:rsidRDefault="0037785C" w:rsidP="009359AC">
            <w:pPr>
              <w:spacing w:before="120"/>
              <w:jc w:val="center"/>
              <w:rPr>
                <w:rFonts w:ascii="Times New Roman" w:hAnsi="Times New Roman" w:cs="Times New Roman"/>
              </w:rPr>
            </w:pPr>
          </w:p>
        </w:tc>
        <w:tc>
          <w:tcPr>
            <w:tcW w:w="1710" w:type="dxa"/>
          </w:tcPr>
          <w:p w:rsidR="0037785C" w:rsidRPr="004B496C" w:rsidRDefault="0037785C" w:rsidP="009359AC">
            <w:pPr>
              <w:pStyle w:val="BodyTextIndent"/>
              <w:spacing w:before="120"/>
              <w:jc w:val="center"/>
              <w:rPr>
                <w:rFonts w:ascii="Times New Roman" w:hAnsi="Times New Roman" w:cs="Times New Roman"/>
                <w:iCs/>
              </w:rPr>
            </w:pPr>
          </w:p>
        </w:tc>
        <w:tc>
          <w:tcPr>
            <w:tcW w:w="1620" w:type="dxa"/>
          </w:tcPr>
          <w:p w:rsidR="0037785C" w:rsidRPr="004B496C" w:rsidRDefault="0037785C" w:rsidP="009359AC">
            <w:pPr>
              <w:pStyle w:val="BodyTextIndent"/>
              <w:spacing w:before="40" w:after="40"/>
              <w:rPr>
                <w:rFonts w:ascii="Times New Roman" w:hAnsi="Times New Roman" w:cs="Times New Roman"/>
                <w:b/>
                <w:iCs/>
              </w:rPr>
            </w:pPr>
          </w:p>
        </w:tc>
      </w:tr>
    </w:tbl>
    <w:p w:rsidR="0037785C" w:rsidRPr="004B496C" w:rsidRDefault="0037785C" w:rsidP="0037785C">
      <w:pPr>
        <w:pStyle w:val="BodyTextIndent"/>
        <w:spacing w:before="240"/>
        <w:ind w:left="284" w:right="289"/>
        <w:rPr>
          <w:rFonts w:ascii="Times New Roman" w:hAnsi="Times New Roman" w:cs="Times New Roman"/>
          <w:b/>
          <w:iCs/>
        </w:rPr>
      </w:pPr>
    </w:p>
    <w:p w:rsidR="0037785C" w:rsidRPr="004B496C" w:rsidRDefault="0037785C" w:rsidP="0037785C">
      <w:pPr>
        <w:spacing w:before="120" w:after="120"/>
        <w:rPr>
          <w:rFonts w:ascii="Times New Roman" w:hAnsi="Times New Roman" w:cs="Times New Roman"/>
          <w:b/>
          <w:iCs/>
        </w:rPr>
        <w:sectPr w:rsidR="0037785C" w:rsidRPr="004B496C" w:rsidSect="009359AC">
          <w:pgSz w:w="16838" w:h="11906" w:orient="landscape"/>
          <w:pgMar w:top="1440" w:right="1440" w:bottom="1440" w:left="1440" w:header="708" w:footer="708" w:gutter="0"/>
          <w:cols w:space="708"/>
          <w:docGrid w:linePitch="360"/>
        </w:sectPr>
      </w:pPr>
    </w:p>
    <w:p w:rsidR="0037785C" w:rsidRPr="004B496C" w:rsidRDefault="0037785C" w:rsidP="0037785C">
      <w:pPr>
        <w:pStyle w:val="BodyTextIndent"/>
        <w:spacing w:before="240"/>
        <w:ind w:left="284" w:right="289"/>
        <w:rPr>
          <w:rFonts w:ascii="Times New Roman" w:hAnsi="Times New Roman" w:cs="Times New Roman"/>
          <w:b/>
          <w:iCs/>
        </w:rPr>
      </w:pPr>
    </w:p>
    <w:p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Reason/s why your Proposal was unsuccessful [</w:t>
      </w:r>
      <w:r w:rsidRPr="004B496C">
        <w:rPr>
          <w:rFonts w:ascii="Times New Roman" w:hAnsi="Times New Roman" w:cs="Times New Roman"/>
          <w:b/>
          <w:i/>
          <w:iCs/>
        </w:rPr>
        <w:t>Delete if the combined score already reveals the reason</w:t>
      </w:r>
      <w:r w:rsidRPr="004B496C">
        <w:rPr>
          <w:rFonts w:ascii="Times New Roman" w:hAnsi="Times New Roman" w:cs="Times New Roman"/>
          <w:b/>
          <w:iCs/>
        </w:rPr>
        <w:t>]</w:t>
      </w:r>
    </w:p>
    <w:tbl>
      <w:tblPr>
        <w:tblStyle w:val="TableGrid"/>
        <w:tblW w:w="9108" w:type="dxa"/>
        <w:tblLook w:val="04A0" w:firstRow="1" w:lastRow="0" w:firstColumn="1" w:lastColumn="0" w:noHBand="0" w:noVBand="1"/>
      </w:tblPr>
      <w:tblGrid>
        <w:gridCol w:w="9108"/>
      </w:tblGrid>
      <w:tr w:rsidR="0037785C" w:rsidRPr="004B496C" w:rsidTr="009359AC">
        <w:tc>
          <w:tcPr>
            <w:tcW w:w="9108" w:type="dxa"/>
          </w:tcPr>
          <w:p w:rsidR="0037785C" w:rsidRPr="0037785C" w:rsidRDefault="0037785C" w:rsidP="009359AC">
            <w:pPr>
              <w:pStyle w:val="BodyTextIndent"/>
              <w:spacing w:before="120"/>
              <w:ind w:right="252"/>
              <w:rPr>
                <w:rFonts w:ascii="Times New Roman" w:hAnsi="Times New Roman" w:cs="Times New Roman"/>
                <w:b/>
                <w:i/>
                <w:iCs/>
              </w:rPr>
            </w:pPr>
            <w:r w:rsidRPr="004B496C">
              <w:rPr>
                <w:rFonts w:ascii="Times New Roman" w:hAnsi="Times New Roman" w:cs="Times New Roman"/>
                <w:b/>
                <w:i/>
                <w:iCs/>
              </w:rPr>
              <w:t xml:space="preserve">[INSTRUCTIONS; State the reason/s why </w:t>
            </w:r>
            <w:r w:rsidRPr="004B496C">
              <w:rPr>
                <w:rFonts w:ascii="Times New Roman" w:hAnsi="Times New Roman" w:cs="Times New Roman"/>
                <w:b/>
                <w:i/>
                <w:iCs/>
                <w:u w:val="single"/>
              </w:rPr>
              <w:t>this</w:t>
            </w:r>
            <w:r w:rsidRPr="004B496C">
              <w:rPr>
                <w:rFonts w:ascii="Times New Roman" w:hAnsi="Times New Roman" w:cs="Times New Roman"/>
                <w:b/>
                <w:i/>
                <w:iCs/>
              </w:rPr>
              <w:t xml:space="preserve"> Consultant’s Proposal was unsuccessful. Do NOT include: (a) a point by point comparison with another Consultant’s Proposal or (b) information that is marked confidential by the Consultant in its Proposal.]</w:t>
            </w:r>
          </w:p>
        </w:tc>
      </w:tr>
    </w:tbl>
    <w:p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How to request a debriefing [</w:t>
      </w:r>
      <w:r w:rsidRPr="004B496C">
        <w:rPr>
          <w:rFonts w:ascii="Times New Roman" w:hAnsi="Times New Roman" w:cs="Times New Roman"/>
          <w:b/>
          <w:i/>
          <w:iCs/>
        </w:rPr>
        <w:t>This applies only if your proposal was unsuccessful as stated under point (3) above</w:t>
      </w:r>
      <w:r w:rsidRPr="004B496C">
        <w:rPr>
          <w:rFonts w:ascii="Times New Roman" w:hAnsi="Times New Roman" w:cs="Times New Roman"/>
          <w:b/>
          <w:iCs/>
        </w:rPr>
        <w:t>]</w:t>
      </w:r>
    </w:p>
    <w:tbl>
      <w:tblPr>
        <w:tblStyle w:val="TableGrid"/>
        <w:tblW w:w="9108" w:type="dxa"/>
        <w:tblLook w:val="04A0" w:firstRow="1" w:lastRow="0" w:firstColumn="1" w:lastColumn="0" w:noHBand="0" w:noVBand="1"/>
      </w:tblPr>
      <w:tblGrid>
        <w:gridCol w:w="9108"/>
      </w:tblGrid>
      <w:tr w:rsidR="0037785C" w:rsidRPr="004B496C" w:rsidTr="009359AC">
        <w:tc>
          <w:tcPr>
            <w:tcW w:w="9108" w:type="dxa"/>
          </w:tcPr>
          <w:p w:rsidR="0037785C" w:rsidRPr="004B496C" w:rsidRDefault="0037785C" w:rsidP="009359AC">
            <w:pPr>
              <w:pStyle w:val="BodyTextIndent"/>
              <w:spacing w:before="120"/>
              <w:ind w:left="34" w:right="289"/>
              <w:rPr>
                <w:rFonts w:ascii="Times New Roman" w:hAnsi="Times New Roman" w:cs="Times New Roman"/>
                <w:b/>
                <w:iCs/>
              </w:rPr>
            </w:pPr>
            <w:r w:rsidRPr="0037785C">
              <w:rPr>
                <w:rFonts w:ascii="Times New Roman" w:hAnsi="Times New Roman" w:cs="Times New Roman"/>
                <w:b/>
                <w:iCs/>
              </w:rPr>
              <w:t>DEADLINE: The deadline to request a debriefing expires at midnight on [</w:t>
            </w:r>
            <w:r w:rsidRPr="004B496C">
              <w:rPr>
                <w:rFonts w:ascii="Times New Roman" w:hAnsi="Times New Roman" w:cs="Times New Roman"/>
                <w:b/>
                <w:i/>
                <w:iCs/>
              </w:rPr>
              <w:t>insert date</w:t>
            </w:r>
            <w:r w:rsidRPr="004B496C">
              <w:rPr>
                <w:rFonts w:ascii="Times New Roman" w:hAnsi="Times New Roman" w:cs="Times New Roman"/>
                <w:b/>
                <w:iCs/>
              </w:rPr>
              <w:t>] (local time).</w:t>
            </w:r>
          </w:p>
          <w:p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37785C" w:rsidRPr="004B496C" w:rsidRDefault="0037785C" w:rsidP="009359AC">
            <w:pPr>
              <w:spacing w:before="120" w:after="120"/>
              <w:rPr>
                <w:rFonts w:ascii="Times New Roman" w:hAnsi="Times New Roman" w:cs="Times New Roman"/>
                <w:color w:val="000000" w:themeColor="text1"/>
              </w:rPr>
            </w:pPr>
            <w:r w:rsidRPr="004B496C">
              <w:rPr>
                <w:rFonts w:ascii="Times New Roman" w:hAnsi="Times New Roman" w:cs="Times New Roman"/>
                <w:color w:val="000000" w:themeColor="text1"/>
              </w:rPr>
              <w:t>Provide the contract name, reference number, name of the Consultant, contact details; and address the request for debriefing as follows:</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Attention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full name of person, if applicable</w:t>
            </w:r>
            <w:r w:rsidRPr="004B496C">
              <w:rPr>
                <w:rFonts w:ascii="Times New Roman" w:hAnsi="Times New Roman" w:cs="Times New Roman"/>
                <w:color w:val="000000" w:themeColor="text1"/>
              </w:rPr>
              <w:t>]</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Title/position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title/position</w:t>
            </w:r>
            <w:r w:rsidRPr="004B496C">
              <w:rPr>
                <w:rFonts w:ascii="Times New Roman" w:hAnsi="Times New Roman" w:cs="Times New Roman"/>
                <w:color w:val="000000" w:themeColor="text1"/>
              </w:rPr>
              <w:t>]</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Agency</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 xml:space="preserve">insert name of </w:t>
            </w:r>
            <w:r w:rsidR="001C4832">
              <w:rPr>
                <w:rFonts w:ascii="Times New Roman" w:hAnsi="Times New Roman" w:cs="Times New Roman"/>
                <w:i/>
                <w:color w:val="000000" w:themeColor="text1"/>
              </w:rPr>
              <w:t>Employer</w:t>
            </w:r>
            <w:r w:rsidRPr="004B496C">
              <w:rPr>
                <w:rFonts w:ascii="Times New Roman" w:hAnsi="Times New Roman" w:cs="Times New Roman"/>
                <w:color w:val="000000" w:themeColor="text1"/>
              </w:rPr>
              <w:t>]</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Email address</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email address</w:t>
            </w:r>
            <w:r w:rsidRPr="004B496C">
              <w:rPr>
                <w:rFonts w:ascii="Times New Roman" w:hAnsi="Times New Roman" w:cs="Times New Roman"/>
                <w:color w:val="000000" w:themeColor="text1"/>
              </w:rPr>
              <w:t>]</w:t>
            </w:r>
          </w:p>
          <w:p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The debriefing may be in writing, by phone, video conference call or in person. We shall promptly advise you in writing how the debriefing will take place and confirm the date and time.</w:t>
            </w:r>
          </w:p>
          <w:p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 xml:space="preserve">How to make a complaint </w:t>
      </w:r>
    </w:p>
    <w:tbl>
      <w:tblPr>
        <w:tblStyle w:val="TableGrid"/>
        <w:tblW w:w="9108" w:type="dxa"/>
        <w:tblLook w:val="04A0" w:firstRow="1" w:lastRow="0" w:firstColumn="1" w:lastColumn="0" w:noHBand="0" w:noVBand="1"/>
      </w:tblPr>
      <w:tblGrid>
        <w:gridCol w:w="9108"/>
      </w:tblGrid>
      <w:tr w:rsidR="0037785C" w:rsidRPr="004B496C" w:rsidTr="009359AC">
        <w:tc>
          <w:tcPr>
            <w:tcW w:w="9108" w:type="dxa"/>
          </w:tcPr>
          <w:p w:rsidR="0037785C" w:rsidRPr="004B496C" w:rsidRDefault="0037785C" w:rsidP="009359AC">
            <w:pPr>
              <w:pStyle w:val="BodyTextIndent"/>
              <w:spacing w:before="120"/>
              <w:ind w:right="289"/>
              <w:rPr>
                <w:rFonts w:ascii="Times New Roman" w:hAnsi="Times New Roman" w:cs="Times New Roman"/>
                <w:b/>
                <w:iCs/>
              </w:rPr>
            </w:pPr>
            <w:r w:rsidRPr="0037785C">
              <w:rPr>
                <w:rFonts w:ascii="Times New Roman" w:hAnsi="Times New Roman" w:cs="Times New Roman"/>
                <w:b/>
                <w:iCs/>
              </w:rPr>
              <w:t>DEADLINE: The deadline for submitting a Procurement-related Complaint challenging th</w:t>
            </w:r>
            <w:r w:rsidRPr="004B496C">
              <w:rPr>
                <w:rFonts w:ascii="Times New Roman" w:hAnsi="Times New Roman" w:cs="Times New Roman"/>
                <w:b/>
                <w:iCs/>
              </w:rPr>
              <w:t>e decision to award the contract expires on midnight, [</w:t>
            </w:r>
            <w:r w:rsidRPr="004B496C">
              <w:rPr>
                <w:rFonts w:ascii="Times New Roman" w:hAnsi="Times New Roman" w:cs="Times New Roman"/>
                <w:b/>
                <w:i/>
                <w:iCs/>
              </w:rPr>
              <w:t>insert date</w:t>
            </w:r>
            <w:r w:rsidRPr="004B496C">
              <w:rPr>
                <w:rFonts w:ascii="Times New Roman" w:hAnsi="Times New Roman" w:cs="Times New Roman"/>
                <w:b/>
                <w:iCs/>
              </w:rPr>
              <w:t>] (local time).</w:t>
            </w:r>
          </w:p>
          <w:p w:rsidR="0037785C" w:rsidRPr="004B496C" w:rsidRDefault="0037785C" w:rsidP="009359AC">
            <w:pPr>
              <w:spacing w:before="120" w:after="120"/>
              <w:rPr>
                <w:rFonts w:ascii="Times New Roman" w:hAnsi="Times New Roman" w:cs="Times New Roman"/>
                <w:color w:val="000000" w:themeColor="text1"/>
              </w:rPr>
            </w:pPr>
            <w:r w:rsidRPr="004B496C">
              <w:rPr>
                <w:rFonts w:ascii="Times New Roman" w:hAnsi="Times New Roman" w:cs="Times New Roman"/>
                <w:color w:val="000000" w:themeColor="text1"/>
              </w:rPr>
              <w:t>Provide the contract name, reference number, name of the Consultant, contact details; and address the Procurement-related Complaint as follows:</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Attention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full name of person, if applicable</w:t>
            </w:r>
            <w:r w:rsidRPr="004B496C">
              <w:rPr>
                <w:rFonts w:ascii="Times New Roman" w:hAnsi="Times New Roman" w:cs="Times New Roman"/>
                <w:color w:val="000000" w:themeColor="text1"/>
              </w:rPr>
              <w:t>]</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Title/position</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title/position</w:t>
            </w:r>
            <w:r w:rsidRPr="004B496C">
              <w:rPr>
                <w:rFonts w:ascii="Times New Roman" w:hAnsi="Times New Roman" w:cs="Times New Roman"/>
                <w:color w:val="000000" w:themeColor="text1"/>
              </w:rPr>
              <w:t>]</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Agency</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 xml:space="preserve">insert name of </w:t>
            </w:r>
            <w:r w:rsidR="001C4832">
              <w:rPr>
                <w:rFonts w:ascii="Times New Roman" w:hAnsi="Times New Roman" w:cs="Times New Roman"/>
                <w:i/>
                <w:color w:val="000000" w:themeColor="text1"/>
              </w:rPr>
              <w:t>Employer</w:t>
            </w:r>
            <w:r w:rsidRPr="004B496C">
              <w:rPr>
                <w:rFonts w:ascii="Times New Roman" w:hAnsi="Times New Roman" w:cs="Times New Roman"/>
                <w:color w:val="000000" w:themeColor="text1"/>
              </w:rPr>
              <w:t>]</w:t>
            </w:r>
          </w:p>
          <w:p w:rsidR="0037785C" w:rsidRPr="004B496C" w:rsidRDefault="0037785C" w:rsidP="009359AC">
            <w:pPr>
              <w:spacing w:before="120" w:after="120"/>
              <w:ind w:left="341"/>
              <w:rPr>
                <w:rFonts w:ascii="Times New Roman" w:hAnsi="Times New Roman" w:cs="Times New Roman"/>
                <w:color w:val="000000" w:themeColor="text1"/>
              </w:rPr>
            </w:pPr>
            <w:r w:rsidRPr="004B496C">
              <w:rPr>
                <w:rFonts w:ascii="Times New Roman" w:hAnsi="Times New Roman" w:cs="Times New Roman"/>
                <w:b/>
                <w:color w:val="000000" w:themeColor="text1"/>
              </w:rPr>
              <w:t>Email address</w:t>
            </w:r>
            <w:r w:rsidRPr="004B496C">
              <w:rPr>
                <w:rFonts w:ascii="Times New Roman" w:hAnsi="Times New Roman" w:cs="Times New Roman"/>
                <w:color w:val="000000" w:themeColor="text1"/>
              </w:rPr>
              <w:t>: [</w:t>
            </w:r>
            <w:r w:rsidRPr="004B496C">
              <w:rPr>
                <w:rFonts w:ascii="Times New Roman" w:hAnsi="Times New Roman" w:cs="Times New Roman"/>
                <w:i/>
                <w:color w:val="000000" w:themeColor="text1"/>
              </w:rPr>
              <w:t>insert email address</w:t>
            </w:r>
            <w:r w:rsidRPr="004B496C">
              <w:rPr>
                <w:rFonts w:ascii="Times New Roman" w:hAnsi="Times New Roman" w:cs="Times New Roman"/>
                <w:color w:val="000000" w:themeColor="text1"/>
              </w:rPr>
              <w:t>]</w:t>
            </w:r>
          </w:p>
          <w:p w:rsidR="001302B8" w:rsidRPr="001044F0" w:rsidRDefault="001302B8" w:rsidP="001302B8">
            <w:pPr>
              <w:pStyle w:val="BodyTextIndent"/>
              <w:spacing w:before="120"/>
              <w:ind w:left="0" w:right="289"/>
              <w:rPr>
                <w:rFonts w:ascii="Times New Roman" w:hAnsi="Times New Roman" w:cs="Times New Roman"/>
                <w:iCs/>
                <w:sz w:val="24"/>
              </w:rPr>
            </w:pPr>
            <w:r w:rsidRPr="001044F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1302B8" w:rsidRPr="001044F0" w:rsidRDefault="001302B8" w:rsidP="001302B8">
            <w:pPr>
              <w:pStyle w:val="BodyTextIndent"/>
              <w:spacing w:before="120"/>
              <w:ind w:left="0" w:right="289"/>
              <w:rPr>
                <w:rFonts w:ascii="Times New Roman" w:hAnsi="Times New Roman" w:cs="Times New Roman"/>
                <w:iCs/>
                <w:sz w:val="24"/>
              </w:rPr>
            </w:pPr>
            <w:r w:rsidRPr="001044F0">
              <w:rPr>
                <w:rFonts w:ascii="Times New Roman" w:hAnsi="Times New Roman" w:cs="Times New Roman"/>
                <w:iCs/>
                <w:sz w:val="24"/>
              </w:rPr>
              <w:t>In summary, there are four essential requirements:</w:t>
            </w:r>
          </w:p>
          <w:p w:rsidR="001302B8" w:rsidRPr="001044F0" w:rsidRDefault="001302B8" w:rsidP="001302B8">
            <w:pPr>
              <w:pStyle w:val="BodyTextIndent"/>
              <w:numPr>
                <w:ilvl w:val="0"/>
                <w:numId w:val="253"/>
              </w:numPr>
              <w:spacing w:before="120"/>
              <w:ind w:right="289"/>
              <w:jc w:val="both"/>
              <w:rPr>
                <w:rFonts w:ascii="Times New Roman" w:hAnsi="Times New Roman" w:cs="Times New Roman"/>
                <w:iCs/>
                <w:sz w:val="24"/>
              </w:rPr>
            </w:pPr>
            <w:r w:rsidRPr="001044F0">
              <w:rPr>
                <w:rFonts w:ascii="Times New Roman" w:hAnsi="Times New Roman" w:cs="Times New Roman"/>
                <w:iCs/>
                <w:sz w:val="24"/>
              </w:rPr>
              <w:t xml:space="preserve">You must be an ‘interested party’. In this case, that means a </w:t>
            </w:r>
            <w:r>
              <w:rPr>
                <w:rFonts w:ascii="Times New Roman" w:hAnsi="Times New Roman" w:cs="Times New Roman"/>
                <w:iCs/>
                <w:sz w:val="24"/>
              </w:rPr>
              <w:t>Consultant</w:t>
            </w:r>
            <w:r w:rsidRPr="001044F0">
              <w:rPr>
                <w:rFonts w:ascii="Times New Roman" w:hAnsi="Times New Roman" w:cs="Times New Roman"/>
                <w:iCs/>
                <w:sz w:val="24"/>
              </w:rPr>
              <w:t xml:space="preserve"> who </w:t>
            </w:r>
            <w:r>
              <w:rPr>
                <w:rFonts w:ascii="Times New Roman" w:hAnsi="Times New Roman" w:cs="Times New Roman"/>
                <w:iCs/>
                <w:sz w:val="24"/>
              </w:rPr>
              <w:t xml:space="preserve">has </w:t>
            </w:r>
            <w:r w:rsidRPr="001044F0">
              <w:rPr>
                <w:rFonts w:ascii="Times New Roman" w:hAnsi="Times New Roman" w:cs="Times New Roman"/>
                <w:iCs/>
                <w:sz w:val="24"/>
              </w:rPr>
              <w:t xml:space="preserve">submitted a Bid in this </w:t>
            </w:r>
            <w:r>
              <w:rPr>
                <w:rFonts w:ascii="Times New Roman" w:hAnsi="Times New Roman" w:cs="Times New Roman"/>
                <w:iCs/>
                <w:sz w:val="24"/>
              </w:rPr>
              <w:t>selection</w:t>
            </w:r>
            <w:r w:rsidRPr="001044F0">
              <w:rPr>
                <w:rFonts w:ascii="Times New Roman" w:hAnsi="Times New Roman" w:cs="Times New Roman"/>
                <w:iCs/>
                <w:sz w:val="24"/>
              </w:rPr>
              <w:t xml:space="preserve"> process, and is the recipient of a Notification of Intention to Award.</w:t>
            </w:r>
          </w:p>
          <w:p w:rsidR="001302B8" w:rsidRPr="001044F0" w:rsidRDefault="001302B8" w:rsidP="001302B8">
            <w:pPr>
              <w:pStyle w:val="BodyTextIndent"/>
              <w:numPr>
                <w:ilvl w:val="0"/>
                <w:numId w:val="253"/>
              </w:numPr>
              <w:spacing w:before="120"/>
              <w:ind w:right="289"/>
              <w:jc w:val="both"/>
              <w:rPr>
                <w:rFonts w:ascii="Times New Roman" w:hAnsi="Times New Roman" w:cs="Times New Roman"/>
                <w:iCs/>
                <w:sz w:val="24"/>
              </w:rPr>
            </w:pPr>
            <w:r w:rsidRPr="001044F0">
              <w:rPr>
                <w:rFonts w:ascii="Times New Roman" w:hAnsi="Times New Roman" w:cs="Times New Roman"/>
                <w:iCs/>
                <w:sz w:val="24"/>
              </w:rPr>
              <w:t xml:space="preserve">The complaint can only challenge the decision to award the contract. </w:t>
            </w:r>
          </w:p>
          <w:p w:rsidR="001302B8" w:rsidRPr="001044F0" w:rsidRDefault="001302B8" w:rsidP="001302B8">
            <w:pPr>
              <w:pStyle w:val="BodyTextIndent"/>
              <w:numPr>
                <w:ilvl w:val="0"/>
                <w:numId w:val="253"/>
              </w:numPr>
              <w:spacing w:before="120"/>
              <w:ind w:right="289"/>
              <w:jc w:val="both"/>
              <w:rPr>
                <w:rFonts w:ascii="Times New Roman" w:hAnsi="Times New Roman" w:cs="Times New Roman"/>
                <w:iCs/>
                <w:sz w:val="24"/>
              </w:rPr>
            </w:pPr>
            <w:r w:rsidRPr="001044F0">
              <w:rPr>
                <w:rFonts w:ascii="Times New Roman" w:hAnsi="Times New Roman" w:cs="Times New Roman"/>
                <w:iCs/>
                <w:sz w:val="24"/>
              </w:rPr>
              <w:t>You must submit the complaint within the period stated above.</w:t>
            </w:r>
          </w:p>
          <w:p w:rsidR="0037785C" w:rsidRPr="004B496C" w:rsidRDefault="001302B8" w:rsidP="0037785C">
            <w:pPr>
              <w:pStyle w:val="BodyTextIndent"/>
              <w:numPr>
                <w:ilvl w:val="0"/>
                <w:numId w:val="253"/>
              </w:numPr>
              <w:spacing w:before="120"/>
              <w:ind w:right="289"/>
              <w:jc w:val="both"/>
              <w:rPr>
                <w:rFonts w:ascii="Times New Roman" w:hAnsi="Times New Roman" w:cs="Times New Roman"/>
                <w:iCs/>
              </w:rPr>
            </w:pPr>
            <w:r w:rsidRPr="001044F0">
              <w:rPr>
                <w:rFonts w:ascii="Times New Roman" w:hAnsi="Times New Roman" w:cs="Times New Roman"/>
                <w:iCs/>
                <w:sz w:val="24"/>
              </w:rPr>
              <w:t>You must include, in your complaint, all of the information pursuant to paragraphs 2.77 to 2.81 of the Bank´s Procurement Policies and Appendices 1 and 3.</w:t>
            </w:r>
          </w:p>
        </w:tc>
      </w:tr>
    </w:tbl>
    <w:p w:rsidR="0037785C" w:rsidRPr="004B496C" w:rsidRDefault="0037785C" w:rsidP="0037785C">
      <w:pPr>
        <w:pStyle w:val="BodyTextIndent"/>
        <w:numPr>
          <w:ilvl w:val="0"/>
          <w:numId w:val="252"/>
        </w:numPr>
        <w:spacing w:before="240" w:line="240" w:lineRule="auto"/>
        <w:ind w:left="284" w:right="289" w:hanging="284"/>
        <w:jc w:val="both"/>
        <w:rPr>
          <w:rFonts w:ascii="Times New Roman" w:hAnsi="Times New Roman" w:cs="Times New Roman"/>
          <w:b/>
          <w:iCs/>
        </w:rPr>
      </w:pPr>
      <w:r w:rsidRPr="004B496C">
        <w:rPr>
          <w:rFonts w:ascii="Times New Roman" w:hAnsi="Times New Roman" w:cs="Times New Roman"/>
          <w:b/>
          <w:iCs/>
        </w:rPr>
        <w:t xml:space="preserve">Standstill Period </w:t>
      </w:r>
    </w:p>
    <w:tbl>
      <w:tblPr>
        <w:tblStyle w:val="TableGrid"/>
        <w:tblW w:w="9108" w:type="dxa"/>
        <w:tblLook w:val="04A0" w:firstRow="1" w:lastRow="0" w:firstColumn="1" w:lastColumn="0" w:noHBand="0" w:noVBand="1"/>
      </w:tblPr>
      <w:tblGrid>
        <w:gridCol w:w="9108"/>
      </w:tblGrid>
      <w:tr w:rsidR="0037785C" w:rsidRPr="004B496C" w:rsidTr="009359AC">
        <w:tc>
          <w:tcPr>
            <w:tcW w:w="9108" w:type="dxa"/>
          </w:tcPr>
          <w:p w:rsidR="0037785C" w:rsidRPr="004B496C" w:rsidRDefault="0037785C" w:rsidP="009359AC">
            <w:pPr>
              <w:pStyle w:val="BodyTextIndent"/>
              <w:spacing w:before="120"/>
              <w:ind w:left="34" w:right="289"/>
              <w:rPr>
                <w:rFonts w:ascii="Times New Roman" w:hAnsi="Times New Roman" w:cs="Times New Roman"/>
                <w:b/>
                <w:iCs/>
              </w:rPr>
            </w:pPr>
            <w:r w:rsidRPr="0037785C">
              <w:rPr>
                <w:rFonts w:ascii="Times New Roman" w:hAnsi="Times New Roman" w:cs="Times New Roman"/>
                <w:b/>
                <w:iCs/>
              </w:rPr>
              <w:t>DEADLINE: The Standstill Period is due to end at midnight on [</w:t>
            </w:r>
            <w:r w:rsidRPr="004B496C">
              <w:rPr>
                <w:rFonts w:ascii="Times New Roman" w:hAnsi="Times New Roman" w:cs="Times New Roman"/>
                <w:b/>
                <w:i/>
                <w:iCs/>
              </w:rPr>
              <w:t>insert date</w:t>
            </w:r>
            <w:r w:rsidRPr="004B496C">
              <w:rPr>
                <w:rFonts w:ascii="Times New Roman" w:hAnsi="Times New Roman" w:cs="Times New Roman"/>
                <w:b/>
                <w:iCs/>
              </w:rPr>
              <w:t>] (local time).</w:t>
            </w:r>
          </w:p>
          <w:p w:rsidR="0037785C" w:rsidRPr="004B496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The Standstill Period lasts ten (10) Business Days after the date of transmission of this Notification of Intention to Award.</w:t>
            </w:r>
          </w:p>
          <w:p w:rsidR="0037785C" w:rsidRPr="0037785C" w:rsidRDefault="0037785C" w:rsidP="009359AC">
            <w:pPr>
              <w:pStyle w:val="BodyTextIndent"/>
              <w:spacing w:before="120"/>
              <w:ind w:left="34" w:right="289"/>
              <w:rPr>
                <w:rFonts w:ascii="Times New Roman" w:hAnsi="Times New Roman" w:cs="Times New Roman"/>
                <w:iCs/>
              </w:rPr>
            </w:pPr>
            <w:r w:rsidRPr="004B496C">
              <w:rPr>
                <w:rFonts w:ascii="Times New Roman" w:hAnsi="Times New Roman" w:cs="Times New Roman"/>
                <w:iCs/>
              </w:rPr>
              <w:t xml:space="preserve">The Standstill Period may be extended. This may happen where we are unable to provide a debriefing within the five (5) Business Day deadline. If this happens we will notify you of the extension. </w:t>
            </w:r>
          </w:p>
        </w:tc>
      </w:tr>
    </w:tbl>
    <w:p w:rsidR="0037785C" w:rsidRPr="004B496C" w:rsidRDefault="0037785C" w:rsidP="0037785C">
      <w:pPr>
        <w:pStyle w:val="BodyTextIndent"/>
        <w:spacing w:before="240" w:after="240"/>
        <w:ind w:right="288"/>
        <w:rPr>
          <w:rFonts w:ascii="Times New Roman" w:hAnsi="Times New Roman" w:cs="Times New Roman"/>
          <w:iCs/>
        </w:rPr>
      </w:pPr>
      <w:r w:rsidRPr="004B496C">
        <w:rPr>
          <w:rFonts w:ascii="Times New Roman" w:hAnsi="Times New Roman" w:cs="Times New Roman"/>
          <w:iCs/>
        </w:rPr>
        <w:t>If you have any questions regarding this Notification, please do not hesitate to contact us.</w:t>
      </w:r>
    </w:p>
    <w:p w:rsidR="0037785C" w:rsidRPr="004B496C" w:rsidRDefault="0037785C" w:rsidP="0037785C">
      <w:pPr>
        <w:pStyle w:val="BodyTextIndent"/>
        <w:spacing w:before="240" w:after="240"/>
        <w:ind w:right="288"/>
        <w:rPr>
          <w:rFonts w:ascii="Times New Roman" w:hAnsi="Times New Roman" w:cs="Times New Roman"/>
          <w:iCs/>
        </w:rPr>
      </w:pPr>
      <w:r w:rsidRPr="004B496C">
        <w:rPr>
          <w:rFonts w:ascii="Times New Roman" w:hAnsi="Times New Roman" w:cs="Times New Roman"/>
          <w:iCs/>
        </w:rPr>
        <w:t>On behalf of [</w:t>
      </w:r>
      <w:r w:rsidRPr="004B496C">
        <w:rPr>
          <w:rFonts w:ascii="Times New Roman" w:hAnsi="Times New Roman" w:cs="Times New Roman"/>
          <w:i/>
          <w:iCs/>
        </w:rPr>
        <w:t>insert</w:t>
      </w:r>
      <w:r w:rsidRPr="004B496C">
        <w:rPr>
          <w:rFonts w:ascii="Times New Roman" w:hAnsi="Times New Roman" w:cs="Times New Roman"/>
          <w:iCs/>
        </w:rPr>
        <w:t xml:space="preserve"> </w:t>
      </w:r>
      <w:r w:rsidRPr="004B496C">
        <w:rPr>
          <w:rFonts w:ascii="Times New Roman" w:hAnsi="Times New Roman" w:cs="Times New Roman"/>
          <w:i/>
          <w:iCs/>
        </w:rPr>
        <w:t xml:space="preserve">the name of the </w:t>
      </w:r>
      <w:r w:rsidR="001C4832">
        <w:rPr>
          <w:rFonts w:ascii="Times New Roman" w:hAnsi="Times New Roman" w:cs="Times New Roman"/>
          <w:i/>
          <w:iCs/>
        </w:rPr>
        <w:t>Employer</w:t>
      </w:r>
      <w:r w:rsidRPr="004B496C">
        <w:rPr>
          <w:rFonts w:ascii="Times New Roman" w:hAnsi="Times New Roman" w:cs="Times New Roman"/>
          <w:iCs/>
        </w:rPr>
        <w:t>]:</w:t>
      </w:r>
    </w:p>
    <w:p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Signature:</w:t>
      </w:r>
      <w:r w:rsidRPr="004B496C">
        <w:rPr>
          <w:rFonts w:ascii="Times New Roman" w:hAnsi="Times New Roman" w:cs="Times New Roman"/>
        </w:rPr>
        <w:t xml:space="preserve"> </w:t>
      </w:r>
      <w:r w:rsidRPr="004B496C">
        <w:rPr>
          <w:rFonts w:ascii="Times New Roman" w:hAnsi="Times New Roman" w:cs="Times New Roman"/>
        </w:rPr>
        <w:tab/>
        <w:t>______________________________________________</w:t>
      </w:r>
    </w:p>
    <w:p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Name:</w:t>
      </w:r>
      <w:r w:rsidRPr="004B496C">
        <w:rPr>
          <w:rFonts w:ascii="Times New Roman" w:hAnsi="Times New Roman" w:cs="Times New Roman"/>
        </w:rPr>
        <w:tab/>
        <w:t>______________________________________________</w:t>
      </w:r>
    </w:p>
    <w:p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Title/position:</w:t>
      </w:r>
      <w:r w:rsidRPr="004B496C">
        <w:rPr>
          <w:rFonts w:ascii="Times New Roman" w:hAnsi="Times New Roman" w:cs="Times New Roman"/>
        </w:rPr>
        <w:tab/>
        <w:t>______________________________________________</w:t>
      </w:r>
    </w:p>
    <w:p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Telephone:</w:t>
      </w:r>
      <w:r w:rsidRPr="004B496C">
        <w:rPr>
          <w:rFonts w:ascii="Times New Roman" w:hAnsi="Times New Roman" w:cs="Times New Roman"/>
        </w:rPr>
        <w:tab/>
        <w:t>______________________________________________</w:t>
      </w:r>
    </w:p>
    <w:p w:rsidR="0037785C" w:rsidRPr="004B496C" w:rsidRDefault="0037785C" w:rsidP="0037785C">
      <w:pPr>
        <w:tabs>
          <w:tab w:val="left" w:pos="9000"/>
        </w:tabs>
        <w:spacing w:before="240" w:after="240"/>
        <w:ind w:left="1560" w:hanging="1560"/>
        <w:rPr>
          <w:rFonts w:ascii="Times New Roman" w:hAnsi="Times New Roman" w:cs="Times New Roman"/>
        </w:rPr>
      </w:pPr>
      <w:r w:rsidRPr="004B496C">
        <w:rPr>
          <w:rFonts w:ascii="Times New Roman" w:hAnsi="Times New Roman" w:cs="Times New Roman"/>
          <w:b/>
        </w:rPr>
        <w:t>Email:</w:t>
      </w:r>
      <w:r w:rsidRPr="004B496C">
        <w:rPr>
          <w:rFonts w:ascii="Times New Roman" w:hAnsi="Times New Roman" w:cs="Times New Roman"/>
        </w:rPr>
        <w:tab/>
        <w:t>______________________________________________</w:t>
      </w:r>
    </w:p>
    <w:p w:rsidR="0037785C" w:rsidRPr="004B496C" w:rsidRDefault="0037785C" w:rsidP="0037785C">
      <w:pPr>
        <w:rPr>
          <w:rFonts w:ascii="Times New Roman" w:hAnsi="Times New Roman" w:cs="Times New Roman"/>
          <w:spacing w:val="-3"/>
        </w:rPr>
      </w:pPr>
      <w:r w:rsidRPr="004B496C">
        <w:rPr>
          <w:rFonts w:ascii="Times New Roman" w:hAnsi="Times New Roman" w:cs="Times New Roman"/>
          <w:spacing w:val="-3"/>
        </w:rPr>
        <w:br w:type="page"/>
      </w:r>
    </w:p>
    <w:p w:rsidR="0037785C" w:rsidRPr="009359AC" w:rsidRDefault="0037785C" w:rsidP="009359AC">
      <w:pPr>
        <w:pStyle w:val="Heading1"/>
        <w:jc w:val="center"/>
        <w:rPr>
          <w:rFonts w:ascii="Times New Roman" w:hAnsi="Times New Roman"/>
          <w:color w:val="000000" w:themeColor="text1"/>
          <w:sz w:val="22"/>
          <w:szCs w:val="22"/>
          <w:lang w:val="en-US"/>
        </w:rPr>
      </w:pPr>
      <w:bookmarkStart w:id="322" w:name="_Toc28100558"/>
      <w:bookmarkStart w:id="323" w:name="_Toc493757277"/>
      <w:bookmarkStart w:id="324" w:name="_Toc494209612"/>
      <w:r w:rsidRPr="009359AC">
        <w:rPr>
          <w:rFonts w:ascii="Times New Roman" w:hAnsi="Times New Roman"/>
          <w:color w:val="000000" w:themeColor="text1"/>
          <w:sz w:val="22"/>
          <w:szCs w:val="22"/>
          <w:lang w:val="en-US"/>
        </w:rPr>
        <w:t>Beneficial Ownership Disclosure Form</w:t>
      </w:r>
      <w:bookmarkEnd w:id="322"/>
      <w:r w:rsidRPr="009359AC">
        <w:rPr>
          <w:rFonts w:ascii="Times New Roman" w:hAnsi="Times New Roman"/>
          <w:color w:val="000000" w:themeColor="text1"/>
          <w:sz w:val="22"/>
          <w:szCs w:val="22"/>
          <w:lang w:val="en-US"/>
        </w:rPr>
        <w:t xml:space="preserve"> </w:t>
      </w:r>
    </w:p>
    <w:p w:rsidR="0037785C" w:rsidRPr="004B496C" w:rsidRDefault="004B496C" w:rsidP="0037785C">
      <w:pPr>
        <w:tabs>
          <w:tab w:val="right" w:pos="9000"/>
        </w:tabs>
        <w:rPr>
          <w:rFonts w:ascii="Times New Roman" w:hAnsi="Times New Roman" w:cs="Times New Roman"/>
          <w:b/>
        </w:rPr>
      </w:pPr>
      <w:r w:rsidRPr="004B496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68681E9" wp14:editId="7132774C">
                <wp:simplePos x="0" y="0"/>
                <wp:positionH relativeFrom="column">
                  <wp:posOffset>-53975</wp:posOffset>
                </wp:positionH>
                <wp:positionV relativeFrom="paragraph">
                  <wp:posOffset>254000</wp:posOffset>
                </wp:positionV>
                <wp:extent cx="5749290" cy="2769870"/>
                <wp:effectExtent l="0" t="0" r="16510" b="11430"/>
                <wp:wrapTopAndBottom/>
                <wp:docPr id="3" name="Text Box 3"/>
                <wp:cNvGraphicFramePr/>
                <a:graphic xmlns:a="http://schemas.openxmlformats.org/drawingml/2006/main">
                  <a:graphicData uri="http://schemas.microsoft.com/office/word/2010/wordprocessingShape">
                    <wps:wsp>
                      <wps:cNvSpPr txBox="1"/>
                      <wps:spPr>
                        <a:xfrm>
                          <a:off x="0" y="0"/>
                          <a:ext cx="5749290" cy="2769870"/>
                        </a:xfrm>
                        <a:prstGeom prst="rect">
                          <a:avLst/>
                        </a:prstGeom>
                        <a:solidFill>
                          <a:schemeClr val="lt1"/>
                        </a:solidFill>
                        <a:ln w="6350">
                          <a:solidFill>
                            <a:prstClr val="black"/>
                          </a:solidFill>
                        </a:ln>
                      </wps:spPr>
                      <wps:txbx>
                        <w:txbxContent>
                          <w:p w:rsidR="00327155" w:rsidRPr="00A455C7" w:rsidRDefault="00327155" w:rsidP="00A455C7">
                            <w:pPr>
                              <w:spacing w:before="120"/>
                              <w:rPr>
                                <w:rFonts w:ascii="Times New Roman" w:hAnsi="Times New Roman" w:cs="Times New Roman"/>
                                <w:i/>
                              </w:rPr>
                            </w:pPr>
                            <w:r w:rsidRPr="00A455C7">
                              <w:rPr>
                                <w:rFonts w:ascii="Times New Roman" w:hAnsi="Times New Roman" w:cs="Times New Roman"/>
                                <w:b/>
                                <w:bCs/>
                                <w:i/>
                                <w:sz w:val="21"/>
                                <w:szCs w:val="21"/>
                              </w:rPr>
                              <w:t>INSTRUCTIONS TO CONSULTANTS: DELETE THIS BOX ONCE YOU HAVE COMPLETED THE FORM</w:t>
                            </w:r>
                          </w:p>
                          <w:p w:rsidR="00327155" w:rsidRPr="00A455C7" w:rsidRDefault="00327155" w:rsidP="0037785C">
                            <w:pPr>
                              <w:rPr>
                                <w:rFonts w:ascii="Times New Roman" w:hAnsi="Times New Roman" w:cs="Times New Roman"/>
                                <w:i/>
                              </w:rPr>
                            </w:pPr>
                            <w:r w:rsidRPr="00A455C7">
                              <w:rPr>
                                <w:rFonts w:ascii="Times New Roman" w:hAnsi="Times New Roman" w:cs="Times New Roman"/>
                                <w:i/>
                              </w:rPr>
                              <w:t xml:space="preserve">This Beneficial Ownership Disclosure Form (“Form”) is to be completed by the successful Consultant.  In case of joint venture, the Consultant must submit a separate Form for each member.  The beneficial ownership information to be submitted in this Form shall be current as of the date of its submission. </w:t>
                            </w:r>
                          </w:p>
                          <w:p w:rsidR="00327155" w:rsidRPr="00A455C7" w:rsidRDefault="00327155" w:rsidP="0037785C">
                            <w:pPr>
                              <w:rPr>
                                <w:rFonts w:ascii="Times New Roman" w:hAnsi="Times New Roman" w:cs="Times New Roman"/>
                                <w:i/>
                              </w:rPr>
                            </w:pPr>
                            <w:r w:rsidRPr="00A455C7">
                              <w:rPr>
                                <w:rFonts w:ascii="Times New Roman" w:hAnsi="Times New Roman" w:cs="Times New Roman"/>
                                <w:i/>
                              </w:rPr>
                              <w:t>For the purposes of this Form, a Beneficial Owner of a Consultant is any natural person who ultimately owns or controls the Consultant by meeting one or more of the following conditions:</w:t>
                            </w:r>
                          </w:p>
                          <w:p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shares</w:t>
                            </w:r>
                          </w:p>
                          <w:p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voting rights</w:t>
                            </w:r>
                          </w:p>
                          <w:p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having the right to appoint a majority of the board of directors or equivalent governing body of the Consultant</w:t>
                            </w:r>
                          </w:p>
                          <w:p w:rsidR="00327155" w:rsidRPr="007511D5" w:rsidRDefault="00327155" w:rsidP="003778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8681E9" id="_x0000_t202" coordsize="21600,21600" o:spt="202" path="m,l,21600r21600,l21600,xe">
                <v:stroke joinstyle="miter"/>
                <v:path gradientshapeok="t" o:connecttype="rect"/>
              </v:shapetype>
              <v:shape id="Text Box 3" o:spid="_x0000_s1026" type="#_x0000_t202" style="position:absolute;margin-left:-4.25pt;margin-top:20pt;width:452.7pt;height:21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" fillcolor="white [3201]" strokeweight=".5pt">
                <v:textbox>
                  <w:txbxContent>
                    <w:p w:rsidR="00327155" w:rsidRPr="00A455C7" w:rsidRDefault="00327155" w:rsidP="00A455C7">
                      <w:pPr>
                        <w:spacing w:before="120"/>
                        <w:rPr>
                          <w:rFonts w:ascii="Times New Roman" w:hAnsi="Times New Roman" w:cs="Times New Roman"/>
                          <w:i/>
                        </w:rPr>
                      </w:pPr>
                      <w:r w:rsidRPr="00A455C7">
                        <w:rPr>
                          <w:rFonts w:ascii="Times New Roman" w:hAnsi="Times New Roman" w:cs="Times New Roman"/>
                          <w:b/>
                          <w:bCs/>
                          <w:i/>
                          <w:sz w:val="21"/>
                          <w:szCs w:val="21"/>
                        </w:rPr>
                        <w:t>INSTRUCTIONS TO CONSULTANTS: DELETE THIS BOX ONCE YOU HAVE COMPLETED THE FORM</w:t>
                      </w:r>
                    </w:p>
                    <w:p w:rsidR="00327155" w:rsidRPr="00A455C7" w:rsidRDefault="00327155" w:rsidP="0037785C">
                      <w:pPr>
                        <w:rPr>
                          <w:rFonts w:ascii="Times New Roman" w:hAnsi="Times New Roman" w:cs="Times New Roman"/>
                          <w:i/>
                        </w:rPr>
                      </w:pPr>
                      <w:r w:rsidRPr="00A455C7">
                        <w:rPr>
                          <w:rFonts w:ascii="Times New Roman" w:hAnsi="Times New Roman" w:cs="Times New Roman"/>
                          <w:i/>
                        </w:rPr>
                        <w:t xml:space="preserve">This Beneficial Ownership Disclosure Form (“Form”) is to be completed by the successful Consultant.  In case of joint venture, the Consultant must submit a separate Form for each member.  The beneficial ownership information to be submitted in this Form shall be current as of the date of its submission. </w:t>
                      </w:r>
                    </w:p>
                    <w:p w:rsidR="00327155" w:rsidRPr="00A455C7" w:rsidRDefault="00327155" w:rsidP="0037785C">
                      <w:pPr>
                        <w:rPr>
                          <w:rFonts w:ascii="Times New Roman" w:hAnsi="Times New Roman" w:cs="Times New Roman"/>
                          <w:i/>
                        </w:rPr>
                      </w:pPr>
                      <w:r w:rsidRPr="00A455C7">
                        <w:rPr>
                          <w:rFonts w:ascii="Times New Roman" w:hAnsi="Times New Roman" w:cs="Times New Roman"/>
                          <w:i/>
                        </w:rPr>
                        <w:t>For the purposes of this Form, a Beneficial Owner of a Consultant is any natural person who ultimately owns or controls the Consultant by meeting one or more of the following conditions:</w:t>
                      </w:r>
                    </w:p>
                    <w:p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shares</w:t>
                      </w:r>
                    </w:p>
                    <w:p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holding 25% or more of the voting rights</w:t>
                      </w:r>
                    </w:p>
                    <w:p w:rsidR="00327155" w:rsidRPr="00A455C7" w:rsidRDefault="00327155" w:rsidP="0037785C">
                      <w:pPr>
                        <w:pStyle w:val="ListParagraph"/>
                        <w:numPr>
                          <w:ilvl w:val="0"/>
                          <w:numId w:val="255"/>
                        </w:numPr>
                        <w:spacing w:after="0" w:line="240" w:lineRule="auto"/>
                        <w:rPr>
                          <w:rFonts w:ascii="Times New Roman" w:hAnsi="Times New Roman" w:cs="Times New Roman"/>
                          <w:i/>
                        </w:rPr>
                      </w:pPr>
                      <w:r w:rsidRPr="00A455C7">
                        <w:rPr>
                          <w:rFonts w:ascii="Times New Roman" w:hAnsi="Times New Roman" w:cs="Times New Roman"/>
                          <w:i/>
                        </w:rPr>
                        <w:t>directly or indirectly having the right to appoint a majority of the board of directors or equivalent governing body of the Consultant</w:t>
                      </w:r>
                    </w:p>
                    <w:p w:rsidR="00327155" w:rsidRPr="007511D5" w:rsidRDefault="00327155" w:rsidP="0037785C">
                      <w:pPr>
                        <w:rPr>
                          <w:i/>
                        </w:rPr>
                      </w:pPr>
                    </w:p>
                  </w:txbxContent>
                </v:textbox>
                <w10:wrap type="topAndBottom"/>
              </v:shape>
            </w:pict>
          </mc:Fallback>
        </mc:AlternateContent>
      </w:r>
    </w:p>
    <w:p w:rsidR="0037785C" w:rsidRPr="004B496C" w:rsidRDefault="0037785C" w:rsidP="0037785C">
      <w:pPr>
        <w:tabs>
          <w:tab w:val="right" w:pos="9000"/>
        </w:tabs>
        <w:rPr>
          <w:rFonts w:ascii="Times New Roman" w:hAnsi="Times New Roman" w:cs="Times New Roman"/>
        </w:rPr>
      </w:pPr>
      <w:r w:rsidRPr="004B496C">
        <w:rPr>
          <w:rFonts w:ascii="Times New Roman" w:hAnsi="Times New Roman" w:cs="Times New Roman"/>
          <w:b/>
        </w:rPr>
        <w:t>Request for Proposal reference No</w:t>
      </w:r>
      <w:r w:rsidRPr="004B496C">
        <w:rPr>
          <w:rFonts w:ascii="Times New Roman" w:hAnsi="Times New Roman" w:cs="Times New Roman"/>
        </w:rPr>
        <w:t>.: [</w:t>
      </w:r>
      <w:r w:rsidRPr="004B496C">
        <w:rPr>
          <w:rFonts w:ascii="Times New Roman" w:hAnsi="Times New Roman" w:cs="Times New Roman"/>
          <w:i/>
        </w:rPr>
        <w:t>insert identification no</w:t>
      </w:r>
      <w:r w:rsidRPr="004B496C">
        <w:rPr>
          <w:rFonts w:ascii="Times New Roman" w:hAnsi="Times New Roman" w:cs="Times New Roman"/>
        </w:rPr>
        <w:t>]</w:t>
      </w:r>
    </w:p>
    <w:p w:rsidR="0037785C" w:rsidRPr="004B496C" w:rsidRDefault="0037785C" w:rsidP="0037785C">
      <w:pPr>
        <w:tabs>
          <w:tab w:val="right" w:pos="9000"/>
        </w:tabs>
        <w:rPr>
          <w:rFonts w:ascii="Times New Roman" w:hAnsi="Times New Roman" w:cs="Times New Roman"/>
        </w:rPr>
      </w:pPr>
      <w:r w:rsidRPr="004B496C">
        <w:rPr>
          <w:rFonts w:ascii="Times New Roman" w:hAnsi="Times New Roman" w:cs="Times New Roman"/>
        </w:rPr>
        <w:t xml:space="preserve">Name of the Assignment: </w:t>
      </w:r>
      <w:r w:rsidRPr="004B496C">
        <w:rPr>
          <w:rFonts w:ascii="Times New Roman" w:hAnsi="Times New Roman" w:cs="Times New Roman"/>
          <w:i/>
        </w:rPr>
        <w:t>[insert name of the assignment]</w:t>
      </w:r>
    </w:p>
    <w:p w:rsidR="0037785C" w:rsidRPr="004B496C" w:rsidRDefault="0037785C" w:rsidP="00A455C7">
      <w:pPr>
        <w:rPr>
          <w:rFonts w:ascii="Times New Roman" w:hAnsi="Times New Roman" w:cs="Times New Roman"/>
        </w:rPr>
      </w:pPr>
      <w:r w:rsidRPr="004B496C">
        <w:rPr>
          <w:rFonts w:ascii="Times New Roman" w:hAnsi="Times New Roman" w:cs="Times New Roman"/>
        </w:rPr>
        <w:t xml:space="preserve">To: </w:t>
      </w:r>
      <w:r w:rsidRPr="004B496C">
        <w:rPr>
          <w:rFonts w:ascii="Times New Roman" w:hAnsi="Times New Roman" w:cs="Times New Roman"/>
          <w:b/>
        </w:rPr>
        <w:t>[</w:t>
      </w:r>
      <w:r w:rsidRPr="004B496C">
        <w:rPr>
          <w:rFonts w:ascii="Times New Roman" w:hAnsi="Times New Roman" w:cs="Times New Roman"/>
          <w:b/>
          <w:i/>
        </w:rPr>
        <w:t xml:space="preserve">insert complete name of </w:t>
      </w:r>
      <w:r w:rsidR="001C4832">
        <w:rPr>
          <w:rFonts w:ascii="Times New Roman" w:hAnsi="Times New Roman" w:cs="Times New Roman"/>
          <w:b/>
          <w:i/>
        </w:rPr>
        <w:t>Employer</w:t>
      </w:r>
      <w:r w:rsidRPr="004B496C">
        <w:rPr>
          <w:rFonts w:ascii="Times New Roman" w:hAnsi="Times New Roman" w:cs="Times New Roman"/>
          <w:b/>
        </w:rPr>
        <w:t>]</w:t>
      </w:r>
    </w:p>
    <w:p w:rsidR="0037785C" w:rsidRPr="004B496C" w:rsidRDefault="0037785C" w:rsidP="0037785C">
      <w:pPr>
        <w:tabs>
          <w:tab w:val="right" w:pos="9000"/>
        </w:tabs>
        <w:rPr>
          <w:rFonts w:ascii="Times New Roman" w:hAnsi="Times New Roman" w:cs="Times New Roman"/>
          <w:i/>
        </w:rPr>
      </w:pPr>
      <w:r w:rsidRPr="004B496C">
        <w:rPr>
          <w:rFonts w:ascii="Times New Roman" w:hAnsi="Times New Roman" w:cs="Times New Roman"/>
        </w:rPr>
        <w:t>In response to your notification of award dated</w:t>
      </w:r>
      <w:r w:rsidRPr="004B496C">
        <w:rPr>
          <w:rFonts w:ascii="Times New Roman" w:hAnsi="Times New Roman" w:cs="Times New Roman"/>
          <w:i/>
        </w:rPr>
        <w:t xml:space="preserve"> [insert date of notification of award]</w:t>
      </w:r>
      <w:r w:rsidRPr="004B496C">
        <w:rPr>
          <w:rFonts w:ascii="Times New Roman" w:hAnsi="Times New Roman" w:cs="Times New Roman"/>
        </w:rPr>
        <w:t xml:space="preserve"> to furnish additional information on beneficial ownership: </w:t>
      </w:r>
      <w:r w:rsidRPr="004B496C">
        <w:rPr>
          <w:rFonts w:ascii="Times New Roman" w:hAnsi="Times New Roman" w:cs="Times New Roman"/>
          <w:i/>
        </w:rPr>
        <w:t xml:space="preserve">[select one option as applicable and delete the options that are not applicable] </w:t>
      </w:r>
    </w:p>
    <w:p w:rsidR="0037785C" w:rsidRPr="004B496C" w:rsidRDefault="0037785C" w:rsidP="00A455C7">
      <w:pPr>
        <w:tabs>
          <w:tab w:val="right" w:pos="9000"/>
        </w:tabs>
        <w:rPr>
          <w:rFonts w:ascii="Times New Roman" w:hAnsi="Times New Roman" w:cs="Times New Roman"/>
        </w:rPr>
      </w:pPr>
      <w:r w:rsidRPr="004B496C">
        <w:rPr>
          <w:rFonts w:ascii="Times New Roman" w:hAnsi="Times New Roman" w:cs="Times New Roman"/>
        </w:rPr>
        <w:t xml:space="preserve">(i) we hereby provide the following beneficial ownership information.  </w:t>
      </w:r>
    </w:p>
    <w:p w:rsidR="0037785C" w:rsidRPr="004B496C" w:rsidRDefault="0037785C" w:rsidP="0037785C">
      <w:pPr>
        <w:rPr>
          <w:rFonts w:ascii="Times New Roman" w:hAnsi="Times New Roman" w:cs="Times New Roman"/>
          <w:b/>
        </w:rPr>
      </w:pPr>
      <w:r w:rsidRPr="004B496C">
        <w:rPr>
          <w:rFonts w:ascii="Times New Roman" w:hAnsi="Times New Roman" w:cs="Times New Roman"/>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7785C" w:rsidRPr="004B496C" w:rsidTr="009359AC">
        <w:trPr>
          <w:trHeight w:val="415"/>
        </w:trPr>
        <w:tc>
          <w:tcPr>
            <w:tcW w:w="2251" w:type="dxa"/>
            <w:shd w:val="clear" w:color="auto" w:fill="auto"/>
          </w:tcPr>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Identity of Beneficial Owner</w:t>
            </w:r>
          </w:p>
          <w:p w:rsidR="0037785C" w:rsidRPr="004B496C" w:rsidRDefault="0037785C" w:rsidP="009359AC">
            <w:pPr>
              <w:pStyle w:val="BodyText"/>
              <w:spacing w:before="40" w:after="160"/>
              <w:jc w:val="center"/>
              <w:rPr>
                <w:rFonts w:ascii="Times New Roman" w:hAnsi="Times New Roman" w:cs="Times New Roman"/>
                <w:i/>
              </w:rPr>
            </w:pPr>
          </w:p>
        </w:tc>
        <w:tc>
          <w:tcPr>
            <w:tcW w:w="2377" w:type="dxa"/>
            <w:shd w:val="clear" w:color="auto" w:fill="auto"/>
          </w:tcPr>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Directly or indirectly holding 25% or more of the shares</w:t>
            </w:r>
          </w:p>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(Yes / No)</w:t>
            </w:r>
          </w:p>
          <w:p w:rsidR="0037785C" w:rsidRPr="004B496C" w:rsidRDefault="0037785C" w:rsidP="009359AC">
            <w:pPr>
              <w:pStyle w:val="BodyText"/>
              <w:spacing w:before="40" w:after="160"/>
              <w:jc w:val="center"/>
              <w:rPr>
                <w:rFonts w:ascii="Times New Roman" w:hAnsi="Times New Roman" w:cs="Times New Roman"/>
                <w:i/>
              </w:rPr>
            </w:pPr>
          </w:p>
        </w:tc>
        <w:tc>
          <w:tcPr>
            <w:tcW w:w="2124" w:type="dxa"/>
            <w:shd w:val="clear" w:color="auto" w:fill="auto"/>
          </w:tcPr>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Directly or indirectly holding 25 % or more of the Voting Rights</w:t>
            </w:r>
          </w:p>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(Yes / No)</w:t>
            </w:r>
          </w:p>
          <w:p w:rsidR="0037785C" w:rsidRPr="004B496C" w:rsidRDefault="0037785C" w:rsidP="009359AC">
            <w:pPr>
              <w:pStyle w:val="BodyText"/>
              <w:spacing w:before="40" w:after="160"/>
              <w:jc w:val="center"/>
              <w:rPr>
                <w:rFonts w:ascii="Times New Roman" w:hAnsi="Times New Roman" w:cs="Times New Roman"/>
              </w:rPr>
            </w:pPr>
          </w:p>
        </w:tc>
        <w:tc>
          <w:tcPr>
            <w:tcW w:w="2252" w:type="dxa"/>
            <w:shd w:val="clear" w:color="auto" w:fill="auto"/>
          </w:tcPr>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Directly or indirectly having the right to appoint a majority of the board of the directors or an equivalent governing body of the Consultant</w:t>
            </w:r>
          </w:p>
          <w:p w:rsidR="0037785C" w:rsidRPr="004B496C" w:rsidRDefault="0037785C" w:rsidP="009359AC">
            <w:pPr>
              <w:pStyle w:val="BodyText"/>
              <w:spacing w:before="40" w:after="160"/>
              <w:jc w:val="center"/>
              <w:rPr>
                <w:rFonts w:ascii="Times New Roman" w:hAnsi="Times New Roman" w:cs="Times New Roman"/>
              </w:rPr>
            </w:pPr>
            <w:r w:rsidRPr="004B496C">
              <w:rPr>
                <w:rFonts w:ascii="Times New Roman" w:hAnsi="Times New Roman" w:cs="Times New Roman"/>
              </w:rPr>
              <w:t>(Yes / No)</w:t>
            </w:r>
          </w:p>
        </w:tc>
      </w:tr>
      <w:tr w:rsidR="0037785C" w:rsidRPr="004B496C" w:rsidTr="009359AC">
        <w:trPr>
          <w:trHeight w:val="415"/>
        </w:trPr>
        <w:tc>
          <w:tcPr>
            <w:tcW w:w="2251" w:type="dxa"/>
            <w:shd w:val="clear" w:color="auto" w:fill="auto"/>
          </w:tcPr>
          <w:p w:rsidR="0037785C" w:rsidRPr="004B496C" w:rsidRDefault="0037785C" w:rsidP="009359AC">
            <w:pPr>
              <w:pStyle w:val="BodyText"/>
              <w:spacing w:before="40" w:after="160"/>
              <w:rPr>
                <w:rFonts w:ascii="Times New Roman" w:hAnsi="Times New Roman" w:cs="Times New Roman"/>
              </w:rPr>
            </w:pPr>
            <w:r w:rsidRPr="004B496C">
              <w:rPr>
                <w:rFonts w:ascii="Times New Roman" w:hAnsi="Times New Roman" w:cs="Times New Roman"/>
                <w:i/>
              </w:rPr>
              <w:t>[include full name (last, middle, first), nationality, country of residence]</w:t>
            </w:r>
          </w:p>
        </w:tc>
        <w:tc>
          <w:tcPr>
            <w:tcW w:w="2377" w:type="dxa"/>
            <w:shd w:val="clear" w:color="auto" w:fill="auto"/>
          </w:tcPr>
          <w:p w:rsidR="0037785C" w:rsidRPr="00A455C7" w:rsidRDefault="0037785C" w:rsidP="009359AC">
            <w:pPr>
              <w:pStyle w:val="BodyText"/>
              <w:spacing w:before="40" w:after="160"/>
              <w:jc w:val="center"/>
              <w:rPr>
                <w:rFonts w:ascii="Times New Roman" w:hAnsi="Times New Roman" w:cs="Times New Roman"/>
              </w:rPr>
            </w:pPr>
          </w:p>
        </w:tc>
        <w:tc>
          <w:tcPr>
            <w:tcW w:w="2124" w:type="dxa"/>
            <w:shd w:val="clear" w:color="auto" w:fill="auto"/>
          </w:tcPr>
          <w:p w:rsidR="0037785C" w:rsidRPr="004B496C" w:rsidRDefault="0037785C" w:rsidP="009359AC">
            <w:pPr>
              <w:pStyle w:val="BodyText"/>
              <w:spacing w:before="40" w:after="160"/>
              <w:rPr>
                <w:rFonts w:ascii="Times New Roman" w:hAnsi="Times New Roman" w:cs="Times New Roman"/>
              </w:rPr>
            </w:pPr>
          </w:p>
        </w:tc>
        <w:tc>
          <w:tcPr>
            <w:tcW w:w="2252" w:type="dxa"/>
            <w:shd w:val="clear" w:color="auto" w:fill="auto"/>
          </w:tcPr>
          <w:p w:rsidR="0037785C" w:rsidRPr="004B496C" w:rsidRDefault="0037785C" w:rsidP="009359AC">
            <w:pPr>
              <w:pStyle w:val="BodyText"/>
              <w:spacing w:before="40" w:after="160"/>
              <w:rPr>
                <w:rFonts w:ascii="Times New Roman" w:hAnsi="Times New Roman" w:cs="Times New Roman"/>
              </w:rPr>
            </w:pPr>
          </w:p>
        </w:tc>
      </w:tr>
    </w:tbl>
    <w:p w:rsidR="0037785C" w:rsidRPr="00327155" w:rsidRDefault="0037785C" w:rsidP="0037785C">
      <w:pPr>
        <w:rPr>
          <w:rFonts w:ascii="Times New Roman" w:hAnsi="Times New Roman" w:cs="Times New Roman"/>
        </w:rPr>
      </w:pPr>
    </w:p>
    <w:p w:rsidR="0037785C" w:rsidRPr="00327155" w:rsidRDefault="0037785C" w:rsidP="0037785C">
      <w:pPr>
        <w:rPr>
          <w:rFonts w:ascii="Times New Roman" w:hAnsi="Times New Roman" w:cs="Times New Roman"/>
          <w:i/>
        </w:rPr>
      </w:pPr>
      <w:r w:rsidRPr="00327155">
        <w:rPr>
          <w:rFonts w:ascii="Times New Roman" w:hAnsi="Times New Roman" w:cs="Times New Roman"/>
          <w:b/>
          <w:i/>
        </w:rPr>
        <w:t>OR</w:t>
      </w:r>
    </w:p>
    <w:p w:rsidR="0037785C" w:rsidRPr="00327155" w:rsidRDefault="0037785C" w:rsidP="0037785C">
      <w:pPr>
        <w:rPr>
          <w:rFonts w:ascii="Times New Roman" w:hAnsi="Times New Roman" w:cs="Times New Roman"/>
          <w:i/>
        </w:rPr>
      </w:pPr>
      <w:r w:rsidRPr="00327155">
        <w:rPr>
          <w:rFonts w:ascii="Times New Roman" w:hAnsi="Times New Roman" w:cs="Times New Roman"/>
        </w:rPr>
        <w:t xml:space="preserve">(ii) </w:t>
      </w:r>
      <w:r w:rsidRPr="00327155">
        <w:rPr>
          <w:rFonts w:ascii="Times New Roman" w:hAnsi="Times New Roman" w:cs="Times New Roman"/>
          <w:i/>
        </w:rPr>
        <w:t xml:space="preserve">We declare that there is no Beneficial Owner meeting one or more of the following conditions: </w:t>
      </w:r>
    </w:p>
    <w:p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shares</w:t>
      </w:r>
    </w:p>
    <w:p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voting rights</w:t>
      </w:r>
    </w:p>
    <w:p w:rsidR="0037785C" w:rsidRPr="00327155" w:rsidRDefault="0037785C" w:rsidP="00327155">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having the right to appoint a majority of the board of directors or equivalent governing body of the Consultant</w:t>
      </w:r>
    </w:p>
    <w:p w:rsidR="0037785C" w:rsidRPr="00327155" w:rsidRDefault="0037785C" w:rsidP="0037785C">
      <w:pPr>
        <w:rPr>
          <w:rFonts w:ascii="Times New Roman" w:hAnsi="Times New Roman" w:cs="Times New Roman"/>
        </w:rPr>
      </w:pPr>
      <w:r w:rsidRPr="00327155">
        <w:rPr>
          <w:rFonts w:ascii="Times New Roman" w:hAnsi="Times New Roman" w:cs="Times New Roman"/>
          <w:b/>
        </w:rPr>
        <w:t xml:space="preserve">OR </w:t>
      </w:r>
    </w:p>
    <w:p w:rsidR="0037785C" w:rsidRPr="00327155" w:rsidRDefault="0037785C" w:rsidP="0037785C">
      <w:pPr>
        <w:rPr>
          <w:rFonts w:ascii="Times New Roman" w:hAnsi="Times New Roman" w:cs="Times New Roman"/>
          <w:i/>
        </w:rPr>
      </w:pPr>
      <w:r w:rsidRPr="00327155">
        <w:rPr>
          <w:rFonts w:ascii="Times New Roman" w:hAnsi="Times New Roman" w:cs="Times New Roman"/>
          <w:i/>
        </w:rPr>
        <w:t>(iii) We declare that we are unable to identify any Beneficial Owner meeting one or more of the following conditions. [If this option is selected, the Consultant shall provide explanation on why it is unable to identify any Beneficial Owner]</w:t>
      </w:r>
    </w:p>
    <w:p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shares</w:t>
      </w:r>
    </w:p>
    <w:p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holding 25% or more of the voting rights</w:t>
      </w:r>
    </w:p>
    <w:p w:rsidR="0037785C" w:rsidRPr="00327155" w:rsidRDefault="0037785C" w:rsidP="0037785C">
      <w:pPr>
        <w:pStyle w:val="ListParagraph"/>
        <w:numPr>
          <w:ilvl w:val="0"/>
          <w:numId w:val="255"/>
        </w:numPr>
        <w:spacing w:after="0" w:line="240" w:lineRule="auto"/>
        <w:rPr>
          <w:rFonts w:ascii="Times New Roman" w:hAnsi="Times New Roman" w:cs="Times New Roman"/>
        </w:rPr>
      </w:pPr>
      <w:r w:rsidRPr="00327155">
        <w:rPr>
          <w:rFonts w:ascii="Times New Roman" w:hAnsi="Times New Roman" w:cs="Times New Roman"/>
        </w:rPr>
        <w:t>directly or indirectly having the right to appoint a majority of the board of directors or equivalent governing body of the Consultant]”</w:t>
      </w:r>
    </w:p>
    <w:p w:rsidR="0037785C" w:rsidRPr="00327155" w:rsidRDefault="0037785C" w:rsidP="0037785C">
      <w:pPr>
        <w:pStyle w:val="ListParagraph"/>
        <w:rPr>
          <w:rFonts w:ascii="Times New Roman" w:hAnsi="Times New Roman" w:cs="Times New Roman"/>
        </w:rPr>
      </w:pPr>
    </w:p>
    <w:p w:rsidR="0037785C" w:rsidRPr="00327155" w:rsidRDefault="0037785C" w:rsidP="0037785C">
      <w:pPr>
        <w:rPr>
          <w:rFonts w:ascii="Times New Roman" w:hAnsi="Times New Roman" w:cs="Times New Roman"/>
        </w:rPr>
      </w:pPr>
      <w:r w:rsidRPr="00327155">
        <w:rPr>
          <w:rFonts w:ascii="Times New Roman" w:hAnsi="Times New Roman" w:cs="Times New Roman"/>
          <w:b/>
        </w:rPr>
        <w:t>Name of the Consultant</w:t>
      </w:r>
      <w:r w:rsidRPr="00327155">
        <w:rPr>
          <w:rFonts w:ascii="Times New Roman" w:hAnsi="Times New Roman" w:cs="Times New Roman"/>
        </w:rPr>
        <w:t>:</w:t>
      </w:r>
      <w:r w:rsidRPr="00327155">
        <w:rPr>
          <w:rFonts w:ascii="Times New Roman" w:hAnsi="Times New Roman" w:cs="Times New Roman"/>
          <w:bCs/>
          <w:iCs/>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complete name of the Consultant</w:t>
      </w:r>
      <w:r w:rsidRPr="00327155">
        <w:rPr>
          <w:rFonts w:ascii="Times New Roman" w:hAnsi="Times New Roman" w:cs="Times New Roman"/>
          <w:u w:val="single"/>
        </w:rPr>
        <w:t>]_________</w:t>
      </w:r>
    </w:p>
    <w:p w:rsidR="0037785C" w:rsidRPr="00327155" w:rsidRDefault="0037785C" w:rsidP="0037785C">
      <w:pPr>
        <w:rPr>
          <w:rFonts w:ascii="Times New Roman" w:hAnsi="Times New Roman" w:cs="Times New Roman"/>
        </w:rPr>
      </w:pPr>
      <w:r w:rsidRPr="00327155">
        <w:rPr>
          <w:rFonts w:ascii="Times New Roman" w:hAnsi="Times New Roman" w:cs="Times New Roman"/>
          <w:b/>
        </w:rPr>
        <w:t>Name of the person duly authorized to sign the Proposal on behalf of the Consultant</w:t>
      </w:r>
      <w:r w:rsidRPr="00327155">
        <w:rPr>
          <w:rFonts w:ascii="Times New Roman" w:hAnsi="Times New Roman" w:cs="Times New Roman"/>
        </w:rPr>
        <w:t>:</w:t>
      </w:r>
      <w:r w:rsidRPr="00327155">
        <w:rPr>
          <w:rFonts w:ascii="Times New Roman" w:hAnsi="Times New Roman" w:cs="Times New Roman"/>
          <w:bCs/>
          <w:iCs/>
        </w:rPr>
        <w:t xml:space="preserve"> **</w:t>
      </w:r>
      <w:r w:rsidRPr="00327155">
        <w:rPr>
          <w:rFonts w:ascii="Times New Roman" w:hAnsi="Times New Roman" w:cs="Times New Roman"/>
          <w:bCs/>
          <w:iCs/>
          <w:u w:val="single"/>
        </w:rPr>
        <w:t>[</w:t>
      </w:r>
      <w:r w:rsidRPr="00327155">
        <w:rPr>
          <w:rFonts w:ascii="Times New Roman" w:hAnsi="Times New Roman" w:cs="Times New Roman"/>
          <w:bCs/>
          <w:i/>
          <w:iCs/>
          <w:u w:val="single"/>
        </w:rPr>
        <w:t>insert complete name of person duly authorized to sign the Proposal</w:t>
      </w:r>
      <w:r w:rsidRPr="00327155">
        <w:rPr>
          <w:rFonts w:ascii="Times New Roman" w:hAnsi="Times New Roman" w:cs="Times New Roman"/>
          <w:bCs/>
          <w:iCs/>
          <w:u w:val="single"/>
        </w:rPr>
        <w:t>]___________</w:t>
      </w:r>
    </w:p>
    <w:p w:rsidR="0037785C" w:rsidRPr="00327155" w:rsidRDefault="0037785C" w:rsidP="0037785C">
      <w:pPr>
        <w:rPr>
          <w:rFonts w:ascii="Times New Roman" w:hAnsi="Times New Roman" w:cs="Times New Roman"/>
        </w:rPr>
      </w:pPr>
      <w:r w:rsidRPr="00327155">
        <w:rPr>
          <w:rFonts w:ascii="Times New Roman" w:hAnsi="Times New Roman" w:cs="Times New Roman"/>
          <w:b/>
        </w:rPr>
        <w:t>Title of the person signing the Proposal</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complete title of the person signing the Proposal</w:t>
      </w:r>
      <w:r w:rsidRPr="00327155">
        <w:rPr>
          <w:rFonts w:ascii="Times New Roman" w:hAnsi="Times New Roman" w:cs="Times New Roman"/>
          <w:u w:val="single"/>
        </w:rPr>
        <w:t>]______</w:t>
      </w:r>
    </w:p>
    <w:p w:rsidR="0037785C" w:rsidRPr="00327155" w:rsidRDefault="0037785C" w:rsidP="0037785C">
      <w:pPr>
        <w:rPr>
          <w:rFonts w:ascii="Times New Roman" w:hAnsi="Times New Roman" w:cs="Times New Roman"/>
          <w:u w:val="single"/>
        </w:rPr>
      </w:pPr>
      <w:r w:rsidRPr="00327155">
        <w:rPr>
          <w:rFonts w:ascii="Times New Roman" w:hAnsi="Times New Roman" w:cs="Times New Roman"/>
          <w:b/>
        </w:rPr>
        <w:t>Signature of the person named above</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signature of person whose name and capacity are shown above</w:t>
      </w:r>
      <w:r w:rsidRPr="00327155">
        <w:rPr>
          <w:rFonts w:ascii="Times New Roman" w:hAnsi="Times New Roman" w:cs="Times New Roman"/>
          <w:u w:val="single"/>
        </w:rPr>
        <w:t>]_____</w:t>
      </w:r>
    </w:p>
    <w:p w:rsidR="0037785C" w:rsidRPr="00327155" w:rsidRDefault="0037785C" w:rsidP="0037785C">
      <w:pPr>
        <w:rPr>
          <w:rFonts w:ascii="Times New Roman" w:hAnsi="Times New Roman" w:cs="Times New Roman"/>
        </w:rPr>
      </w:pPr>
    </w:p>
    <w:p w:rsidR="0037785C" w:rsidRPr="00327155" w:rsidRDefault="0037785C" w:rsidP="0037785C">
      <w:pPr>
        <w:rPr>
          <w:rFonts w:ascii="Times New Roman" w:hAnsi="Times New Roman" w:cs="Times New Roman"/>
          <w:u w:val="single"/>
        </w:rPr>
      </w:pPr>
      <w:r w:rsidRPr="00327155">
        <w:rPr>
          <w:rFonts w:ascii="Times New Roman" w:hAnsi="Times New Roman" w:cs="Times New Roman"/>
          <w:b/>
        </w:rPr>
        <w:t>Date signed</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date of signing</w:t>
      </w:r>
      <w:r w:rsidRPr="00327155">
        <w:rPr>
          <w:rFonts w:ascii="Times New Roman" w:hAnsi="Times New Roman" w:cs="Times New Roman"/>
          <w:u w:val="single"/>
        </w:rPr>
        <w:t>]</w:t>
      </w:r>
      <w:r w:rsidRPr="00327155">
        <w:rPr>
          <w:rFonts w:ascii="Times New Roman" w:hAnsi="Times New Roman" w:cs="Times New Roman"/>
        </w:rPr>
        <w:t xml:space="preserve"> </w:t>
      </w:r>
      <w:r w:rsidRPr="00327155">
        <w:rPr>
          <w:rFonts w:ascii="Times New Roman" w:hAnsi="Times New Roman" w:cs="Times New Roman"/>
          <w:b/>
        </w:rPr>
        <w:t>day of</w:t>
      </w:r>
      <w:r w:rsidRPr="00327155">
        <w:rPr>
          <w:rFonts w:ascii="Times New Roman" w:hAnsi="Times New Roman" w:cs="Times New Roman"/>
        </w:rPr>
        <w:t xml:space="preserve"> </w:t>
      </w:r>
      <w:r w:rsidRPr="00327155">
        <w:rPr>
          <w:rFonts w:ascii="Times New Roman" w:hAnsi="Times New Roman" w:cs="Times New Roman"/>
          <w:u w:val="single"/>
        </w:rPr>
        <w:t>[</w:t>
      </w:r>
      <w:r w:rsidRPr="00327155">
        <w:rPr>
          <w:rFonts w:ascii="Times New Roman" w:hAnsi="Times New Roman" w:cs="Times New Roman"/>
          <w:i/>
          <w:u w:val="single"/>
        </w:rPr>
        <w:t>insert month</w:t>
      </w:r>
      <w:r w:rsidRPr="00327155">
        <w:rPr>
          <w:rFonts w:ascii="Times New Roman" w:hAnsi="Times New Roman" w:cs="Times New Roman"/>
          <w:u w:val="single"/>
        </w:rPr>
        <w:t>], [</w:t>
      </w:r>
      <w:r w:rsidRPr="00327155">
        <w:rPr>
          <w:rFonts w:ascii="Times New Roman" w:hAnsi="Times New Roman" w:cs="Times New Roman"/>
          <w:i/>
          <w:u w:val="single"/>
        </w:rPr>
        <w:t>insert year</w:t>
      </w:r>
      <w:r w:rsidRPr="00327155">
        <w:rPr>
          <w:rFonts w:ascii="Times New Roman" w:hAnsi="Times New Roman" w:cs="Times New Roman"/>
          <w:u w:val="single"/>
        </w:rPr>
        <w:t>]_____</w:t>
      </w:r>
    </w:p>
    <w:p w:rsidR="0037785C" w:rsidRPr="00A455C7" w:rsidRDefault="0037785C" w:rsidP="0037785C">
      <w:pPr>
        <w:rPr>
          <w:rFonts w:ascii="Times New Roman" w:hAnsi="Times New Roman" w:cs="Times New Roman"/>
        </w:rPr>
      </w:pPr>
      <w:r w:rsidRPr="00327155">
        <w:rPr>
          <w:rStyle w:val="FootnoteReference"/>
          <w:rFonts w:ascii="Times New Roman" w:hAnsi="Times New Roman" w:cs="Times New Roman"/>
        </w:rPr>
        <w:t>*</w:t>
      </w:r>
      <w:r w:rsidRPr="00A455C7">
        <w:rPr>
          <w:rFonts w:ascii="Times New Roman" w:hAnsi="Times New Roman" w:cs="Times New Roman"/>
        </w:rPr>
        <w:t xml:space="preserve"> In the case of the Proposal submitted by a Joint Venture specify the name of the Joint Venture as Consultant. In the event that the Consultant is a joint venture, each reference to “Consultant” in the Beneficial Ownership Disclosure Form (including this Introduction thereto) shall be read to refer to the joint venture member. </w:t>
      </w:r>
    </w:p>
    <w:p w:rsidR="0037785C" w:rsidRDefault="0037785C" w:rsidP="0037785C">
      <w:pPr>
        <w:rPr>
          <w:rFonts w:ascii="Times New Roman" w:hAnsi="Times New Roman" w:cs="Times New Roman"/>
        </w:rPr>
      </w:pPr>
      <w:r w:rsidRPr="00A455C7">
        <w:rPr>
          <w:rStyle w:val="FootnoteReference"/>
          <w:rFonts w:ascii="Times New Roman" w:hAnsi="Times New Roman" w:cs="Times New Roman"/>
        </w:rPr>
        <w:t>**</w:t>
      </w:r>
      <w:r w:rsidRPr="00A455C7">
        <w:rPr>
          <w:rFonts w:ascii="Times New Roman" w:hAnsi="Times New Roman" w:cs="Times New Roman"/>
        </w:rPr>
        <w:t xml:space="preserve"> Person signing the Proposal shall have the power of attorney given by the Consultant. The power of attorney shall be attached with the Proposal Schedules. </w:t>
      </w:r>
    </w:p>
    <w:p w:rsidR="00A455C7" w:rsidRPr="00327155" w:rsidRDefault="00A455C7" w:rsidP="00A455C7">
      <w:pPr>
        <w:rPr>
          <w:rStyle w:val="FootnoteReference"/>
          <w:rFonts w:ascii="Times New Roman" w:hAnsi="Times New Roman" w:cs="Times New Roman"/>
          <w:sz w:val="20"/>
          <w:szCs w:val="20"/>
        </w:rPr>
      </w:pPr>
      <w:r w:rsidRPr="00327155">
        <w:rPr>
          <w:rFonts w:ascii="Times New Roman" w:hAnsi="Times New Roman" w:cs="Times New Roman"/>
          <w:sz w:val="20"/>
          <w:szCs w:val="20"/>
        </w:rPr>
        <w:t>*** It is understood that any false or misleading information provided in relation to this requirement may result in actions or penalties by the Bank in accordance with its rules and policies.</w:t>
      </w:r>
    </w:p>
    <w:p w:rsidR="00A455C7" w:rsidRPr="00327155" w:rsidRDefault="00A455C7" w:rsidP="0037785C">
      <w:pPr>
        <w:rPr>
          <w:rFonts w:ascii="Times New Roman" w:hAnsi="Times New Roman" w:cs="Times New Roman"/>
        </w:rPr>
      </w:pPr>
    </w:p>
    <w:bookmarkEnd w:id="323"/>
    <w:bookmarkEnd w:id="324"/>
    <w:p w:rsidR="0037785C" w:rsidRPr="009A69C4" w:rsidRDefault="0037785C" w:rsidP="0037785C">
      <w:pPr>
        <w:rPr>
          <w:b/>
          <w:color w:val="000000" w:themeColor="text1"/>
          <w:sz w:val="36"/>
        </w:rPr>
      </w:pPr>
    </w:p>
    <w:p w:rsidR="004606D7" w:rsidRPr="00BB788F" w:rsidRDefault="004606D7" w:rsidP="00C23505">
      <w:pPr>
        <w:tabs>
          <w:tab w:val="left" w:pos="1560"/>
        </w:tabs>
        <w:jc w:val="both"/>
        <w:rPr>
          <w:rFonts w:ascii="Times New Roman" w:eastAsia="Times New Roman" w:hAnsi="Times New Roman" w:cs="Times New Roman"/>
          <w:szCs w:val="24"/>
        </w:rPr>
      </w:pPr>
    </w:p>
    <w:sectPr w:rsidR="004606D7" w:rsidRPr="00BB788F" w:rsidSect="00C235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B2" w:rsidRDefault="003B7BB2" w:rsidP="00F91742">
      <w:pPr>
        <w:spacing w:after="0" w:line="240" w:lineRule="auto"/>
      </w:pPr>
      <w:r>
        <w:separator/>
      </w:r>
    </w:p>
  </w:endnote>
  <w:endnote w:type="continuationSeparator" w:id="0">
    <w:p w:rsidR="003B7BB2" w:rsidRDefault="003B7BB2" w:rsidP="00F9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0124484"/>
      <w:docPartObj>
        <w:docPartGallery w:val="Page Numbers (Bottom of Page)"/>
        <w:docPartUnique/>
      </w:docPartObj>
    </w:sdtPr>
    <w:sdtEndPr>
      <w:rPr>
        <w:rStyle w:val="PageNumber"/>
      </w:rPr>
    </w:sdtEndPr>
    <w:sdtContent>
      <w:p w:rsidR="00327155" w:rsidRDefault="00327155" w:rsidP="001F1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7155" w:rsidRDefault="00327155" w:rsidP="00327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1545315"/>
      <w:docPartObj>
        <w:docPartGallery w:val="Page Numbers (Bottom of Page)"/>
        <w:docPartUnique/>
      </w:docPartObj>
    </w:sdtPr>
    <w:sdtEndPr>
      <w:rPr>
        <w:noProof/>
        <w:sz w:val="20"/>
        <w:szCs w:val="20"/>
      </w:rPr>
    </w:sdtEndPr>
    <w:sdtContent>
      <w:p w:rsidR="00327155" w:rsidRPr="00981061" w:rsidRDefault="00327155" w:rsidP="007F7DD6">
        <w:pPr>
          <w:pStyle w:val="Footer"/>
          <w:jc w:val="right"/>
          <w:rPr>
            <w:rFonts w:ascii="Times New Roman" w:hAnsi="Times New Roman" w:cs="Times New Roman"/>
            <w:sz w:val="20"/>
            <w:szCs w:val="20"/>
          </w:rPr>
        </w:pPr>
        <w:r w:rsidRPr="00981061">
          <w:rPr>
            <w:rFonts w:ascii="Times New Roman" w:hAnsi="Times New Roman" w:cs="Times New Roman"/>
            <w:sz w:val="20"/>
            <w:szCs w:val="20"/>
          </w:rPr>
          <w:fldChar w:fldCharType="begin"/>
        </w:r>
        <w:r w:rsidRPr="00017A66">
          <w:rPr>
            <w:rFonts w:ascii="Times New Roman" w:hAnsi="Times New Roman" w:cs="Times New Roman"/>
            <w:sz w:val="20"/>
            <w:szCs w:val="20"/>
          </w:rPr>
          <w:instrText xml:space="preserve"> PAGE   \* MERGEFORMAT </w:instrText>
        </w:r>
        <w:r w:rsidRPr="00981061">
          <w:rPr>
            <w:rFonts w:ascii="Times New Roman" w:hAnsi="Times New Roman" w:cs="Times New Roman"/>
            <w:sz w:val="20"/>
            <w:szCs w:val="20"/>
          </w:rPr>
          <w:fldChar w:fldCharType="separate"/>
        </w:r>
        <w:r>
          <w:rPr>
            <w:rFonts w:ascii="Times New Roman" w:hAnsi="Times New Roman" w:cs="Times New Roman"/>
            <w:sz w:val="20"/>
            <w:szCs w:val="20"/>
          </w:rPr>
          <w:t>ix</w:t>
        </w:r>
        <w:r w:rsidRPr="00981061">
          <w:rPr>
            <w:rFonts w:ascii="Times New Roman" w:hAnsi="Times New Roman" w:cs="Times New Roman"/>
            <w:noProof/>
            <w:sz w:val="20"/>
            <w:szCs w:val="20"/>
          </w:rPr>
          <w:fldChar w:fldCharType="end"/>
        </w:r>
      </w:p>
    </w:sdtContent>
  </w:sdt>
  <w:p w:rsidR="00327155" w:rsidRPr="00E015A9" w:rsidRDefault="00327155" w:rsidP="00E01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pPr>
      <w:pStyle w:val="Footer"/>
      <w:jc w:val="right"/>
    </w:pPr>
  </w:p>
  <w:p w:rsidR="00327155" w:rsidRDefault="00327155">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pPr>
      <w:pStyle w:val="Footer"/>
      <w:jc w:val="right"/>
    </w:pPr>
  </w:p>
  <w:p w:rsidR="00327155" w:rsidRPr="009D2389" w:rsidRDefault="00327155" w:rsidP="00F91742">
    <w:pPr>
      <w:pStyle w:val="Footer"/>
      <w:rPr>
        <w:rStyle w:val="PageNumber"/>
        <w:rFonts w:cstheme="minorHAns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327155">
    <w:pPr>
      <w:pStyle w:val="Footer"/>
      <w:ind w:right="360"/>
      <w:jc w:val="right"/>
    </w:pPr>
  </w:p>
  <w:p w:rsidR="00327155" w:rsidRDefault="00327155">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981061" w:rsidRDefault="00327155">
    <w:pPr>
      <w:pStyle w:val="Footer"/>
      <w:jc w:val="right"/>
      <w:rPr>
        <w:rFonts w:ascii="Times New Roman" w:hAnsi="Times New Roman" w:cs="Times New Roman"/>
      </w:rPr>
    </w:pPr>
  </w:p>
  <w:p w:rsidR="00327155" w:rsidRDefault="0032715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B2" w:rsidRDefault="003B7BB2" w:rsidP="00F91742">
      <w:pPr>
        <w:spacing w:after="0" w:line="240" w:lineRule="auto"/>
      </w:pPr>
      <w:r>
        <w:separator/>
      </w:r>
    </w:p>
  </w:footnote>
  <w:footnote w:type="continuationSeparator" w:id="0">
    <w:p w:rsidR="003B7BB2" w:rsidRDefault="003B7BB2" w:rsidP="00F91742">
      <w:pPr>
        <w:spacing w:after="0" w:line="240" w:lineRule="auto"/>
      </w:pPr>
      <w:r>
        <w:continuationSeparator/>
      </w:r>
    </w:p>
  </w:footnote>
  <w:footnote w:id="1">
    <w:p w:rsidR="00327155" w:rsidRPr="00A33E76" w:rsidRDefault="00327155" w:rsidP="006124E3">
      <w:pPr>
        <w:pStyle w:val="FootnoteText"/>
        <w:ind w:left="0" w:firstLine="0"/>
        <w:rPr>
          <w:lang w:val="en-US"/>
        </w:rPr>
      </w:pPr>
      <w:r w:rsidRPr="00F56819">
        <w:rPr>
          <w:rStyle w:val="FootnoteReference"/>
        </w:rPr>
        <w:footnoteRef/>
      </w:r>
      <w:r w:rsidRPr="00A33E76">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2">
    <w:p w:rsidR="00327155" w:rsidRPr="00327155" w:rsidRDefault="00327155" w:rsidP="001F1A09">
      <w:pPr>
        <w:pStyle w:val="FootnoteText"/>
        <w:ind w:left="0" w:firstLine="0"/>
        <w:rPr>
          <w:lang w:val="en-US"/>
        </w:rPr>
      </w:pPr>
      <w:r w:rsidRPr="00F56819">
        <w:rPr>
          <w:rStyle w:val="FootnoteReference"/>
        </w:rPr>
        <w:footnoteRef/>
      </w:r>
      <w:r w:rsidRPr="00327155">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3">
    <w:p w:rsidR="00327155" w:rsidRPr="000D652A" w:rsidRDefault="00327155" w:rsidP="00014435">
      <w:pPr>
        <w:pStyle w:val="FootnoteText"/>
        <w:tabs>
          <w:tab w:val="left" w:pos="180"/>
        </w:tabs>
        <w:rPr>
          <w:rFonts w:asciiTheme="minorHAnsi" w:hAnsiTheme="minorHAnsi"/>
          <w:sz w:val="18"/>
          <w:szCs w:val="18"/>
          <w:lang w:val="en-US"/>
        </w:rPr>
      </w:pPr>
      <w:r w:rsidRPr="000D652A">
        <w:rPr>
          <w:rStyle w:val="FootnoteReference"/>
          <w:rFonts w:asciiTheme="minorHAnsi" w:eastAsiaTheme="minorEastAsia" w:hAnsiTheme="minorHAnsi"/>
          <w:sz w:val="18"/>
          <w:szCs w:val="18"/>
          <w:lang w:val="en-US"/>
        </w:rPr>
        <w:t>1</w:t>
      </w:r>
      <w:r w:rsidRPr="000D652A">
        <w:rPr>
          <w:rFonts w:asciiTheme="minorHAnsi" w:hAnsiTheme="minorHAnsi"/>
          <w:sz w:val="18"/>
          <w:szCs w:val="18"/>
          <w:lang w:val="en-US"/>
        </w:rPr>
        <w:tab/>
        <w:t xml:space="preserve">The Guarantor shall insert an amount representing the amount of the advance payment and denominated either in the currency(ies) of the advance payment as specified in the Contract, or in a freely convertible currency acceptable to the </w:t>
      </w:r>
      <w:r>
        <w:rPr>
          <w:rFonts w:asciiTheme="minorHAnsi" w:hAnsiTheme="minorHAnsi"/>
          <w:sz w:val="18"/>
          <w:szCs w:val="18"/>
          <w:lang w:val="en-US"/>
        </w:rPr>
        <w:t>Employer</w:t>
      </w:r>
      <w:r w:rsidRPr="000D652A">
        <w:rPr>
          <w:rFonts w:asciiTheme="minorHAnsi" w:hAnsiTheme="minorHAnsi"/>
          <w:sz w:val="18"/>
          <w:szCs w:val="18"/>
          <w:lang w:val="en-US"/>
        </w:rPr>
        <w:t>.</w:t>
      </w:r>
    </w:p>
  </w:footnote>
  <w:footnote w:id="4">
    <w:p w:rsidR="00327155" w:rsidRPr="000D652A" w:rsidRDefault="00327155" w:rsidP="00014435">
      <w:pPr>
        <w:pStyle w:val="FootnoteText"/>
        <w:tabs>
          <w:tab w:val="left" w:pos="180"/>
        </w:tabs>
        <w:rPr>
          <w:rFonts w:asciiTheme="minorHAnsi" w:hAnsiTheme="minorHAnsi"/>
          <w:sz w:val="18"/>
          <w:szCs w:val="18"/>
          <w:lang w:val="en-US"/>
        </w:rPr>
      </w:pPr>
      <w:r w:rsidRPr="000D652A">
        <w:rPr>
          <w:rStyle w:val="FootnoteReference"/>
          <w:rFonts w:asciiTheme="minorHAnsi" w:eastAsiaTheme="minorEastAsia" w:hAnsiTheme="minorHAnsi"/>
          <w:sz w:val="18"/>
          <w:szCs w:val="18"/>
          <w:lang w:val="en-US"/>
        </w:rPr>
        <w:t>2</w:t>
      </w:r>
      <w:r w:rsidRPr="000D652A">
        <w:rPr>
          <w:rFonts w:asciiTheme="minorHAnsi" w:hAnsiTheme="minorHAnsi"/>
          <w:sz w:val="18"/>
          <w:szCs w:val="18"/>
          <w:lang w:val="en-US"/>
        </w:rPr>
        <w:tab/>
        <w:t xml:space="preserve">Insert the expected expiration date. In the event of an extension of the time for completion of the Contract, the </w:t>
      </w:r>
      <w:r>
        <w:rPr>
          <w:rFonts w:asciiTheme="minorHAnsi" w:hAnsiTheme="minorHAnsi"/>
          <w:sz w:val="18"/>
          <w:szCs w:val="18"/>
          <w:lang w:val="en-US"/>
        </w:rPr>
        <w:t>Employer</w:t>
      </w:r>
      <w:r w:rsidRPr="000D652A">
        <w:rPr>
          <w:rFonts w:asciiTheme="minorHAnsi" w:hAnsiTheme="minorHAnsi"/>
          <w:sz w:val="18"/>
          <w:szCs w:val="18"/>
          <w:lang w:val="en-US"/>
        </w:rPr>
        <w:t xml:space="preserve"> would need to request an extension of this guarantee from the Guarantor.  Such request must be in writing and must be made prior to the expiration date established in the guarantee. In preparing this guarantee, the </w:t>
      </w:r>
      <w:r>
        <w:rPr>
          <w:rFonts w:asciiTheme="minorHAnsi" w:hAnsiTheme="minorHAnsi"/>
          <w:sz w:val="18"/>
          <w:szCs w:val="18"/>
          <w:lang w:val="en-US"/>
        </w:rPr>
        <w:t>Employer</w:t>
      </w:r>
      <w:r w:rsidRPr="000D652A">
        <w:rPr>
          <w:rFonts w:asciiTheme="minorHAnsi" w:hAnsiTheme="minorHAnsi"/>
          <w:sz w:val="18"/>
          <w:szCs w:val="18"/>
          <w:lang w:val="en-US"/>
        </w:rPr>
        <w:t xml:space="preserve"> might consider adding the following text to the form, at the end of the penultimate paragraph: “The Guarantor agrees to a one-time extension of this guarantee for a period not to exceed [six months][one year], in response to the </w:t>
      </w:r>
      <w:r>
        <w:rPr>
          <w:rFonts w:asciiTheme="minorHAnsi" w:hAnsiTheme="minorHAnsi"/>
          <w:sz w:val="18"/>
          <w:szCs w:val="18"/>
          <w:lang w:val="en-US"/>
        </w:rPr>
        <w:t>Employer</w:t>
      </w:r>
      <w:r w:rsidRPr="000D652A">
        <w:rPr>
          <w:rFonts w:asciiTheme="minorHAnsi" w:hAnsiTheme="minorHAnsi"/>
          <w:sz w:val="18"/>
          <w:szCs w:val="18"/>
          <w:lang w:val="en-US"/>
        </w:rPr>
        <w:t>’s written request for such extension, such request to be presented to the Guarantor before the expiry of the guarantee.”</w:t>
      </w:r>
    </w:p>
  </w:footnote>
  <w:footnote w:id="5">
    <w:p w:rsidR="00327155" w:rsidRPr="00327155" w:rsidRDefault="00327155" w:rsidP="001F1A09">
      <w:pPr>
        <w:pStyle w:val="FootnoteText"/>
        <w:ind w:left="0" w:firstLine="0"/>
        <w:rPr>
          <w:lang w:val="en-US"/>
        </w:rPr>
      </w:pPr>
      <w:r w:rsidRPr="00F56819">
        <w:rPr>
          <w:rStyle w:val="FootnoteReference"/>
        </w:rPr>
        <w:footnoteRef/>
      </w:r>
      <w:r w:rsidRPr="00327155">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6">
    <w:p w:rsidR="00327155" w:rsidRPr="00327155" w:rsidRDefault="00327155" w:rsidP="00C23505">
      <w:pPr>
        <w:pStyle w:val="FootnoteText"/>
        <w:tabs>
          <w:tab w:val="left" w:pos="180"/>
        </w:tabs>
        <w:rPr>
          <w:sz w:val="18"/>
          <w:szCs w:val="18"/>
          <w:lang w:val="en-US"/>
        </w:rPr>
      </w:pPr>
      <w:r w:rsidRPr="00327155">
        <w:rPr>
          <w:rStyle w:val="FootnoteReference"/>
          <w:rFonts w:eastAsiaTheme="minorEastAsia"/>
          <w:sz w:val="18"/>
          <w:szCs w:val="18"/>
          <w:lang w:val="en-US"/>
        </w:rPr>
        <w:t>1</w:t>
      </w:r>
      <w:r w:rsidRPr="00327155">
        <w:rPr>
          <w:sz w:val="18"/>
          <w:szCs w:val="18"/>
          <w:lang w:val="en-US"/>
        </w:rPr>
        <w:tab/>
        <w:t>The Guarantor shall insert an amount representing the amount of the advance payment and denominated either in the currency(ies) of the advance payment as specified in the Contract, or in a freely convertible currency acceptable to the Employer.</w:t>
      </w:r>
    </w:p>
  </w:footnote>
  <w:footnote w:id="7">
    <w:p w:rsidR="00327155" w:rsidRPr="000D652A" w:rsidRDefault="00327155" w:rsidP="00C23505">
      <w:pPr>
        <w:pStyle w:val="FootnoteText"/>
        <w:tabs>
          <w:tab w:val="left" w:pos="180"/>
        </w:tabs>
        <w:rPr>
          <w:rFonts w:asciiTheme="minorHAnsi" w:hAnsiTheme="minorHAnsi"/>
          <w:sz w:val="18"/>
          <w:szCs w:val="18"/>
          <w:lang w:val="en-US"/>
        </w:rPr>
      </w:pPr>
      <w:r w:rsidRPr="00327155">
        <w:rPr>
          <w:rStyle w:val="FootnoteReference"/>
          <w:rFonts w:eastAsiaTheme="minorEastAsia"/>
          <w:sz w:val="18"/>
          <w:szCs w:val="18"/>
          <w:lang w:val="en-US"/>
        </w:rPr>
        <w:t>2</w:t>
      </w:r>
      <w:r w:rsidRPr="00327155">
        <w:rPr>
          <w:sz w:val="18"/>
          <w:szCs w:val="18"/>
          <w:lang w:val="en-US"/>
        </w:rPr>
        <w:tab/>
        <w:t>Insert the expected expiration date.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9710345"/>
      <w:docPartObj>
        <w:docPartGallery w:val="Page Numbers (Top of Page)"/>
        <w:docPartUnique/>
      </w:docPartObj>
    </w:sdtPr>
    <w:sdtEndPr>
      <w:rPr>
        <w:rStyle w:val="PageNumber"/>
      </w:rPr>
    </w:sdtEndPr>
    <w:sdtContent>
      <w:p w:rsidR="00327155" w:rsidRDefault="00327155" w:rsidP="009108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rsidR="00327155" w:rsidRDefault="00327155" w:rsidP="00327155">
    <w:pPr>
      <w:pStyle w:val="Header"/>
      <w:ind w:right="360"/>
      <w:jc w:val="right"/>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2085213681"/>
      <w:docPartObj>
        <w:docPartGallery w:val="Page Numbers (Top of Page)"/>
        <w:docPartUnique/>
      </w:docPartObj>
    </w:sdtPr>
    <w:sdtEndPr>
      <w:rPr>
        <w:rStyle w:val="PageNumber"/>
      </w:rPr>
    </w:sdtEndPr>
    <w:sdtContent>
      <w:p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41</w:t>
        </w:r>
        <w:r w:rsidRPr="00327155">
          <w:rPr>
            <w:rStyle w:val="PageNumber"/>
            <w:rFonts w:ascii="Times New Roman" w:hAnsi="Times New Roman"/>
            <w:sz w:val="18"/>
            <w:szCs w:val="18"/>
          </w:rPr>
          <w:fldChar w:fldCharType="end"/>
        </w:r>
      </w:p>
    </w:sdtContent>
  </w:sdt>
  <w:p w:rsidR="00327155" w:rsidRPr="00BC1D66" w:rsidRDefault="00327155" w:rsidP="00026E5F">
    <w:pPr>
      <w:pStyle w:val="Header"/>
      <w:ind w:right="360"/>
      <w:rPr>
        <w:rFonts w:ascii="Times New Roman" w:hAnsi="Times New Roman" w:cs="Times New Roman"/>
        <w:u w:val="single"/>
      </w:rPr>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 xml:space="preserve">V. Financial </w:t>
    </w:r>
    <w:r w:rsidRPr="00BC1D66">
      <w:rPr>
        <w:rFonts w:ascii="Times New Roman" w:hAnsi="Times New Roman" w:cs="Times New Roman"/>
        <w:sz w:val="18"/>
        <w:szCs w:val="18"/>
        <w:u w:val="single"/>
      </w:rPr>
      <w:t>Proposal – Standard Forms</w:t>
    </w:r>
    <w:r w:rsidRPr="00BC1D66">
      <w:rPr>
        <w:rFonts w:ascii="Times New Roman" w:hAnsi="Times New Roman" w:cs="Times New Roman"/>
        <w:sz w:val="18"/>
        <w:szCs w:val="18"/>
        <w:u w:val="single"/>
      </w:rPr>
      <w:tab/>
    </w:r>
    <w:r w:rsidRPr="00BC1D66">
      <w:rPr>
        <w:rFonts w:ascii="Times New Roman" w:hAnsi="Times New Roman" w:cs="Times New Roman"/>
        <w:sz w:val="18"/>
        <w:szCs w:val="18"/>
        <w:u w:val="single"/>
      </w:rPr>
      <w:tab/>
    </w:r>
  </w:p>
  <w:p w:rsidR="00327155" w:rsidRDefault="0032715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1047531767"/>
      <w:docPartObj>
        <w:docPartGallery w:val="Page Numbers (Top of Page)"/>
        <w:docPartUnique/>
      </w:docPartObj>
    </w:sdtPr>
    <w:sdtEndPr>
      <w:rPr>
        <w:rStyle w:val="PageNumber"/>
      </w:rPr>
    </w:sdtEndPr>
    <w:sdtContent>
      <w:p w:rsidR="00327155" w:rsidRPr="00327155" w:rsidRDefault="00327155" w:rsidP="00327155">
        <w:pPr>
          <w:pStyle w:val="Header"/>
          <w:framePr w:wrap="none" w:vAnchor="text" w:hAnchor="page" w:x="10386" w:y="-99"/>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51</w:t>
        </w:r>
        <w:r w:rsidRPr="00327155">
          <w:rPr>
            <w:rStyle w:val="PageNumber"/>
            <w:rFonts w:ascii="Times New Roman" w:hAnsi="Times New Roman"/>
            <w:sz w:val="18"/>
            <w:szCs w:val="18"/>
          </w:rPr>
          <w:fldChar w:fldCharType="end"/>
        </w:r>
      </w:p>
    </w:sdtContent>
  </w:sdt>
  <w:p w:rsidR="00327155" w:rsidRPr="00BC1D66" w:rsidRDefault="00327155" w:rsidP="009B6FF2">
    <w:pPr>
      <w:pStyle w:val="Header"/>
      <w:ind w:right="360"/>
      <w:rPr>
        <w:rFonts w:ascii="Times New Roman" w:hAnsi="Times New Roman" w:cs="Times New Roman"/>
        <w:u w:val="single"/>
      </w:rPr>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VI. Eligible Countries</w:t>
    </w:r>
    <w:r w:rsidRPr="00BC1D66">
      <w:rPr>
        <w:rFonts w:ascii="Times New Roman" w:hAnsi="Times New Roman" w:cs="Times New Roman"/>
        <w:sz w:val="18"/>
        <w:szCs w:val="18"/>
        <w:u w:val="single"/>
      </w:rPr>
      <w:tab/>
    </w:r>
    <w:r w:rsidRPr="00BC1D66">
      <w:rPr>
        <w:rFonts w:ascii="Times New Roman" w:hAnsi="Times New Roman" w:cs="Times New Roman"/>
        <w:sz w:val="18"/>
        <w:szCs w:val="18"/>
        <w:u w:val="single"/>
      </w:rPr>
      <w:tab/>
    </w:r>
  </w:p>
  <w:p w:rsidR="00327155" w:rsidRPr="00327155" w:rsidRDefault="00327155" w:rsidP="00E07826">
    <w:pPr>
      <w:pStyle w:val="Header"/>
      <w:jc w:val="right"/>
      <w:rPr>
        <w:rFonts w:ascii="Times New Roman" w:hAnsi="Times New Roman" w:cs="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E07826">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1099453051"/>
      <w:docPartObj>
        <w:docPartGallery w:val="Page Numbers (Top of Page)"/>
        <w:docPartUnique/>
      </w:docPartObj>
    </w:sdtPr>
    <w:sdtEndPr>
      <w:rPr>
        <w:rStyle w:val="PageNumber"/>
      </w:rPr>
    </w:sdtEndPr>
    <w:sdtContent>
      <w:p w:rsidR="00327155" w:rsidRPr="00327155" w:rsidRDefault="00327155" w:rsidP="00327155">
        <w:pPr>
          <w:pStyle w:val="Header"/>
          <w:framePr w:wrap="none" w:vAnchor="text" w:hAnchor="page" w:x="9829" w:y="-99"/>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55</w:t>
        </w:r>
        <w:r w:rsidRPr="00327155">
          <w:rPr>
            <w:rStyle w:val="PageNumber"/>
            <w:rFonts w:ascii="Times New Roman" w:hAnsi="Times New Roman"/>
            <w:sz w:val="18"/>
            <w:szCs w:val="18"/>
          </w:rPr>
          <w:fldChar w:fldCharType="end"/>
        </w:r>
      </w:p>
    </w:sdtContent>
  </w:sdt>
  <w:p w:rsidR="00327155" w:rsidRDefault="00327155" w:rsidP="00327155">
    <w:pPr>
      <w:ind w:right="360"/>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VII. Terms of Reference</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885994692"/>
      <w:docPartObj>
        <w:docPartGallery w:val="Page Numbers (Top of Page)"/>
        <w:docPartUnique/>
      </w:docPartObj>
    </w:sdtPr>
    <w:sdtEndPr>
      <w:rPr>
        <w:rStyle w:val="PageNumber"/>
      </w:rPr>
    </w:sdtEndPr>
    <w:sdtContent>
      <w:p w:rsidR="00327155" w:rsidRPr="00327155" w:rsidRDefault="00327155" w:rsidP="00327155">
        <w:pPr>
          <w:pStyle w:val="Header"/>
          <w:framePr w:wrap="none" w:vAnchor="text" w:hAnchor="page" w:x="9829" w:y="-99"/>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55</w:t>
        </w:r>
        <w:r w:rsidRPr="00327155">
          <w:rPr>
            <w:rStyle w:val="PageNumber"/>
            <w:rFonts w:ascii="Times New Roman" w:hAnsi="Times New Roman"/>
            <w:sz w:val="18"/>
            <w:szCs w:val="18"/>
          </w:rPr>
          <w:fldChar w:fldCharType="end"/>
        </w:r>
      </w:p>
    </w:sdtContent>
  </w:sdt>
  <w:p w:rsidR="00327155" w:rsidRDefault="00327155" w:rsidP="00327155">
    <w:pPr>
      <w:ind w:right="360"/>
    </w:pPr>
    <w:r w:rsidRPr="00BC1D66">
      <w:rPr>
        <w:rFonts w:ascii="Times New Roman" w:hAnsi="Times New Roman" w:cs="Times New Roman"/>
        <w:sz w:val="18"/>
        <w:szCs w:val="18"/>
        <w:u w:val="single"/>
      </w:rPr>
      <w:t xml:space="preserve">Section </w:t>
    </w:r>
    <w:r>
      <w:rPr>
        <w:rFonts w:ascii="Times New Roman" w:hAnsi="Times New Roman" w:cs="Times New Roman"/>
        <w:sz w:val="18"/>
        <w:szCs w:val="18"/>
        <w:u w:val="single"/>
      </w:rPr>
      <w:t>VIII. Conditions of Contract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C9004A" w:rsidRDefault="00327155" w:rsidP="00E07826">
    <w:pPr>
      <w:pStyle w:val="Header"/>
      <w:jc w:val="right"/>
      <w:rPr>
        <w:rFonts w:ascii="Times New Roman" w:hAnsi="Times New Roman" w:cs="Times New Roman"/>
      </w:rPr>
    </w:pPr>
    <w:r w:rsidRPr="00C9004A">
      <w:rPr>
        <w:rFonts w:ascii="Times New Roman" w:hAnsi="Times New Roman" w:cs="Times New Roman"/>
        <w:sz w:val="18"/>
        <w:szCs w:val="18"/>
      </w:rPr>
      <w:t xml:space="preserve">Section VIII. Time-Based Contract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F91742">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1405211925"/>
      <w:docPartObj>
        <w:docPartGallery w:val="Page Numbers (Top of Page)"/>
        <w:docPartUnique/>
      </w:docPartObj>
    </w:sdtPr>
    <w:sdtEndPr>
      <w:rPr>
        <w:rStyle w:val="PageNumber"/>
      </w:rPr>
    </w:sdtEndPr>
    <w:sdtContent>
      <w:p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w:t>
        </w:r>
        <w:r w:rsidRPr="00327155">
          <w:rPr>
            <w:rStyle w:val="PageNumber"/>
            <w:rFonts w:ascii="Times New Roman" w:hAnsi="Times New Roman"/>
            <w:sz w:val="18"/>
            <w:szCs w:val="18"/>
          </w:rPr>
          <w:fldChar w:fldCharType="end"/>
        </w:r>
      </w:p>
    </w:sdtContent>
  </w:sdt>
  <w:p w:rsidR="00327155" w:rsidRPr="00A21836" w:rsidRDefault="00327155" w:rsidP="00327155">
    <w:pPr>
      <w:pStyle w:val="Header"/>
      <w:ind w:right="360"/>
      <w:jc w:val="right"/>
      <w:rPr>
        <w:rFonts w:ascii="Times New Roman" w:hAnsi="Times New Roman" w:cs="Times New Roman"/>
      </w:rPr>
    </w:pPr>
    <w:r w:rsidRPr="00A21836">
      <w:rPr>
        <w:rFonts w:ascii="Times New Roman" w:hAnsi="Times New Roman" w:cs="Times New Roman"/>
        <w:sz w:val="18"/>
        <w:szCs w:val="18"/>
      </w:rPr>
      <w:t>Section VIII. Time-Based Contract: Form of Contract</w:t>
    </w:r>
  </w:p>
  <w:p w:rsidR="00327155" w:rsidRDefault="0032715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F91742">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E078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6811AB" w:rsidRDefault="00327155" w:rsidP="00F91742">
    <w:pPr>
      <w:pStyle w:val="Header"/>
      <w:jc w:val="right"/>
      <w:rPr>
        <w:rFonts w:ascii="Times New Roman" w:hAnsi="Times New Roman" w:cs="Times New Roman"/>
        <w:sz w:val="18"/>
        <w:szCs w:val="18"/>
      </w:rPr>
    </w:pPr>
    <w:r w:rsidRPr="006811AB">
      <w:rPr>
        <w:rFonts w:ascii="Times New Roman" w:hAnsi="Times New Roman" w:cs="Times New Roman"/>
        <w:sz w:val="18"/>
        <w:szCs w:val="18"/>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C9004A" w:rsidRDefault="00327155" w:rsidP="00706430">
    <w:pPr>
      <w:pStyle w:val="Header"/>
      <w:jc w:val="right"/>
      <w:rPr>
        <w:rFonts w:ascii="Times New Roman" w:hAnsi="Times New Roman" w:cs="Times New Roman"/>
      </w:rPr>
    </w:pPr>
    <w:r w:rsidRPr="00C9004A">
      <w:rPr>
        <w:rFonts w:ascii="Times New Roman" w:hAnsi="Times New Roman" w:cs="Times New Roman"/>
        <w:sz w:val="18"/>
        <w:szCs w:val="18"/>
      </w:rPr>
      <w:t>Section VIII. Time-Based Contract: Special Conditions of Contract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706430">
    <w:pPr>
      <w:pStyle w:val="Header"/>
      <w:jc w:val="right"/>
    </w:pPr>
    <w:r>
      <w:rPr>
        <w:rFonts w:cstheme="minorHAnsi"/>
        <w:sz w:val="18"/>
        <w:szCs w:val="18"/>
      </w:rPr>
      <w:t>Section VIII. Time-Based Contract: Appendices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315000291"/>
      <w:docPartObj>
        <w:docPartGallery w:val="Page Numbers (Top of Page)"/>
        <w:docPartUnique/>
      </w:docPartObj>
    </w:sdtPr>
    <w:sdtEndPr>
      <w:rPr>
        <w:rStyle w:val="PageNumber"/>
      </w:rPr>
    </w:sdtEndPr>
    <w:sdtContent>
      <w:p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w:t>
        </w:r>
        <w:r w:rsidRPr="00327155">
          <w:rPr>
            <w:rStyle w:val="PageNumber"/>
            <w:rFonts w:ascii="Times New Roman" w:hAnsi="Times New Roman"/>
            <w:sz w:val="18"/>
            <w:szCs w:val="18"/>
          </w:rPr>
          <w:fldChar w:fldCharType="end"/>
        </w:r>
      </w:p>
    </w:sdtContent>
  </w:sdt>
  <w:p w:rsidR="00327155" w:rsidRPr="00327155" w:rsidRDefault="00327155" w:rsidP="00327155">
    <w:pPr>
      <w:pStyle w:val="Header"/>
      <w:ind w:right="360"/>
      <w:jc w:val="right"/>
      <w:rPr>
        <w:rFonts w:ascii="Times New Roman" w:hAnsi="Times New Roman" w:cs="Times New Roman"/>
      </w:rPr>
    </w:pPr>
    <w:r w:rsidRPr="00327155">
      <w:rPr>
        <w:rFonts w:ascii="Times New Roman" w:hAnsi="Times New Roman" w:cs="Times New Roman"/>
        <w:sz w:val="18"/>
        <w:szCs w:val="18"/>
      </w:rPr>
      <w:t>Section VIII. Lump-Sum Contract: Form of Contract</w:t>
    </w:r>
    <w:r>
      <w:rPr>
        <w:rFonts w:ascii="Times New Roman" w:hAnsi="Times New Roman" w:cs="Times New Roman"/>
        <w:sz w:val="18"/>
        <w:szCs w:val="18"/>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F91742">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461538838"/>
      <w:docPartObj>
        <w:docPartGallery w:val="Page Numbers (Top of Page)"/>
        <w:docPartUnique/>
      </w:docPartObj>
    </w:sdtPr>
    <w:sdtEndPr>
      <w:rPr>
        <w:rStyle w:val="PageNumber"/>
      </w:rPr>
    </w:sdtEndPr>
    <w:sdtContent>
      <w:p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3</w:t>
        </w:r>
        <w:r w:rsidRPr="00327155">
          <w:rPr>
            <w:rStyle w:val="PageNumber"/>
            <w:rFonts w:ascii="Times New Roman" w:hAnsi="Times New Roman"/>
            <w:sz w:val="18"/>
            <w:szCs w:val="18"/>
          </w:rPr>
          <w:fldChar w:fldCharType="end"/>
        </w:r>
      </w:p>
    </w:sdtContent>
  </w:sdt>
  <w:p w:rsidR="00327155" w:rsidRPr="00327155" w:rsidRDefault="00327155" w:rsidP="00327155">
    <w:pPr>
      <w:pStyle w:val="Header"/>
      <w:ind w:right="360"/>
      <w:jc w:val="right"/>
      <w:rPr>
        <w:rFonts w:ascii="Times New Roman" w:hAnsi="Times New Roman" w:cs="Times New Roman"/>
      </w:rPr>
    </w:pPr>
    <w:r w:rsidRPr="00327155">
      <w:rPr>
        <w:rFonts w:ascii="Times New Roman" w:hAnsi="Times New Roman" w:cs="Times New Roman"/>
        <w:sz w:val="18"/>
        <w:szCs w:val="18"/>
      </w:rPr>
      <w:t>Section VIII. Lump-Sum Contract: General Conditions of Contract</w:t>
    </w:r>
    <w:r>
      <w:rPr>
        <w:rFonts w:ascii="Times New Roman" w:hAnsi="Times New Roman" w:cs="Times New Roman"/>
        <w:sz w:val="18"/>
        <w:szCs w:val="18"/>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706430">
    <w:pPr>
      <w:pStyle w:val="Heade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327155" w:rsidRDefault="00327155" w:rsidP="00706430">
    <w:pPr>
      <w:pStyle w:val="Header"/>
      <w:jc w:val="right"/>
      <w:rPr>
        <w:rFonts w:ascii="Times New Roman" w:hAnsi="Times New Roman" w:cs="Times New Roman"/>
      </w:rPr>
    </w:pPr>
    <w:r w:rsidRPr="00327155">
      <w:rPr>
        <w:rFonts w:ascii="Times New Roman" w:hAnsi="Times New Roman" w:cs="Times New Roman"/>
        <w:sz w:val="18"/>
        <w:szCs w:val="18"/>
      </w:rPr>
      <w:t>Section VIII. Lump-Sum Contract: Special Conditions of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327155" w:rsidRDefault="00327155" w:rsidP="00706430">
    <w:pPr>
      <w:pStyle w:val="Header"/>
      <w:jc w:val="right"/>
      <w:rPr>
        <w:rFonts w:ascii="Times New Roman" w:hAnsi="Times New Roman" w:cs="Times New Roman"/>
      </w:rPr>
    </w:pPr>
    <w:r w:rsidRPr="00327155">
      <w:rPr>
        <w:rFonts w:ascii="Times New Roman" w:hAnsi="Times New Roman" w:cs="Times New Roman"/>
        <w:sz w:val="18"/>
        <w:szCs w:val="18"/>
      </w:rPr>
      <w:t>Section VIII. Lump-Sum Contract: Appendices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51059006"/>
      <w:docPartObj>
        <w:docPartGallery w:val="Page Numbers (Top of Page)"/>
        <w:docPartUnique/>
      </w:docPartObj>
    </w:sdtPr>
    <w:sdtEndPr>
      <w:rPr>
        <w:rStyle w:val="PageNumber"/>
      </w:rPr>
    </w:sdtEndPr>
    <w:sdtContent>
      <w:p w:rsidR="00327155" w:rsidRPr="00327155" w:rsidRDefault="00327155" w:rsidP="001F1A09">
        <w:pPr>
          <w:pStyle w:val="Header"/>
          <w:framePr w:wrap="none" w:vAnchor="text" w:hAnchor="margin" w:xAlign="right" w:y="1"/>
          <w:rPr>
            <w:rStyle w:val="PageNumber"/>
            <w:rFonts w:ascii="Times New Roman" w:hAnsi="Times New Roman"/>
            <w:sz w:val="18"/>
            <w:szCs w:val="18"/>
          </w:rPr>
        </w:pPr>
        <w:r w:rsidRPr="00327155">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63</w:t>
        </w:r>
        <w:r w:rsidRPr="00327155">
          <w:rPr>
            <w:rStyle w:val="PageNumber"/>
            <w:rFonts w:ascii="Times New Roman" w:hAnsi="Times New Roman"/>
            <w:sz w:val="18"/>
            <w:szCs w:val="18"/>
          </w:rPr>
          <w:fldChar w:fldCharType="end"/>
        </w:r>
      </w:p>
    </w:sdtContent>
  </w:sdt>
  <w:p w:rsidR="00327155" w:rsidRPr="001472A5" w:rsidRDefault="00327155" w:rsidP="00327155">
    <w:pPr>
      <w:pStyle w:val="Header"/>
      <w:ind w:right="360"/>
      <w:rPr>
        <w:rFonts w:ascii="Times New Roman" w:hAnsi="Times New Roman" w:cs="Times New Roman"/>
      </w:rPr>
    </w:pPr>
    <w:r w:rsidRPr="001472A5">
      <w:rPr>
        <w:rFonts w:ascii="Times New Roman" w:hAnsi="Times New Roman" w:cs="Times New Roman"/>
        <w:sz w:val="18"/>
        <w:szCs w:val="18"/>
      </w:rPr>
      <w:t xml:space="preserve">Section </w:t>
    </w:r>
    <w:r>
      <w:rPr>
        <w:rFonts w:ascii="Times New Roman" w:hAnsi="Times New Roman" w:cs="Times New Roman"/>
        <w:sz w:val="18"/>
        <w:szCs w:val="18"/>
      </w:rPr>
      <w:t>IX</w:t>
    </w:r>
    <w:r w:rsidRPr="001472A5">
      <w:rPr>
        <w:rFonts w:ascii="Times New Roman" w:hAnsi="Times New Roman" w:cs="Times New Roman"/>
        <w:sz w:val="18"/>
        <w:szCs w:val="18"/>
      </w:rPr>
      <w:t xml:space="preserve">. </w:t>
    </w:r>
    <w:r>
      <w:rPr>
        <w:rFonts w:ascii="Times New Roman" w:hAnsi="Times New Roman" w:cs="Times New Roman"/>
        <w:sz w:val="18"/>
        <w:szCs w:val="18"/>
      </w:rPr>
      <w:t>Forms of NIA and Beneficial Ownership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F9174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6811AB" w:rsidRDefault="00327155" w:rsidP="00F91742">
    <w:pPr>
      <w:pStyle w:val="Header"/>
      <w:jc w:val="right"/>
      <w:rPr>
        <w:rFonts w:ascii="Times New Roman" w:hAnsi="Times New Roman" w:cs="Times New Roman"/>
        <w:sz w:val="18"/>
        <w:szCs w:val="18"/>
      </w:rPr>
    </w:pPr>
    <w:r w:rsidRPr="006811AB">
      <w:rPr>
        <w:rFonts w:ascii="Times New Roman" w:hAnsi="Times New Roman" w:cs="Times New Roman"/>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Default="00327155" w:rsidP="00F91742">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55" w:rsidRPr="00327155" w:rsidRDefault="00327155" w:rsidP="000A288C">
    <w:pPr>
      <w:pStyle w:val="Header"/>
      <w:rPr>
        <w:rFonts w:ascii="Times New Roman" w:hAnsi="Times New Roman" w:cs="Times New Roman"/>
        <w:sz w:val="18"/>
        <w:szCs w:val="18"/>
      </w:rPr>
    </w:pPr>
    <w:r w:rsidRPr="00AB14F3">
      <w:rPr>
        <w:rFonts w:ascii="Times New Roman" w:hAnsi="Times New Roman" w:cs="Times New Roman"/>
        <w:sz w:val="18"/>
        <w:szCs w:val="18"/>
      </w:rPr>
      <w:t>Section I. Letter of Invitation (LOI)</w:t>
    </w:r>
    <w:r w:rsidRPr="00AB14F3">
      <w:rPr>
        <w:rFonts w:ascii="Times New Roman" w:hAnsi="Times New Roman" w:cs="Times New Roman"/>
        <w:sz w:val="18"/>
        <w:szCs w:val="18"/>
      </w:rPr>
      <w:tab/>
    </w:r>
    <w:r w:rsidRPr="00AB14F3">
      <w:rPr>
        <w:rFonts w:ascii="Times New Roman" w:hAnsi="Times New Roman" w:cs="Times New Roman"/>
        <w:sz w:val="18"/>
        <w:szCs w:val="18"/>
      </w:rPr>
      <w:tab/>
    </w:r>
    <w:r w:rsidRPr="00327155">
      <w:rPr>
        <w:rStyle w:val="PageNumber"/>
        <w:rFonts w:ascii="Times New Roman" w:hAnsi="Times New Roman"/>
        <w:sz w:val="18"/>
        <w:szCs w:val="18"/>
        <w:lang w:val="es-ES"/>
      </w:rPr>
      <w:fldChar w:fldCharType="begin"/>
    </w:r>
    <w:r w:rsidRPr="00327155">
      <w:rPr>
        <w:rStyle w:val="PageNumber"/>
        <w:rFonts w:ascii="Times New Roman" w:hAnsi="Times New Roman"/>
        <w:sz w:val="18"/>
        <w:szCs w:val="18"/>
      </w:rPr>
      <w:instrText xml:space="preserve"> PAGE </w:instrText>
    </w:r>
    <w:r w:rsidRPr="00327155">
      <w:rPr>
        <w:rStyle w:val="PageNumber"/>
        <w:rFonts w:ascii="Times New Roman" w:hAnsi="Times New Roman"/>
        <w:sz w:val="18"/>
        <w:szCs w:val="18"/>
        <w:lang w:val="es-ES"/>
      </w:rPr>
      <w:fldChar w:fldCharType="separate"/>
    </w:r>
    <w:r w:rsidRPr="00327155">
      <w:rPr>
        <w:rStyle w:val="PageNumber"/>
        <w:rFonts w:ascii="Times New Roman" w:hAnsi="Times New Roman"/>
        <w:sz w:val="18"/>
        <w:szCs w:val="18"/>
      </w:rPr>
      <w:t>1</w:t>
    </w:r>
    <w:r w:rsidRPr="00327155">
      <w:rPr>
        <w:rStyle w:val="PageNumber"/>
        <w:rFonts w:ascii="Times New Roman" w:hAnsi="Times New Roman"/>
        <w:sz w:val="18"/>
        <w:szCs w:val="18"/>
        <w:lang w:val="es-ES"/>
      </w:rPr>
      <w:fldChar w:fldCharType="end"/>
    </w:r>
  </w:p>
  <w:p w:rsidR="00327155" w:rsidRPr="00327155" w:rsidRDefault="00327155" w:rsidP="000A288C">
    <w:pPr>
      <w:pStyle w:val="Header"/>
      <w:pBdr>
        <w:bottom w:val="single" w:sz="4" w:space="1" w:color="auto"/>
      </w:pBdr>
      <w:rPr>
        <w:rFonts w:ascii="Times New Roman" w:hAnsi="Times New Roman" w:cs="Times New Roman"/>
      </w:rPr>
    </w:pPr>
    <w:r w:rsidRPr="00327155">
      <w:rPr>
        <w:rFonts w:ascii="Times New Roman" w:hAnsi="Times New Roman" w:cs="Times New Roman"/>
      </w:rPr>
      <w:tab/>
    </w:r>
  </w:p>
  <w:p w:rsidR="00327155" w:rsidRDefault="0032715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802608005"/>
      <w:docPartObj>
        <w:docPartGallery w:val="Page Numbers (Top of Page)"/>
        <w:docPartUnique/>
      </w:docPartObj>
    </w:sdtPr>
    <w:sdtEndPr>
      <w:rPr>
        <w:rStyle w:val="PageNumber"/>
      </w:rPr>
    </w:sdtEndPr>
    <w:sdtContent>
      <w:p w:rsidR="00327155" w:rsidRPr="002B7766" w:rsidRDefault="00327155" w:rsidP="00893BA5">
        <w:pPr>
          <w:pStyle w:val="Header"/>
          <w:framePr w:wrap="none" w:vAnchor="text" w:hAnchor="page" w:x="10068" w:y="-52"/>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15</w:t>
        </w:r>
        <w:r w:rsidRPr="002B7766">
          <w:rPr>
            <w:rStyle w:val="PageNumber"/>
            <w:rFonts w:ascii="Times New Roman" w:hAnsi="Times New Roman"/>
            <w:sz w:val="18"/>
            <w:szCs w:val="18"/>
          </w:rPr>
          <w:fldChar w:fldCharType="end"/>
        </w:r>
      </w:p>
    </w:sdtContent>
  </w:sdt>
  <w:p w:rsidR="00327155" w:rsidRPr="002B7766" w:rsidRDefault="00327155" w:rsidP="002B7766">
    <w:pPr>
      <w:pStyle w:val="Header"/>
      <w:pBdr>
        <w:bottom w:val="single" w:sz="4" w:space="1" w:color="auto"/>
      </w:pBdr>
      <w:ind w:right="360"/>
      <w:rPr>
        <w:sz w:val="18"/>
        <w:szCs w:val="18"/>
      </w:rPr>
    </w:pPr>
    <w:r w:rsidRPr="002B7766">
      <w:rPr>
        <w:rStyle w:val="PageNumber"/>
        <w:rFonts w:ascii="Times New Roman" w:hAnsi="Times New Roman"/>
        <w:sz w:val="18"/>
        <w:szCs w:val="18"/>
      </w:rPr>
      <w:t>Section II. Instructions to Consultants (ITC)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1311063049"/>
      <w:docPartObj>
        <w:docPartGallery w:val="Page Numbers (Top of Page)"/>
        <w:docPartUnique/>
      </w:docPartObj>
    </w:sdtPr>
    <w:sdtEndPr>
      <w:rPr>
        <w:rStyle w:val="PageNumber"/>
      </w:rPr>
    </w:sdtEndPr>
    <w:sdtContent>
      <w:p w:rsidR="00327155" w:rsidRPr="002B7766" w:rsidRDefault="00327155" w:rsidP="002B7766">
        <w:pPr>
          <w:pStyle w:val="Header"/>
          <w:framePr w:wrap="none" w:vAnchor="text" w:hAnchor="page" w:x="10197" w:y="-25"/>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18</w:t>
        </w:r>
        <w:r w:rsidRPr="002B7766">
          <w:rPr>
            <w:rStyle w:val="PageNumber"/>
            <w:rFonts w:ascii="Times New Roman" w:hAnsi="Times New Roman"/>
            <w:sz w:val="18"/>
            <w:szCs w:val="18"/>
          </w:rPr>
          <w:fldChar w:fldCharType="end"/>
        </w:r>
      </w:p>
    </w:sdtContent>
  </w:sdt>
  <w:p w:rsidR="00327155" w:rsidRPr="00327155" w:rsidRDefault="00327155" w:rsidP="00E015A9">
    <w:pPr>
      <w:pStyle w:val="Header"/>
      <w:pBdr>
        <w:bottom w:val="single" w:sz="4" w:space="1" w:color="auto"/>
      </w:pBdr>
      <w:ind w:right="360"/>
      <w:rPr>
        <w:rStyle w:val="PageNumber"/>
        <w:rFonts w:ascii="Times New Roman" w:hAnsi="Times New Roman"/>
        <w:sz w:val="18"/>
        <w:szCs w:val="18"/>
      </w:rPr>
    </w:pPr>
    <w:r w:rsidRPr="00327155">
      <w:rPr>
        <w:rStyle w:val="PageNumber"/>
        <w:rFonts w:ascii="Times New Roman" w:hAnsi="Times New Roman"/>
        <w:sz w:val="18"/>
        <w:szCs w:val="18"/>
      </w:rPr>
      <w:t>Section III. Data Sheet</w:t>
    </w:r>
    <w:r w:rsidRPr="00327155">
      <w:rPr>
        <w:rStyle w:val="PageNumber"/>
        <w:rFonts w:ascii="Times New Roman" w:hAnsi="Times New Roman"/>
        <w:sz w:val="18"/>
        <w:szCs w:val="18"/>
      </w:rPr>
      <w:tab/>
    </w:r>
  </w:p>
  <w:p w:rsidR="00327155" w:rsidRDefault="00327155" w:rsidP="00E07826">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18"/>
        <w:szCs w:val="18"/>
      </w:rPr>
      <w:id w:val="-2119901241"/>
      <w:docPartObj>
        <w:docPartGallery w:val="Page Numbers (Top of Page)"/>
        <w:docPartUnique/>
      </w:docPartObj>
    </w:sdtPr>
    <w:sdtEndPr>
      <w:rPr>
        <w:rStyle w:val="PageNumber"/>
      </w:rPr>
    </w:sdtEndPr>
    <w:sdtContent>
      <w:p w:rsidR="00327155" w:rsidRPr="002B7766" w:rsidRDefault="00327155" w:rsidP="00327155">
        <w:pPr>
          <w:pStyle w:val="Header"/>
          <w:framePr w:wrap="none" w:vAnchor="text" w:hAnchor="page" w:x="10491" w:y="-78"/>
          <w:rPr>
            <w:rStyle w:val="PageNumber"/>
            <w:rFonts w:ascii="Times New Roman" w:hAnsi="Times New Roman"/>
            <w:sz w:val="18"/>
            <w:szCs w:val="18"/>
          </w:rPr>
        </w:pPr>
        <w:r w:rsidRPr="002B7766">
          <w:rPr>
            <w:rStyle w:val="PageNumber"/>
            <w:rFonts w:ascii="Times New Roman" w:hAnsi="Times New Roman"/>
            <w:sz w:val="18"/>
            <w:szCs w:val="18"/>
          </w:rPr>
          <w:fldChar w:fldCharType="begin"/>
        </w:r>
        <w:r w:rsidRPr="00327155">
          <w:rPr>
            <w:rStyle w:val="PageNumber"/>
            <w:rFonts w:ascii="Times New Roman" w:hAnsi="Times New Roman"/>
            <w:sz w:val="18"/>
            <w:szCs w:val="18"/>
          </w:rPr>
          <w:instrText xml:space="preserve"> PAGE </w:instrText>
        </w:r>
        <w:r w:rsidRPr="002B7766">
          <w:rPr>
            <w:rStyle w:val="PageNumber"/>
            <w:rFonts w:ascii="Times New Roman" w:hAnsi="Times New Roman"/>
            <w:sz w:val="18"/>
            <w:szCs w:val="18"/>
          </w:rPr>
          <w:fldChar w:fldCharType="separate"/>
        </w:r>
        <w:r w:rsidRPr="00327155">
          <w:rPr>
            <w:rStyle w:val="PageNumber"/>
            <w:rFonts w:ascii="Times New Roman" w:hAnsi="Times New Roman"/>
            <w:noProof/>
            <w:sz w:val="18"/>
            <w:szCs w:val="18"/>
          </w:rPr>
          <w:t>28</w:t>
        </w:r>
        <w:r w:rsidRPr="002B7766">
          <w:rPr>
            <w:rStyle w:val="PageNumber"/>
            <w:rFonts w:ascii="Times New Roman" w:hAnsi="Times New Roman"/>
            <w:sz w:val="18"/>
            <w:szCs w:val="18"/>
          </w:rPr>
          <w:fldChar w:fldCharType="end"/>
        </w:r>
      </w:p>
    </w:sdtContent>
  </w:sdt>
  <w:p w:rsidR="00327155" w:rsidRPr="00327155" w:rsidRDefault="00327155" w:rsidP="002B7766">
    <w:pPr>
      <w:pStyle w:val="Header"/>
      <w:ind w:right="360"/>
      <w:rPr>
        <w:rFonts w:ascii="Times New Roman" w:hAnsi="Times New Roman" w:cs="Times New Roman"/>
        <w:u w:val="single"/>
      </w:rPr>
    </w:pPr>
    <w:r w:rsidRPr="00327155">
      <w:rPr>
        <w:rFonts w:ascii="Times New Roman" w:hAnsi="Times New Roman" w:cs="Times New Roman"/>
        <w:sz w:val="18"/>
        <w:szCs w:val="18"/>
        <w:u w:val="single"/>
      </w:rPr>
      <w:t>Section IV. Technical Proposal – Standard Forms</w:t>
    </w:r>
    <w:r w:rsidRPr="00327155">
      <w:rPr>
        <w:rFonts w:ascii="Times New Roman" w:hAnsi="Times New Roman" w:cs="Times New Roman"/>
        <w:sz w:val="18"/>
        <w:szCs w:val="18"/>
        <w:u w:val="single"/>
      </w:rPr>
      <w:tab/>
    </w:r>
    <w:r w:rsidRPr="00327155">
      <w:rPr>
        <w:rFonts w:ascii="Times New Roman" w:hAnsi="Times New Roman" w:cs="Times New Roman"/>
        <w:sz w:val="18"/>
        <w:szCs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55C"/>
    <w:multiLevelType w:val="hybridMultilevel"/>
    <w:tmpl w:val="0DEA2F38"/>
    <w:lvl w:ilvl="0" w:tplc="57AA8906">
      <w:start w:val="1"/>
      <w:numFmt w:val="decimal"/>
      <w:lvlText w:val="19.%1"/>
      <w:lvlJc w:val="left"/>
      <w:pPr>
        <w:ind w:left="648" w:hanging="360"/>
      </w:pPr>
      <w:rPr>
        <w:rFonts w:hint="default"/>
        <w:b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1233740"/>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63B8"/>
    <w:multiLevelType w:val="hybridMultilevel"/>
    <w:tmpl w:val="EE3ACDF0"/>
    <w:lvl w:ilvl="0" w:tplc="2FB82FBE">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5964"/>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5" w15:restartNumberingAfterBreak="0">
    <w:nsid w:val="04C954DA"/>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061C052E"/>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03B20"/>
    <w:multiLevelType w:val="hybridMultilevel"/>
    <w:tmpl w:val="4A3C63A4"/>
    <w:lvl w:ilvl="0" w:tplc="0BF6623E">
      <w:start w:val="1"/>
      <w:numFmt w:val="lowerLetter"/>
      <w:lvlText w:val="%1."/>
      <w:lvlJc w:val="left"/>
      <w:pPr>
        <w:ind w:left="1080" w:hanging="360"/>
      </w:pPr>
      <w:rPr>
        <w:b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C5BBC"/>
    <w:multiLevelType w:val="hybridMultilevel"/>
    <w:tmpl w:val="8D42B9CA"/>
    <w:lvl w:ilvl="0" w:tplc="AAEEE11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08D5721A"/>
    <w:multiLevelType w:val="hybridMultilevel"/>
    <w:tmpl w:val="12362612"/>
    <w:lvl w:ilvl="0" w:tplc="5218E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A38D8"/>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09D44022"/>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7C0D"/>
    <w:multiLevelType w:val="hybridMultilevel"/>
    <w:tmpl w:val="568224D6"/>
    <w:lvl w:ilvl="0" w:tplc="D81434AE">
      <w:start w:val="1"/>
      <w:numFmt w:val="decimal"/>
      <w:lvlText w:val="40.%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64C2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D503E"/>
    <w:multiLevelType w:val="hybridMultilevel"/>
    <w:tmpl w:val="EAEAC668"/>
    <w:lvl w:ilvl="0" w:tplc="F6FCBF4A">
      <w:start w:val="1"/>
      <w:numFmt w:val="decimal"/>
      <w:lvlText w:val="%1."/>
      <w:lvlJc w:val="left"/>
      <w:pPr>
        <w:ind w:left="1070" w:hanging="360"/>
      </w:pPr>
      <w:rPr>
        <w:rFonts w:hint="default"/>
        <w:i w:val="0"/>
        <w:i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5C62ED"/>
    <w:multiLevelType w:val="hybridMultilevel"/>
    <w:tmpl w:val="1FB84EB6"/>
    <w:lvl w:ilvl="0" w:tplc="9BB4F218">
      <w:start w:val="1"/>
      <w:numFmt w:val="decimal"/>
      <w:lvlText w:val="28.%1"/>
      <w:lvlJc w:val="left"/>
      <w:pPr>
        <w:ind w:left="648"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A3379"/>
    <w:multiLevelType w:val="hybridMultilevel"/>
    <w:tmpl w:val="89563CC0"/>
    <w:lvl w:ilvl="0" w:tplc="94F4B822">
      <w:start w:val="1"/>
      <w:numFmt w:val="decimal"/>
      <w:lvlText w:val="3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D01C45"/>
    <w:multiLevelType w:val="hybridMultilevel"/>
    <w:tmpl w:val="4E84B7C6"/>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DED734A"/>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0E533331"/>
    <w:multiLevelType w:val="hybridMultilevel"/>
    <w:tmpl w:val="56AA0A10"/>
    <w:lvl w:ilvl="0" w:tplc="4622FAA0">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667D64"/>
    <w:multiLevelType w:val="hybridMultilevel"/>
    <w:tmpl w:val="AA30A49E"/>
    <w:lvl w:ilvl="0" w:tplc="78E0BBAE">
      <w:start w:val="1"/>
      <w:numFmt w:val="decimal"/>
      <w:lvlText w:val="12.%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100B1B1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2" w15:restartNumberingAfterBreak="0">
    <w:nsid w:val="109D1BE9"/>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981649"/>
    <w:multiLevelType w:val="hybridMultilevel"/>
    <w:tmpl w:val="E1261BEC"/>
    <w:lvl w:ilvl="0" w:tplc="0156A08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B62744"/>
    <w:multiLevelType w:val="hybridMultilevel"/>
    <w:tmpl w:val="F834A770"/>
    <w:lvl w:ilvl="0" w:tplc="04D01838">
      <w:start w:val="1"/>
      <w:numFmt w:val="decimal"/>
      <w:lvlText w:val="32.%1"/>
      <w:lvlJc w:val="left"/>
      <w:pPr>
        <w:ind w:left="360" w:hanging="360"/>
      </w:pPr>
      <w:rPr>
        <w:rFonts w:hint="default"/>
        <w:b w:val="0"/>
        <w:bCs/>
        <w:sz w:val="22"/>
        <w:szCs w:val="22"/>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12157317"/>
    <w:multiLevelType w:val="hybridMultilevel"/>
    <w:tmpl w:val="5D089002"/>
    <w:lvl w:ilvl="0" w:tplc="4F7CC30C">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30116"/>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24F1948"/>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98170B"/>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35B3005"/>
    <w:multiLevelType w:val="hybridMultilevel"/>
    <w:tmpl w:val="6AB04724"/>
    <w:lvl w:ilvl="0" w:tplc="AA669584">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1425041F"/>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754D1F"/>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DD7AE1"/>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16BF4048"/>
    <w:multiLevelType w:val="hybridMultilevel"/>
    <w:tmpl w:val="1C8697E4"/>
    <w:lvl w:ilvl="0" w:tplc="EDB6206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0A5CF1"/>
    <w:multiLevelType w:val="hybridMultilevel"/>
    <w:tmpl w:val="23A4C83E"/>
    <w:lvl w:ilvl="0" w:tplc="A22A9590">
      <w:start w:val="1"/>
      <w:numFmt w:val="decimal"/>
      <w:lvlText w:val="12.%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7" w15:restartNumberingAfterBreak="0">
    <w:nsid w:val="18145BA6"/>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8936340"/>
    <w:multiLevelType w:val="hybridMultilevel"/>
    <w:tmpl w:val="A37C57C8"/>
    <w:lvl w:ilvl="0" w:tplc="3154F48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19050EA8"/>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1" w15:restartNumberingAfterBreak="0">
    <w:nsid w:val="192C7122"/>
    <w:multiLevelType w:val="hybridMultilevel"/>
    <w:tmpl w:val="056A1F10"/>
    <w:lvl w:ilvl="0" w:tplc="97FAD64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43" w15:restartNumberingAfterBreak="0">
    <w:nsid w:val="19864EA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E06480"/>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15:restartNumberingAfterBreak="0">
    <w:nsid w:val="1A237467"/>
    <w:multiLevelType w:val="hybridMultilevel"/>
    <w:tmpl w:val="C616BAE0"/>
    <w:lvl w:ilvl="0" w:tplc="CE54E19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277F79"/>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A740808"/>
    <w:multiLevelType w:val="hybridMultilevel"/>
    <w:tmpl w:val="B37E6038"/>
    <w:lvl w:ilvl="0" w:tplc="C7909C40">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49" w15:restartNumberingAfterBreak="0">
    <w:nsid w:val="1BCE66F9"/>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398"/>
        </w:tabs>
        <w:ind w:left="1398"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C1C203B"/>
    <w:multiLevelType w:val="hybridMultilevel"/>
    <w:tmpl w:val="E498384A"/>
    <w:lvl w:ilvl="0" w:tplc="4142E69E">
      <w:start w:val="1"/>
      <w:numFmt w:val="decimal"/>
      <w:lvlText w:val="32.%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98270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44CC9"/>
    <w:multiLevelType w:val="hybridMultilevel"/>
    <w:tmpl w:val="DE32D374"/>
    <w:lvl w:ilvl="0" w:tplc="7F08C22E">
      <w:start w:val="1"/>
      <w:numFmt w:val="lowerLetter"/>
      <w:lvlText w:val="(%1)"/>
      <w:lvlJc w:val="left"/>
      <w:pPr>
        <w:ind w:left="1080"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4"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55"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E4E5285"/>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7" w15:restartNumberingAfterBreak="0">
    <w:nsid w:val="1E7055E0"/>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EE5652F"/>
    <w:multiLevelType w:val="hybridMultilevel"/>
    <w:tmpl w:val="36502576"/>
    <w:lvl w:ilvl="0" w:tplc="78061C68">
      <w:start w:val="1"/>
      <w:numFmt w:val="lowerLetter"/>
      <w:lvlText w:val="(%1)"/>
      <w:lvlJc w:val="left"/>
      <w:pPr>
        <w:tabs>
          <w:tab w:val="num" w:pos="885"/>
        </w:tabs>
        <w:ind w:left="885" w:hanging="360"/>
      </w:pPr>
      <w:rPr>
        <w:rFonts w:asciiTheme="minorHAnsi" w:hAnsiTheme="minorHAns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9" w15:restartNumberingAfterBreak="0">
    <w:nsid w:val="1FAF354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0047103"/>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1" w15:restartNumberingAfterBreak="0">
    <w:nsid w:val="201F0E3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2" w15:restartNumberingAfterBreak="0">
    <w:nsid w:val="2024450F"/>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3" w15:restartNumberingAfterBreak="0">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15:restartNumberingAfterBreak="0">
    <w:nsid w:val="20924942"/>
    <w:multiLevelType w:val="hybridMultilevel"/>
    <w:tmpl w:val="8C446E9C"/>
    <w:lvl w:ilvl="0" w:tplc="E7CAEF62">
      <w:start w:val="1"/>
      <w:numFmt w:val="lowerLetter"/>
      <w:lvlText w:val="(%1)"/>
      <w:lvlJc w:val="left"/>
      <w:pPr>
        <w:tabs>
          <w:tab w:val="num" w:pos="885"/>
        </w:tabs>
        <w:ind w:left="885" w:hanging="360"/>
      </w:pPr>
      <w:rPr>
        <w:rFonts w:ascii="Times New Roman" w:hAnsi="Times New Roman" w:cs="Times New Roman"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6" w15:restartNumberingAfterBreak="0">
    <w:nsid w:val="22513B6D"/>
    <w:multiLevelType w:val="hybridMultilevel"/>
    <w:tmpl w:val="E4D8C1CA"/>
    <w:lvl w:ilvl="0" w:tplc="7B061EF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2A1ADD"/>
    <w:multiLevelType w:val="hybridMultilevel"/>
    <w:tmpl w:val="F1F261BE"/>
    <w:lvl w:ilvl="0" w:tplc="09DC7938">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76598E"/>
    <w:multiLevelType w:val="hybridMultilevel"/>
    <w:tmpl w:val="0B423436"/>
    <w:lvl w:ilvl="0" w:tplc="172AFDB8">
      <w:start w:val="1"/>
      <w:numFmt w:val="decimal"/>
      <w:lvlText w:val="42.%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8D4673"/>
    <w:multiLevelType w:val="hybridMultilevel"/>
    <w:tmpl w:val="80EC527C"/>
    <w:lvl w:ilvl="0" w:tplc="6A14E9F2">
      <w:start w:val="1"/>
      <w:numFmt w:val="decimal"/>
      <w:lvlText w:val="4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746A46"/>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6B82A85"/>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2" w15:restartNumberingAfterBreak="0">
    <w:nsid w:val="27D976A0"/>
    <w:multiLevelType w:val="hybridMultilevel"/>
    <w:tmpl w:val="EA265AC6"/>
    <w:lvl w:ilvl="0" w:tplc="819823CE">
      <w:start w:val="1"/>
      <w:numFmt w:val="decimal"/>
      <w:lvlText w:val="3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26797A"/>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4" w15:restartNumberingAfterBreak="0">
    <w:nsid w:val="290E4723"/>
    <w:multiLevelType w:val="hybridMultilevel"/>
    <w:tmpl w:val="EC481ECA"/>
    <w:lvl w:ilvl="0" w:tplc="9EA6E4A8">
      <w:start w:val="1"/>
      <w:numFmt w:val="decimal"/>
      <w:lvlText w:val="13.%1"/>
      <w:lvlJc w:val="left"/>
      <w:pPr>
        <w:ind w:left="630"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5" w15:restartNumberingAfterBreak="0">
    <w:nsid w:val="29265C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15:restartNumberingAfterBreak="0">
    <w:nsid w:val="293515B8"/>
    <w:multiLevelType w:val="hybridMultilevel"/>
    <w:tmpl w:val="09044800"/>
    <w:lvl w:ilvl="0" w:tplc="287A1EEE">
      <w:start w:val="1"/>
      <w:numFmt w:val="decimal"/>
      <w:lvlText w:val="25.%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93751CD"/>
    <w:multiLevelType w:val="hybridMultilevel"/>
    <w:tmpl w:val="ED684902"/>
    <w:lvl w:ilvl="0" w:tplc="282CAED0">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8939F8"/>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9AE23CF"/>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80" w15:restartNumberingAfterBreak="0">
    <w:nsid w:val="2A4C65FE"/>
    <w:multiLevelType w:val="hybridMultilevel"/>
    <w:tmpl w:val="ED1619E8"/>
    <w:lvl w:ilvl="0" w:tplc="450C4694">
      <w:start w:val="1"/>
      <w:numFmt w:val="decimal"/>
      <w:lvlText w:val="38.%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15:restartNumberingAfterBreak="0">
    <w:nsid w:val="2BA514AC"/>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BB91DFF"/>
    <w:multiLevelType w:val="hybridMultilevel"/>
    <w:tmpl w:val="DE32D374"/>
    <w:lvl w:ilvl="0" w:tplc="7F08C22E">
      <w:start w:val="1"/>
      <w:numFmt w:val="lowerLetter"/>
      <w:lvlText w:val="(%1)"/>
      <w:lvlJc w:val="left"/>
      <w:pPr>
        <w:ind w:left="1080"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84" w15:restartNumberingAfterBreak="0">
    <w:nsid w:val="2BF92382"/>
    <w:multiLevelType w:val="hybridMultilevel"/>
    <w:tmpl w:val="DBB68C76"/>
    <w:lvl w:ilvl="0" w:tplc="D6503E0C">
      <w:start w:val="1"/>
      <w:numFmt w:val="decimal"/>
      <w:lvlText w:val="41.%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6" w15:restartNumberingAfterBreak="0">
    <w:nsid w:val="2E094624"/>
    <w:multiLevelType w:val="hybridMultilevel"/>
    <w:tmpl w:val="99865794"/>
    <w:lvl w:ilvl="0" w:tplc="5ADE4D5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A0729A"/>
    <w:multiLevelType w:val="hybridMultilevel"/>
    <w:tmpl w:val="A37C57C8"/>
    <w:lvl w:ilvl="0" w:tplc="3154F48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8"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89" w15:restartNumberingAfterBreak="0">
    <w:nsid w:val="301719DC"/>
    <w:multiLevelType w:val="hybridMultilevel"/>
    <w:tmpl w:val="485EC610"/>
    <w:lvl w:ilvl="0" w:tplc="E4761C76">
      <w:start w:val="1"/>
      <w:numFmt w:val="decimal"/>
      <w:lvlText w:val="41.2.%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F67AEA"/>
    <w:multiLevelType w:val="hybridMultilevel"/>
    <w:tmpl w:val="8D2EBEEA"/>
    <w:lvl w:ilvl="0" w:tplc="1278FCDC">
      <w:start w:val="1"/>
      <w:numFmt w:val="lowerLetter"/>
      <w:lvlText w:val="(%1)"/>
      <w:lvlJc w:val="left"/>
      <w:pPr>
        <w:ind w:left="720" w:hanging="360"/>
      </w:pPr>
      <w:rPr>
        <w:rFonts w:hint="default"/>
        <w:sz w:val="24"/>
        <w:szCs w:val="24"/>
        <w:lang w:val="en-U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17B730E"/>
    <w:multiLevelType w:val="hybridMultilevel"/>
    <w:tmpl w:val="F35CDB7C"/>
    <w:lvl w:ilvl="0" w:tplc="20C4872A">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BA582D"/>
    <w:multiLevelType w:val="hybridMultilevel"/>
    <w:tmpl w:val="537AD104"/>
    <w:lvl w:ilvl="0" w:tplc="6102ECF6">
      <w:start w:val="1"/>
      <w:numFmt w:val="decimal"/>
      <w:lvlText w:val="46.%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6B7224"/>
    <w:multiLevelType w:val="hybridMultilevel"/>
    <w:tmpl w:val="8CA621A4"/>
    <w:lvl w:ilvl="0" w:tplc="C178CD4C">
      <w:start w:val="1"/>
      <w:numFmt w:val="decimal"/>
      <w:lvlText w:val="1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F344B7"/>
    <w:multiLevelType w:val="hybridMultilevel"/>
    <w:tmpl w:val="2EEC8D92"/>
    <w:lvl w:ilvl="0" w:tplc="A9D85EDA">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5" w15:restartNumberingAfterBreak="0">
    <w:nsid w:val="340028FD"/>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51D5135"/>
    <w:multiLevelType w:val="hybridMultilevel"/>
    <w:tmpl w:val="92C29416"/>
    <w:lvl w:ilvl="0" w:tplc="86EA3CC2">
      <w:start w:val="1"/>
      <w:numFmt w:val="decimal"/>
      <w:lvlText w:val="33.%1"/>
      <w:lvlJc w:val="left"/>
      <w:pPr>
        <w:ind w:left="720" w:hanging="360"/>
      </w:pPr>
      <w:rPr>
        <w:rFonts w:hint="default"/>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54024F4"/>
    <w:multiLevelType w:val="hybridMultilevel"/>
    <w:tmpl w:val="A6FE0424"/>
    <w:lvl w:ilvl="0" w:tplc="4A760F1A">
      <w:start w:val="1"/>
      <w:numFmt w:val="lowerLetter"/>
      <w:lvlText w:val="(%1)"/>
      <w:lvlJc w:val="left"/>
      <w:pPr>
        <w:ind w:left="456" w:hanging="456"/>
      </w:pPr>
      <w:rPr>
        <w:rFonts w:hint="default"/>
        <w:b w:val="0"/>
        <w:sz w:val="22"/>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5565353"/>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886E9B"/>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B239B2"/>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F955DE"/>
    <w:multiLevelType w:val="hybridMultilevel"/>
    <w:tmpl w:val="F2ECF818"/>
    <w:lvl w:ilvl="0" w:tplc="5590F27A">
      <w:start w:val="1"/>
      <w:numFmt w:val="decimal"/>
      <w:lvlText w:val="11.%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2" w15:restartNumberingAfterBreak="0">
    <w:nsid w:val="36021AD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37B43940"/>
    <w:multiLevelType w:val="hybridMultilevel"/>
    <w:tmpl w:val="E78A2668"/>
    <w:lvl w:ilvl="0" w:tplc="3C20E782">
      <w:start w:val="1"/>
      <w:numFmt w:val="decimal"/>
      <w:lvlText w:val="23.%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18253A"/>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D7200E"/>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7" w15:restartNumberingAfterBreak="0">
    <w:nsid w:val="3A7969DD"/>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836D50"/>
    <w:multiLevelType w:val="hybridMultilevel"/>
    <w:tmpl w:val="2A508592"/>
    <w:lvl w:ilvl="0" w:tplc="C90C554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AB15D23"/>
    <w:multiLevelType w:val="hybridMultilevel"/>
    <w:tmpl w:val="E13406D0"/>
    <w:lvl w:ilvl="0" w:tplc="AB9C144C">
      <w:start w:val="1"/>
      <w:numFmt w:val="decimal"/>
      <w:lvlText w:val="6.3.%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FC26BA"/>
    <w:multiLevelType w:val="hybridMultilevel"/>
    <w:tmpl w:val="4010FC76"/>
    <w:lvl w:ilvl="0" w:tplc="F6A83C90">
      <w:start w:val="1"/>
      <w:numFmt w:val="decimal"/>
      <w:lvlText w:val="11.%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1" w15:restartNumberingAfterBreak="0">
    <w:nsid w:val="3B434C29"/>
    <w:multiLevelType w:val="hybridMultilevel"/>
    <w:tmpl w:val="5882FB6E"/>
    <w:lvl w:ilvl="0" w:tplc="5D1A11A2">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C956E4A"/>
    <w:multiLevelType w:val="hybridMultilevel"/>
    <w:tmpl w:val="A7EED522"/>
    <w:lvl w:ilvl="0" w:tplc="75D4BC0A">
      <w:start w:val="1"/>
      <w:numFmt w:val="decimal"/>
      <w:lvlText w:val="5.%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CBE0818"/>
    <w:multiLevelType w:val="hybridMultilevel"/>
    <w:tmpl w:val="1F1AA2C4"/>
    <w:lvl w:ilvl="0" w:tplc="C6845324">
      <w:start w:val="1"/>
      <w:numFmt w:val="decimal"/>
      <w:lvlText w:val="19.%1"/>
      <w:lvlJc w:val="left"/>
      <w:pPr>
        <w:ind w:left="648" w:hanging="360"/>
      </w:pPr>
      <w:rPr>
        <w:rFonts w:hint="default"/>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4" w15:restartNumberingAfterBreak="0">
    <w:nsid w:val="3D8D04C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6" w15:restartNumberingAfterBreak="0">
    <w:nsid w:val="3E574CF9"/>
    <w:multiLevelType w:val="hybridMultilevel"/>
    <w:tmpl w:val="4E28C2F6"/>
    <w:lvl w:ilvl="0" w:tplc="5AD28218">
      <w:start w:val="1"/>
      <w:numFmt w:val="decimal"/>
      <w:lvlText w:val="31.%1"/>
      <w:lvlJc w:val="left"/>
      <w:pPr>
        <w:ind w:left="648"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A33A21"/>
    <w:multiLevelType w:val="hybridMultilevel"/>
    <w:tmpl w:val="00505B70"/>
    <w:lvl w:ilvl="0" w:tplc="BFE442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EA747D9"/>
    <w:multiLevelType w:val="hybridMultilevel"/>
    <w:tmpl w:val="4B046520"/>
    <w:lvl w:ilvl="0" w:tplc="6C3A6970">
      <w:start w:val="1"/>
      <w:numFmt w:val="decimal"/>
      <w:lvlText w:val="24.%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3EF80244"/>
    <w:multiLevelType w:val="hybridMultilevel"/>
    <w:tmpl w:val="67603C28"/>
    <w:lvl w:ilvl="0" w:tplc="898E8E80">
      <w:start w:val="1"/>
      <w:numFmt w:val="decimal"/>
      <w:lvlText w:val="3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F210C95"/>
    <w:multiLevelType w:val="hybridMultilevel"/>
    <w:tmpl w:val="2CE018BE"/>
    <w:lvl w:ilvl="0" w:tplc="BA480D54">
      <w:start w:val="1"/>
      <w:numFmt w:val="decimal"/>
      <w:lvlText w:val="%1."/>
      <w:lvlJc w:val="left"/>
      <w:pPr>
        <w:ind w:left="360" w:hanging="360"/>
      </w:pPr>
      <w:rPr>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2" w15:restartNumberingAfterBreak="0">
    <w:nsid w:val="3F4B722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3" w15:restartNumberingAfterBreak="0">
    <w:nsid w:val="40552FA6"/>
    <w:multiLevelType w:val="hybridMultilevel"/>
    <w:tmpl w:val="B12A1564"/>
    <w:lvl w:ilvl="0" w:tplc="FE582220">
      <w:start w:val="1"/>
      <w:numFmt w:val="decimal"/>
      <w:lvlText w:val="44.%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6" w15:restartNumberingAfterBreak="0">
    <w:nsid w:val="41E65A3B"/>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2C716A2"/>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44400729"/>
    <w:multiLevelType w:val="hybridMultilevel"/>
    <w:tmpl w:val="D5A229AC"/>
    <w:lvl w:ilvl="0" w:tplc="74183F40">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44A10EB1"/>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3" w15:restartNumberingAfterBreak="0">
    <w:nsid w:val="45B73274"/>
    <w:multiLevelType w:val="hybridMultilevel"/>
    <w:tmpl w:val="EC4018B2"/>
    <w:lvl w:ilvl="0" w:tplc="C69E3D60">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5BA3E96"/>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5D6603F"/>
    <w:multiLevelType w:val="hybridMultilevel"/>
    <w:tmpl w:val="A5DC7D9E"/>
    <w:lvl w:ilvl="0" w:tplc="6C3EF78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62367A3"/>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7" w15:restartNumberingAfterBreak="0">
    <w:nsid w:val="46E74666"/>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38" w15:restartNumberingAfterBreak="0">
    <w:nsid w:val="474E35E3"/>
    <w:multiLevelType w:val="hybridMultilevel"/>
    <w:tmpl w:val="E3A862E4"/>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9" w15:restartNumberingAfterBreak="0">
    <w:nsid w:val="47793CA1"/>
    <w:multiLevelType w:val="hybridMultilevel"/>
    <w:tmpl w:val="09E4AA62"/>
    <w:lvl w:ilvl="0" w:tplc="A8822CE0">
      <w:start w:val="1"/>
      <w:numFmt w:val="decimal"/>
      <w:lvlText w:val="6.%1"/>
      <w:lvlJc w:val="left"/>
      <w:pPr>
        <w:ind w:left="720" w:hanging="360"/>
      </w:pPr>
      <w:rPr>
        <w:rFonts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7B47FF3"/>
    <w:multiLevelType w:val="hybridMultilevel"/>
    <w:tmpl w:val="9F527ECA"/>
    <w:lvl w:ilvl="0" w:tplc="2EACC6A0">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88F59C3"/>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8D3088E"/>
    <w:multiLevelType w:val="hybridMultilevel"/>
    <w:tmpl w:val="4E104770"/>
    <w:lvl w:ilvl="0" w:tplc="E152934C">
      <w:start w:val="1"/>
      <w:numFmt w:val="decimal"/>
      <w:lvlText w:val="39.%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hint="default"/>
        <w:b w:val="0"/>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4" w15:restartNumberingAfterBreak="0">
    <w:nsid w:val="49F91FDC"/>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A665F95"/>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6"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A6E1A7A"/>
    <w:multiLevelType w:val="hybridMultilevel"/>
    <w:tmpl w:val="879E5F16"/>
    <w:lvl w:ilvl="0" w:tplc="B7467F48">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4C5E0F"/>
    <w:multiLevelType w:val="hybridMultilevel"/>
    <w:tmpl w:val="1618FD9A"/>
    <w:lvl w:ilvl="0" w:tplc="BC34A860">
      <w:start w:val="1"/>
      <w:numFmt w:val="decimal"/>
      <w:lvlText w:val="46.%1"/>
      <w:lvlJc w:val="left"/>
      <w:pPr>
        <w:ind w:left="648"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BF94495"/>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0" w15:restartNumberingAfterBreak="0">
    <w:nsid w:val="4C37210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DD40E43"/>
    <w:multiLevelType w:val="hybridMultilevel"/>
    <w:tmpl w:val="6AF25246"/>
    <w:lvl w:ilvl="0" w:tplc="C8A6FE5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39231E"/>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5" w15:restartNumberingAfterBreak="0">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B2203A"/>
    <w:multiLevelType w:val="hybridMultilevel"/>
    <w:tmpl w:val="D1E6DB5E"/>
    <w:lvl w:ilvl="0" w:tplc="A49EC046">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7" w15:restartNumberingAfterBreak="0">
    <w:nsid w:val="4FDE4C20"/>
    <w:multiLevelType w:val="hybridMultilevel"/>
    <w:tmpl w:val="6F988508"/>
    <w:lvl w:ilvl="0" w:tplc="0954148A">
      <w:start w:val="1"/>
      <w:numFmt w:val="decimal"/>
      <w:lvlText w:val="10.%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8"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14179AD"/>
    <w:multiLevelType w:val="hybridMultilevel"/>
    <w:tmpl w:val="D7CE769E"/>
    <w:lvl w:ilvl="0" w:tplc="940E7D1A">
      <w:start w:val="1"/>
      <w:numFmt w:val="decimal"/>
      <w:lvlText w:val="13.%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0" w15:restartNumberingAfterBreak="0">
    <w:nsid w:val="522803BA"/>
    <w:multiLevelType w:val="hybridMultilevel"/>
    <w:tmpl w:val="1F36DB92"/>
    <w:lvl w:ilvl="0" w:tplc="579C6398">
      <w:start w:val="1"/>
      <w:numFmt w:val="decimal"/>
      <w:lvlText w:val="16.%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1" w15:restartNumberingAfterBreak="0">
    <w:nsid w:val="52473D3E"/>
    <w:multiLevelType w:val="hybridMultilevel"/>
    <w:tmpl w:val="9C2A6740"/>
    <w:lvl w:ilvl="0" w:tplc="DB9CAC12">
      <w:start w:val="1"/>
      <w:numFmt w:val="decimal"/>
      <w:lvlText w:val="40.%1"/>
      <w:lvlJc w:val="left"/>
      <w:pPr>
        <w:ind w:left="648"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5425F9"/>
    <w:multiLevelType w:val="hybridMultilevel"/>
    <w:tmpl w:val="EC1A32DC"/>
    <w:lvl w:ilvl="0" w:tplc="8E862594">
      <w:start w:val="1"/>
      <w:numFmt w:val="decimal"/>
      <w:lvlText w:val="50.%1"/>
      <w:lvlJc w:val="left"/>
      <w:pPr>
        <w:ind w:left="648"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165" w15:restartNumberingAfterBreak="0">
    <w:nsid w:val="53AA5C61"/>
    <w:multiLevelType w:val="hybridMultilevel"/>
    <w:tmpl w:val="E29E4B96"/>
    <w:lvl w:ilvl="0" w:tplc="B3EC170E">
      <w:start w:val="1"/>
      <w:numFmt w:val="decimal"/>
      <w:lvlText w:val="25.%1"/>
      <w:lvlJc w:val="left"/>
      <w:pPr>
        <w:ind w:left="64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7" w15:restartNumberingAfterBreak="0">
    <w:nsid w:val="543B330C"/>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68" w15:restartNumberingAfterBreak="0">
    <w:nsid w:val="5537653B"/>
    <w:multiLevelType w:val="hybridMultilevel"/>
    <w:tmpl w:val="7804A7C8"/>
    <w:lvl w:ilvl="0" w:tplc="1588417A">
      <w:start w:val="1"/>
      <w:numFmt w:val="decimal"/>
      <w:lvlText w:val="13.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B84B90"/>
    <w:multiLevelType w:val="hybridMultilevel"/>
    <w:tmpl w:val="18E46070"/>
    <w:lvl w:ilvl="0" w:tplc="D116AE3E">
      <w:start w:val="1"/>
      <w:numFmt w:val="decimal"/>
      <w:lvlText w:val="3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63D2E7D"/>
    <w:multiLevelType w:val="hybridMultilevel"/>
    <w:tmpl w:val="EFE82556"/>
    <w:lvl w:ilvl="0" w:tplc="F230AC14">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2" w15:restartNumberingAfterBreak="0">
    <w:nsid w:val="56665AF4"/>
    <w:multiLevelType w:val="hybridMultilevel"/>
    <w:tmpl w:val="A37C57C8"/>
    <w:lvl w:ilvl="0" w:tplc="3154F488">
      <w:start w:val="1"/>
      <w:numFmt w:val="decimal"/>
      <w:lvlText w:val="10.%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3" w15:restartNumberingAfterBreak="0">
    <w:nsid w:val="56F2466A"/>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4" w15:restartNumberingAfterBreak="0">
    <w:nsid w:val="57151AAF"/>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57C15E52"/>
    <w:multiLevelType w:val="hybridMultilevel"/>
    <w:tmpl w:val="E8940D60"/>
    <w:lvl w:ilvl="0" w:tplc="A35A4D54">
      <w:start w:val="1"/>
      <w:numFmt w:val="decimal"/>
      <w:lvlText w:val="3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7EA724A"/>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D064A0"/>
    <w:multiLevelType w:val="hybridMultilevel"/>
    <w:tmpl w:val="1FE86A16"/>
    <w:lvl w:ilvl="0" w:tplc="B9543C90">
      <w:start w:val="1"/>
      <w:numFmt w:val="decimal"/>
      <w:lvlText w:val="3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9207B55"/>
    <w:multiLevelType w:val="hybridMultilevel"/>
    <w:tmpl w:val="76447A14"/>
    <w:lvl w:ilvl="0" w:tplc="737487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A9F43F7"/>
    <w:multiLevelType w:val="hybridMultilevel"/>
    <w:tmpl w:val="EE584D3E"/>
    <w:lvl w:ilvl="0" w:tplc="B3347012">
      <w:start w:val="1"/>
      <w:numFmt w:val="decimal"/>
      <w:lvlText w:val="41.%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AC2090B"/>
    <w:multiLevelType w:val="hybridMultilevel"/>
    <w:tmpl w:val="117AEB68"/>
    <w:lvl w:ilvl="0" w:tplc="2FDEAA06">
      <w:start w:val="1"/>
      <w:numFmt w:val="decimal"/>
      <w:lvlText w:val="17.%1"/>
      <w:lvlJc w:val="left"/>
      <w:pPr>
        <w:ind w:left="648" w:hanging="360"/>
      </w:pPr>
      <w:rPr>
        <w:rFonts w:hint="default"/>
        <w:lang w:val="en-US"/>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3" w15:restartNumberingAfterBreak="0">
    <w:nsid w:val="5AF41418"/>
    <w:multiLevelType w:val="hybridMultilevel"/>
    <w:tmpl w:val="0FA6A858"/>
    <w:lvl w:ilvl="0" w:tplc="BA666D8C">
      <w:start w:val="1"/>
      <w:numFmt w:val="decimal"/>
      <w:lvlText w:val="34.%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C092170"/>
    <w:multiLevelType w:val="hybridMultilevel"/>
    <w:tmpl w:val="784C8690"/>
    <w:lvl w:ilvl="0" w:tplc="EBCA5AF2">
      <w:start w:val="1"/>
      <w:numFmt w:val="decimal"/>
      <w:lvlText w:val="47.%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37551A"/>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6" w15:restartNumberingAfterBreak="0">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7" w15:restartNumberingAfterBreak="0">
    <w:nsid w:val="5E3026DE"/>
    <w:multiLevelType w:val="hybridMultilevel"/>
    <w:tmpl w:val="9E406CAC"/>
    <w:lvl w:ilvl="0" w:tplc="87BE00A8">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1F64AA"/>
    <w:multiLevelType w:val="hybridMultilevel"/>
    <w:tmpl w:val="D4B85778"/>
    <w:lvl w:ilvl="0" w:tplc="5A549CC6">
      <w:start w:val="1"/>
      <w:numFmt w:val="decimal"/>
      <w:lvlText w:val="14.%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9" w15:restartNumberingAfterBreak="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190" w15:restartNumberingAfterBreak="0">
    <w:nsid w:val="608F2619"/>
    <w:multiLevelType w:val="hybridMultilevel"/>
    <w:tmpl w:val="F6583934"/>
    <w:lvl w:ilvl="0" w:tplc="7F740250">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C953EE"/>
    <w:multiLevelType w:val="hybridMultilevel"/>
    <w:tmpl w:val="625CBFE2"/>
    <w:lvl w:ilvl="0" w:tplc="4A087754">
      <w:start w:val="1"/>
      <w:numFmt w:val="decimal"/>
      <w:lvlText w:val="8.%1"/>
      <w:lvlJc w:val="left"/>
      <w:pPr>
        <w:ind w:left="648" w:hanging="360"/>
      </w:pPr>
      <w:rPr>
        <w:rFonts w:hint="default"/>
        <w:b w:val="0"/>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2" w15:restartNumberingAfterBreak="0">
    <w:nsid w:val="60E74431"/>
    <w:multiLevelType w:val="multilevel"/>
    <w:tmpl w:val="A07E706E"/>
    <w:lvl w:ilvl="0">
      <w:start w:val="26"/>
      <w:numFmt w:val="decimal"/>
      <w:lvlText w:val="%1."/>
      <w:lvlJc w:val="left"/>
      <w:pPr>
        <w:ind w:left="720" w:hanging="360"/>
      </w:pPr>
      <w:rPr>
        <w:rFonts w:cs="Times New Roman" w:hint="default"/>
      </w:rPr>
    </w:lvl>
    <w:lvl w:ilvl="1">
      <w:start w:val="1"/>
      <w:numFmt w:val="decimal"/>
      <w:lvlText w:val="31.%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3" w15:restartNumberingAfterBreak="0">
    <w:nsid w:val="61746164"/>
    <w:multiLevelType w:val="hybridMultilevel"/>
    <w:tmpl w:val="02E6A758"/>
    <w:lvl w:ilvl="0" w:tplc="50D21698">
      <w:start w:val="1"/>
      <w:numFmt w:val="decimal"/>
      <w:lvlText w:val="3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19D13B5"/>
    <w:multiLevelType w:val="hybridMultilevel"/>
    <w:tmpl w:val="E4D8C1CA"/>
    <w:lvl w:ilvl="0" w:tplc="7B061EF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1CB6E22"/>
    <w:multiLevelType w:val="hybridMultilevel"/>
    <w:tmpl w:val="5656A7A4"/>
    <w:lvl w:ilvl="0" w:tplc="99889F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2800BFA"/>
    <w:multiLevelType w:val="hybridMultilevel"/>
    <w:tmpl w:val="FFBC6436"/>
    <w:lvl w:ilvl="0" w:tplc="11F0A9FE">
      <w:start w:val="1"/>
      <w:numFmt w:val="decimal"/>
      <w:lvlText w:val="44.%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8" w15:restartNumberingAfterBreak="0">
    <w:nsid w:val="645A26CF"/>
    <w:multiLevelType w:val="hybridMultilevel"/>
    <w:tmpl w:val="3300E1BC"/>
    <w:lvl w:ilvl="0" w:tplc="1278FCDC">
      <w:start w:val="1"/>
      <w:numFmt w:val="lowerLetter"/>
      <w:lvlText w:val="(%1)"/>
      <w:lvlJc w:val="left"/>
      <w:pPr>
        <w:ind w:left="360" w:hanging="360"/>
      </w:pPr>
      <w:rPr>
        <w:rFonts w:hint="default"/>
        <w:sz w:val="24"/>
        <w:szCs w:val="24"/>
        <w:lang w:val="en-US"/>
      </w:rPr>
    </w:lvl>
    <w:lvl w:ilvl="1" w:tplc="728AA868">
      <w:start w:val="1"/>
      <w:numFmt w:val="lowerLetter"/>
      <w:lvlText w:val="%2."/>
      <w:lvlJc w:val="left"/>
      <w:pPr>
        <w:ind w:left="1080" w:hanging="360"/>
      </w:pPr>
      <w:rPr>
        <w:strike w:val="0"/>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4B95928"/>
    <w:multiLevelType w:val="hybridMultilevel"/>
    <w:tmpl w:val="63784BF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651E71D9"/>
    <w:multiLevelType w:val="hybridMultilevel"/>
    <w:tmpl w:val="A1CEFE58"/>
    <w:lvl w:ilvl="0" w:tplc="4FA87346">
      <w:start w:val="1"/>
      <w:numFmt w:val="decimal"/>
      <w:lvlText w:val="9.%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2"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3" w15:restartNumberingAfterBreak="0">
    <w:nsid w:val="665F21A0"/>
    <w:multiLevelType w:val="hybridMultilevel"/>
    <w:tmpl w:val="2F785C04"/>
    <w:lvl w:ilvl="0" w:tplc="122A1828">
      <w:start w:val="1"/>
      <w:numFmt w:val="decimal"/>
      <w:lvlText w:val="4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8694F02"/>
    <w:multiLevelType w:val="hybridMultilevel"/>
    <w:tmpl w:val="EDD6B3FC"/>
    <w:lvl w:ilvl="0" w:tplc="E02442B8">
      <w:start w:val="1"/>
      <w:numFmt w:val="decimal"/>
      <w:lvlText w:val="15.%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6" w15:restartNumberingAfterBreak="0">
    <w:nsid w:val="695F1C8A"/>
    <w:multiLevelType w:val="hybridMultilevel"/>
    <w:tmpl w:val="201643CE"/>
    <w:lvl w:ilvl="0" w:tplc="B096E4DA">
      <w:start w:val="1"/>
      <w:numFmt w:val="decimal"/>
      <w:lvlText w:val="35.%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98608AD"/>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9954ED4"/>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69DB3769"/>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A591415"/>
    <w:multiLevelType w:val="hybridMultilevel"/>
    <w:tmpl w:val="3CDAF140"/>
    <w:lvl w:ilvl="0" w:tplc="7086565A">
      <w:start w:val="1"/>
      <w:numFmt w:val="decimal"/>
      <w:lvlText w:val="9.%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1" w15:restartNumberingAfterBreak="0">
    <w:nsid w:val="6ABF6714"/>
    <w:multiLevelType w:val="hybridMultilevel"/>
    <w:tmpl w:val="2DE86DA6"/>
    <w:lvl w:ilvl="0" w:tplc="F1224BB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B5E41CD"/>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BAA30A0"/>
    <w:multiLevelType w:val="hybridMultilevel"/>
    <w:tmpl w:val="3400691C"/>
    <w:lvl w:ilvl="0" w:tplc="CBF4D4E0">
      <w:start w:val="1"/>
      <w:numFmt w:val="decimal"/>
      <w:lvlText w:val="24.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C5E3292"/>
    <w:multiLevelType w:val="hybridMultilevel"/>
    <w:tmpl w:val="09EE6896"/>
    <w:lvl w:ilvl="0" w:tplc="B2503BDE">
      <w:start w:val="1"/>
      <w:numFmt w:val="decimal"/>
      <w:lvlText w:val="19.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D9001D9"/>
    <w:multiLevelType w:val="hybridMultilevel"/>
    <w:tmpl w:val="FF6092AE"/>
    <w:lvl w:ilvl="0" w:tplc="39D4CE9E">
      <w:start w:val="1"/>
      <w:numFmt w:val="decimal"/>
      <w:lvlText w:val="6.%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DFC1B9D"/>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E730662"/>
    <w:multiLevelType w:val="hybridMultilevel"/>
    <w:tmpl w:val="F8129444"/>
    <w:lvl w:ilvl="0" w:tplc="877AE11E">
      <w:start w:val="1"/>
      <w:numFmt w:val="decimal"/>
      <w:lvlText w:val="8.%1"/>
      <w:lvlJc w:val="left"/>
      <w:pPr>
        <w:ind w:left="648" w:hanging="360"/>
      </w:pPr>
      <w:rPr>
        <w:rFonts w:hint="default"/>
        <w:lang w:val="en-U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1" w15:restartNumberingAfterBreak="0">
    <w:nsid w:val="6ECE3043"/>
    <w:multiLevelType w:val="hybridMultilevel"/>
    <w:tmpl w:val="9CBC7380"/>
    <w:lvl w:ilvl="0" w:tplc="F88A6EF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EE1775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223" w15:restartNumberingAfterBreak="0">
    <w:nsid w:val="6EE46C3A"/>
    <w:multiLevelType w:val="hybridMultilevel"/>
    <w:tmpl w:val="F7F89648"/>
    <w:lvl w:ilvl="0" w:tplc="E84E8CF4">
      <w:start w:val="1"/>
      <w:numFmt w:val="decimal"/>
      <w:lvlText w:val="22.%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F380061"/>
    <w:multiLevelType w:val="hybridMultilevel"/>
    <w:tmpl w:val="D96800C8"/>
    <w:lvl w:ilvl="0" w:tplc="D5CA58D2">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F462882"/>
    <w:multiLevelType w:val="hybridMultilevel"/>
    <w:tmpl w:val="F22C3B96"/>
    <w:lvl w:ilvl="0" w:tplc="1BDE6444">
      <w:start w:val="1"/>
      <w:numFmt w:val="decimal"/>
      <w:lvlText w:val="15.%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6" w15:restartNumberingAfterBreak="0">
    <w:nsid w:val="70CF16CD"/>
    <w:multiLevelType w:val="hybridMultilevel"/>
    <w:tmpl w:val="06D8F318"/>
    <w:lvl w:ilvl="0" w:tplc="38CA2814">
      <w:start w:val="1"/>
      <w:numFmt w:val="decimal"/>
      <w:lvlText w:val="28.%1"/>
      <w:lvlJc w:val="left"/>
      <w:pPr>
        <w:ind w:left="648"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6B70AF"/>
    <w:multiLevelType w:val="hybridMultilevel"/>
    <w:tmpl w:val="2012A63E"/>
    <w:lvl w:ilvl="0" w:tplc="0764070E">
      <w:start w:val="1"/>
      <w:numFmt w:val="decimal"/>
      <w:lvlText w:val="21.%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20A3FC2"/>
    <w:multiLevelType w:val="hybridMultilevel"/>
    <w:tmpl w:val="07A6D732"/>
    <w:lvl w:ilvl="0" w:tplc="A91AFC2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2211A58"/>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7262740E"/>
    <w:multiLevelType w:val="hybridMultilevel"/>
    <w:tmpl w:val="D24A2204"/>
    <w:lvl w:ilvl="0" w:tplc="6E04283C">
      <w:start w:val="1"/>
      <w:numFmt w:val="decimal"/>
      <w:lvlText w:val="23.%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3137F6A"/>
    <w:multiLevelType w:val="hybridMultilevel"/>
    <w:tmpl w:val="F54E6A8A"/>
    <w:lvl w:ilvl="0" w:tplc="AA66BFBA">
      <w:start w:val="1"/>
      <w:numFmt w:val="decimal"/>
      <w:lvlText w:val="4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3E86B77"/>
    <w:multiLevelType w:val="hybridMultilevel"/>
    <w:tmpl w:val="9A18F8B6"/>
    <w:lvl w:ilvl="0" w:tplc="11E04264">
      <w:start w:val="1"/>
      <w:numFmt w:val="lowerLetter"/>
      <w:lvlText w:val="%1."/>
      <w:lvlJc w:val="left"/>
      <w:pPr>
        <w:ind w:left="810" w:hanging="360"/>
      </w:pPr>
      <w:rPr>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4" w15:restartNumberingAfterBreak="0">
    <w:nsid w:val="74D26901"/>
    <w:multiLevelType w:val="hybridMultilevel"/>
    <w:tmpl w:val="41F01418"/>
    <w:lvl w:ilvl="0" w:tplc="6966CE06">
      <w:start w:val="1"/>
      <w:numFmt w:val="decimal"/>
      <w:lvlText w:val="3.%1"/>
      <w:lvlJc w:val="left"/>
      <w:pPr>
        <w:ind w:left="720" w:hanging="360"/>
      </w:pPr>
      <w:rPr>
        <w:rFonts w:hint="default"/>
      </w:rPr>
    </w:lvl>
    <w:lvl w:ilvl="1" w:tplc="9C32DA3C">
      <w:start w:val="1"/>
      <w:numFmt w:val="decimal"/>
      <w:lvlText w:val="3.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75452C86"/>
    <w:multiLevelType w:val="hybridMultilevel"/>
    <w:tmpl w:val="6FC662F4"/>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C47C4974">
      <w:start w:val="1"/>
      <w:numFmt w:val="decimal"/>
      <w:lvlText w:val="(%5)"/>
      <w:lvlJc w:val="left"/>
      <w:pPr>
        <w:ind w:left="3600" w:hanging="360"/>
      </w:pPr>
      <w:rPr>
        <w:rFonts w:ascii="Times New Roman" w:hAnsi="Times New Roman" w:cs="Times New Roman" w:hint="default"/>
        <w:b w:val="0"/>
        <w:b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7" w15:restartNumberingAfterBreak="0">
    <w:nsid w:val="76085AC0"/>
    <w:multiLevelType w:val="hybridMultilevel"/>
    <w:tmpl w:val="192880D2"/>
    <w:lvl w:ilvl="0" w:tplc="0CB4D12C">
      <w:start w:val="1"/>
      <w:numFmt w:val="decimal"/>
      <w:lvlText w:val="29.%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FC60C1"/>
    <w:multiLevelType w:val="hybridMultilevel"/>
    <w:tmpl w:val="702CB996"/>
    <w:lvl w:ilvl="0" w:tplc="4F5296EE">
      <w:start w:val="1"/>
      <w:numFmt w:val="lowerLetter"/>
      <w:lvlText w:val="(%1)"/>
      <w:lvlJc w:val="left"/>
      <w:pPr>
        <w:tabs>
          <w:tab w:val="num" w:pos="885"/>
        </w:tabs>
        <w:ind w:left="885" w:hanging="360"/>
      </w:pPr>
      <w:rPr>
        <w:rFonts w:asciiTheme="minorHAnsi" w:hAnsiTheme="minorHAnsi" w:hint="default"/>
        <w:i w:val="0"/>
        <w:color w:val="auto"/>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39" w15:restartNumberingAfterBreak="0">
    <w:nsid w:val="77233B7C"/>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72E6553"/>
    <w:multiLevelType w:val="hybridMultilevel"/>
    <w:tmpl w:val="A0AEA83A"/>
    <w:lvl w:ilvl="0" w:tplc="5C6CFE96">
      <w:start w:val="1"/>
      <w:numFmt w:val="lowerLetter"/>
      <w:lvlText w:val="%1."/>
      <w:lvlJc w:val="left"/>
      <w:pPr>
        <w:ind w:left="720" w:hanging="360"/>
      </w:pPr>
      <w:rPr>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777545B"/>
    <w:multiLevelType w:val="hybridMultilevel"/>
    <w:tmpl w:val="198A2ED2"/>
    <w:lvl w:ilvl="0" w:tplc="A5DC8E78">
      <w:start w:val="1"/>
      <w:numFmt w:val="decimal"/>
      <w:lvlText w:val="26.%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7C93BE9"/>
    <w:multiLevelType w:val="hybridMultilevel"/>
    <w:tmpl w:val="A6FE0424"/>
    <w:lvl w:ilvl="0" w:tplc="4A760F1A">
      <w:start w:val="1"/>
      <w:numFmt w:val="lowerLetter"/>
      <w:lvlText w:val="(%1)"/>
      <w:lvlJc w:val="left"/>
      <w:pPr>
        <w:ind w:left="456" w:hanging="456"/>
      </w:pPr>
      <w:rPr>
        <w:rFonts w:hint="default"/>
        <w:b w:val="0"/>
        <w:sz w:val="22"/>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77CF0DD6"/>
    <w:multiLevelType w:val="hybridMultilevel"/>
    <w:tmpl w:val="846C867A"/>
    <w:lvl w:ilvl="0" w:tplc="CDBC1CBA">
      <w:start w:val="1"/>
      <w:numFmt w:val="decimal"/>
      <w:lvlText w:val="18.%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4" w15:restartNumberingAfterBreak="0">
    <w:nsid w:val="797A0DE3"/>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6"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A224675"/>
    <w:multiLevelType w:val="hybridMultilevel"/>
    <w:tmpl w:val="FC68AB7A"/>
    <w:lvl w:ilvl="0" w:tplc="FA508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9" w15:restartNumberingAfterBreak="0">
    <w:nsid w:val="7A376603"/>
    <w:multiLevelType w:val="hybridMultilevel"/>
    <w:tmpl w:val="46DE086C"/>
    <w:lvl w:ilvl="0" w:tplc="9CBC5236">
      <w:start w:val="1"/>
      <w:numFmt w:val="decimal"/>
      <w:lvlText w:val="20.%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0" w15:restartNumberingAfterBreak="0">
    <w:nsid w:val="7A6C5B09"/>
    <w:multiLevelType w:val="hybridMultilevel"/>
    <w:tmpl w:val="6FFA2360"/>
    <w:lvl w:ilvl="0" w:tplc="CF0A5A7A">
      <w:start w:val="1"/>
      <w:numFmt w:val="decimal"/>
      <w:lvlText w:val="33.%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AC70A33"/>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52"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B5E1C6B"/>
    <w:multiLevelType w:val="hybridMultilevel"/>
    <w:tmpl w:val="F9A4A9D4"/>
    <w:lvl w:ilvl="0" w:tplc="C8C60EFC">
      <w:start w:val="1"/>
      <w:numFmt w:val="lowerLetter"/>
      <w:lvlText w:val="(%1)"/>
      <w:lvlJc w:val="left"/>
      <w:pPr>
        <w:tabs>
          <w:tab w:val="num" w:pos="885"/>
        </w:tabs>
        <w:ind w:left="885" w:hanging="360"/>
      </w:pPr>
      <w:rPr>
        <w:rFonts w:asciiTheme="minorHAnsi" w:hAnsiTheme="minorHAnsi" w:hint="default"/>
        <w:i w:val="0"/>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54" w15:restartNumberingAfterBreak="0">
    <w:nsid w:val="7BB5171B"/>
    <w:multiLevelType w:val="hybridMultilevel"/>
    <w:tmpl w:val="C45EE9C0"/>
    <w:lvl w:ilvl="0" w:tplc="FB6E386A">
      <w:start w:val="1"/>
      <w:numFmt w:val="decimal"/>
      <w:lvlText w:val="27.%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F24A1E"/>
    <w:multiLevelType w:val="hybridMultilevel"/>
    <w:tmpl w:val="9A18F8B6"/>
    <w:lvl w:ilvl="0" w:tplc="11E04264">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7CBB5C37"/>
    <w:multiLevelType w:val="hybridMultilevel"/>
    <w:tmpl w:val="6DA24280"/>
    <w:lvl w:ilvl="0" w:tplc="2F462074">
      <w:start w:val="1"/>
      <w:numFmt w:val="decimal"/>
      <w:lvlText w:val="48.%1"/>
      <w:lvlJc w:val="left"/>
      <w:pPr>
        <w:ind w:left="648"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CC275D4"/>
    <w:multiLevelType w:val="hybridMultilevel"/>
    <w:tmpl w:val="C5166422"/>
    <w:lvl w:ilvl="0" w:tplc="EAE014FC">
      <w:start w:val="1"/>
      <w:numFmt w:val="low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0" w15:restartNumberingAfterBreak="0">
    <w:nsid w:val="7F6B7D8A"/>
    <w:multiLevelType w:val="hybridMultilevel"/>
    <w:tmpl w:val="AE766648"/>
    <w:lvl w:ilvl="0" w:tplc="FB9E7F42">
      <w:start w:val="1"/>
      <w:numFmt w:val="decimal"/>
      <w:lvlText w:val="30.%1"/>
      <w:lvlJc w:val="left"/>
      <w:pPr>
        <w:ind w:left="648"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1"/>
  </w:num>
  <w:num w:numId="2">
    <w:abstractNumId w:val="64"/>
  </w:num>
  <w:num w:numId="3">
    <w:abstractNumId w:val="23"/>
  </w:num>
  <w:num w:numId="4">
    <w:abstractNumId w:val="187"/>
  </w:num>
  <w:num w:numId="5">
    <w:abstractNumId w:val="62"/>
  </w:num>
  <w:num w:numId="6">
    <w:abstractNumId w:val="86"/>
  </w:num>
  <w:num w:numId="7">
    <w:abstractNumId w:val="221"/>
  </w:num>
  <w:num w:numId="8">
    <w:abstractNumId w:val="217"/>
  </w:num>
  <w:num w:numId="9">
    <w:abstractNumId w:val="108"/>
  </w:num>
  <w:num w:numId="10">
    <w:abstractNumId w:val="191"/>
  </w:num>
  <w:num w:numId="11">
    <w:abstractNumId w:val="210"/>
  </w:num>
  <w:num w:numId="12">
    <w:abstractNumId w:val="157"/>
  </w:num>
  <w:num w:numId="13">
    <w:abstractNumId w:val="110"/>
  </w:num>
  <w:num w:numId="14">
    <w:abstractNumId w:val="36"/>
  </w:num>
  <w:num w:numId="15">
    <w:abstractNumId w:val="74"/>
  </w:num>
  <w:num w:numId="16">
    <w:abstractNumId w:val="171"/>
  </w:num>
  <w:num w:numId="17">
    <w:abstractNumId w:val="225"/>
  </w:num>
  <w:num w:numId="18">
    <w:abstractNumId w:val="31"/>
  </w:num>
  <w:num w:numId="19">
    <w:abstractNumId w:val="8"/>
  </w:num>
  <w:num w:numId="20">
    <w:abstractNumId w:val="156"/>
  </w:num>
  <w:num w:numId="21">
    <w:abstractNumId w:val="0"/>
  </w:num>
  <w:num w:numId="22">
    <w:abstractNumId w:val="94"/>
  </w:num>
  <w:num w:numId="23">
    <w:abstractNumId w:val="227"/>
  </w:num>
  <w:num w:numId="24">
    <w:abstractNumId w:val="19"/>
  </w:num>
  <w:num w:numId="25">
    <w:abstractNumId w:val="231"/>
  </w:num>
  <w:num w:numId="26">
    <w:abstractNumId w:val="25"/>
  </w:num>
  <w:num w:numId="27">
    <w:abstractNumId w:val="76"/>
  </w:num>
  <w:num w:numId="28">
    <w:abstractNumId w:val="241"/>
  </w:num>
  <w:num w:numId="29">
    <w:abstractNumId w:val="254"/>
  </w:num>
  <w:num w:numId="30">
    <w:abstractNumId w:val="15"/>
  </w:num>
  <w:num w:numId="31">
    <w:abstractNumId w:val="237"/>
  </w:num>
  <w:num w:numId="32">
    <w:abstractNumId w:val="96"/>
  </w:num>
  <w:num w:numId="33">
    <w:abstractNumId w:val="180"/>
  </w:num>
  <w:num w:numId="34">
    <w:abstractNumId w:val="54"/>
  </w:num>
  <w:num w:numId="35">
    <w:abstractNumId w:val="121"/>
  </w:num>
  <w:num w:numId="36">
    <w:abstractNumId w:val="244"/>
  </w:num>
  <w:num w:numId="37">
    <w:abstractNumId w:val="258"/>
  </w:num>
  <w:num w:numId="38">
    <w:abstractNumId w:val="109"/>
  </w:num>
  <w:num w:numId="39">
    <w:abstractNumId w:val="143"/>
  </w:num>
  <w:num w:numId="40">
    <w:abstractNumId w:val="233"/>
  </w:num>
  <w:num w:numId="41">
    <w:abstractNumId w:val="168"/>
  </w:num>
  <w:num w:numId="42">
    <w:abstractNumId w:val="93"/>
  </w:num>
  <w:num w:numId="43">
    <w:abstractNumId w:val="13"/>
  </w:num>
  <w:num w:numId="44">
    <w:abstractNumId w:val="247"/>
  </w:num>
  <w:num w:numId="45">
    <w:abstractNumId w:val="95"/>
  </w:num>
  <w:num w:numId="46">
    <w:abstractNumId w:val="213"/>
  </w:num>
  <w:num w:numId="47">
    <w:abstractNumId w:val="239"/>
  </w:num>
  <w:num w:numId="48">
    <w:abstractNumId w:val="209"/>
  </w:num>
  <w:num w:numId="49">
    <w:abstractNumId w:val="65"/>
  </w:num>
  <w:num w:numId="50">
    <w:abstractNumId w:val="236"/>
  </w:num>
  <w:num w:numId="51">
    <w:abstractNumId w:val="4"/>
  </w:num>
  <w:num w:numId="52">
    <w:abstractNumId w:val="41"/>
  </w:num>
  <w:num w:numId="53">
    <w:abstractNumId w:val="30"/>
  </w:num>
  <w:num w:numId="54">
    <w:abstractNumId w:val="115"/>
  </w:num>
  <w:num w:numId="55">
    <w:abstractNumId w:val="42"/>
  </w:num>
  <w:num w:numId="56">
    <w:abstractNumId w:val="38"/>
  </w:num>
  <w:num w:numId="57">
    <w:abstractNumId w:val="200"/>
  </w:num>
  <w:num w:numId="58">
    <w:abstractNumId w:val="176"/>
  </w:num>
  <w:num w:numId="59">
    <w:abstractNumId w:val="154"/>
  </w:num>
  <w:num w:numId="60">
    <w:abstractNumId w:val="81"/>
  </w:num>
  <w:num w:numId="61">
    <w:abstractNumId w:val="129"/>
  </w:num>
  <w:num w:numId="62">
    <w:abstractNumId w:val="246"/>
  </w:num>
  <w:num w:numId="63">
    <w:abstractNumId w:val="170"/>
  </w:num>
  <w:num w:numId="64">
    <w:abstractNumId w:val="163"/>
  </w:num>
  <w:num w:numId="65">
    <w:abstractNumId w:val="202"/>
  </w:num>
  <w:num w:numId="66">
    <w:abstractNumId w:val="88"/>
  </w:num>
  <w:num w:numId="67">
    <w:abstractNumId w:val="146"/>
  </w:num>
  <w:num w:numId="68">
    <w:abstractNumId w:val="228"/>
  </w:num>
  <w:num w:numId="69">
    <w:abstractNumId w:val="32"/>
  </w:num>
  <w:num w:numId="70">
    <w:abstractNumId w:val="105"/>
  </w:num>
  <w:num w:numId="71">
    <w:abstractNumId w:val="238"/>
  </w:num>
  <w:num w:numId="72">
    <w:abstractNumId w:val="177"/>
  </w:num>
  <w:num w:numId="73">
    <w:abstractNumId w:val="51"/>
  </w:num>
  <w:num w:numId="74">
    <w:abstractNumId w:val="18"/>
  </w:num>
  <w:num w:numId="75">
    <w:abstractNumId w:val="178"/>
  </w:num>
  <w:num w:numId="76">
    <w:abstractNumId w:val="100"/>
  </w:num>
  <w:num w:numId="77">
    <w:abstractNumId w:val="255"/>
  </w:num>
  <w:num w:numId="78">
    <w:abstractNumId w:val="9"/>
  </w:num>
  <w:num w:numId="79">
    <w:abstractNumId w:val="153"/>
  </w:num>
  <w:num w:numId="80">
    <w:abstractNumId w:val="45"/>
  </w:num>
  <w:num w:numId="81">
    <w:abstractNumId w:val="46"/>
  </w:num>
  <w:num w:numId="82">
    <w:abstractNumId w:val="82"/>
  </w:num>
  <w:num w:numId="83">
    <w:abstractNumId w:val="144"/>
  </w:num>
  <w:num w:numId="84">
    <w:abstractNumId w:val="220"/>
  </w:num>
  <w:num w:numId="85">
    <w:abstractNumId w:val="5"/>
  </w:num>
  <w:num w:numId="86">
    <w:abstractNumId w:val="87"/>
  </w:num>
  <w:num w:numId="87">
    <w:abstractNumId w:val="44"/>
  </w:num>
  <w:num w:numId="88">
    <w:abstractNumId w:val="34"/>
  </w:num>
  <w:num w:numId="89">
    <w:abstractNumId w:val="136"/>
  </w:num>
  <w:num w:numId="90">
    <w:abstractNumId w:val="71"/>
  </w:num>
  <w:num w:numId="91">
    <w:abstractNumId w:val="182"/>
  </w:num>
  <w:num w:numId="92">
    <w:abstractNumId w:val="243"/>
  </w:num>
  <w:num w:numId="93">
    <w:abstractNumId w:val="28"/>
  </w:num>
  <w:num w:numId="94">
    <w:abstractNumId w:val="149"/>
  </w:num>
  <w:num w:numId="95">
    <w:abstractNumId w:val="140"/>
  </w:num>
  <w:num w:numId="96">
    <w:abstractNumId w:val="223"/>
  </w:num>
  <w:num w:numId="97">
    <w:abstractNumId w:val="70"/>
  </w:num>
  <w:num w:numId="98">
    <w:abstractNumId w:val="130"/>
  </w:num>
  <w:num w:numId="99">
    <w:abstractNumId w:val="1"/>
  </w:num>
  <w:num w:numId="100">
    <w:abstractNumId w:val="33"/>
  </w:num>
  <w:num w:numId="101">
    <w:abstractNumId w:val="224"/>
  </w:num>
  <w:num w:numId="102">
    <w:abstractNumId w:val="27"/>
  </w:num>
  <w:num w:numId="103">
    <w:abstractNumId w:val="240"/>
  </w:num>
  <w:num w:numId="104">
    <w:abstractNumId w:val="134"/>
  </w:num>
  <w:num w:numId="105">
    <w:abstractNumId w:val="6"/>
  </w:num>
  <w:num w:numId="106">
    <w:abstractNumId w:val="118"/>
  </w:num>
  <w:num w:numId="107">
    <w:abstractNumId w:val="147"/>
  </w:num>
  <w:num w:numId="108">
    <w:abstractNumId w:val="91"/>
  </w:num>
  <w:num w:numId="109">
    <w:abstractNumId w:val="206"/>
  </w:num>
  <w:num w:numId="110">
    <w:abstractNumId w:val="67"/>
  </w:num>
  <w:num w:numId="111">
    <w:abstractNumId w:val="169"/>
  </w:num>
  <w:num w:numId="112">
    <w:abstractNumId w:val="193"/>
  </w:num>
  <w:num w:numId="113">
    <w:abstractNumId w:val="142"/>
  </w:num>
  <w:num w:numId="114">
    <w:abstractNumId w:val="12"/>
  </w:num>
  <w:num w:numId="115">
    <w:abstractNumId w:val="181"/>
  </w:num>
  <w:num w:numId="116">
    <w:abstractNumId w:val="68"/>
  </w:num>
  <w:num w:numId="117">
    <w:abstractNumId w:val="190"/>
  </w:num>
  <w:num w:numId="118">
    <w:abstractNumId w:val="203"/>
  </w:num>
  <w:num w:numId="119">
    <w:abstractNumId w:val="92"/>
  </w:num>
  <w:num w:numId="120">
    <w:abstractNumId w:val="184"/>
  </w:num>
  <w:num w:numId="121">
    <w:abstractNumId w:val="257"/>
  </w:num>
  <w:num w:numId="122">
    <w:abstractNumId w:val="69"/>
  </w:num>
  <w:num w:numId="123">
    <w:abstractNumId w:val="162"/>
  </w:num>
  <w:num w:numId="124">
    <w:abstractNumId w:val="99"/>
  </w:num>
  <w:num w:numId="125">
    <w:abstractNumId w:val="79"/>
  </w:num>
  <w:num w:numId="126">
    <w:abstractNumId w:val="216"/>
  </w:num>
  <w:num w:numId="127">
    <w:abstractNumId w:val="167"/>
  </w:num>
  <w:num w:numId="128">
    <w:abstractNumId w:val="56"/>
  </w:num>
  <w:num w:numId="129">
    <w:abstractNumId w:val="251"/>
  </w:num>
  <w:num w:numId="130">
    <w:abstractNumId w:val="137"/>
  </w:num>
  <w:num w:numId="131">
    <w:abstractNumId w:val="158"/>
  </w:num>
  <w:num w:numId="132">
    <w:abstractNumId w:val="253"/>
  </w:num>
  <w:num w:numId="133">
    <w:abstractNumId w:val="21"/>
  </w:num>
  <w:num w:numId="134">
    <w:abstractNumId w:val="97"/>
  </w:num>
  <w:num w:numId="135">
    <w:abstractNumId w:val="26"/>
  </w:num>
  <w:num w:numId="136">
    <w:abstractNumId w:val="174"/>
  </w:num>
  <w:num w:numId="137">
    <w:abstractNumId w:val="63"/>
  </w:num>
  <w:num w:numId="138">
    <w:abstractNumId w:val="230"/>
  </w:num>
  <w:num w:numId="139">
    <w:abstractNumId w:val="57"/>
  </w:num>
  <w:num w:numId="140">
    <w:abstractNumId w:val="75"/>
  </w:num>
  <w:num w:numId="1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4"/>
  </w:num>
  <w:num w:numId="143">
    <w:abstractNumId w:val="186"/>
  </w:num>
  <w:num w:numId="144">
    <w:abstractNumId w:val="155"/>
  </w:num>
  <w:num w:numId="145">
    <w:abstractNumId w:val="189"/>
  </w:num>
  <w:num w:numId="146">
    <w:abstractNumId w:val="235"/>
  </w:num>
  <w:num w:numId="147">
    <w:abstractNumId w:val="218"/>
  </w:num>
  <w:num w:numId="148">
    <w:abstractNumId w:val="198"/>
  </w:num>
  <w:num w:numId="149">
    <w:abstractNumId w:val="7"/>
  </w:num>
  <w:num w:numId="150">
    <w:abstractNumId w:val="256"/>
  </w:num>
  <w:num w:numId="151">
    <w:abstractNumId w:val="60"/>
  </w:num>
  <w:num w:numId="152">
    <w:abstractNumId w:val="208"/>
  </w:num>
  <w:num w:numId="153">
    <w:abstractNumId w:val="128"/>
  </w:num>
  <w:num w:numId="154">
    <w:abstractNumId w:val="185"/>
  </w:num>
  <w:num w:numId="155">
    <w:abstractNumId w:val="207"/>
  </w:num>
  <w:num w:numId="156">
    <w:abstractNumId w:val="49"/>
  </w:num>
  <w:num w:numId="157">
    <w:abstractNumId w:val="219"/>
  </w:num>
  <w:num w:numId="158">
    <w:abstractNumId w:val="222"/>
  </w:num>
  <w:num w:numId="159">
    <w:abstractNumId w:val="126"/>
  </w:num>
  <w:num w:numId="160">
    <w:abstractNumId w:val="214"/>
  </w:num>
  <w:num w:numId="161">
    <w:abstractNumId w:val="17"/>
  </w:num>
  <w:num w:numId="162">
    <w:abstractNumId w:val="205"/>
  </w:num>
  <w:num w:numId="163">
    <w:abstractNumId w:val="123"/>
  </w:num>
  <w:num w:numId="164">
    <w:abstractNumId w:val="89"/>
  </w:num>
  <w:num w:numId="165">
    <w:abstractNumId w:val="22"/>
  </w:num>
  <w:num w:numId="166">
    <w:abstractNumId w:val="152"/>
  </w:num>
  <w:num w:numId="167">
    <w:abstractNumId w:val="3"/>
  </w:num>
  <w:num w:numId="168">
    <w:abstractNumId w:val="195"/>
  </w:num>
  <w:num w:numId="169">
    <w:abstractNumId w:val="234"/>
  </w:num>
  <w:num w:numId="170">
    <w:abstractNumId w:val="11"/>
  </w:num>
  <w:num w:numId="171">
    <w:abstractNumId w:val="117"/>
  </w:num>
  <w:num w:numId="172">
    <w:abstractNumId w:val="139"/>
  </w:num>
  <w:num w:numId="173">
    <w:abstractNumId w:val="229"/>
  </w:num>
  <w:num w:numId="174">
    <w:abstractNumId w:val="10"/>
  </w:num>
  <w:num w:numId="175">
    <w:abstractNumId w:val="201"/>
  </w:num>
  <w:num w:numId="176">
    <w:abstractNumId w:val="172"/>
  </w:num>
  <w:num w:numId="177">
    <w:abstractNumId w:val="101"/>
  </w:num>
  <w:num w:numId="178">
    <w:abstractNumId w:val="20"/>
  </w:num>
  <w:num w:numId="179">
    <w:abstractNumId w:val="159"/>
  </w:num>
  <w:num w:numId="180">
    <w:abstractNumId w:val="188"/>
  </w:num>
  <w:num w:numId="181">
    <w:abstractNumId w:val="132"/>
  </w:num>
  <w:num w:numId="182">
    <w:abstractNumId w:val="160"/>
  </w:num>
  <w:num w:numId="183">
    <w:abstractNumId w:val="145"/>
  </w:num>
  <w:num w:numId="184">
    <w:abstractNumId w:val="173"/>
  </w:num>
  <w:num w:numId="185">
    <w:abstractNumId w:val="113"/>
  </w:num>
  <w:num w:numId="186">
    <w:abstractNumId w:val="37"/>
  </w:num>
  <w:num w:numId="187">
    <w:abstractNumId w:val="73"/>
  </w:num>
  <w:num w:numId="188">
    <w:abstractNumId w:val="58"/>
  </w:num>
  <w:num w:numId="189">
    <w:abstractNumId w:val="61"/>
  </w:num>
  <w:num w:numId="190">
    <w:abstractNumId w:val="212"/>
  </w:num>
  <w:num w:numId="191">
    <w:abstractNumId w:val="249"/>
  </w:num>
  <w:num w:numId="192">
    <w:abstractNumId w:val="114"/>
  </w:num>
  <w:num w:numId="193">
    <w:abstractNumId w:val="141"/>
  </w:num>
  <w:num w:numId="194">
    <w:abstractNumId w:val="43"/>
  </w:num>
  <w:num w:numId="195">
    <w:abstractNumId w:val="107"/>
  </w:num>
  <w:num w:numId="196">
    <w:abstractNumId w:val="104"/>
  </w:num>
  <w:num w:numId="197">
    <w:abstractNumId w:val="165"/>
  </w:num>
  <w:num w:numId="198">
    <w:abstractNumId w:val="78"/>
  </w:num>
  <w:num w:numId="199">
    <w:abstractNumId w:val="47"/>
  </w:num>
  <w:num w:numId="200">
    <w:abstractNumId w:val="226"/>
  </w:num>
  <w:num w:numId="201">
    <w:abstractNumId w:val="98"/>
  </w:num>
  <w:num w:numId="202">
    <w:abstractNumId w:val="260"/>
  </w:num>
  <w:num w:numId="203">
    <w:abstractNumId w:val="116"/>
  </w:num>
  <w:num w:numId="204">
    <w:abstractNumId w:val="16"/>
  </w:num>
  <w:num w:numId="205">
    <w:abstractNumId w:val="102"/>
  </w:num>
  <w:num w:numId="206">
    <w:abstractNumId w:val="250"/>
  </w:num>
  <w:num w:numId="207">
    <w:abstractNumId w:val="120"/>
  </w:num>
  <w:num w:numId="208">
    <w:abstractNumId w:val="77"/>
  </w:num>
  <w:num w:numId="209">
    <w:abstractNumId w:val="72"/>
  </w:num>
  <w:num w:numId="210">
    <w:abstractNumId w:val="133"/>
  </w:num>
  <w:num w:numId="211">
    <w:abstractNumId w:val="80"/>
  </w:num>
  <w:num w:numId="212">
    <w:abstractNumId w:val="35"/>
  </w:num>
  <w:num w:numId="213">
    <w:abstractNumId w:val="161"/>
  </w:num>
  <w:num w:numId="214">
    <w:abstractNumId w:val="84"/>
  </w:num>
  <w:num w:numId="215">
    <w:abstractNumId w:val="2"/>
  </w:num>
  <w:num w:numId="216">
    <w:abstractNumId w:val="232"/>
  </w:num>
  <w:num w:numId="217">
    <w:abstractNumId w:val="196"/>
  </w:num>
  <w:num w:numId="218">
    <w:abstractNumId w:val="135"/>
  </w:num>
  <w:num w:numId="219">
    <w:abstractNumId w:val="148"/>
  </w:num>
  <w:num w:numId="220">
    <w:abstractNumId w:val="111"/>
  </w:num>
  <w:num w:numId="221">
    <w:abstractNumId w:val="106"/>
  </w:num>
  <w:num w:numId="222">
    <w:abstractNumId w:val="150"/>
  </w:num>
  <w:num w:numId="223">
    <w:abstractNumId w:val="52"/>
  </w:num>
  <w:num w:numId="224">
    <w:abstractNumId w:val="40"/>
  </w:num>
  <w:num w:numId="225">
    <w:abstractNumId w:val="122"/>
  </w:num>
  <w:num w:numId="226">
    <w:abstractNumId w:val="242"/>
  </w:num>
  <w:num w:numId="227">
    <w:abstractNumId w:val="199"/>
  </w:num>
  <w:num w:numId="228">
    <w:abstractNumId w:val="59"/>
  </w:num>
  <w:num w:numId="22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4"/>
  </w:num>
  <w:num w:numId="231">
    <w:abstractNumId w:val="85"/>
  </w:num>
  <w:num w:numId="232">
    <w:abstractNumId w:val="166"/>
  </w:num>
  <w:num w:numId="233">
    <w:abstractNumId w:val="252"/>
  </w:num>
  <w:num w:numId="234">
    <w:abstractNumId w:val="197"/>
  </w:num>
  <w:num w:numId="235">
    <w:abstractNumId w:val="29"/>
  </w:num>
  <w:num w:numId="236">
    <w:abstractNumId w:val="14"/>
  </w:num>
  <w:num w:numId="237">
    <w:abstractNumId w:val="151"/>
  </w:num>
  <w:num w:numId="238">
    <w:abstractNumId w:val="215"/>
  </w:num>
  <w:num w:numId="239">
    <w:abstractNumId w:val="204"/>
  </w:num>
  <w:num w:numId="240">
    <w:abstractNumId w:val="83"/>
  </w:num>
  <w:num w:numId="241">
    <w:abstractNumId w:val="66"/>
  </w:num>
  <w:num w:numId="242">
    <w:abstractNumId w:val="194"/>
  </w:num>
  <w:num w:numId="243">
    <w:abstractNumId w:val="53"/>
  </w:num>
  <w:num w:numId="244">
    <w:abstractNumId w:val="248"/>
  </w:num>
  <w:num w:numId="245">
    <w:abstractNumId w:val="50"/>
  </w:num>
  <w:num w:numId="246">
    <w:abstractNumId w:val="192"/>
  </w:num>
  <w:num w:numId="247">
    <w:abstractNumId w:val="127"/>
  </w:num>
  <w:num w:numId="248">
    <w:abstractNumId w:val="24"/>
  </w:num>
  <w:num w:numId="249">
    <w:abstractNumId w:val="138"/>
  </w:num>
  <w:num w:numId="250">
    <w:abstractNumId w:val="183"/>
  </w:num>
  <w:num w:numId="251">
    <w:abstractNumId w:val="179"/>
  </w:num>
  <w:num w:numId="252">
    <w:abstractNumId w:val="103"/>
  </w:num>
  <w:num w:numId="253">
    <w:abstractNumId w:val="259"/>
  </w:num>
  <w:num w:numId="254">
    <w:abstractNumId w:val="90"/>
  </w:num>
  <w:num w:numId="255">
    <w:abstractNumId w:val="175"/>
  </w:num>
  <w:num w:numId="256">
    <w:abstractNumId w:val="131"/>
  </w:num>
  <w:num w:numId="257">
    <w:abstractNumId w:val="48"/>
  </w:num>
  <w:num w:numId="258">
    <w:abstractNumId w:val="55"/>
  </w:num>
  <w:num w:numId="259">
    <w:abstractNumId w:val="119"/>
  </w:num>
  <w:num w:numId="2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39"/>
  </w:num>
  <w:num w:numId="264">
    <w:abstractNumId w:val="245"/>
  </w:num>
  <w:num w:numId="265">
    <w:abstractNumId w:val="112"/>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42"/>
    <w:rsid w:val="00007F6F"/>
    <w:rsid w:val="00014435"/>
    <w:rsid w:val="00015425"/>
    <w:rsid w:val="00023AED"/>
    <w:rsid w:val="00026E5F"/>
    <w:rsid w:val="0003124B"/>
    <w:rsid w:val="00036C99"/>
    <w:rsid w:val="00050AB3"/>
    <w:rsid w:val="000572AD"/>
    <w:rsid w:val="00062234"/>
    <w:rsid w:val="00073CC7"/>
    <w:rsid w:val="00076C2A"/>
    <w:rsid w:val="000879EB"/>
    <w:rsid w:val="00087EFF"/>
    <w:rsid w:val="0009229D"/>
    <w:rsid w:val="000A110A"/>
    <w:rsid w:val="000A288C"/>
    <w:rsid w:val="000B4259"/>
    <w:rsid w:val="000D652A"/>
    <w:rsid w:val="000F7346"/>
    <w:rsid w:val="00102D4D"/>
    <w:rsid w:val="00106342"/>
    <w:rsid w:val="00112DD6"/>
    <w:rsid w:val="001130F8"/>
    <w:rsid w:val="00113989"/>
    <w:rsid w:val="0011745C"/>
    <w:rsid w:val="001302B8"/>
    <w:rsid w:val="001368C7"/>
    <w:rsid w:val="001472A5"/>
    <w:rsid w:val="00160F26"/>
    <w:rsid w:val="00173298"/>
    <w:rsid w:val="00177A87"/>
    <w:rsid w:val="0018060B"/>
    <w:rsid w:val="001819CB"/>
    <w:rsid w:val="00183F60"/>
    <w:rsid w:val="00192582"/>
    <w:rsid w:val="001A4F8C"/>
    <w:rsid w:val="001C4832"/>
    <w:rsid w:val="001C49DD"/>
    <w:rsid w:val="001D5CFF"/>
    <w:rsid w:val="001D779F"/>
    <w:rsid w:val="001E3C68"/>
    <w:rsid w:val="001E7D2C"/>
    <w:rsid w:val="001F0F59"/>
    <w:rsid w:val="001F1A09"/>
    <w:rsid w:val="001F5BF9"/>
    <w:rsid w:val="0020048C"/>
    <w:rsid w:val="0020141B"/>
    <w:rsid w:val="0020324F"/>
    <w:rsid w:val="0020476D"/>
    <w:rsid w:val="00221AC4"/>
    <w:rsid w:val="0022230F"/>
    <w:rsid w:val="00226A2A"/>
    <w:rsid w:val="00236C76"/>
    <w:rsid w:val="0024084E"/>
    <w:rsid w:val="00243706"/>
    <w:rsid w:val="0026468E"/>
    <w:rsid w:val="00281CC8"/>
    <w:rsid w:val="00290094"/>
    <w:rsid w:val="002B551E"/>
    <w:rsid w:val="002B7268"/>
    <w:rsid w:val="002B7766"/>
    <w:rsid w:val="002C0DB6"/>
    <w:rsid w:val="002C4A76"/>
    <w:rsid w:val="002E4E65"/>
    <w:rsid w:val="002E7F3C"/>
    <w:rsid w:val="002F1B5D"/>
    <w:rsid w:val="00312922"/>
    <w:rsid w:val="00313AD9"/>
    <w:rsid w:val="00321EB4"/>
    <w:rsid w:val="003244B3"/>
    <w:rsid w:val="00327155"/>
    <w:rsid w:val="0033796E"/>
    <w:rsid w:val="00346318"/>
    <w:rsid w:val="00351A43"/>
    <w:rsid w:val="00356F29"/>
    <w:rsid w:val="003600DD"/>
    <w:rsid w:val="003620BB"/>
    <w:rsid w:val="00373251"/>
    <w:rsid w:val="003736AF"/>
    <w:rsid w:val="0037418D"/>
    <w:rsid w:val="003761A4"/>
    <w:rsid w:val="0037785C"/>
    <w:rsid w:val="00390BEE"/>
    <w:rsid w:val="0039200F"/>
    <w:rsid w:val="00392180"/>
    <w:rsid w:val="00394768"/>
    <w:rsid w:val="00395FAC"/>
    <w:rsid w:val="003A4C36"/>
    <w:rsid w:val="003A701D"/>
    <w:rsid w:val="003B13C9"/>
    <w:rsid w:val="003B2555"/>
    <w:rsid w:val="003B7BB2"/>
    <w:rsid w:val="003C360C"/>
    <w:rsid w:val="003E2E75"/>
    <w:rsid w:val="003E7E4B"/>
    <w:rsid w:val="003F2F28"/>
    <w:rsid w:val="003F33EA"/>
    <w:rsid w:val="00414F28"/>
    <w:rsid w:val="00415BEB"/>
    <w:rsid w:val="0042463A"/>
    <w:rsid w:val="00431939"/>
    <w:rsid w:val="00432EEC"/>
    <w:rsid w:val="004339B3"/>
    <w:rsid w:val="004405C1"/>
    <w:rsid w:val="00446AD7"/>
    <w:rsid w:val="004606D7"/>
    <w:rsid w:val="00462AA7"/>
    <w:rsid w:val="00465282"/>
    <w:rsid w:val="00472373"/>
    <w:rsid w:val="0048003D"/>
    <w:rsid w:val="004A52B4"/>
    <w:rsid w:val="004B496C"/>
    <w:rsid w:val="004B7739"/>
    <w:rsid w:val="004D5EF0"/>
    <w:rsid w:val="004E6094"/>
    <w:rsid w:val="004F77C1"/>
    <w:rsid w:val="00514CE3"/>
    <w:rsid w:val="005202B2"/>
    <w:rsid w:val="0052536F"/>
    <w:rsid w:val="00527325"/>
    <w:rsid w:val="0053769D"/>
    <w:rsid w:val="00542053"/>
    <w:rsid w:val="0054453C"/>
    <w:rsid w:val="005561DE"/>
    <w:rsid w:val="00560C5D"/>
    <w:rsid w:val="0056272A"/>
    <w:rsid w:val="005633D8"/>
    <w:rsid w:val="0056434F"/>
    <w:rsid w:val="00564F55"/>
    <w:rsid w:val="00571C0C"/>
    <w:rsid w:val="00595417"/>
    <w:rsid w:val="005A0391"/>
    <w:rsid w:val="005B5A2E"/>
    <w:rsid w:val="005B6E1B"/>
    <w:rsid w:val="005C3C17"/>
    <w:rsid w:val="005C5D17"/>
    <w:rsid w:val="005C714E"/>
    <w:rsid w:val="005D603B"/>
    <w:rsid w:val="006124E3"/>
    <w:rsid w:val="0061485B"/>
    <w:rsid w:val="00615160"/>
    <w:rsid w:val="00630751"/>
    <w:rsid w:val="00633FE0"/>
    <w:rsid w:val="00641C9B"/>
    <w:rsid w:val="0064245B"/>
    <w:rsid w:val="00654D1C"/>
    <w:rsid w:val="00656BE4"/>
    <w:rsid w:val="006612EA"/>
    <w:rsid w:val="006811AB"/>
    <w:rsid w:val="00686680"/>
    <w:rsid w:val="0069054E"/>
    <w:rsid w:val="00695099"/>
    <w:rsid w:val="006A20B0"/>
    <w:rsid w:val="006B5393"/>
    <w:rsid w:val="006C7966"/>
    <w:rsid w:val="006E18ED"/>
    <w:rsid w:val="006E6B17"/>
    <w:rsid w:val="006F1E1C"/>
    <w:rsid w:val="00703B39"/>
    <w:rsid w:val="00703DD3"/>
    <w:rsid w:val="00706430"/>
    <w:rsid w:val="00727410"/>
    <w:rsid w:val="007275F5"/>
    <w:rsid w:val="00737B30"/>
    <w:rsid w:val="00751313"/>
    <w:rsid w:val="007540EA"/>
    <w:rsid w:val="0077131C"/>
    <w:rsid w:val="0078412A"/>
    <w:rsid w:val="00785F20"/>
    <w:rsid w:val="007A2C80"/>
    <w:rsid w:val="007A2FE1"/>
    <w:rsid w:val="007D0E26"/>
    <w:rsid w:val="007D28A8"/>
    <w:rsid w:val="007E2161"/>
    <w:rsid w:val="007E22E0"/>
    <w:rsid w:val="007F5568"/>
    <w:rsid w:val="007F6451"/>
    <w:rsid w:val="007F7DD6"/>
    <w:rsid w:val="00806A60"/>
    <w:rsid w:val="008108CF"/>
    <w:rsid w:val="0081137A"/>
    <w:rsid w:val="00827021"/>
    <w:rsid w:val="00835775"/>
    <w:rsid w:val="00842587"/>
    <w:rsid w:val="00847F0B"/>
    <w:rsid w:val="008570EE"/>
    <w:rsid w:val="0088081E"/>
    <w:rsid w:val="008839F8"/>
    <w:rsid w:val="00893BA5"/>
    <w:rsid w:val="008C334A"/>
    <w:rsid w:val="008C4435"/>
    <w:rsid w:val="008D6B8B"/>
    <w:rsid w:val="008E0C1E"/>
    <w:rsid w:val="008E21F9"/>
    <w:rsid w:val="0090058B"/>
    <w:rsid w:val="009108D3"/>
    <w:rsid w:val="00921F99"/>
    <w:rsid w:val="00924230"/>
    <w:rsid w:val="00930E2E"/>
    <w:rsid w:val="009330F5"/>
    <w:rsid w:val="009359AC"/>
    <w:rsid w:val="00936F9E"/>
    <w:rsid w:val="009450DB"/>
    <w:rsid w:val="00947B11"/>
    <w:rsid w:val="00974173"/>
    <w:rsid w:val="00974480"/>
    <w:rsid w:val="00980DB2"/>
    <w:rsid w:val="00981061"/>
    <w:rsid w:val="00990190"/>
    <w:rsid w:val="009924F5"/>
    <w:rsid w:val="00994A22"/>
    <w:rsid w:val="009A2506"/>
    <w:rsid w:val="009A487A"/>
    <w:rsid w:val="009B6FF2"/>
    <w:rsid w:val="009E3C1D"/>
    <w:rsid w:val="009E58AE"/>
    <w:rsid w:val="009F0534"/>
    <w:rsid w:val="009F0915"/>
    <w:rsid w:val="009F7973"/>
    <w:rsid w:val="00A03AD8"/>
    <w:rsid w:val="00A07F0A"/>
    <w:rsid w:val="00A1198D"/>
    <w:rsid w:val="00A1209E"/>
    <w:rsid w:val="00A14F9D"/>
    <w:rsid w:val="00A2029C"/>
    <w:rsid w:val="00A20692"/>
    <w:rsid w:val="00A20898"/>
    <w:rsid w:val="00A21836"/>
    <w:rsid w:val="00A3481A"/>
    <w:rsid w:val="00A37282"/>
    <w:rsid w:val="00A455C7"/>
    <w:rsid w:val="00A50C6C"/>
    <w:rsid w:val="00A51B34"/>
    <w:rsid w:val="00A60BD4"/>
    <w:rsid w:val="00A82CFB"/>
    <w:rsid w:val="00A94CDA"/>
    <w:rsid w:val="00A96D1E"/>
    <w:rsid w:val="00AB14F3"/>
    <w:rsid w:val="00AB375D"/>
    <w:rsid w:val="00AD004E"/>
    <w:rsid w:val="00AD21AB"/>
    <w:rsid w:val="00AF055B"/>
    <w:rsid w:val="00AF626E"/>
    <w:rsid w:val="00B039D9"/>
    <w:rsid w:val="00B139C6"/>
    <w:rsid w:val="00B15615"/>
    <w:rsid w:val="00B16091"/>
    <w:rsid w:val="00B209E2"/>
    <w:rsid w:val="00B20EBF"/>
    <w:rsid w:val="00B23E29"/>
    <w:rsid w:val="00B2548C"/>
    <w:rsid w:val="00B30FEF"/>
    <w:rsid w:val="00B33D34"/>
    <w:rsid w:val="00B45B70"/>
    <w:rsid w:val="00B51B2B"/>
    <w:rsid w:val="00B51BCD"/>
    <w:rsid w:val="00B52E7A"/>
    <w:rsid w:val="00B70222"/>
    <w:rsid w:val="00B75696"/>
    <w:rsid w:val="00B8746D"/>
    <w:rsid w:val="00B90273"/>
    <w:rsid w:val="00B90CD9"/>
    <w:rsid w:val="00B92445"/>
    <w:rsid w:val="00B96F0B"/>
    <w:rsid w:val="00BA2C86"/>
    <w:rsid w:val="00BA2DBE"/>
    <w:rsid w:val="00BB09DD"/>
    <w:rsid w:val="00BB3D52"/>
    <w:rsid w:val="00BB60D9"/>
    <w:rsid w:val="00BB788F"/>
    <w:rsid w:val="00BC3056"/>
    <w:rsid w:val="00BD4ED7"/>
    <w:rsid w:val="00BD54BB"/>
    <w:rsid w:val="00BE731D"/>
    <w:rsid w:val="00BF7141"/>
    <w:rsid w:val="00C16096"/>
    <w:rsid w:val="00C23505"/>
    <w:rsid w:val="00C24BBB"/>
    <w:rsid w:val="00C4275F"/>
    <w:rsid w:val="00C52CBE"/>
    <w:rsid w:val="00C60A31"/>
    <w:rsid w:val="00C64A46"/>
    <w:rsid w:val="00C66665"/>
    <w:rsid w:val="00C82322"/>
    <w:rsid w:val="00C84CA7"/>
    <w:rsid w:val="00C87DA6"/>
    <w:rsid w:val="00C9004A"/>
    <w:rsid w:val="00C90EBA"/>
    <w:rsid w:val="00C911A9"/>
    <w:rsid w:val="00CA7220"/>
    <w:rsid w:val="00CC0F47"/>
    <w:rsid w:val="00CC2E54"/>
    <w:rsid w:val="00CC420C"/>
    <w:rsid w:val="00CC697D"/>
    <w:rsid w:val="00CD6EFE"/>
    <w:rsid w:val="00CE0D9F"/>
    <w:rsid w:val="00CE7DC7"/>
    <w:rsid w:val="00D131F8"/>
    <w:rsid w:val="00D352A1"/>
    <w:rsid w:val="00D4342D"/>
    <w:rsid w:val="00D52276"/>
    <w:rsid w:val="00D707CC"/>
    <w:rsid w:val="00D822D8"/>
    <w:rsid w:val="00D852DB"/>
    <w:rsid w:val="00D954E0"/>
    <w:rsid w:val="00DA0315"/>
    <w:rsid w:val="00DB0685"/>
    <w:rsid w:val="00DC0410"/>
    <w:rsid w:val="00DD7AF0"/>
    <w:rsid w:val="00DF0FFD"/>
    <w:rsid w:val="00DF7188"/>
    <w:rsid w:val="00E015A9"/>
    <w:rsid w:val="00E07826"/>
    <w:rsid w:val="00E307F4"/>
    <w:rsid w:val="00E36A95"/>
    <w:rsid w:val="00E45748"/>
    <w:rsid w:val="00E461E4"/>
    <w:rsid w:val="00E52788"/>
    <w:rsid w:val="00E7189A"/>
    <w:rsid w:val="00E73426"/>
    <w:rsid w:val="00E77025"/>
    <w:rsid w:val="00E806DF"/>
    <w:rsid w:val="00E822F6"/>
    <w:rsid w:val="00E97211"/>
    <w:rsid w:val="00E97B3F"/>
    <w:rsid w:val="00EB1F8D"/>
    <w:rsid w:val="00EB342F"/>
    <w:rsid w:val="00EB4811"/>
    <w:rsid w:val="00EC0553"/>
    <w:rsid w:val="00EE095F"/>
    <w:rsid w:val="00EE2446"/>
    <w:rsid w:val="00EF3A86"/>
    <w:rsid w:val="00EF7BD4"/>
    <w:rsid w:val="00F21C8A"/>
    <w:rsid w:val="00F24502"/>
    <w:rsid w:val="00F24DAF"/>
    <w:rsid w:val="00F31BAB"/>
    <w:rsid w:val="00F431F4"/>
    <w:rsid w:val="00F551CF"/>
    <w:rsid w:val="00F5678F"/>
    <w:rsid w:val="00F6517B"/>
    <w:rsid w:val="00F76A6C"/>
    <w:rsid w:val="00F91742"/>
    <w:rsid w:val="00FB271F"/>
    <w:rsid w:val="00FB3CCE"/>
    <w:rsid w:val="00FC3CA1"/>
    <w:rsid w:val="00FC61B4"/>
    <w:rsid w:val="00FE0C67"/>
    <w:rsid w:val="00FF4385"/>
    <w:rsid w:val="00FF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9F293-09EB-5541-A83F-F799461F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34"/>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244"/>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259"/>
      </w:numPr>
      <w:spacing w:before="200" w:after="0" w:line="240" w:lineRule="auto"/>
      <w:jc w:val="both"/>
      <w:outlineLvl w:val="3"/>
    </w:pPr>
    <w:rPr>
      <w:rFonts w:ascii="Calibri" w:eastAsia="Times New Roman" w:hAnsi="Calibri" w:cs="Times New Roman"/>
      <w:b/>
      <w:bCs/>
      <w:i/>
      <w:iCs/>
      <w:color w:val="4F81BD"/>
      <w:sz w:val="24"/>
      <w:lang w:val="es-CO"/>
    </w:rPr>
  </w:style>
  <w:style w:type="numbering" w:customStyle="1" w:styleId="NoList1">
    <w:name w:val="No List1"/>
    <w:next w:val="NoList"/>
    <w:uiPriority w:val="99"/>
    <w:semiHidden/>
    <w:unhideWhenUsed/>
    <w:rsid w:val="00F91742"/>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uiPriority w:val="9"/>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uiPriority w:val="9"/>
    <w:semiHidden/>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uiPriority w:val="99"/>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uiPriority w:val="99"/>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basedOn w:val="Normal"/>
    <w:link w:val="TitleCh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TitleChar">
    <w:name w:val="Title Char"/>
    <w:basedOn w:val="DefaultParagraphFont"/>
    <w:link w:val="Title"/>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iPriority w:val="99"/>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iPriority w:val="99"/>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uiPriority w:val="99"/>
    <w:semiHidden/>
    <w:rsid w:val="00F91742"/>
  </w:style>
  <w:style w:type="paragraph" w:styleId="BodyTextIndent">
    <w:name w:val="Body Text Indent"/>
    <w:basedOn w:val="Normal"/>
    <w:link w:val="BodyTextIndentChar1"/>
    <w:uiPriority w:val="99"/>
    <w:semiHidden/>
    <w:unhideWhenUsed/>
    <w:rsid w:val="00F91742"/>
    <w:pPr>
      <w:spacing w:after="120"/>
      <w:ind w:left="360"/>
    </w:pPr>
  </w:style>
  <w:style w:type="character" w:customStyle="1" w:styleId="BodyTextIndentChar1">
    <w:name w:val="Body Text Indent Char1"/>
    <w:basedOn w:val="DefaultParagraphFont"/>
    <w:link w:val="BodyTextIndent"/>
    <w:uiPriority w:val="99"/>
    <w:semiHidden/>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uiPriority w:val="9"/>
    <w:semiHidden/>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basedOn w:val="Normal"/>
    <w:link w:val="SubtitleChar"/>
    <w:qFormat/>
    <w:rsid w:val="00FB271F"/>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B271F"/>
    <w:rPr>
      <w:rFonts w:ascii="Arial" w:eastAsia="Times New Roman" w:hAnsi="Arial" w:cs="Arial"/>
      <w:sz w:val="24"/>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semiHidden/>
    <w:unhideWhenUsed/>
    <w:rsid w:val="003F2F28"/>
    <w:pPr>
      <w:spacing w:after="120" w:line="480" w:lineRule="auto"/>
    </w:pPr>
  </w:style>
  <w:style w:type="character" w:customStyle="1" w:styleId="BodyText2Char">
    <w:name w:val="Body Text 2 Char"/>
    <w:basedOn w:val="DefaultParagraphFont"/>
    <w:link w:val="BodyText2"/>
    <w:uiPriority w:val="99"/>
    <w:semiHidden/>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styleId="UnresolvedMention">
    <w:name w:val="Unresolved Mention"/>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5.xml"/><Relationship Id="rId42" Type="http://schemas.openxmlformats.org/officeDocument/2006/relationships/oleObject" Target="embeddings/oleObject2.bin"/><Relationship Id="rId47" Type="http://schemas.openxmlformats.org/officeDocument/2006/relationships/image" Target="media/image5.wmf"/><Relationship Id="rId50" Type="http://schemas.openxmlformats.org/officeDocument/2006/relationships/header" Target="header21.xml"/><Relationship Id="rId55" Type="http://schemas.openxmlformats.org/officeDocument/2006/relationships/header" Target="header25.xm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db.org/procurement" TargetMode="Externa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image" Target="media/image4.wmf"/><Relationship Id="rId53" Type="http://schemas.openxmlformats.org/officeDocument/2006/relationships/hyperlink" Target="http://idbdocs.iadb.org/wsdocs/getdocument.aspx?DOCNUM=774394" TargetMode="External"/><Relationship Id="rId58" Type="http://schemas.openxmlformats.org/officeDocument/2006/relationships/header" Target="header28.xml"/><Relationship Id="rId66" Type="http://schemas.openxmlformats.org/officeDocument/2006/relationships/customXml" Target="../customXml/item7.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footer" Target="footer4.xml"/><Relationship Id="rId14" Type="http://schemas.openxmlformats.org/officeDocument/2006/relationships/header" Target="header4.xml"/><Relationship Id="rId22" Type="http://schemas.openxmlformats.org/officeDocument/2006/relationships/hyperlink" Target="http://www.iadb.org/integrity" TargetMode="External"/><Relationship Id="rId27" Type="http://schemas.openxmlformats.org/officeDocument/2006/relationships/image" Target="media/image1.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image" Target="media/image3.wmf"/><Relationship Id="rId48" Type="http://schemas.openxmlformats.org/officeDocument/2006/relationships/oleObject" Target="embeddings/oleObject5.bin"/><Relationship Id="rId56" Type="http://schemas.openxmlformats.org/officeDocument/2006/relationships/header" Target="header26.xml"/><Relationship Id="rId64" Type="http://schemas.openxmlformats.org/officeDocument/2006/relationships/customXml" Target="../customXml/item5.xml"/><Relationship Id="rId8" Type="http://schemas.openxmlformats.org/officeDocument/2006/relationships/hyperlink" Target="http://www.iadb.org/procurement"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gif"/><Relationship Id="rId33" Type="http://schemas.openxmlformats.org/officeDocument/2006/relationships/header" Target="header15.xml"/><Relationship Id="rId38" Type="http://schemas.openxmlformats.org/officeDocument/2006/relationships/footer" Target="footer6.xml"/><Relationship Id="rId46" Type="http://schemas.openxmlformats.org/officeDocument/2006/relationships/oleObject" Target="embeddings/oleObject4.bin"/><Relationship Id="rId59" Type="http://schemas.openxmlformats.org/officeDocument/2006/relationships/fontTable" Target="fontTable.xml"/><Relationship Id="rId20" Type="http://schemas.openxmlformats.org/officeDocument/2006/relationships/hyperlink" Target="http://idbdocs.iadb.org/wsdocs/getdocument.aspx?docnum=774394" TargetMode="External"/><Relationship Id="rId41" Type="http://schemas.openxmlformats.org/officeDocument/2006/relationships/image" Target="media/image2.wmf"/><Relationship Id="rId54" Type="http://schemas.openxmlformats.org/officeDocument/2006/relationships/header" Target="header24.xm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yperlink" Target="http://idbdocs.iadb.org/wsdocs/getdocument.aspx?DOCNUM=774394" TargetMode="External"/><Relationship Id="rId49" Type="http://schemas.openxmlformats.org/officeDocument/2006/relationships/header" Target="header20.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oleObject" Target="embeddings/oleObject3.bin"/><Relationship Id="rId52" Type="http://schemas.openxmlformats.org/officeDocument/2006/relationships/header" Target="header23.xml"/><Relationship Id="rId60" Type="http://schemas.openxmlformats.org/officeDocument/2006/relationships/theme" Target="theme/theme1.xml"/><Relationship Id="rId65"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English</Document_x0020_Language_x0020_IDB>
    <TaxCatchAll xmlns="cdc7663a-08f0-4737-9e8c-148ce897a09c">
      <Value>335</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EZSHARE-1132444900-24781</_dlc_DocId>
    <_dlc_DocIdUrl xmlns="cdc7663a-08f0-4737-9e8c-148ce897a09c">
      <Url>https://idbg.sharepoint.com/teams/ez-COF/FMP/_layouts/15/DocIdRedir.aspx?ID=EZSHARE-1132444900-24781</Url>
      <Description>EZSHARE-1132444900-24781</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682A87D9-826B-42D6-8E0F-28C5C9E15396}">
  <ds:schemaRefs>
    <ds:schemaRef ds:uri="http://schemas.openxmlformats.org/officeDocument/2006/bibliography"/>
  </ds:schemaRefs>
</ds:datastoreItem>
</file>

<file path=customXml/itemProps2.xml><?xml version="1.0" encoding="utf-8"?>
<ds:datastoreItem xmlns:ds="http://schemas.openxmlformats.org/officeDocument/2006/customXml" ds:itemID="{2AB4A4A8-474C-4D4E-868C-7C0C7FD693F8}"/>
</file>

<file path=customXml/itemProps3.xml><?xml version="1.0" encoding="utf-8"?>
<ds:datastoreItem xmlns:ds="http://schemas.openxmlformats.org/officeDocument/2006/customXml" ds:itemID="{44BD53E7-3DAE-431D-BD81-38D06C7376E4}"/>
</file>

<file path=customXml/itemProps4.xml><?xml version="1.0" encoding="utf-8"?>
<ds:datastoreItem xmlns:ds="http://schemas.openxmlformats.org/officeDocument/2006/customXml" ds:itemID="{61165FDF-00A5-4D6C-84D5-886A4D786BB5}"/>
</file>

<file path=customXml/itemProps5.xml><?xml version="1.0" encoding="utf-8"?>
<ds:datastoreItem xmlns:ds="http://schemas.openxmlformats.org/officeDocument/2006/customXml" ds:itemID="{BA096162-25C0-4553-9614-C622BBDDCEDC}"/>
</file>

<file path=customXml/itemProps6.xml><?xml version="1.0" encoding="utf-8"?>
<ds:datastoreItem xmlns:ds="http://schemas.openxmlformats.org/officeDocument/2006/customXml" ds:itemID="{18306679-9330-45C0-A4D3-117DDC95616B}"/>
</file>

<file path=customXml/itemProps7.xml><?xml version="1.0" encoding="utf-8"?>
<ds:datastoreItem xmlns:ds="http://schemas.openxmlformats.org/officeDocument/2006/customXml" ds:itemID="{96A99447-0477-48D9-9C42-3DF41315D665}"/>
</file>

<file path=docProps/app.xml><?xml version="1.0" encoding="utf-8"?>
<Properties xmlns="http://schemas.openxmlformats.org/officeDocument/2006/extended-properties" xmlns:vt="http://schemas.openxmlformats.org/officeDocument/2006/docPropsVTypes">
  <Template>Normal.dotm</Template>
  <TotalTime>1</TotalTime>
  <Pages>8</Pages>
  <Words>52615</Words>
  <Characters>289388</Characters>
  <Application>Microsoft Office Word</Application>
  <DocSecurity>0</DocSecurity>
  <Lines>2411</Lines>
  <Paragraphs>682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341321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Aleman, Marco Andres</cp:lastModifiedBy>
  <cp:revision>2</cp:revision>
  <cp:lastPrinted>2013-08-21T18:42:00Z</cp:lastPrinted>
  <dcterms:created xsi:type="dcterms:W3CDTF">2020-01-02T14:54:00Z</dcterms:created>
  <dcterms:modified xsi:type="dcterms:W3CDTF">2020-01-02T14:54:00Z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2430;#Procurement|ac67973d-2d6f-4ad7-920c-be162d37e59c</vt:lpwstr>
  </property>
  <property fmtid="{D5CDD505-2E9C-101B-9397-08002B2CF9AE}" pid="4" name="Series Corporate IDB">
    <vt:lpwstr>336;#GOV-07 Policies and Procedures|3b89635c-b6ec-4e08-819f-3881ddae0f5b</vt:lpwstr>
  </property>
  <property fmtid="{D5CDD505-2E9C-101B-9397-08002B2CF9AE}" pid="5" name="TaxKeywordTaxHTField">
    <vt:lpwstr>Procurement|ac67973d-2d6f-4ad7-920c-be162d37e59c</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38a933b8-390e-49eb-803c-70e8643478d6</vt:lpwstr>
  </property>
  <property fmtid="{D5CDD505-2E9C-101B-9397-08002B2CF9AE}" pid="9" name="Policy Number">
    <vt:lpwstr>GN-2350-15</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